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B5" w:rsidRDefault="000E530B" w:rsidP="005D142B">
      <w:pPr>
        <w:pStyle w:val="Title1"/>
      </w:pPr>
      <w:r>
        <w:t>Collocation for Pollution and Traffic</w:t>
      </w:r>
      <w:r w:rsidR="005D142B">
        <w:t xml:space="preserve"> topic</w:t>
      </w:r>
    </w:p>
    <w:p w:rsidR="005D142B" w:rsidRDefault="0096287D" w:rsidP="005D142B">
      <w:pPr>
        <w:pStyle w:val="mainbody"/>
      </w:pPr>
      <w:r>
        <w:t>1- Limit the number of cars on the road by increasing petrol tax, improving public transport and setting up traffic-free zones in city centers.</w:t>
      </w:r>
    </w:p>
    <w:p w:rsidR="0096287D" w:rsidRDefault="0096287D" w:rsidP="005D142B">
      <w:pPr>
        <w:pStyle w:val="mainbody"/>
      </w:pPr>
      <w:r>
        <w:t xml:space="preserve">2- </w:t>
      </w:r>
      <w:r w:rsidR="00DE25D7">
        <w:t>People should actively reduce the amount of energy they use on a daily basis.</w:t>
      </w:r>
    </w:p>
    <w:p w:rsidR="00DE25D7" w:rsidRDefault="00DE25D7" w:rsidP="005D142B">
      <w:pPr>
        <w:pStyle w:val="mainbody"/>
      </w:pPr>
      <w:r>
        <w:t>3- The government has the financial means to tackle nationwide pollution and other environmental problems.</w:t>
      </w:r>
    </w:p>
    <w:p w:rsidR="00DE25D7" w:rsidRDefault="00DE25D7" w:rsidP="005D142B">
      <w:pPr>
        <w:pStyle w:val="mainbody"/>
      </w:pPr>
      <w:r>
        <w:t>4- The government can collect information on a national scale to see the whole picture and take effective steps to deal with the problems.</w:t>
      </w:r>
    </w:p>
    <w:p w:rsidR="00DE25D7" w:rsidRDefault="00DE25D7" w:rsidP="005D142B">
      <w:pPr>
        <w:pStyle w:val="mainbody"/>
      </w:pPr>
      <w:r>
        <w:t xml:space="preserve">5- </w:t>
      </w:r>
      <w:r w:rsidR="004D1EE2">
        <w:t>Better</w:t>
      </w:r>
      <w:r w:rsidR="00AF4B7D">
        <w:t xml:space="preserve"> public transport policies aiming to help reduce gas emissions must be implemented domestically.</w:t>
      </w:r>
    </w:p>
    <w:p w:rsidR="00AF4B7D" w:rsidRDefault="00AF4B7D" w:rsidP="005D142B">
      <w:pPr>
        <w:pStyle w:val="mainbody"/>
      </w:pPr>
      <w:r>
        <w:t xml:space="preserve">6- </w:t>
      </w:r>
      <w:r w:rsidR="0019323A">
        <w:t>The infrastructure of many major cities is inadequate to deal with the high volume of traffic.</w:t>
      </w:r>
    </w:p>
    <w:p w:rsidR="0019323A" w:rsidRDefault="0019323A" w:rsidP="005D142B">
      <w:pPr>
        <w:pStyle w:val="mainbody"/>
      </w:pPr>
      <w:r>
        <w:t>7- The same opening and closing times of business, services and shops cause mass rush-hour traffic.</w:t>
      </w:r>
    </w:p>
    <w:p w:rsidR="0019323A" w:rsidRDefault="0019323A" w:rsidP="005D142B">
      <w:pPr>
        <w:pStyle w:val="mainbody"/>
      </w:pPr>
      <w:r>
        <w:t xml:space="preserve">8- </w:t>
      </w:r>
      <w:r w:rsidR="00743BE1">
        <w:t>Build</w:t>
      </w:r>
      <w:r w:rsidR="00765534">
        <w:t xml:space="preserve"> overpasses and underpasses to deal with roads that were never built to handle a large volume of traffic.</w:t>
      </w:r>
    </w:p>
    <w:p w:rsidR="00765534" w:rsidRDefault="00765534" w:rsidP="005D142B">
      <w:pPr>
        <w:pStyle w:val="mainbody"/>
      </w:pPr>
      <w:r>
        <w:t xml:space="preserve">9- </w:t>
      </w:r>
      <w:r w:rsidR="00743BE1">
        <w:t>Improve the efficiency, reliability and comfort of public transport.</w:t>
      </w:r>
    </w:p>
    <w:p w:rsidR="00743BE1" w:rsidRDefault="00743BE1" w:rsidP="005D142B">
      <w:pPr>
        <w:pStyle w:val="mainbody"/>
      </w:pPr>
      <w:r>
        <w:t xml:space="preserve">10- </w:t>
      </w:r>
      <w:r w:rsidR="00EA2F5F">
        <w:t>Raise the tax on privately owned vehicles to limit ownership.</w:t>
      </w:r>
    </w:p>
    <w:p w:rsidR="00EA2F5F" w:rsidRDefault="00EA2F5F" w:rsidP="005D142B">
      <w:pPr>
        <w:pStyle w:val="mainbody"/>
      </w:pPr>
      <w:r>
        <w:t>11- Stagger opening and closing times to control traffic flow at peak times.</w:t>
      </w:r>
    </w:p>
    <w:p w:rsidR="00866DC9" w:rsidRDefault="00866DC9" w:rsidP="005D142B">
      <w:pPr>
        <w:pStyle w:val="mainbody"/>
      </w:pPr>
      <w:r>
        <w:t>12- By raising the price of flights, the price of goods will also increase, which will be detrimental to the consumer.</w:t>
      </w:r>
    </w:p>
    <w:p w:rsidR="00866DC9" w:rsidRDefault="006B65C1" w:rsidP="005D142B">
      <w:pPr>
        <w:pStyle w:val="mainbody"/>
      </w:pPr>
      <w:r>
        <w:t>13- Higher airfares will only affect lower income families.</w:t>
      </w:r>
    </w:p>
    <w:p w:rsidR="006D6C1D" w:rsidRDefault="006D6C1D" w:rsidP="005D142B">
      <w:pPr>
        <w:pStyle w:val="mainbody"/>
      </w:pPr>
      <w:r>
        <w:t>14- There are environmental benefits of many people using one vehicle in the form of a reduction in the consumption of fossil fuels.</w:t>
      </w:r>
    </w:p>
    <w:p w:rsidR="006D6C1D" w:rsidRDefault="006D6C1D" w:rsidP="005D142B">
      <w:pPr>
        <w:pStyle w:val="mainbody"/>
      </w:pPr>
      <w:r>
        <w:t xml:space="preserve">15- </w:t>
      </w:r>
      <w:r w:rsidR="002927CD">
        <w:t>The number of cars on the road has a direct impact on air quality because exhaust fumes are a major contributor to air pollution.</w:t>
      </w:r>
    </w:p>
    <w:p w:rsidR="002927CD" w:rsidRDefault="002927CD" w:rsidP="005D142B">
      <w:pPr>
        <w:pStyle w:val="mainbody"/>
      </w:pPr>
      <w:r>
        <w:lastRenderedPageBreak/>
        <w:t>16- As the number of cars rises, the demand for more fossil fuels increase, which causes more pollution as well as a depletion of the world’s resources.</w:t>
      </w:r>
    </w:p>
    <w:p w:rsidR="002927CD" w:rsidRDefault="002927CD" w:rsidP="005D142B">
      <w:pPr>
        <w:pStyle w:val="mainbody"/>
      </w:pPr>
      <w:r>
        <w:t xml:space="preserve">17- </w:t>
      </w:r>
      <w:r w:rsidR="009425BC">
        <w:t>People want to stay in control of their lives and cannot be expected to depend on public transport whenever they need to go from one place to another.</w:t>
      </w:r>
      <w:bookmarkStart w:id="0" w:name="_GoBack"/>
      <w:bookmarkEnd w:id="0"/>
    </w:p>
    <w:p w:rsidR="005D142B" w:rsidRDefault="005D142B" w:rsidP="005D142B">
      <w:pPr>
        <w:pStyle w:val="mainbody"/>
      </w:pPr>
    </w:p>
    <w:p w:rsidR="005D142B" w:rsidRDefault="005D142B" w:rsidP="005D142B">
      <w:pPr>
        <w:pStyle w:val="mainbody"/>
      </w:pPr>
    </w:p>
    <w:p w:rsidR="005D142B" w:rsidRDefault="005D142B" w:rsidP="005D142B">
      <w:pPr>
        <w:pStyle w:val="mainbody"/>
      </w:pPr>
    </w:p>
    <w:sectPr w:rsidR="005D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C0C"/>
    <w:rsid w:val="000221B5"/>
    <w:rsid w:val="000730C7"/>
    <w:rsid w:val="000800A2"/>
    <w:rsid w:val="000B46A0"/>
    <w:rsid w:val="000E530B"/>
    <w:rsid w:val="0019323A"/>
    <w:rsid w:val="001D080F"/>
    <w:rsid w:val="00231C0C"/>
    <w:rsid w:val="002927CD"/>
    <w:rsid w:val="004D1EE2"/>
    <w:rsid w:val="00535832"/>
    <w:rsid w:val="005D142B"/>
    <w:rsid w:val="006B65C1"/>
    <w:rsid w:val="006D6C1D"/>
    <w:rsid w:val="00743BE1"/>
    <w:rsid w:val="00765534"/>
    <w:rsid w:val="00866DC9"/>
    <w:rsid w:val="009425BC"/>
    <w:rsid w:val="0096287D"/>
    <w:rsid w:val="00AF4B7D"/>
    <w:rsid w:val="00DE25D7"/>
    <w:rsid w:val="00EA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DB8F"/>
  <w15:chartTrackingRefBased/>
  <w15:docId w15:val="{B11A2861-52EC-415A-8AF1-66BBDCF2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qFormat/>
    <w:rsid w:val="005D142B"/>
    <w:pPr>
      <w:jc w:val="center"/>
    </w:pPr>
    <w:rPr>
      <w:rFonts w:ascii="Times New Roman" w:hAnsi="Times New Roman"/>
      <w:b/>
      <w:color w:val="FF0000"/>
      <w:sz w:val="32"/>
    </w:rPr>
  </w:style>
  <w:style w:type="paragraph" w:customStyle="1" w:styleId="mainbody">
    <w:name w:val="mainbody"/>
    <w:qFormat/>
    <w:rsid w:val="005D142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16</cp:revision>
  <dcterms:created xsi:type="dcterms:W3CDTF">2019-09-26T09:32:00Z</dcterms:created>
  <dcterms:modified xsi:type="dcterms:W3CDTF">2019-10-08T08:45:00Z</dcterms:modified>
</cp:coreProperties>
</file>