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5E4" w:rsidRPr="00EB65E4" w:rsidRDefault="00EB65E4" w:rsidP="00EB65E4">
      <w:pPr>
        <w:pStyle w:val="NoSpacing"/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</w:pPr>
      <w:r w:rsidRPr="00EB65E4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  <w:t>Many governments think that economic progress is their most important goal. Some people, howe</w:t>
      </w:r>
      <w:bookmarkStart w:id="0" w:name="_GoBack"/>
      <w:bookmarkEnd w:id="0"/>
      <w:r w:rsidRPr="00EB65E4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  <w:t>ver, think that other types of progress are equally important for a country.</w:t>
      </w:r>
    </w:p>
    <w:p w:rsidR="00EB65E4" w:rsidRPr="00EB65E4" w:rsidRDefault="00EB65E4" w:rsidP="00EB65E4">
      <w:pPr>
        <w:pStyle w:val="NoSpacing"/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</w:pPr>
      <w:r w:rsidRPr="00EB65E4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  <w:t>Discuss both these views and give your own opinion</w:t>
      </w:r>
    </w:p>
    <w:p w:rsidR="000221B5" w:rsidRDefault="000221B5"/>
    <w:sectPr w:rsidR="00022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B7A"/>
    <w:rsid w:val="000221B5"/>
    <w:rsid w:val="000800A2"/>
    <w:rsid w:val="000B46A0"/>
    <w:rsid w:val="001D080F"/>
    <w:rsid w:val="00535832"/>
    <w:rsid w:val="00795B7A"/>
    <w:rsid w:val="00EB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A7A35-129C-48EA-AA81-A733EF74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65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</dc:creator>
  <cp:keywords/>
  <dc:description/>
  <cp:lastModifiedBy>farshid</cp:lastModifiedBy>
  <cp:revision>2</cp:revision>
  <dcterms:created xsi:type="dcterms:W3CDTF">2019-10-20T14:36:00Z</dcterms:created>
  <dcterms:modified xsi:type="dcterms:W3CDTF">2019-10-20T14:36:00Z</dcterms:modified>
</cp:coreProperties>
</file>