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DE2CD" w14:textId="77777777" w:rsidR="002C5FDA" w:rsidRDefault="00000000">
      <w:pPr>
        <w:pStyle w:val="Heading1"/>
      </w:pPr>
      <w:r>
        <w:t>1. Interview with Expert and AI</w:t>
      </w:r>
    </w:p>
    <w:p w14:paraId="3CA2ABCA" w14:textId="77777777" w:rsidR="002C5FDA" w:rsidRDefault="00000000">
      <w:pPr>
        <w:pStyle w:val="Heading2"/>
      </w:pPr>
      <w:r>
        <w:t xml:space="preserve">    1.1. Understanding the Industry</w:t>
      </w:r>
    </w:p>
    <w:p w14:paraId="47A52BA4" w14:textId="77777777" w:rsidR="002C5FDA" w:rsidRDefault="00000000">
      <w:pPr>
        <w:pStyle w:val="Heading3"/>
      </w:pPr>
      <w:r>
        <w:t xml:space="preserve">        1.1.1. Project Walkthrough</w:t>
      </w:r>
    </w:p>
    <w:p w14:paraId="26880274" w14:textId="77777777" w:rsidR="002C5FDA" w:rsidRDefault="00000000">
      <w:pPr>
        <w:pStyle w:val="Heading3"/>
      </w:pPr>
      <w:r>
        <w:t xml:space="preserve">        1.1.2. Business Process Modelling</w:t>
      </w:r>
    </w:p>
    <w:p w14:paraId="4AD2E7BE" w14:textId="77777777" w:rsidR="002C5FDA" w:rsidRDefault="00000000">
      <w:pPr>
        <w:pStyle w:val="Heading2"/>
      </w:pPr>
      <w:r>
        <w:t xml:space="preserve">    1.2. Historic Changes</w:t>
      </w:r>
    </w:p>
    <w:p w14:paraId="1811486E" w14:textId="77777777" w:rsidR="002C5FDA" w:rsidRDefault="00000000">
      <w:pPr>
        <w:pStyle w:val="Heading3"/>
      </w:pPr>
      <w:r>
        <w:t xml:space="preserve">        1.2.1. Successes</w:t>
      </w:r>
    </w:p>
    <w:p w14:paraId="6A1466B8" w14:textId="77777777" w:rsidR="002C5FDA" w:rsidRDefault="00000000">
      <w:pPr>
        <w:pStyle w:val="Heading3"/>
      </w:pPr>
      <w:r>
        <w:t xml:space="preserve">        1.2.2. Issues</w:t>
      </w:r>
    </w:p>
    <w:p w14:paraId="2BB59AFA" w14:textId="77777777" w:rsidR="002C5FDA" w:rsidRDefault="00000000">
      <w:pPr>
        <w:pStyle w:val="Heading2"/>
      </w:pPr>
      <w:r>
        <w:t xml:space="preserve">    1.3. Values</w:t>
      </w:r>
    </w:p>
    <w:p w14:paraId="71074581" w14:textId="77777777" w:rsidR="002C5FDA" w:rsidRDefault="00000000">
      <w:pPr>
        <w:pStyle w:val="Heading3"/>
      </w:pPr>
      <w:r>
        <w:t xml:space="preserve">        1.3.1. Value</w:t>
      </w:r>
    </w:p>
    <w:p w14:paraId="3F025A27" w14:textId="77777777" w:rsidR="002C5FDA" w:rsidRDefault="00000000">
      <w:pPr>
        <w:pStyle w:val="Heading3"/>
      </w:pPr>
      <w:r>
        <w:t xml:space="preserve">        1.3.2. Issue</w:t>
      </w:r>
    </w:p>
    <w:p w14:paraId="58496069" w14:textId="77777777" w:rsidR="002C5FDA" w:rsidRDefault="00000000">
      <w:pPr>
        <w:pStyle w:val="Heading2"/>
      </w:pPr>
      <w:r>
        <w:t xml:space="preserve">    1.4. Unquestioned Assumptions</w:t>
      </w:r>
    </w:p>
    <w:p w14:paraId="1204789C" w14:textId="77777777" w:rsidR="002C5FDA" w:rsidRDefault="00000000">
      <w:pPr>
        <w:pStyle w:val="Heading2"/>
      </w:pPr>
      <w:r>
        <w:t xml:space="preserve">    1.5. Conclusion and Further Work</w:t>
      </w:r>
    </w:p>
    <w:p w14:paraId="5093B1B1" w14:textId="77777777" w:rsidR="002C5FDA" w:rsidRDefault="00000000">
      <w:pPr>
        <w:pStyle w:val="Heading3"/>
      </w:pPr>
      <w:r>
        <w:t xml:space="preserve">        1.5.1. Conclusion</w:t>
      </w:r>
    </w:p>
    <w:p w14:paraId="4D14B5E8" w14:textId="77777777" w:rsidR="002C5FDA" w:rsidRDefault="00000000">
      <w:pPr>
        <w:pStyle w:val="Heading3"/>
      </w:pPr>
      <w:r>
        <w:t xml:space="preserve">        1.5.2. Further Work</w:t>
      </w:r>
    </w:p>
    <w:p w14:paraId="2E93609F" w14:textId="77777777" w:rsidR="002C5FDA" w:rsidRDefault="00000000">
      <w:r>
        <w:br w:type="page"/>
      </w:r>
    </w:p>
    <w:p w14:paraId="66EE7758" w14:textId="77777777" w:rsidR="002C5FDA" w:rsidRDefault="00000000">
      <w:pPr>
        <w:pStyle w:val="Heading1"/>
      </w:pPr>
      <w:r>
        <w:lastRenderedPageBreak/>
        <w:t>1. Interview with Expert and AI</w:t>
      </w:r>
    </w:p>
    <w:p w14:paraId="65656506" w14:textId="77777777" w:rsidR="002C5FDA" w:rsidRDefault="00000000">
      <w:r>
        <w:t xml:space="preserve">This Document is Generated completely Automatically using a python program and ChatGPT API. Because we did not have access to gpt-4 API at the time, we used gpt-3.5 model in our API calls. </w:t>
      </w:r>
      <w:r>
        <w:br/>
        <w:t>The lines in green are the prompts sent to ChatGPT. Lines in purple are ChatGPTâ€™s answers to prompts. The pros and cons section is also generated with ChatGPT but to separate it from the prompts they are colored in Black.</w:t>
      </w:r>
      <w:r>
        <w:br/>
        <w:t>The text in italic and black in the conclusion section is added after the document has been generated.</w:t>
      </w:r>
    </w:p>
    <w:p w14:paraId="7DE19342" w14:textId="77777777" w:rsidR="002C5FDA" w:rsidRDefault="00000000">
      <w:pPr>
        <w:pStyle w:val="Heading2"/>
      </w:pPr>
      <w:r>
        <w:t>1.1. Understanding the Industry</w:t>
      </w:r>
    </w:p>
    <w:p w14:paraId="51DB4363" w14:textId="77777777" w:rsidR="002C5FDA" w:rsidRDefault="00000000">
      <w:pPr>
        <w:pStyle w:val="Heading3"/>
      </w:pPr>
      <w:r>
        <w:t>1.1.1. Project Walkthrough</w:t>
      </w:r>
    </w:p>
    <w:p w14:paraId="63B502E8" w14:textId="77777777" w:rsidR="002C5FDA" w:rsidRDefault="00000000">
      <w:r>
        <w:rPr>
          <w:color w:val="800080"/>
        </w:rPr>
        <w:t>1- Start:</w:t>
      </w:r>
      <w:r>
        <w:rPr>
          <w:color w:val="800080"/>
        </w:rPr>
        <w:br/>
        <w:t>The project started when our company was awarded a contract by the UK government to construct a new housing development in a suburban area. The objectives of the project were to provide affordable and sustainable housing for low-income families, while also revitalizing the local community. The key milestones or phases of the project included site preparation, construction of the housing units, and the implementation of infrastructure such as roads, utilities, and public spaces.</w:t>
      </w:r>
      <w:r>
        <w:rPr>
          <w:color w:val="800080"/>
        </w:rPr>
        <w:br/>
      </w:r>
      <w:r>
        <w:rPr>
          <w:color w:val="800080"/>
        </w:rPr>
        <w:br/>
        <w:t>2- Process:</w:t>
      </w:r>
      <w:r>
        <w:rPr>
          <w:color w:val="800080"/>
        </w:rPr>
        <w:br/>
        <w:t>The work was done in a systematic manner, with clear roles and responsibilities assigned to team members. The project team consisted of project managers, architects, engineers, construction workers, and subcontractors. The project managers were responsible for overall coordination and ensuring that the project was completed on time and within budget. The architects and engineers were responsible for designing the housing units and ensuring compliance with building regulations. The construction workers and subcontractors were responsible for the actual construction work, including site preparation, foundation, framing, plumbing, electrical, and finishing.</w:t>
      </w:r>
      <w:r>
        <w:rPr>
          <w:color w:val="800080"/>
        </w:rPr>
        <w:br/>
      </w:r>
      <w:r>
        <w:rPr>
          <w:color w:val="800080"/>
        </w:rPr>
        <w:br/>
        <w:t>3- Factors:</w:t>
      </w:r>
      <w:r>
        <w:rPr>
          <w:color w:val="800080"/>
        </w:rPr>
        <w:br/>
        <w:t>Several factors can influence the success or failure of such projects. The scale of the project can be a challenge, as it requires careful planning and coordination to ensure that all aspects of the project are completed on time and within budget. The location of the project can also pose challenges, such as access to the site, availability of resources, and compliance with local regulations. Stakeholder interactions are crucial, as the project involves working closely with the UK government, local authorities, and the community. Quality control is essential to ensure that the housing units meet the required standards and are safe for occupancy. Risk management is also important to identify and mitigate potential risks, such as delays, cost overruns, and unforeseen issues during construction.</w:t>
      </w:r>
      <w:r>
        <w:rPr>
          <w:color w:val="800080"/>
        </w:rPr>
        <w:br/>
      </w:r>
      <w:r>
        <w:rPr>
          <w:color w:val="800080"/>
        </w:rPr>
        <w:br/>
        <w:t>4- Opportunities or potential problems:</w:t>
      </w:r>
      <w:r>
        <w:rPr>
          <w:color w:val="800080"/>
        </w:rPr>
        <w:br/>
      </w:r>
      <w:r>
        <w:rPr>
          <w:color w:val="800080"/>
        </w:rPr>
        <w:lastRenderedPageBreak/>
        <w:t>During the project execution, several potential problems and opportunities were identified. One potential problem was the availability of skilled labor, as there was a shortage of construction workers in the area. This led to delays in the construction process and increased labor costs. However, this also presented an opportunity for our company to invest in training programs and apprenticeships to develop a skilled workforce for future projects. Another potential problem was the need for sustainable construction practices, as the project aimed to be environmentally friendly. This required careful selection of materials, energy-efficient design, and waste management strategies. However, this also presented an opportunity for our company to showcase our expertise in sustainable construction and attract future clients who prioritize sustainability.</w:t>
      </w:r>
      <w:r>
        <w:rPr>
          <w:color w:val="800080"/>
        </w:rPr>
        <w:br/>
      </w:r>
      <w:r>
        <w:rPr>
          <w:color w:val="800080"/>
        </w:rPr>
        <w:br/>
        <w:t>Recommendations:</w:t>
      </w:r>
      <w:r>
        <w:rPr>
          <w:color w:val="800080"/>
        </w:rPr>
        <w:br/>
        <w:t>To improve our processes, mitigate risks, and take advantage of opportunities, our company can consider the following recommendations:</w:t>
      </w:r>
      <w:r>
        <w:rPr>
          <w:color w:val="800080"/>
        </w:rPr>
        <w:br/>
      </w:r>
      <w:r>
        <w:rPr>
          <w:color w:val="800080"/>
        </w:rPr>
        <w:br/>
        <w:t>1- Strengthen partnerships: Strengthen our partnerships with local authorities, subcontractors, and suppliers to ensure smooth coordination and timely delivery of materials and services.</w:t>
      </w:r>
      <w:r>
        <w:rPr>
          <w:color w:val="800080"/>
        </w:rPr>
        <w:br/>
      </w:r>
      <w:r>
        <w:rPr>
          <w:color w:val="800080"/>
        </w:rPr>
        <w:br/>
        <w:t>2- Invest in training and development: Invest in training programs and apprenticeships to develop a skilled workforce and address the shortage of construction workers in the area.</w:t>
      </w:r>
      <w:r>
        <w:rPr>
          <w:color w:val="800080"/>
        </w:rPr>
        <w:br/>
      </w:r>
      <w:r>
        <w:rPr>
          <w:color w:val="800080"/>
        </w:rPr>
        <w:br/>
        <w:t>3- Enhance risk management: Enhance our risk management strategies by conducting thorough risk assessments, developing contingency plans, and regularly monitoring and evaluating potential risks throughout the project.</w:t>
      </w:r>
      <w:r>
        <w:rPr>
          <w:color w:val="800080"/>
        </w:rPr>
        <w:br/>
      </w:r>
      <w:r>
        <w:rPr>
          <w:color w:val="800080"/>
        </w:rPr>
        <w:br/>
        <w:t>4- Emphasize sustainability: Continue to prioritize sustainability in our construction practices by adopting energy-efficient design, using eco-friendly materials, and implementing waste management strategies.</w:t>
      </w:r>
      <w:r>
        <w:rPr>
          <w:color w:val="800080"/>
        </w:rPr>
        <w:br/>
      </w:r>
      <w:r>
        <w:rPr>
          <w:color w:val="800080"/>
        </w:rPr>
        <w:br/>
        <w:t>5- Improve communication: Improve communication and stakeholder engagement by regularly updating the UK government, local authorities, and the community on the progress of the project and addressing any concerns or feedback.</w:t>
      </w:r>
      <w:r>
        <w:rPr>
          <w:color w:val="800080"/>
        </w:rPr>
        <w:br/>
      </w:r>
      <w:r>
        <w:rPr>
          <w:color w:val="800080"/>
        </w:rPr>
        <w:br/>
        <w:t>By implementing these recommendations, our company can improve project execution, mitigate risks, and capitalize on opportunities, ultimately leading to the successful completion of future projects.</w:t>
      </w:r>
    </w:p>
    <w:p w14:paraId="323D653C" w14:textId="77777777" w:rsidR="002C5FDA" w:rsidRDefault="00000000">
      <w:r>
        <w:rPr>
          <w:color w:val="800080"/>
        </w:rPr>
        <w:t>ROLE: Project Manager</w:t>
      </w:r>
      <w:r>
        <w:rPr>
          <w:color w:val="800080"/>
        </w:rPr>
        <w:br/>
        <w:t>SITUATION: Overseeing the construction of domestic buildings</w:t>
      </w:r>
      <w:r>
        <w:rPr>
          <w:color w:val="800080"/>
        </w:rPr>
        <w:br/>
        <w:t>ACTION: Perform the following tasks and responsibilities</w:t>
      </w:r>
      <w:r>
        <w:rPr>
          <w:color w:val="800080"/>
        </w:rPr>
        <w:br/>
        <w:t>EXPECTED OUTCOME: Successful completion of the construction project</w:t>
      </w:r>
      <w:r>
        <w:rPr>
          <w:color w:val="800080"/>
        </w:rPr>
        <w:br/>
        <w:t>DURATION: Varies depending on the project size and complexity</w:t>
      </w:r>
      <w:r>
        <w:rPr>
          <w:color w:val="800080"/>
        </w:rPr>
        <w:br/>
        <w:t>FREQUENCY: Ongoing throughout the project lifecycle</w:t>
      </w:r>
      <w:r>
        <w:rPr>
          <w:color w:val="800080"/>
        </w:rPr>
        <w:br/>
      </w:r>
      <w:r>
        <w:rPr>
          <w:color w:val="800080"/>
        </w:rPr>
        <w:lastRenderedPageBreak/>
        <w:br/>
        <w:t>1. Planning and Design Phase:</w:t>
      </w:r>
      <w:r>
        <w:rPr>
          <w:color w:val="800080"/>
        </w:rPr>
        <w:br/>
        <w:t xml:space="preserve">   - Conduct initial site assessment and feasibility study</w:t>
      </w:r>
      <w:r>
        <w:rPr>
          <w:color w:val="800080"/>
        </w:rPr>
        <w:br/>
        <w:t xml:space="preserve">   - Collaborate with architects, engineers, and clients to develop project plans and specifications</w:t>
      </w:r>
      <w:r>
        <w:rPr>
          <w:color w:val="800080"/>
        </w:rPr>
        <w:br/>
        <w:t xml:space="preserve">   - Obtain necessary permits and approvals from local authorities</w:t>
      </w:r>
      <w:r>
        <w:rPr>
          <w:color w:val="800080"/>
        </w:rPr>
        <w:br/>
        <w:t xml:space="preserve">   - Create a detailed project schedule and budget</w:t>
      </w:r>
      <w:r>
        <w:rPr>
          <w:color w:val="800080"/>
        </w:rPr>
        <w:br/>
        <w:t xml:space="preserve">   - Define project goals, objectives, and deliverables</w:t>
      </w:r>
      <w:r>
        <w:rPr>
          <w:color w:val="800080"/>
        </w:rPr>
        <w:br/>
        <w:t xml:space="preserve">   - Identify and mitigate potential risks and issues</w:t>
      </w:r>
      <w:r>
        <w:rPr>
          <w:color w:val="800080"/>
        </w:rPr>
        <w:br/>
        <w:t xml:space="preserve">   - Establish communication channels with stakeholders</w:t>
      </w:r>
      <w:r>
        <w:rPr>
          <w:color w:val="800080"/>
        </w:rPr>
        <w:br/>
      </w:r>
      <w:r>
        <w:rPr>
          <w:color w:val="800080"/>
        </w:rPr>
        <w:br/>
        <w:t>2. Procurement and Contracting:</w:t>
      </w:r>
      <w:r>
        <w:rPr>
          <w:color w:val="800080"/>
        </w:rPr>
        <w:br/>
        <w:t xml:space="preserve">   - Identify and select subcontractors, suppliers, and vendors</w:t>
      </w:r>
      <w:r>
        <w:rPr>
          <w:color w:val="800080"/>
        </w:rPr>
        <w:br/>
        <w:t xml:space="preserve">   - Prepare and issue requests for proposals (RFPs) and invitations to bid (ITBs)</w:t>
      </w:r>
      <w:r>
        <w:rPr>
          <w:color w:val="800080"/>
        </w:rPr>
        <w:br/>
        <w:t xml:space="preserve">   - Evaluate bids and negotiate contracts</w:t>
      </w:r>
      <w:r>
        <w:rPr>
          <w:color w:val="800080"/>
        </w:rPr>
        <w:br/>
        <w:t xml:space="preserve">   - Review and finalize contractual agreements</w:t>
      </w:r>
      <w:r>
        <w:rPr>
          <w:color w:val="800080"/>
        </w:rPr>
        <w:br/>
        <w:t xml:space="preserve">   - Ensure compliance with legal and regulatory requirements</w:t>
      </w:r>
      <w:r>
        <w:rPr>
          <w:color w:val="800080"/>
        </w:rPr>
        <w:br/>
      </w:r>
      <w:r>
        <w:rPr>
          <w:color w:val="800080"/>
        </w:rPr>
        <w:br/>
        <w:t>3. Construction Phase:</w:t>
      </w:r>
      <w:r>
        <w:rPr>
          <w:color w:val="800080"/>
        </w:rPr>
        <w:br/>
        <w:t xml:space="preserve">   - Coordinate and supervise construction activities</w:t>
      </w:r>
      <w:r>
        <w:rPr>
          <w:color w:val="800080"/>
        </w:rPr>
        <w:br/>
        <w:t xml:space="preserve">   - Monitor progress against the project schedule</w:t>
      </w:r>
      <w:r>
        <w:rPr>
          <w:color w:val="800080"/>
        </w:rPr>
        <w:br/>
        <w:t xml:space="preserve">   - Manage and track project budget and expenses</w:t>
      </w:r>
      <w:r>
        <w:rPr>
          <w:color w:val="800080"/>
        </w:rPr>
        <w:br/>
        <w:t xml:space="preserve">   - Conduct regular site inspections to ensure quality and safety standards are met</w:t>
      </w:r>
      <w:r>
        <w:rPr>
          <w:color w:val="800080"/>
        </w:rPr>
        <w:br/>
        <w:t xml:space="preserve">   - Address and resolve any issues or conflicts that arise</w:t>
      </w:r>
      <w:r>
        <w:rPr>
          <w:color w:val="800080"/>
        </w:rPr>
        <w:br/>
        <w:t xml:space="preserve">   - Review and approve change orders and variations</w:t>
      </w:r>
      <w:r>
        <w:rPr>
          <w:color w:val="800080"/>
        </w:rPr>
        <w:br/>
        <w:t xml:space="preserve">   - Facilitate regular progress meetings with stakeholders</w:t>
      </w:r>
      <w:r>
        <w:rPr>
          <w:color w:val="800080"/>
        </w:rPr>
        <w:br/>
        <w:t xml:space="preserve">   - Maintain accurate project documentation and records</w:t>
      </w:r>
      <w:r>
        <w:rPr>
          <w:color w:val="800080"/>
        </w:rPr>
        <w:br/>
      </w:r>
      <w:r>
        <w:rPr>
          <w:color w:val="800080"/>
        </w:rPr>
        <w:br/>
        <w:t>4. Resource Management:</w:t>
      </w:r>
      <w:r>
        <w:rPr>
          <w:color w:val="800080"/>
        </w:rPr>
        <w:br/>
        <w:t xml:space="preserve">   - Allocate and manage resources effectively, including labor, equipment, and materials</w:t>
      </w:r>
      <w:r>
        <w:rPr>
          <w:color w:val="800080"/>
        </w:rPr>
        <w:br/>
        <w:t xml:space="preserve">   - Coordinate with subcontractors and suppliers to ensure timely delivery of materials and equipment</w:t>
      </w:r>
      <w:r>
        <w:rPr>
          <w:color w:val="800080"/>
        </w:rPr>
        <w:br/>
        <w:t xml:space="preserve">   - Monitor and control resource utilization to optimize efficiency and productivity</w:t>
      </w:r>
      <w:r>
        <w:rPr>
          <w:color w:val="800080"/>
        </w:rPr>
        <w:br/>
        <w:t xml:space="preserve">   - Anticipate and address resource constraints or shortages</w:t>
      </w:r>
      <w:r>
        <w:rPr>
          <w:color w:val="800080"/>
        </w:rPr>
        <w:br/>
      </w:r>
      <w:r>
        <w:rPr>
          <w:color w:val="800080"/>
        </w:rPr>
        <w:br/>
        <w:t>5. Stakeholder Management:</w:t>
      </w:r>
      <w:r>
        <w:rPr>
          <w:color w:val="800080"/>
        </w:rPr>
        <w:br/>
        <w:t xml:space="preserve">   - Establish and maintain positive relationships with clients, architects, engineers, subcontractors, and suppliers</w:t>
      </w:r>
      <w:r>
        <w:rPr>
          <w:color w:val="800080"/>
        </w:rPr>
        <w:br/>
        <w:t xml:space="preserve">   - Communicate project updates, milestones, and changes to stakeholders</w:t>
      </w:r>
      <w:r>
        <w:rPr>
          <w:color w:val="800080"/>
        </w:rPr>
        <w:br/>
        <w:t xml:space="preserve">   - Address and resolve any concerns or issues raised by stakeholders</w:t>
      </w:r>
      <w:r>
        <w:rPr>
          <w:color w:val="800080"/>
        </w:rPr>
        <w:br/>
        <w:t xml:space="preserve">   - Manage stakeholder expectations and ensure customer satisfaction</w:t>
      </w:r>
      <w:r>
        <w:rPr>
          <w:color w:val="800080"/>
        </w:rPr>
        <w:br/>
      </w:r>
      <w:r>
        <w:rPr>
          <w:color w:val="800080"/>
        </w:rPr>
        <w:br/>
        <w:t>6. Quality Control and Assurance:</w:t>
      </w:r>
      <w:r>
        <w:rPr>
          <w:color w:val="800080"/>
        </w:rPr>
        <w:br/>
      </w:r>
      <w:r>
        <w:rPr>
          <w:color w:val="800080"/>
        </w:rPr>
        <w:lastRenderedPageBreak/>
        <w:t xml:space="preserve">   - Implement and enforce quality control measures and standards</w:t>
      </w:r>
      <w:r>
        <w:rPr>
          <w:color w:val="800080"/>
        </w:rPr>
        <w:br/>
        <w:t xml:space="preserve">   - Conduct regular inspections to ensure compliance with specifications and regulations</w:t>
      </w:r>
      <w:r>
        <w:rPr>
          <w:color w:val="800080"/>
        </w:rPr>
        <w:br/>
        <w:t xml:space="preserve">   - Address any non-conformities or deficiencies promptly</w:t>
      </w:r>
      <w:r>
        <w:rPr>
          <w:color w:val="800080"/>
        </w:rPr>
        <w:br/>
        <w:t xml:space="preserve">   - Facilitate third-party inspections and certifications, if required</w:t>
      </w:r>
      <w:r>
        <w:rPr>
          <w:color w:val="800080"/>
        </w:rPr>
        <w:br/>
      </w:r>
      <w:r>
        <w:rPr>
          <w:color w:val="800080"/>
        </w:rPr>
        <w:br/>
        <w:t>7. Health and Safety:</w:t>
      </w:r>
      <w:r>
        <w:rPr>
          <w:color w:val="800080"/>
        </w:rPr>
        <w:br/>
        <w:t xml:space="preserve">   - Develop and enforce a comprehensive health and safety plan</w:t>
      </w:r>
      <w:r>
        <w:rPr>
          <w:color w:val="800080"/>
        </w:rPr>
        <w:br/>
        <w:t xml:space="preserve">   - Ensure compliance with occupational health and safety regulations</w:t>
      </w:r>
      <w:r>
        <w:rPr>
          <w:color w:val="800080"/>
        </w:rPr>
        <w:br/>
        <w:t xml:space="preserve">   - Conduct regular safety inspections and audits</w:t>
      </w:r>
      <w:r>
        <w:rPr>
          <w:color w:val="800080"/>
        </w:rPr>
        <w:br/>
        <w:t xml:space="preserve">   - Provide training and education to workers on safety procedures</w:t>
      </w:r>
      <w:r>
        <w:rPr>
          <w:color w:val="800080"/>
        </w:rPr>
        <w:br/>
        <w:t xml:space="preserve">   - Investigate and report any accidents or incidents</w:t>
      </w:r>
      <w:r>
        <w:rPr>
          <w:color w:val="800080"/>
        </w:rPr>
        <w:br/>
      </w:r>
      <w:r>
        <w:rPr>
          <w:color w:val="800080"/>
        </w:rPr>
        <w:br/>
        <w:t>8. Project Closeout:</w:t>
      </w:r>
      <w:r>
        <w:rPr>
          <w:color w:val="800080"/>
        </w:rPr>
        <w:br/>
        <w:t xml:space="preserve">   - Conduct final inspections and snagging</w:t>
      </w:r>
      <w:r>
        <w:rPr>
          <w:color w:val="800080"/>
        </w:rPr>
        <w:br/>
        <w:t xml:space="preserve">   - Ensure completion of all required documentation, including as-built drawings and operation manuals</w:t>
      </w:r>
      <w:r>
        <w:rPr>
          <w:color w:val="800080"/>
        </w:rPr>
        <w:br/>
        <w:t xml:space="preserve">   - Obtain necessary certificates of occupancy and compliance</w:t>
      </w:r>
      <w:r>
        <w:rPr>
          <w:color w:val="800080"/>
        </w:rPr>
        <w:br/>
        <w:t xml:space="preserve">   - Handover the project to the client</w:t>
      </w:r>
      <w:r>
        <w:rPr>
          <w:color w:val="800080"/>
        </w:rPr>
        <w:br/>
        <w:t xml:space="preserve">   - Conduct a post-project review to identify lessons learned and areas for improvement</w:t>
      </w:r>
      <w:r>
        <w:rPr>
          <w:color w:val="800080"/>
        </w:rPr>
        <w:br/>
      </w:r>
      <w:r>
        <w:rPr>
          <w:color w:val="800080"/>
        </w:rPr>
        <w:br/>
        <w:t>Note: The duration and frequency of each task may vary depending on the specific project requirements and timeline.</w:t>
      </w:r>
    </w:p>
    <w:p w14:paraId="7861784C" w14:textId="77777777" w:rsidR="002C5FDA" w:rsidRDefault="00000000">
      <w:pPr>
        <w:pStyle w:val="Heading3"/>
      </w:pPr>
      <w:r>
        <w:t>1.1.2. Business Process Modelling</w:t>
      </w:r>
    </w:p>
    <w:p w14:paraId="4E510314" w14:textId="77777777" w:rsidR="002C5FDA" w:rsidRDefault="00000000">
      <w:r>
        <w:rPr>
          <w:color w:val="800080"/>
        </w:rPr>
        <w:t>Note: This response is generated by an AI and may not accurately reflect the specific practices and approaches of a real company. It is always recommended to consult with industry professionals for accurate and tailored advice.</w:t>
      </w:r>
    </w:p>
    <w:p w14:paraId="14EFFFB1" w14:textId="77777777" w:rsidR="002C5FDA" w:rsidRDefault="00000000">
      <w:pPr>
        <w:pStyle w:val="Heading2"/>
      </w:pPr>
      <w:r>
        <w:t>1.2. Historic Changes</w:t>
      </w:r>
    </w:p>
    <w:p w14:paraId="5630F294" w14:textId="77777777" w:rsidR="002C5FDA" w:rsidRDefault="00000000">
      <w:r>
        <w:rPr>
          <w:color w:val="800080"/>
        </w:rPr>
        <w:t>Over the past decade, the contract for construction of domestic buildings industry for the UK government has experienced several significant events and emerging trends that have shaped the industry and had a substantial impact on businesses within it. While some of these occurrences have been widely discussed, there are also lesser-known events that have had unexpected victories and losses. In this analysis, we will explore some of these occurrences and their implications for the industry's future.</w:t>
      </w:r>
      <w:r>
        <w:rPr>
          <w:color w:val="800080"/>
        </w:rPr>
        <w:br/>
      </w:r>
      <w:r>
        <w:rPr>
          <w:color w:val="800080"/>
        </w:rPr>
        <w:br/>
        <w:t>One such event that had a significant impact on the industry was the Grenfell Tower fire in June 2017. The fire, which claimed the lives of 72 people, was a wake-up call for the construction industry and the government. It exposed serious flaws in building regulations and fire safety standards, particularly in high-rise residential buildings. As a result, there was a renewed focus on ensuring the safety of domestic buildings and a push for stricter regulations and oversight.</w:t>
      </w:r>
      <w:r>
        <w:rPr>
          <w:color w:val="800080"/>
        </w:rPr>
        <w:br/>
      </w:r>
      <w:r>
        <w:rPr>
          <w:color w:val="800080"/>
        </w:rPr>
        <w:br/>
        <w:t xml:space="preserve">In the aftermath of the Grenfell Tower fire, the government launched an independent </w:t>
      </w:r>
      <w:r>
        <w:rPr>
          <w:color w:val="800080"/>
        </w:rPr>
        <w:lastRenderedPageBreak/>
        <w:t>review of building regulations and fire safety, led by Dame Judith Hackitt. The review identified a range of issues, including a lack of clarity in roles and responsibilities, inadequate enforcement of regulations, and a culture of non-compliance within the industry. The review's recommendations led to the introduction of the Building Safety Bill in 2020, which aims to improve the safety of high-rise residential buildings and strengthen accountability within the industry.</w:t>
      </w:r>
      <w:r>
        <w:rPr>
          <w:color w:val="800080"/>
        </w:rPr>
        <w:br/>
      </w:r>
      <w:r>
        <w:rPr>
          <w:color w:val="800080"/>
        </w:rPr>
        <w:br/>
        <w:t>The Grenfell Tower fire also had a significant impact on businesses within the industry. Companies involved in the construction and refurbishment of high-rise residential buildings faced increased scrutiny and reputational damage. Some companies, particularly those implicated in the use of combustible cladding, faced legal action and financial losses. On the other hand, companies specializing in fire safety and building compliance saw an increase in demand for their services as the industry sought to improve safety standards.</w:t>
      </w:r>
      <w:r>
        <w:rPr>
          <w:color w:val="800080"/>
        </w:rPr>
        <w:br/>
      </w:r>
      <w:r>
        <w:rPr>
          <w:color w:val="800080"/>
        </w:rPr>
        <w:br/>
        <w:t>Another event that has shaped the industry over the past decade is the government's commitment to sustainability and energy efficiency in domestic buildings. In 2019, the UK became the first major economy in the world to pass a law to bring all greenhouse gas emissions to net-zero by 2050. This commitment has had a significant impact on the construction industry, as buildings account for a significant portion of the country's emissions.</w:t>
      </w:r>
      <w:r>
        <w:rPr>
          <w:color w:val="800080"/>
        </w:rPr>
        <w:br/>
      </w:r>
      <w:r>
        <w:rPr>
          <w:color w:val="800080"/>
        </w:rPr>
        <w:br/>
        <w:t>To meet these targets, the government has introduced various policies and initiatives to promote energy efficiency and sustainability in domestic buildings. This includes the Green Homes Grant scheme, which provides homeowners with vouchers to fund energy-saving home improvements, and the Future Homes Standard, which sets out new energy efficiency standards for new-build homes.</w:t>
      </w:r>
      <w:r>
        <w:rPr>
          <w:color w:val="800080"/>
        </w:rPr>
        <w:br/>
      </w:r>
      <w:r>
        <w:rPr>
          <w:color w:val="800080"/>
        </w:rPr>
        <w:br/>
        <w:t>These policies and initiatives have created opportunities for businesses in the industry to specialize in energy-efficient construction and retrofitting. Companies that have embraced sustainability and invested in green technologies have seen increased demand for their services and have positioned themselves as leaders in the market. On the other hand, businesses that have been slow to adapt to these changes have faced challenges and may struggle to remain competitive in the future.</w:t>
      </w:r>
      <w:r>
        <w:rPr>
          <w:color w:val="800080"/>
        </w:rPr>
        <w:br/>
      </w:r>
      <w:r>
        <w:rPr>
          <w:color w:val="800080"/>
        </w:rPr>
        <w:br/>
        <w:t>In conclusion, the contract for construction of domestic buildings industry for the UK government has experienced several significant events and emerging trends over the past decade. The Grenfell Tower fire and the government's commitment to sustainability and energy efficiency have had a substantial impact on the industry, leading to changes in regulations, increased scrutiny, and new opportunities for businesses. It is crucial for companies in the industry to stay informed about these occurrences and adapt their strategies to remain competitive in the evolving market.</w:t>
      </w:r>
    </w:p>
    <w:p w14:paraId="2ED70A55" w14:textId="77777777" w:rsidR="002C5FDA" w:rsidRDefault="00000000">
      <w:r>
        <w:rPr>
          <w:color w:val="800080"/>
        </w:rPr>
        <w:t>1. The key factors contributing to the success or lack thereof of construction contractors involved in domestic building projects for the UK government can include:</w:t>
      </w:r>
      <w:r>
        <w:rPr>
          <w:color w:val="800080"/>
        </w:rPr>
        <w:br/>
      </w:r>
      <w:r>
        <w:rPr>
          <w:color w:val="800080"/>
        </w:rPr>
        <w:lastRenderedPageBreak/>
        <w:br/>
        <w:t>a) Project Management: Effective project management practices, including planning, scheduling, and resource allocation, play a crucial role in the success of construction contractors. Contractors who can efficiently manage their projects, meet deadlines, and stay within budget are more likely to be successful.</w:t>
      </w:r>
      <w:r>
        <w:rPr>
          <w:color w:val="800080"/>
        </w:rPr>
        <w:br/>
      </w:r>
      <w:r>
        <w:rPr>
          <w:color w:val="800080"/>
        </w:rPr>
        <w:br/>
        <w:t>b) Quality of Work: The quality of construction work is a significant factor in determining the success of contractors. Contractors who consistently deliver high-quality work, adhere to building regulations and standards, and ensure customer satisfaction are more likely to succeed.</w:t>
      </w:r>
      <w:r>
        <w:rPr>
          <w:color w:val="800080"/>
        </w:rPr>
        <w:br/>
      </w:r>
      <w:r>
        <w:rPr>
          <w:color w:val="800080"/>
        </w:rPr>
        <w:br/>
        <w:t>c) Financial Management: Sound financial management is essential for contractors to remain profitable and sustainable. Contractors who can effectively manage their finances, control costs, and maintain healthy cash flow are more likely to succeed.</w:t>
      </w:r>
      <w:r>
        <w:rPr>
          <w:color w:val="800080"/>
        </w:rPr>
        <w:br/>
      </w:r>
      <w:r>
        <w:rPr>
          <w:color w:val="800080"/>
        </w:rPr>
        <w:br/>
        <w:t>d) Compliance and Regulations: Contractors must comply with various regulations, including health and safety standards, environmental regulations, and building codes. Contractors who prioritize compliance and have robust systems in place to ensure adherence to regulations are more likely to succeed.</w:t>
      </w:r>
      <w:r>
        <w:rPr>
          <w:color w:val="800080"/>
        </w:rPr>
        <w:br/>
      </w:r>
      <w:r>
        <w:rPr>
          <w:color w:val="800080"/>
        </w:rPr>
        <w:br/>
        <w:t>e) Reputation and Relationships: Contractors with a good reputation and strong relationships with clients, suppliers, and subcontractors are more likely to secure contracts and succeed in the long term. Positive word-of-mouth, testimonials, and a track record of successful projects contribute to a contractor's success.</w:t>
      </w:r>
      <w:r>
        <w:rPr>
          <w:color w:val="800080"/>
        </w:rPr>
        <w:br/>
      </w:r>
      <w:r>
        <w:rPr>
          <w:color w:val="800080"/>
        </w:rPr>
        <w:br/>
        <w:t>2. Data-driven analysis can help in understanding the performance of construction contractors in the UK government's domestic building projects by:</w:t>
      </w:r>
      <w:r>
        <w:rPr>
          <w:color w:val="800080"/>
        </w:rPr>
        <w:br/>
      </w:r>
      <w:r>
        <w:rPr>
          <w:color w:val="800080"/>
        </w:rPr>
        <w:br/>
        <w:t>a) Identifying Patterns and Trends: Analyzing data can reveal patterns and trends in contractor performance, such as project delays, cost overruns, or quality issues. This information can help identify areas for improvement and inform decision-making.</w:t>
      </w:r>
      <w:r>
        <w:rPr>
          <w:color w:val="800080"/>
        </w:rPr>
        <w:br/>
      </w:r>
      <w:r>
        <w:rPr>
          <w:color w:val="800080"/>
        </w:rPr>
        <w:br/>
        <w:t>b) Benchmarking and Comparison: Data analysis allows for benchmarking contractor performance against industry standards or comparing performance across different projects. This helps identify top-performing contractors and areas where specific contractors may be underperforming.</w:t>
      </w:r>
      <w:r>
        <w:rPr>
          <w:color w:val="800080"/>
        </w:rPr>
        <w:br/>
      </w:r>
      <w:r>
        <w:rPr>
          <w:color w:val="800080"/>
        </w:rPr>
        <w:br/>
        <w:t>c) Predictive Analytics: By analyzing historical data, predictive analytics can help forecast potential risks and challenges in future projects. This enables proactive measures to be taken to mitigate risks and improve overall performance.</w:t>
      </w:r>
      <w:r>
        <w:rPr>
          <w:color w:val="800080"/>
        </w:rPr>
        <w:br/>
      </w:r>
      <w:r>
        <w:rPr>
          <w:color w:val="800080"/>
        </w:rPr>
        <w:br/>
        <w:t xml:space="preserve">d) Performance Metrics: Data-driven analysis can establish performance metrics and key performance indicators (KPIs) to measure and track contractor performance consistently. </w:t>
      </w:r>
      <w:r>
        <w:rPr>
          <w:color w:val="800080"/>
        </w:rPr>
        <w:lastRenderedPageBreak/>
        <w:t>This allows for objective evaluation and comparison of contractors.</w:t>
      </w:r>
      <w:r>
        <w:rPr>
          <w:color w:val="800080"/>
        </w:rPr>
        <w:br/>
      </w:r>
      <w:r>
        <w:rPr>
          <w:color w:val="800080"/>
        </w:rPr>
        <w:br/>
        <w:t>e) Feedback and Improvement: Analyzing data on customer feedback, complaints, and satisfaction surveys can provide insights into areas where contractors need to improve. This feedback can be used to implement corrective measures and enhance performance.</w:t>
      </w:r>
      <w:r>
        <w:rPr>
          <w:color w:val="800080"/>
        </w:rPr>
        <w:br/>
      </w:r>
      <w:r>
        <w:rPr>
          <w:color w:val="800080"/>
        </w:rPr>
        <w:br/>
        <w:t>3. Various theories explaining the success or failure of construction contractors in the UK government's domestic building projects include:</w:t>
      </w:r>
      <w:r>
        <w:rPr>
          <w:color w:val="800080"/>
        </w:rPr>
        <w:br/>
      </w:r>
      <w:r>
        <w:rPr>
          <w:color w:val="800080"/>
        </w:rPr>
        <w:br/>
        <w:t>a) Resource-Based View: This theory suggests that a contractor's success is influenced by its unique resources and capabilities. Contractors with specialized skills, experienced workforce, advanced technology, and strong relationships with suppliers may have a competitive advantage.</w:t>
      </w:r>
      <w:r>
        <w:rPr>
          <w:color w:val="800080"/>
        </w:rPr>
        <w:br/>
      </w:r>
      <w:r>
        <w:rPr>
          <w:color w:val="800080"/>
        </w:rPr>
        <w:br/>
        <w:t>b) Transaction Cost Economics: According to this theory, the success of contractors is influenced by transaction costs associated with project delivery. Contractors who can minimize transaction costs through efficient coordination, communication, and collaboration are more likely to succeed.</w:t>
      </w:r>
      <w:r>
        <w:rPr>
          <w:color w:val="800080"/>
        </w:rPr>
        <w:br/>
      </w:r>
      <w:r>
        <w:rPr>
          <w:color w:val="800080"/>
        </w:rPr>
        <w:br/>
        <w:t>c) Institutional Theory: This theory emphasizes the influence of institutional factors, such as regulations, norms, and industry practices, on contractor performance. Contractors who align their practices with institutional expectations and comply with regulations are more likely to succeed.</w:t>
      </w:r>
      <w:r>
        <w:rPr>
          <w:color w:val="800080"/>
        </w:rPr>
        <w:br/>
      </w:r>
      <w:r>
        <w:rPr>
          <w:color w:val="800080"/>
        </w:rPr>
        <w:br/>
        <w:t>d) Stakeholder Theory: This theory suggests that the success of contractors depends on their ability to manage relationships with various stakeholders, including clients, subcontractors, suppliers, and the community. Contractors who prioritize stakeholder engagement and maintain positive relationships are more likely to succeed.</w:t>
      </w:r>
      <w:r>
        <w:rPr>
          <w:color w:val="800080"/>
        </w:rPr>
        <w:br/>
      </w:r>
      <w:r>
        <w:rPr>
          <w:color w:val="800080"/>
        </w:rPr>
        <w:br/>
        <w:t>4. Recommended publicly available data sources that can provide insights into the factors influencing the varying degrees of success among businesses in the construction of domestic buildings for the UK government include:</w:t>
      </w:r>
      <w:r>
        <w:rPr>
          <w:color w:val="800080"/>
        </w:rPr>
        <w:br/>
      </w:r>
      <w:r>
        <w:rPr>
          <w:color w:val="800080"/>
        </w:rPr>
        <w:br/>
        <w:t>a) Construction Industry Training Board (CITB): CITB provides research reports, industry statistics, and training data that can offer insights into the performance and skills development of construction contractors.</w:t>
      </w:r>
      <w:r>
        <w:rPr>
          <w:color w:val="800080"/>
        </w:rPr>
        <w:br/>
      </w:r>
      <w:r>
        <w:rPr>
          <w:color w:val="800080"/>
        </w:rPr>
        <w:br/>
        <w:t>b) Office for National Statistics (ONS): ONS provides data on construction output, employment, and productivity, which can help assess the overall performance of the construction industry and identify trends.</w:t>
      </w:r>
      <w:r>
        <w:rPr>
          <w:color w:val="800080"/>
        </w:rPr>
        <w:br/>
      </w:r>
      <w:r>
        <w:rPr>
          <w:color w:val="800080"/>
        </w:rPr>
        <w:br/>
        <w:t xml:space="preserve">c) UK Government Contracts Finder: This online platform provides information on government contracts awarded to construction contractors, including project details, </w:t>
      </w:r>
      <w:r>
        <w:rPr>
          <w:color w:val="800080"/>
        </w:rPr>
        <w:lastRenderedPageBreak/>
        <w:t>contract values, and contractor performance ratings.</w:t>
      </w:r>
      <w:r>
        <w:rPr>
          <w:color w:val="800080"/>
        </w:rPr>
        <w:br/>
      </w:r>
      <w:r>
        <w:rPr>
          <w:color w:val="800080"/>
        </w:rPr>
        <w:br/>
        <w:t>d) Constructionline: Constructionline is a database of pre-qualified construction contractors in the UK. Accessing their database can provide information on contractor capabilities, accreditations, and performance history.</w:t>
      </w:r>
      <w:r>
        <w:rPr>
          <w:color w:val="800080"/>
        </w:rPr>
        <w:br/>
      </w:r>
      <w:r>
        <w:rPr>
          <w:color w:val="800080"/>
        </w:rPr>
        <w:br/>
        <w:t>e) Building Research Establishment (BRE): BRE conducts research and provides data on various aspects of the construction industry, including sustainability, energy efficiency, and building performance. Their reports and publications can offer valuable insights into contractor performance.</w:t>
      </w:r>
      <w:r>
        <w:rPr>
          <w:color w:val="800080"/>
        </w:rPr>
        <w:br/>
      </w:r>
      <w:r>
        <w:rPr>
          <w:color w:val="800080"/>
        </w:rPr>
        <w:br/>
        <w:t>f) Construction Industry Research and Information Association (CIRIA): CIRIA produces research reports and guidance on construction industry practices, including project management, quality management, and health and safety. These resources can provide insights into factors influencing contractor performance.</w:t>
      </w:r>
      <w:r>
        <w:rPr>
          <w:color w:val="800080"/>
        </w:rPr>
        <w:br/>
      </w:r>
      <w:r>
        <w:rPr>
          <w:color w:val="800080"/>
        </w:rPr>
        <w:br/>
        <w:t>g) Health and Safety Executive (HSE): HSE provides data on health and safety performance in the construction industry, including accident rates, enforcement actions, and compliance levels. This information can help assess the safety performance of contractors.</w:t>
      </w:r>
      <w:r>
        <w:rPr>
          <w:color w:val="800080"/>
        </w:rPr>
        <w:br/>
      </w:r>
      <w:r>
        <w:rPr>
          <w:color w:val="800080"/>
        </w:rPr>
        <w:br/>
        <w:t>h) Customer Reviews and Ratings Platforms: Online platforms such as Trustpilot, Google Reviews, and Checkatrade provide customer reviews and ratings for construction contractors. Analyzing these reviews can offer insights into customer satisfaction and contractor performance.</w:t>
      </w:r>
    </w:p>
    <w:p w14:paraId="0AB42E4E" w14:textId="77777777" w:rsidR="002C5FDA" w:rsidRDefault="00000000">
      <w:pPr>
        <w:pStyle w:val="Heading3"/>
      </w:pPr>
      <w:r>
        <w:t>1.2.1. Successes</w:t>
      </w:r>
    </w:p>
    <w:p w14:paraId="3D612E7E" w14:textId="77777777" w:rsidR="002C5FDA" w:rsidRDefault="00000000">
      <w:r>
        <w:rPr>
          <w:color w:val="800080"/>
        </w:rPr>
        <w:t>Title: Strategies and Practices of Construction Businesses Securing UK Government Contracts for Domestic Buildings</w:t>
      </w:r>
      <w:r>
        <w:rPr>
          <w:color w:val="800080"/>
        </w:rPr>
        <w:br/>
      </w:r>
      <w:r>
        <w:rPr>
          <w:color w:val="800080"/>
        </w:rPr>
        <w:br/>
        <w:t>Introduction:</w:t>
      </w:r>
      <w:r>
        <w:rPr>
          <w:color w:val="800080"/>
        </w:rPr>
        <w:br/>
        <w:t>Construction businesses that have successfully secured contracts for the construction of domestic buildings for the UK government have demonstrated exceptional performance and achieved remarkable success. This analysis aims to explore the strategies and practices employed by these businesses and identify the key factors that have contributed to their outstanding performance and differentiation from competitors.</w:t>
      </w:r>
      <w:r>
        <w:rPr>
          <w:color w:val="800080"/>
        </w:rPr>
        <w:br/>
      </w:r>
      <w:r>
        <w:rPr>
          <w:color w:val="800080"/>
        </w:rPr>
        <w:br/>
        <w:t>1. Strong Track Record and Reputation:</w:t>
      </w:r>
      <w:r>
        <w:rPr>
          <w:color w:val="800080"/>
        </w:rPr>
        <w:br/>
        <w:t>One key factor contributing to the success of construction businesses in securing government contracts is their strong track record and reputation. These businesses have consistently delivered high-quality projects on time and within budget, earning the trust and confidence of the UK government. Their reputation for reliability and excellence sets them apart from competitors and increases their chances of winning contracts.</w:t>
      </w:r>
      <w:r>
        <w:rPr>
          <w:color w:val="800080"/>
        </w:rPr>
        <w:br/>
      </w:r>
      <w:r>
        <w:rPr>
          <w:color w:val="800080"/>
        </w:rPr>
        <w:br/>
        <w:t>2. Expertise in Government Regulations and Compliance:</w:t>
      </w:r>
      <w:r>
        <w:rPr>
          <w:color w:val="800080"/>
        </w:rPr>
        <w:br/>
      </w:r>
      <w:r>
        <w:rPr>
          <w:color w:val="800080"/>
        </w:rPr>
        <w:lastRenderedPageBreak/>
        <w:t>Successful construction businesses have a deep understanding of government regulations and compliance requirements specific to the construction of domestic buildings. They have dedicated teams or consultants who stay updated with the latest regulations, ensuring that their projects meet all necessary standards. This expertise gives them a competitive edge, as they can navigate complex regulatory frameworks more effectively than their counterparts.</w:t>
      </w:r>
      <w:r>
        <w:rPr>
          <w:color w:val="800080"/>
        </w:rPr>
        <w:br/>
      </w:r>
      <w:r>
        <w:rPr>
          <w:color w:val="800080"/>
        </w:rPr>
        <w:br/>
        <w:t>3. Collaborative Approach and Stakeholder Engagement:</w:t>
      </w:r>
      <w:r>
        <w:rPr>
          <w:color w:val="800080"/>
        </w:rPr>
        <w:br/>
        <w:t>Construction businesses that secure government contracts prioritize collaboration and stakeholder engagement. They actively involve local communities, government agencies, and other relevant stakeholders in the planning and execution of their projects. This approach helps build trust, fosters positive relationships, and ensures that the needs and concerns of all parties are addressed. By demonstrating a commitment to community engagement, these businesses differentiate themselves from competitors and increase their chances of winning contracts.</w:t>
      </w:r>
      <w:r>
        <w:rPr>
          <w:color w:val="800080"/>
        </w:rPr>
        <w:br/>
      </w:r>
      <w:r>
        <w:rPr>
          <w:color w:val="800080"/>
        </w:rPr>
        <w:br/>
        <w:t>4. Emphasis on Sustainability and Green Building Practices:</w:t>
      </w:r>
      <w:r>
        <w:rPr>
          <w:color w:val="800080"/>
        </w:rPr>
        <w:br/>
        <w:t>The UK government places a strong emphasis on sustainability and green building practices. Construction businesses that have successfully secured government contracts demonstrate a commitment to these principles. They incorporate sustainable design features, energy-efficient technologies, and environmentally friendly materials into their projects. By aligning with the government's sustainability goals, these businesses position themselves as leaders in the industry and gain a competitive advantage.</w:t>
      </w:r>
      <w:r>
        <w:rPr>
          <w:color w:val="800080"/>
        </w:rPr>
        <w:br/>
      </w:r>
      <w:r>
        <w:rPr>
          <w:color w:val="800080"/>
        </w:rPr>
        <w:br/>
        <w:t>5. Robust Health and Safety Practices:</w:t>
      </w:r>
      <w:r>
        <w:rPr>
          <w:color w:val="800080"/>
        </w:rPr>
        <w:br/>
        <w:t>Construction businesses that prioritize health and safety have a higher likelihood of securing government contracts. They have robust health and safety policies and procedures in place, ensuring the well-being of their workers and compliance with relevant regulations. These businesses invest in training and certifications for their employees, demonstrating their commitment to maintaining a safe working environment. By prioritizing health and safety, they differentiate themselves from competitors and instill confidence in the government's decision-making process.</w:t>
      </w:r>
      <w:r>
        <w:rPr>
          <w:color w:val="800080"/>
        </w:rPr>
        <w:br/>
      </w:r>
      <w:r>
        <w:rPr>
          <w:color w:val="800080"/>
        </w:rPr>
        <w:br/>
        <w:t>6. Technological Innovation and Digitalization:</w:t>
      </w:r>
      <w:r>
        <w:rPr>
          <w:color w:val="800080"/>
        </w:rPr>
        <w:br/>
        <w:t>Successful construction businesses leverage technological innovation and digitalization to streamline their processes and improve project outcomes. They invest in advanced construction management software, Building Information Modeling (BIM), and other digital tools to enhance project planning, coordination, and communication. By embracing technology, these businesses increase efficiency, reduce costs, and deliver projects more effectively, making them attractive candidates for government contracts.</w:t>
      </w:r>
      <w:r>
        <w:rPr>
          <w:color w:val="800080"/>
        </w:rPr>
        <w:br/>
      </w:r>
      <w:r>
        <w:rPr>
          <w:color w:val="800080"/>
        </w:rPr>
        <w:br/>
        <w:t>Conclusion:</w:t>
      </w:r>
      <w:r>
        <w:rPr>
          <w:color w:val="800080"/>
        </w:rPr>
        <w:br/>
        <w:t xml:space="preserve">Construction businesses that have achieved remarkable success in securing contracts for the construction of domestic buildings for the UK government employ various strategies </w:t>
      </w:r>
      <w:r>
        <w:rPr>
          <w:color w:val="800080"/>
        </w:rPr>
        <w:lastRenderedPageBreak/>
        <w:t>and practices to differentiate themselves from competitors. Their strong track record, expertise in government regulations, collaborative approach, emphasis on sustainability, robust health and safety practices, and technological innovation contribute to their exceptional performance. By consistently delivering high-quality projects and aligning with the government's goals, these businesses have established themselves as trusted partners for the UK government.</w:t>
      </w:r>
    </w:p>
    <w:p w14:paraId="54416E8A" w14:textId="77777777" w:rsidR="002C5FDA" w:rsidRDefault="00000000">
      <w:pPr>
        <w:pStyle w:val="Heading3"/>
      </w:pPr>
      <w:r>
        <w:t>1.2.2. Issues</w:t>
      </w:r>
    </w:p>
    <w:p w14:paraId="6D3A8B02" w14:textId="77777777" w:rsidR="002C5FDA" w:rsidRDefault="00000000">
      <w:r>
        <w:rPr>
          <w:color w:val="800080"/>
        </w:rPr>
        <w:t>Title: Challenges Faced by Construction Businesses in Providing Domestic Building Contracts for the UK Government</w:t>
      </w:r>
      <w:r>
        <w:rPr>
          <w:color w:val="800080"/>
        </w:rPr>
        <w:br/>
      </w:r>
      <w:r>
        <w:rPr>
          <w:color w:val="800080"/>
        </w:rPr>
        <w:br/>
        <w:t>Introduction:</w:t>
      </w:r>
      <w:r>
        <w:rPr>
          <w:color w:val="800080"/>
        </w:rPr>
        <w:br/>
        <w:t>Construction businesses involved in providing domestic building contracts for the UK government face numerous challenges that can lead to financial decline or closure. This analysis aims to explore these challenges and identify the factors contributing to the lower success rates of these businesses compared to their counterparts. By understanding these factors, policymakers and industry stakeholders can develop strategies to support the growth and sustainability of construction businesses in the UK.</w:t>
      </w:r>
      <w:r>
        <w:rPr>
          <w:color w:val="800080"/>
        </w:rPr>
        <w:br/>
      </w:r>
      <w:r>
        <w:rPr>
          <w:color w:val="800080"/>
        </w:rPr>
        <w:br/>
        <w:t>1. Regulatory and Compliance Challenges:</w:t>
      </w:r>
      <w:r>
        <w:rPr>
          <w:color w:val="800080"/>
        </w:rPr>
        <w:br/>
        <w:t>One of the primary challenges faced by construction businesses involved in government contracts is the complex regulatory environment. Compliance with various building codes, health and safety regulations, and environmental standards can be demanding and costly. Failure to meet these requirements can result in penalties, project delays, and reputational damage.</w:t>
      </w:r>
      <w:r>
        <w:rPr>
          <w:color w:val="800080"/>
        </w:rPr>
        <w:br/>
      </w:r>
      <w:r>
        <w:rPr>
          <w:color w:val="800080"/>
        </w:rPr>
        <w:br/>
        <w:t>2. Procurement Process:</w:t>
      </w:r>
      <w:r>
        <w:rPr>
          <w:color w:val="800080"/>
        </w:rPr>
        <w:br/>
        <w:t>The UK government's procurement process for construction contracts can be lengthy and bureaucratic, posing significant challenges for businesses. The process often involves multiple stages, including pre-qualification questionnaires, tender submissions, and negotiations. The complexity and time-consuming nature of the process can deter smaller businesses with limited resources from participating, favoring larger, more established firms.</w:t>
      </w:r>
      <w:r>
        <w:rPr>
          <w:color w:val="800080"/>
        </w:rPr>
        <w:br/>
      </w:r>
      <w:r>
        <w:rPr>
          <w:color w:val="800080"/>
        </w:rPr>
        <w:br/>
        <w:t>3. Cost and Pricing Pressures:</w:t>
      </w:r>
      <w:r>
        <w:rPr>
          <w:color w:val="800080"/>
        </w:rPr>
        <w:br/>
        <w:t>Government contracts are often highly competitive, with a focus on achieving value for money. Construction businesses bidding for these contracts face intense cost and pricing pressures. The need to submit competitive bids can lead to slim profit margins, making it challenging for businesses to cover their costs and generate sustainable profits. Additionally, unexpected cost overruns or delays can further erode profitability.</w:t>
      </w:r>
      <w:r>
        <w:rPr>
          <w:color w:val="800080"/>
        </w:rPr>
        <w:br/>
      </w:r>
      <w:r>
        <w:rPr>
          <w:color w:val="800080"/>
        </w:rPr>
        <w:br/>
        <w:t>4. Payment Delays:</w:t>
      </w:r>
      <w:r>
        <w:rPr>
          <w:color w:val="800080"/>
        </w:rPr>
        <w:br/>
        <w:t xml:space="preserve">Delayed payments from the government can significantly impact the cash flow of construction businesses. Lengthy payment terms and bureaucratic processes can result in </w:t>
      </w:r>
      <w:r>
        <w:rPr>
          <w:color w:val="800080"/>
        </w:rPr>
        <w:lastRenderedPageBreak/>
        <w:t>delayed payments, causing financial strain and potentially leading to insolvency. Smaller businesses, in particular, may lack the financial reserves to withstand prolonged payment delays, making them more vulnerable to financial decline or closure.</w:t>
      </w:r>
      <w:r>
        <w:rPr>
          <w:color w:val="800080"/>
        </w:rPr>
        <w:br/>
      </w:r>
      <w:r>
        <w:rPr>
          <w:color w:val="800080"/>
        </w:rPr>
        <w:br/>
        <w:t>5. Skills Shortage:</w:t>
      </w:r>
      <w:r>
        <w:rPr>
          <w:color w:val="800080"/>
        </w:rPr>
        <w:br/>
        <w:t>The construction industry in the UK faces a persistent skills shortage, which exacerbates the challenges faced by businesses involved in government contracts. The demand for skilled labor often outstrips supply, leading to increased labor costs and potential delays in project completion. Smaller businesses may struggle to attract and retain skilled workers, further hindering their ability to deliver projects on time and within budget.</w:t>
      </w:r>
      <w:r>
        <w:rPr>
          <w:color w:val="800080"/>
        </w:rPr>
        <w:br/>
      </w:r>
      <w:r>
        <w:rPr>
          <w:color w:val="800080"/>
        </w:rPr>
        <w:br/>
        <w:t>6. Project Complexity and Scope:</w:t>
      </w:r>
      <w:r>
        <w:rPr>
          <w:color w:val="800080"/>
        </w:rPr>
        <w:br/>
        <w:t>Government construction projects often involve complex designs, specifications, and requirements. Meeting these demands can be challenging for businesses, particularly those with limited experience or resources. The complexity of projects can increase the risk of errors, delays, and cost overruns, further impacting the financial viability of businesses involved.</w:t>
      </w:r>
      <w:r>
        <w:rPr>
          <w:color w:val="800080"/>
        </w:rPr>
        <w:br/>
      </w:r>
      <w:r>
        <w:rPr>
          <w:color w:val="800080"/>
        </w:rPr>
        <w:br/>
        <w:t>7. Lack of Long-Term Contracts:</w:t>
      </w:r>
      <w:r>
        <w:rPr>
          <w:color w:val="800080"/>
        </w:rPr>
        <w:br/>
        <w:t>Government construction contracts in the UK are often short-term or project-based, lacking long-term commitments. This lack of stability can make it difficult for businesses to plan and invest for the future. The absence of long-term contracts also limits the ability of businesses to negotiate better terms, secure financing, and build sustainable relationships with suppliers and subcontractors.</w:t>
      </w:r>
      <w:r>
        <w:rPr>
          <w:color w:val="800080"/>
        </w:rPr>
        <w:br/>
      </w:r>
      <w:r>
        <w:rPr>
          <w:color w:val="800080"/>
        </w:rPr>
        <w:br/>
        <w:t>Conclusion:</w:t>
      </w:r>
      <w:r>
        <w:rPr>
          <w:color w:val="800080"/>
        </w:rPr>
        <w:br/>
        <w:t>Construction businesses involved in providing domestic building contracts for the UK government face a range of challenges that contribute to their lower success rates compared to their counterparts. These challenges include regulatory and compliance burdens, a complex procurement process, cost and pricing pressures, payment delays, skills shortages, project complexity, and the lack of long-term contracts. Addressing these challenges requires a collaborative effort between the government, industry stakeholders, and policymakers to create a more supportive and sustainable environment for construction businesses in the UK.</w:t>
      </w:r>
    </w:p>
    <w:p w14:paraId="79F3B49F" w14:textId="77777777" w:rsidR="002C5FDA" w:rsidRDefault="00000000">
      <w:pPr>
        <w:pStyle w:val="Heading2"/>
      </w:pPr>
      <w:r>
        <w:t>1.3. Values</w:t>
      </w:r>
    </w:p>
    <w:p w14:paraId="1565435B" w14:textId="77777777" w:rsidR="002C5FDA" w:rsidRDefault="00000000">
      <w:pPr>
        <w:pStyle w:val="Heading3"/>
      </w:pPr>
      <w:r>
        <w:t>1.3.1. Value</w:t>
      </w:r>
    </w:p>
    <w:p w14:paraId="68D5BCD1" w14:textId="77777777" w:rsidR="002C5FDA" w:rsidRDefault="00000000">
      <w:r>
        <w:rPr>
          <w:color w:val="800080"/>
        </w:rPr>
        <w:t>Title: Key Performance Indicators for Optimizing Product Delivery and Customer Satisfaction in UK Government Construction Projects</w:t>
      </w:r>
      <w:r>
        <w:rPr>
          <w:color w:val="800080"/>
        </w:rPr>
        <w:br/>
      </w:r>
      <w:r>
        <w:rPr>
          <w:color w:val="800080"/>
        </w:rPr>
        <w:br/>
        <w:t>Introduction:</w:t>
      </w:r>
      <w:r>
        <w:rPr>
          <w:color w:val="800080"/>
        </w:rPr>
        <w:br/>
        <w:t xml:space="preserve">In the context of a Construction of domestic buildings company specializing in the UK government, identifying and measuring key performance indicators (KPIs) is crucial for </w:t>
      </w:r>
      <w:r>
        <w:rPr>
          <w:color w:val="800080"/>
        </w:rPr>
        <w:lastRenderedPageBreak/>
        <w:t>enhancing overall performance. This article aims to recommend specific KPIs that can effectively measure and improve product delivery and customer satisfaction, considering the unique demands and obstacles associated with crafting buildings for the UK government.</w:t>
      </w:r>
      <w:r>
        <w:rPr>
          <w:color w:val="800080"/>
        </w:rPr>
        <w:br/>
      </w:r>
      <w:r>
        <w:rPr>
          <w:color w:val="800080"/>
        </w:rPr>
        <w:br/>
        <w:t>1. On-time Project Completion:</w:t>
      </w:r>
      <w:r>
        <w:rPr>
          <w:color w:val="800080"/>
        </w:rPr>
        <w:br/>
        <w:t>Timely project completion is a critical KPI for government construction projects. This KPI measures the percentage of projects completed within the agreed-upon timeframe. It helps assess the company's ability to meet deadlines and ensures that projects are delivered on time, avoiding delays and associated penalties.</w:t>
      </w:r>
      <w:r>
        <w:rPr>
          <w:color w:val="800080"/>
        </w:rPr>
        <w:br/>
      </w:r>
      <w:r>
        <w:rPr>
          <w:color w:val="800080"/>
        </w:rPr>
        <w:br/>
        <w:t>2. Budget Compliance:</w:t>
      </w:r>
      <w:r>
        <w:rPr>
          <w:color w:val="800080"/>
        </w:rPr>
        <w:br/>
        <w:t>Budget compliance is another essential KPI for government construction projects. It measures the company's ability to complete projects within the allocated budget. Monitoring this KPI helps identify cost overruns and enables proactive measures to control expenses, ensuring financial stability and profitability.</w:t>
      </w:r>
      <w:r>
        <w:rPr>
          <w:color w:val="800080"/>
        </w:rPr>
        <w:br/>
      </w:r>
      <w:r>
        <w:rPr>
          <w:color w:val="800080"/>
        </w:rPr>
        <w:br/>
        <w:t>3. Quality Assurance:</w:t>
      </w:r>
      <w:r>
        <w:rPr>
          <w:color w:val="800080"/>
        </w:rPr>
        <w:br/>
        <w:t>Quality assurance is a vital KPI for customer satisfaction in government construction projects. It measures the adherence to quality standards and specifications throughout the project lifecycle. This KPI can be measured through inspections, audits, and customer feedback, ensuring that the delivered product meets or exceeds expectations.</w:t>
      </w:r>
      <w:r>
        <w:rPr>
          <w:color w:val="800080"/>
        </w:rPr>
        <w:br/>
      </w:r>
      <w:r>
        <w:rPr>
          <w:color w:val="800080"/>
        </w:rPr>
        <w:br/>
        <w:t>4. Health and Safety Performance:</w:t>
      </w:r>
      <w:r>
        <w:rPr>
          <w:color w:val="800080"/>
        </w:rPr>
        <w:br/>
        <w:t>Health and safety performance is a critical KPI in construction projects, particularly for the UK government. It measures the company's commitment to maintaining a safe working environment for employees, subcontractors, and the public. This KPI can be measured through incident rates, near-miss reporting, and compliance with health and safety regulations.</w:t>
      </w:r>
      <w:r>
        <w:rPr>
          <w:color w:val="800080"/>
        </w:rPr>
        <w:br/>
      </w:r>
      <w:r>
        <w:rPr>
          <w:color w:val="800080"/>
        </w:rPr>
        <w:br/>
        <w:t>5. Stakeholder Engagement:</w:t>
      </w:r>
      <w:r>
        <w:rPr>
          <w:color w:val="800080"/>
        </w:rPr>
        <w:br/>
        <w:t>Stakeholder engagement is a KPI that measures the company's ability to effectively communicate and collaborate with various stakeholders involved in government construction projects. This includes government officials, local communities, subcontractors, and suppliers. Regular stakeholder feedback and satisfaction surveys can help assess the company's performance in this area.</w:t>
      </w:r>
      <w:r>
        <w:rPr>
          <w:color w:val="800080"/>
        </w:rPr>
        <w:br/>
      </w:r>
      <w:r>
        <w:rPr>
          <w:color w:val="800080"/>
        </w:rPr>
        <w:br/>
        <w:t>6. Sustainability and Environmental Impact:</w:t>
      </w:r>
      <w:r>
        <w:rPr>
          <w:color w:val="800080"/>
        </w:rPr>
        <w:br/>
        <w:t>Sustainability and environmental impact are increasingly important considerations in government construction projects. This KPI measures the company's efforts to minimize environmental impact, promote sustainable practices, and comply with relevant regulations. Metrics such as energy efficiency, waste management, and carbon footprint reduction can be used to track progress.</w:t>
      </w:r>
      <w:r>
        <w:rPr>
          <w:color w:val="800080"/>
        </w:rPr>
        <w:br/>
      </w:r>
      <w:r>
        <w:rPr>
          <w:color w:val="800080"/>
        </w:rPr>
        <w:lastRenderedPageBreak/>
        <w:br/>
        <w:t>7. Defects and Rework:</w:t>
      </w:r>
      <w:r>
        <w:rPr>
          <w:color w:val="800080"/>
        </w:rPr>
        <w:br/>
        <w:t>The number of defects and rework required is a crucial KPI for product delivery and customer satisfaction. It measures the quality of workmanship and the effectiveness of quality control processes. Minimizing defects and rework not only improves customer satisfaction but also reduces costs and project delays.</w:t>
      </w:r>
      <w:r>
        <w:rPr>
          <w:color w:val="800080"/>
        </w:rPr>
        <w:br/>
      </w:r>
      <w:r>
        <w:rPr>
          <w:color w:val="800080"/>
        </w:rPr>
        <w:br/>
        <w:t>8. Customer Satisfaction:</w:t>
      </w:r>
      <w:r>
        <w:rPr>
          <w:color w:val="800080"/>
        </w:rPr>
        <w:br/>
        <w:t>Customer satisfaction is a key KPI for any business, including government construction projects. It measures the level of satisfaction among clients and end-users. Regular surveys, feedback mechanisms, and post-project evaluations can help gauge customer satisfaction and identify areas for improvement.</w:t>
      </w:r>
      <w:r>
        <w:rPr>
          <w:color w:val="800080"/>
        </w:rPr>
        <w:br/>
      </w:r>
      <w:r>
        <w:rPr>
          <w:color w:val="800080"/>
        </w:rPr>
        <w:br/>
        <w:t>Conclusion:</w:t>
      </w:r>
      <w:r>
        <w:rPr>
          <w:color w:val="800080"/>
        </w:rPr>
        <w:br/>
        <w:t>In the context of a Construction of domestic buildings company specializing in the UK government, selecting the right set of KPIs is essential for optimizing product delivery and enhancing customer satisfaction. The recommended KPIs include on-time project completion, budget compliance, quality assurance, health and safety performance, stakeholder engagement, sustainability and environmental impact, defects and rework, and customer satisfaction. By monitoring and improving these KPIs, the company can achieve better project outcomes, maintain client satisfaction, and drive overall success in the UK government construction sector.</w:t>
      </w:r>
    </w:p>
    <w:p w14:paraId="6AB9980E" w14:textId="77777777" w:rsidR="002C5FDA" w:rsidRDefault="00000000">
      <w:r>
        <w:rPr>
          <w:color w:val="800080"/>
        </w:rPr>
        <w:t>As a seasoned business analyst, I would recommend that the leadership of the Construction of domestic buildings company focus on optimizing the following key areas to enhance overall business performance and regain lost market share:</w:t>
      </w:r>
      <w:r>
        <w:rPr>
          <w:color w:val="800080"/>
        </w:rPr>
        <w:br/>
      </w:r>
      <w:r>
        <w:rPr>
          <w:color w:val="800080"/>
        </w:rPr>
        <w:br/>
        <w:t>1. Market Research and Analysis: Conduct thorough market research and analysis to identify current trends, customer preferences, and emerging opportunities in the construction industry. This will help the company understand the needs and demands of the target market and tailor its offerings accordingly. Applying theories such as Porter's Five Forces and SWOT analysis can provide valuable insights into the competitive landscape and potential areas for differentiation.</w:t>
      </w:r>
      <w:r>
        <w:rPr>
          <w:color w:val="800080"/>
        </w:rPr>
        <w:br/>
      </w:r>
      <w:r>
        <w:rPr>
          <w:color w:val="800080"/>
        </w:rPr>
        <w:br/>
        <w:t>2. Customer Relationship Management: Strengthen customer relationships by implementing effective customer relationship management (CRM) strategies. This involves understanding customer needs, providing personalized services, and maintaining regular communication to build trust and loyalty. The company can leverage theories such as the Customer Lifetime Value (CLV) model and Net Promoter Score (NPS) to measure customer satisfaction and identify areas for improvement.</w:t>
      </w:r>
      <w:r>
        <w:rPr>
          <w:color w:val="800080"/>
        </w:rPr>
        <w:br/>
      </w:r>
      <w:r>
        <w:rPr>
          <w:color w:val="800080"/>
        </w:rPr>
        <w:br/>
        <w:t xml:space="preserve">3. Operational Efficiency: Streamline internal processes and optimize operational efficiency to reduce costs, improve productivity, and enhance overall performance. The company can adopt lean management principles, such as Six Sigma and Kaizen, to eliminate waste, </w:t>
      </w:r>
      <w:r>
        <w:rPr>
          <w:color w:val="800080"/>
        </w:rPr>
        <w:lastRenderedPageBreak/>
        <w:t>standardize processes, and continuously improve operations. Additionally, implementing technology solutions like project management software and Building Information Modeling (BIM) can help streamline project execution and enhance collaboration.</w:t>
      </w:r>
      <w:r>
        <w:rPr>
          <w:color w:val="800080"/>
        </w:rPr>
        <w:br/>
      </w:r>
      <w:r>
        <w:rPr>
          <w:color w:val="800080"/>
        </w:rPr>
        <w:br/>
        <w:t>4. Talent Management: Invest in talent management strategies to attract, develop, and retain skilled employees. This includes implementing effective recruitment and onboarding processes, providing training and development opportunities, and creating a positive work culture. The company can apply theories such as the Talent Pipeline Model and the High-Performance Work System (HPWS) to ensure a skilled and motivated workforce.</w:t>
      </w:r>
      <w:r>
        <w:rPr>
          <w:color w:val="800080"/>
        </w:rPr>
        <w:br/>
      </w:r>
      <w:r>
        <w:rPr>
          <w:color w:val="800080"/>
        </w:rPr>
        <w:br/>
        <w:t>5. Innovation and Differentiation: Foster a culture of innovation and differentiation to stand out in the market and offer unique value propositions to customers. Encourage employees to generate and implement new ideas, invest in research and development, and collaborate with external partners to drive innovation. The company can apply theories such as Blue Ocean Strategy and the Innovation Ambition Matrix to identify untapped market spaces and develop innovative solutions.</w:t>
      </w:r>
      <w:r>
        <w:rPr>
          <w:color w:val="800080"/>
        </w:rPr>
        <w:br/>
      </w:r>
      <w:r>
        <w:rPr>
          <w:color w:val="800080"/>
        </w:rPr>
        <w:br/>
        <w:t>6. Strategic Partnerships and Alliances: Form strategic partnerships and alliances with other organizations in the construction industry to leverage complementary strengths, expand market reach, and share resources. Collaborating with suppliers, subcontractors, and industry associations can help the company access new markets, gain competitive advantages, and enhance its overall value proposition.</w:t>
      </w:r>
      <w:r>
        <w:rPr>
          <w:color w:val="800080"/>
        </w:rPr>
        <w:br/>
      </w:r>
      <w:r>
        <w:rPr>
          <w:color w:val="800080"/>
        </w:rPr>
        <w:br/>
        <w:t>7. Sustainability and Corporate Social Responsibility: Embrace sustainability and corporate social responsibility (CSR) practices to meet the growing demand for environmentally friendly and socially responsible construction solutions. Implementing green building practices, reducing carbon footprint, and supporting local communities can enhance the company's reputation and attract environmentally conscious customers. The company can apply theories such as the Triple Bottom Line and the Shared Value Approach to integrate sustainability and CSR into its business strategy.</w:t>
      </w:r>
      <w:r>
        <w:rPr>
          <w:color w:val="800080"/>
        </w:rPr>
        <w:br/>
      </w:r>
      <w:r>
        <w:rPr>
          <w:color w:val="800080"/>
        </w:rPr>
        <w:br/>
        <w:t>By focusing on these key areas and applying relevant theories and strategies, the leadership of the Construction of domestic buildings company can optimize its operations, enhance overall business performance, and regain lost market share in the UK government construction industry.</w:t>
      </w:r>
    </w:p>
    <w:p w14:paraId="6D0B5422" w14:textId="77777777" w:rsidR="002C5FDA" w:rsidRDefault="00000000">
      <w:r>
        <w:rPr>
          <w:color w:val="800080"/>
        </w:rPr>
        <w:t>Additionally, it is important for the Construction of domestic buildings Company to track and analyze metrics related to safety and compliance. These metrics can help ensure that the company is meeting regulatory requirements and maintaining a safe working environment. Some relevant metrics in this area may include:</w:t>
      </w:r>
      <w:r>
        <w:rPr>
          <w:color w:val="800080"/>
        </w:rPr>
        <w:br/>
      </w:r>
      <w:r>
        <w:rPr>
          <w:color w:val="800080"/>
        </w:rPr>
        <w:br/>
        <w:t>- Lost time injury frequency rate: Measure the number of lost time injuries per million hours worked to assess the company's safety performance.</w:t>
      </w:r>
      <w:r>
        <w:rPr>
          <w:color w:val="800080"/>
        </w:rPr>
        <w:br/>
        <w:t xml:space="preserve">- Compliance with health and safety regulations: Monitor the company's adherence to </w:t>
      </w:r>
      <w:r>
        <w:rPr>
          <w:color w:val="800080"/>
        </w:rPr>
        <w:lastRenderedPageBreak/>
        <w:t>health and safety regulations and identify areas for improvement.</w:t>
      </w:r>
      <w:r>
        <w:rPr>
          <w:color w:val="800080"/>
        </w:rPr>
        <w:br/>
        <w:t>- Training and certification: Track the number of employees who have received relevant safety training and certifications.</w:t>
      </w:r>
      <w:r>
        <w:rPr>
          <w:color w:val="800080"/>
        </w:rPr>
        <w:br/>
        <w:t>- Safety incidents: Analyze the number and severity of safety incidents that occur on construction sites.</w:t>
      </w:r>
      <w:r>
        <w:rPr>
          <w:color w:val="800080"/>
        </w:rPr>
        <w:br/>
      </w:r>
      <w:r>
        <w:rPr>
          <w:color w:val="800080"/>
        </w:rPr>
        <w:br/>
        <w:t>By monitoring these safety and compliance metrics, the company can proactively identify and address potential risks and ensure the well-being of their employees and stakeholders.</w:t>
      </w:r>
      <w:r>
        <w:rPr>
          <w:color w:val="800080"/>
        </w:rPr>
        <w:br/>
      </w:r>
      <w:r>
        <w:rPr>
          <w:color w:val="800080"/>
        </w:rPr>
        <w:br/>
        <w:t>Overall, a comprehensive set of metrics that cover various aspects of the company's operations, financial performance, customer satisfaction, project management, sustainability, and safety will provide a holistic view of the factors influencing the success or limitations of the Construction of domestic buildings Company. These metrics will enable the company to identify areas for improvement, make data-driven decisions, and drive continuous growth and success in the construction industry.</w:t>
      </w:r>
    </w:p>
    <w:p w14:paraId="66A790A3" w14:textId="77777777" w:rsidR="002C5FDA" w:rsidRDefault="00000000">
      <w:r>
        <w:rPr>
          <w:color w:val="800080"/>
        </w:rPr>
        <w:t>This analysis will provide valuable insights for government agencies, contractors, and other stakeholders involved in the construction industry. It can help inform decision-making processes, improve contract awarding procedures, enhance contractor performance, and optimize stakeholder engagement strategies. Ultimately, this analysis aims to contribute to the overall success and efficiency of government construction contracts in the UK.</w:t>
      </w:r>
    </w:p>
    <w:p w14:paraId="4564B9D2" w14:textId="77777777" w:rsidR="002C5FDA" w:rsidRDefault="00000000">
      <w:r>
        <w:rPr>
          <w:color w:val="800080"/>
        </w:rPr>
        <w:t>To gather accurate data and estimates on the market share of Construction of domestic buildings companies that provide construction contracts to the UK government, you can follow these steps:</w:t>
      </w:r>
      <w:r>
        <w:rPr>
          <w:color w:val="800080"/>
        </w:rPr>
        <w:br/>
      </w:r>
      <w:r>
        <w:rPr>
          <w:color w:val="800080"/>
        </w:rPr>
        <w:br/>
        <w:t>1. Research Government Procurement Websites: Visit government procurement websites such as Contracts Finder (https://www.contractsfinder.service.gov.uk/) and Find a Tender (https://www.find-tender.service.gov.uk/) to find construction contracts awarded by the UK government. These websites provide information on the awarded contracts, including the companies involved.</w:t>
      </w:r>
      <w:r>
        <w:rPr>
          <w:color w:val="800080"/>
        </w:rPr>
        <w:br/>
      </w:r>
      <w:r>
        <w:rPr>
          <w:color w:val="800080"/>
        </w:rPr>
        <w:br/>
        <w:t>2. Analyze Publicly Available Data: Review the publicly available data on the companies that have been awarded construction contracts by the UK government. This information can be found on the government procurement websites mentioned above or through other sources such as company websites, press releases, and news articles.</w:t>
      </w:r>
      <w:r>
        <w:rPr>
          <w:color w:val="800080"/>
        </w:rPr>
        <w:br/>
      </w:r>
      <w:r>
        <w:rPr>
          <w:color w:val="800080"/>
        </w:rPr>
        <w:br/>
        <w:t>3. Use Market Research Reports: Consult market research reports specific to the Construction of domestic buildings sector. These reports often provide market share data and analysis on major players in the industry. Some reputable sources for market research reports include IBISWorld, Statista, and MarketResearch.com.</w:t>
      </w:r>
      <w:r>
        <w:rPr>
          <w:color w:val="800080"/>
        </w:rPr>
        <w:br/>
      </w:r>
      <w:r>
        <w:rPr>
          <w:color w:val="800080"/>
        </w:rPr>
        <w:br/>
        <w:t xml:space="preserve">4. Conduct Surveys and Interviews: Reach out to industry experts, professionals, and key stakeholders in the Construction of domestic buildings sector. Conduct surveys and </w:t>
      </w:r>
      <w:r>
        <w:rPr>
          <w:color w:val="800080"/>
        </w:rPr>
        <w:lastRenderedPageBreak/>
        <w:t>interviews to gather insights and estimates on market share. This primary research can provide valuable information and help validate the data obtained from secondary sources.</w:t>
      </w:r>
      <w:r>
        <w:rPr>
          <w:color w:val="800080"/>
        </w:rPr>
        <w:br/>
      </w:r>
      <w:r>
        <w:rPr>
          <w:color w:val="800080"/>
        </w:rPr>
        <w:br/>
        <w:t>5. Analyze Financial Statements: Review the financial statements of publicly traded construction companies that provide construction contracts to the UK government. These statements can be found in annual reports, investor presentations, and regulatory filings. Analyzing the revenue and market share of these companies can provide a clearer picture of their position in the market.</w:t>
      </w:r>
      <w:r>
        <w:rPr>
          <w:color w:val="800080"/>
        </w:rPr>
        <w:br/>
      </w:r>
      <w:r>
        <w:rPr>
          <w:color w:val="800080"/>
        </w:rPr>
        <w:br/>
        <w:t>6. Engage with Industry Associations: Connect with industry associations such as the Construction Industry Council (CIC), Federation of Master Builders (FMB), and National Federation of Builders (NFB). These associations often have access to industry data and can provide insights into market share and trends.</w:t>
      </w:r>
      <w:r>
        <w:rPr>
          <w:color w:val="800080"/>
        </w:rPr>
        <w:br/>
      </w:r>
      <w:r>
        <w:rPr>
          <w:color w:val="800080"/>
        </w:rPr>
        <w:br/>
        <w:t>7. Consider Competitive Landscape Analysis: Analyze the competitive landscape of the Construction of domestic buildings sector by identifying key players and their market share. This can be done by examining company profiles, market reports, and industry news. Understanding the competitive dynamics will help you estimate the market share of individual companies.</w:t>
      </w:r>
      <w:r>
        <w:rPr>
          <w:color w:val="800080"/>
        </w:rPr>
        <w:br/>
      </w:r>
      <w:r>
        <w:rPr>
          <w:color w:val="800080"/>
        </w:rPr>
        <w:br/>
        <w:t>8. Cross-Reference Multiple Sources: To ensure accuracy, cross-reference the data obtained from different sources. This will help validate the information and provide a more reliable estimate of market share.</w:t>
      </w:r>
      <w:r>
        <w:rPr>
          <w:color w:val="800080"/>
        </w:rPr>
        <w:br/>
      </w:r>
      <w:r>
        <w:rPr>
          <w:color w:val="800080"/>
        </w:rPr>
        <w:br/>
        <w:t>Remember that market share data is often proprietary and may not be readily available. Therefore, it is important to use a combination of methods and sources to gather as much accurate data and estimates as possible.</w:t>
      </w:r>
    </w:p>
    <w:p w14:paraId="443989C0" w14:textId="77777777" w:rsidR="002C5FDA" w:rsidRDefault="00000000">
      <w:pPr>
        <w:pStyle w:val="Heading3"/>
      </w:pPr>
      <w:r>
        <w:t>1.3.2. Issue</w:t>
      </w:r>
    </w:p>
    <w:p w14:paraId="6E666A22" w14:textId="77777777" w:rsidR="002C5FDA" w:rsidRDefault="00000000">
      <w:r>
        <w:rPr>
          <w:color w:val="800080"/>
        </w:rPr>
        <w:t>To gather statistical data related to the key indicator of the company's success, we can consider the following approaches:</w:t>
      </w:r>
      <w:r>
        <w:rPr>
          <w:color w:val="800080"/>
        </w:rPr>
        <w:br/>
      </w:r>
      <w:r>
        <w:rPr>
          <w:color w:val="800080"/>
        </w:rPr>
        <w:br/>
        <w:t>1. Internal Data Analysis: Start by analyzing the company's internal data, such as financial records, project completion rates, customer satisfaction surveys, and employee performance metrics. This data can provide insights into the company's overall performance and identify any trends or patterns.</w:t>
      </w:r>
      <w:r>
        <w:rPr>
          <w:color w:val="800080"/>
        </w:rPr>
        <w:br/>
      </w:r>
      <w:r>
        <w:rPr>
          <w:color w:val="800080"/>
        </w:rPr>
        <w:br/>
        <w:t>2. Industry Benchmarks: Compare the company's key indicator with industry benchmarks to understand its relative performance. Publicly available data sources like industry reports, trade associations, and government publications can provide valuable information for cross-company comparisons.</w:t>
      </w:r>
      <w:r>
        <w:rPr>
          <w:color w:val="800080"/>
        </w:rPr>
        <w:br/>
      </w:r>
      <w:r>
        <w:rPr>
          <w:color w:val="800080"/>
        </w:rPr>
        <w:br/>
        <w:t xml:space="preserve">3. Government Data: Explore government databases and reports related to construction projects and contracts. In the UK, the government publishes data on public sector contracts, </w:t>
      </w:r>
      <w:r>
        <w:rPr>
          <w:color w:val="800080"/>
        </w:rPr>
        <w:lastRenderedPageBreak/>
        <w:t>construction output, and housing starts. Analyzing this data can help identify trends in government spending and the overall demand for construction services.</w:t>
      </w:r>
      <w:r>
        <w:rPr>
          <w:color w:val="800080"/>
        </w:rPr>
        <w:br/>
      </w:r>
      <w:r>
        <w:rPr>
          <w:color w:val="800080"/>
        </w:rPr>
        <w:br/>
        <w:t>4. Economic Indicators: Consider economic indicators that can influence the company's success. For example, GDP growth, interest rates, and housing market data can impact the demand for construction services. Publicly available data sources like the Office for National Statistics (ONS) and the Bank of England provide comprehensive economic data.</w:t>
      </w:r>
      <w:r>
        <w:rPr>
          <w:color w:val="800080"/>
        </w:rPr>
        <w:br/>
      </w:r>
      <w:r>
        <w:rPr>
          <w:color w:val="800080"/>
        </w:rPr>
        <w:br/>
        <w:t>5. Customer Feedback: Gather customer feedback through surveys, interviews, or online reviews. Analyzing customer satisfaction ratings, project feedback, and repeat business rates can provide insights into the company's reputation and customer loyalty.</w:t>
      </w:r>
      <w:r>
        <w:rPr>
          <w:color w:val="800080"/>
        </w:rPr>
        <w:br/>
      </w:r>
      <w:r>
        <w:rPr>
          <w:color w:val="800080"/>
        </w:rPr>
        <w:br/>
        <w:t>6. Competitor Analysis: Analyze publicly available data on competitors, such as their financial performance, project success rates, and customer reviews. This analysis can help identify areas where the company can improve and learn from successful competitors.</w:t>
      </w:r>
      <w:r>
        <w:rPr>
          <w:color w:val="800080"/>
        </w:rPr>
        <w:br/>
      </w:r>
      <w:r>
        <w:rPr>
          <w:color w:val="800080"/>
        </w:rPr>
        <w:br/>
        <w:t>7. Social Media Monitoring: Monitor social media platforms for mentions of the company and its projects. Analyzing sentiment analysis and customer feedback on social media can provide real-time insights into customer satisfaction and public perception.</w:t>
      </w:r>
      <w:r>
        <w:rPr>
          <w:color w:val="800080"/>
        </w:rPr>
        <w:br/>
      </w:r>
      <w:r>
        <w:rPr>
          <w:color w:val="800080"/>
        </w:rPr>
        <w:br/>
        <w:t>Now, let's create a directed causal graph using the DOT language to illustrate the diverse influences that could lead to fluctuations in the key indicator:</w:t>
      </w:r>
      <w:r>
        <w:rPr>
          <w:color w:val="800080"/>
        </w:rPr>
        <w:br/>
      </w:r>
      <w:r>
        <w:rPr>
          <w:color w:val="800080"/>
        </w:rPr>
        <w:br/>
        <w:t>```dot</w:t>
      </w:r>
      <w:r>
        <w:rPr>
          <w:color w:val="800080"/>
        </w:rPr>
        <w:br/>
        <w:t>digraph KeyIndicator {</w:t>
      </w:r>
      <w:r>
        <w:rPr>
          <w:color w:val="800080"/>
        </w:rPr>
        <w:br/>
        <w:t xml:space="preserve">  rankdir=LR;</w:t>
      </w:r>
      <w:r>
        <w:rPr>
          <w:color w:val="800080"/>
        </w:rPr>
        <w:br/>
        <w:t xml:space="preserve">  </w:t>
      </w:r>
      <w:r>
        <w:rPr>
          <w:color w:val="800080"/>
        </w:rPr>
        <w:br/>
        <w:t xml:space="preserve">  subgraph cluster_0 {</w:t>
      </w:r>
      <w:r>
        <w:rPr>
          <w:color w:val="800080"/>
        </w:rPr>
        <w:br/>
        <w:t xml:space="preserve">    label="Key Indicator";</w:t>
      </w:r>
      <w:r>
        <w:rPr>
          <w:color w:val="800080"/>
        </w:rPr>
        <w:br/>
        <w:t xml:space="preserve">    style=filled;</w:t>
      </w:r>
      <w:r>
        <w:rPr>
          <w:color w:val="800080"/>
        </w:rPr>
        <w:br/>
        <w:t xml:space="preserve">    color=lightgrey;</w:t>
      </w:r>
      <w:r>
        <w:rPr>
          <w:color w:val="800080"/>
        </w:rPr>
        <w:br/>
        <w:t xml:space="preserve">    node [style=filled,color=white];</w:t>
      </w:r>
      <w:r>
        <w:rPr>
          <w:color w:val="800080"/>
        </w:rPr>
        <w:br/>
        <w:t xml:space="preserve">    Indicator;</w:t>
      </w:r>
      <w:r>
        <w:rPr>
          <w:color w:val="800080"/>
        </w:rPr>
        <w:br/>
        <w:t xml:space="preserve">  }</w:t>
      </w:r>
      <w:r>
        <w:rPr>
          <w:color w:val="800080"/>
        </w:rPr>
        <w:br/>
        <w:t xml:space="preserve">  </w:t>
      </w:r>
      <w:r>
        <w:rPr>
          <w:color w:val="800080"/>
        </w:rPr>
        <w:br/>
        <w:t xml:space="preserve">  subgraph cluster_1 {</w:t>
      </w:r>
      <w:r>
        <w:rPr>
          <w:color w:val="800080"/>
        </w:rPr>
        <w:br/>
        <w:t xml:space="preserve">    label="Factors Influencing Key Indicator";</w:t>
      </w:r>
      <w:r>
        <w:rPr>
          <w:color w:val="800080"/>
        </w:rPr>
        <w:br/>
        <w:t xml:space="preserve">    style=filled;</w:t>
      </w:r>
      <w:r>
        <w:rPr>
          <w:color w:val="800080"/>
        </w:rPr>
        <w:br/>
        <w:t xml:space="preserve">    color=lightgrey;</w:t>
      </w:r>
      <w:r>
        <w:rPr>
          <w:color w:val="800080"/>
        </w:rPr>
        <w:br/>
        <w:t xml:space="preserve">    node [style=filled,color=white];</w:t>
      </w:r>
      <w:r>
        <w:rPr>
          <w:color w:val="800080"/>
        </w:rPr>
        <w:br/>
        <w:t xml:space="preserve">    InternalData;</w:t>
      </w:r>
      <w:r>
        <w:rPr>
          <w:color w:val="800080"/>
        </w:rPr>
        <w:br/>
        <w:t xml:space="preserve">    IndustryBenchmarks;</w:t>
      </w:r>
      <w:r>
        <w:rPr>
          <w:color w:val="800080"/>
        </w:rPr>
        <w:br/>
        <w:t xml:space="preserve">    GovernmentData;</w:t>
      </w:r>
      <w:r>
        <w:rPr>
          <w:color w:val="800080"/>
        </w:rPr>
        <w:br/>
      </w:r>
      <w:r>
        <w:rPr>
          <w:color w:val="800080"/>
        </w:rPr>
        <w:lastRenderedPageBreak/>
        <w:t xml:space="preserve">    EconomicIndicators;</w:t>
      </w:r>
      <w:r>
        <w:rPr>
          <w:color w:val="800080"/>
        </w:rPr>
        <w:br/>
        <w:t xml:space="preserve">    CustomerFeedback;</w:t>
      </w:r>
      <w:r>
        <w:rPr>
          <w:color w:val="800080"/>
        </w:rPr>
        <w:br/>
        <w:t xml:space="preserve">    CompetitorAnalysis;</w:t>
      </w:r>
      <w:r>
        <w:rPr>
          <w:color w:val="800080"/>
        </w:rPr>
        <w:br/>
        <w:t xml:space="preserve">    SocialMediaMonitoring;</w:t>
      </w:r>
      <w:r>
        <w:rPr>
          <w:color w:val="800080"/>
        </w:rPr>
        <w:br/>
        <w:t xml:space="preserve">  }</w:t>
      </w:r>
      <w:r>
        <w:rPr>
          <w:color w:val="800080"/>
        </w:rPr>
        <w:br/>
        <w:t xml:space="preserve">  </w:t>
      </w:r>
      <w:r>
        <w:rPr>
          <w:color w:val="800080"/>
        </w:rPr>
        <w:br/>
        <w:t xml:space="preserve">  subgraph cluster_2 {</w:t>
      </w:r>
      <w:r>
        <w:rPr>
          <w:color w:val="800080"/>
        </w:rPr>
        <w:br/>
        <w:t xml:space="preserve">    label="Root Causes";</w:t>
      </w:r>
      <w:r>
        <w:rPr>
          <w:color w:val="800080"/>
        </w:rPr>
        <w:br/>
        <w:t xml:space="preserve">    style=filled;</w:t>
      </w:r>
      <w:r>
        <w:rPr>
          <w:color w:val="800080"/>
        </w:rPr>
        <w:br/>
        <w:t xml:space="preserve">    color=lightgrey;</w:t>
      </w:r>
      <w:r>
        <w:rPr>
          <w:color w:val="800080"/>
        </w:rPr>
        <w:br/>
        <w:t xml:space="preserve">    node [style=filled,color=white];</w:t>
      </w:r>
      <w:r>
        <w:rPr>
          <w:color w:val="800080"/>
        </w:rPr>
        <w:br/>
        <w:t xml:space="preserve">    RootCause1;</w:t>
      </w:r>
      <w:r>
        <w:rPr>
          <w:color w:val="800080"/>
        </w:rPr>
        <w:br/>
        <w:t xml:space="preserve">    RootCause2;</w:t>
      </w:r>
      <w:r>
        <w:rPr>
          <w:color w:val="800080"/>
        </w:rPr>
        <w:br/>
        <w:t xml:space="preserve">    RootCause3;</w:t>
      </w:r>
      <w:r>
        <w:rPr>
          <w:color w:val="800080"/>
        </w:rPr>
        <w:br/>
        <w:t xml:space="preserve">    RootCause4;</w:t>
      </w:r>
      <w:r>
        <w:rPr>
          <w:color w:val="800080"/>
        </w:rPr>
        <w:br/>
        <w:t xml:space="preserve">    RootCause5;</w:t>
      </w:r>
      <w:r>
        <w:rPr>
          <w:color w:val="800080"/>
        </w:rPr>
        <w:br/>
        <w:t xml:space="preserve">  }</w:t>
      </w:r>
      <w:r>
        <w:rPr>
          <w:color w:val="800080"/>
        </w:rPr>
        <w:br/>
        <w:t xml:space="preserve">  </w:t>
      </w:r>
      <w:r>
        <w:rPr>
          <w:color w:val="800080"/>
        </w:rPr>
        <w:br/>
        <w:t xml:space="preserve">  Indicator -&gt; InternalData;</w:t>
      </w:r>
      <w:r>
        <w:rPr>
          <w:color w:val="800080"/>
        </w:rPr>
        <w:br/>
        <w:t xml:space="preserve">  Indicator -&gt; IndustryBenchmarks;</w:t>
      </w:r>
      <w:r>
        <w:rPr>
          <w:color w:val="800080"/>
        </w:rPr>
        <w:br/>
        <w:t xml:space="preserve">  Indicator -&gt; GovernmentData;</w:t>
      </w:r>
      <w:r>
        <w:rPr>
          <w:color w:val="800080"/>
        </w:rPr>
        <w:br/>
        <w:t xml:space="preserve">  Indicator -&gt; EconomicIndicators;</w:t>
      </w:r>
      <w:r>
        <w:rPr>
          <w:color w:val="800080"/>
        </w:rPr>
        <w:br/>
        <w:t xml:space="preserve">  Indicator -&gt; CustomerFeedback;</w:t>
      </w:r>
      <w:r>
        <w:rPr>
          <w:color w:val="800080"/>
        </w:rPr>
        <w:br/>
        <w:t xml:space="preserve">  Indicator -&gt; CompetitorAnalysis;</w:t>
      </w:r>
      <w:r>
        <w:rPr>
          <w:color w:val="800080"/>
        </w:rPr>
        <w:br/>
        <w:t xml:space="preserve">  Indicator -&gt; SocialMediaMonitoring;</w:t>
      </w:r>
      <w:r>
        <w:rPr>
          <w:color w:val="800080"/>
        </w:rPr>
        <w:br/>
        <w:t xml:space="preserve">  </w:t>
      </w:r>
      <w:r>
        <w:rPr>
          <w:color w:val="800080"/>
        </w:rPr>
        <w:br/>
        <w:t xml:space="preserve">  InternalData -&gt; RootCause1;</w:t>
      </w:r>
      <w:r>
        <w:rPr>
          <w:color w:val="800080"/>
        </w:rPr>
        <w:br/>
        <w:t xml:space="preserve">  IndustryBenchmarks -&gt; RootCause2;</w:t>
      </w:r>
      <w:r>
        <w:rPr>
          <w:color w:val="800080"/>
        </w:rPr>
        <w:br/>
        <w:t xml:space="preserve">  GovernmentData -&gt; RootCause3;</w:t>
      </w:r>
      <w:r>
        <w:rPr>
          <w:color w:val="800080"/>
        </w:rPr>
        <w:br/>
        <w:t xml:space="preserve">  EconomicIndicators -&gt; RootCause4;</w:t>
      </w:r>
      <w:r>
        <w:rPr>
          <w:color w:val="800080"/>
        </w:rPr>
        <w:br/>
        <w:t xml:space="preserve">  CustomerFeedback -&gt; RootCause5;</w:t>
      </w:r>
      <w:r>
        <w:rPr>
          <w:color w:val="800080"/>
        </w:rPr>
        <w:br/>
        <w:t>}</w:t>
      </w:r>
      <w:r>
        <w:rPr>
          <w:color w:val="800080"/>
        </w:rPr>
        <w:br/>
        <w:t>```</w:t>
      </w:r>
      <w:r>
        <w:rPr>
          <w:color w:val="800080"/>
        </w:rPr>
        <w:br/>
      </w:r>
      <w:r>
        <w:rPr>
          <w:color w:val="800080"/>
        </w:rPr>
        <w:br/>
        <w:t>Now, let's expand the graph by introducing factors that act as causes of causes, following a 5 Whys approach to trace potential root causes of this rate:</w:t>
      </w:r>
      <w:r>
        <w:rPr>
          <w:color w:val="800080"/>
        </w:rPr>
        <w:br/>
      </w:r>
      <w:r>
        <w:rPr>
          <w:color w:val="800080"/>
        </w:rPr>
        <w:br/>
        <w:t>1. Root Cause 1: Inadequate Project Planning</w:t>
      </w:r>
      <w:r>
        <w:rPr>
          <w:color w:val="800080"/>
        </w:rPr>
        <w:br/>
        <w:t xml:space="preserve">   - Why does inadequate project planning occur?</w:t>
      </w:r>
      <w:r>
        <w:rPr>
          <w:color w:val="800080"/>
        </w:rPr>
        <w:br/>
        <w:t xml:space="preserve">     - Lack of experienced project managers</w:t>
      </w:r>
      <w:r>
        <w:rPr>
          <w:color w:val="800080"/>
        </w:rPr>
        <w:br/>
        <w:t xml:space="preserve">   - Why is there a lack of experienced project managers?</w:t>
      </w:r>
      <w:r>
        <w:rPr>
          <w:color w:val="800080"/>
        </w:rPr>
        <w:br/>
        <w:t xml:space="preserve">     - Insufficient training and development programs</w:t>
      </w:r>
      <w:r>
        <w:rPr>
          <w:color w:val="800080"/>
        </w:rPr>
        <w:br/>
        <w:t xml:space="preserve">   - Why are there insufficient training and development programs?</w:t>
      </w:r>
      <w:r>
        <w:rPr>
          <w:color w:val="800080"/>
        </w:rPr>
        <w:br/>
      </w:r>
      <w:r>
        <w:rPr>
          <w:color w:val="800080"/>
        </w:rPr>
        <w:lastRenderedPageBreak/>
        <w:t xml:space="preserve">     - Limited budget allocation for employee development</w:t>
      </w:r>
      <w:r>
        <w:rPr>
          <w:color w:val="800080"/>
        </w:rPr>
        <w:br/>
        <w:t xml:space="preserve">   - Why is there a limited budget allocation for employee development?</w:t>
      </w:r>
      <w:r>
        <w:rPr>
          <w:color w:val="800080"/>
        </w:rPr>
        <w:br/>
        <w:t xml:space="preserve">     - Financial constraints due to low-profit margins</w:t>
      </w:r>
      <w:r>
        <w:rPr>
          <w:color w:val="800080"/>
        </w:rPr>
        <w:br/>
        <w:t xml:space="preserve">   </w:t>
      </w:r>
      <w:r>
        <w:rPr>
          <w:color w:val="800080"/>
        </w:rPr>
        <w:br/>
        <w:t>2. Root Cause 2: Inefficient Resource Allocation</w:t>
      </w:r>
      <w:r>
        <w:rPr>
          <w:color w:val="800080"/>
        </w:rPr>
        <w:br/>
        <w:t xml:space="preserve">   - Why does inefficient resource allocation occur?</w:t>
      </w:r>
      <w:r>
        <w:rPr>
          <w:color w:val="800080"/>
        </w:rPr>
        <w:br/>
        <w:t xml:space="preserve">     - Lack of accurate demand forecasting</w:t>
      </w:r>
      <w:r>
        <w:rPr>
          <w:color w:val="800080"/>
        </w:rPr>
        <w:br/>
        <w:t xml:space="preserve">   - Why is there a lack of accurate demand forecasting?</w:t>
      </w:r>
      <w:r>
        <w:rPr>
          <w:color w:val="800080"/>
        </w:rPr>
        <w:br/>
        <w:t xml:space="preserve">     - Inadequate data analysis and market research</w:t>
      </w:r>
      <w:r>
        <w:rPr>
          <w:color w:val="800080"/>
        </w:rPr>
        <w:br/>
        <w:t xml:space="preserve">   - Why is there inadequate data analysis and market research?</w:t>
      </w:r>
      <w:r>
        <w:rPr>
          <w:color w:val="800080"/>
        </w:rPr>
        <w:br/>
        <w:t xml:space="preserve">     - Limited resources and expertise in data analytics</w:t>
      </w:r>
      <w:r>
        <w:rPr>
          <w:color w:val="800080"/>
        </w:rPr>
        <w:br/>
        <w:t xml:space="preserve">   - Why are there limited resources and expertise in data analytics?</w:t>
      </w:r>
      <w:r>
        <w:rPr>
          <w:color w:val="800080"/>
        </w:rPr>
        <w:br/>
        <w:t xml:space="preserve">     - Lack of investment in data analytics capabilities</w:t>
      </w:r>
      <w:r>
        <w:rPr>
          <w:color w:val="800080"/>
        </w:rPr>
        <w:br/>
        <w:t xml:space="preserve">   </w:t>
      </w:r>
      <w:r>
        <w:rPr>
          <w:color w:val="800080"/>
        </w:rPr>
        <w:br/>
        <w:t>3. Root Cause 3: Government Policy Changes</w:t>
      </w:r>
      <w:r>
        <w:rPr>
          <w:color w:val="800080"/>
        </w:rPr>
        <w:br/>
        <w:t xml:space="preserve">   - Why do government policy changes impact the key indicator?</w:t>
      </w:r>
      <w:r>
        <w:rPr>
          <w:color w:val="800080"/>
        </w:rPr>
        <w:br/>
        <w:t xml:space="preserve">     - Changes in public sector construction contracts</w:t>
      </w:r>
      <w:r>
        <w:rPr>
          <w:color w:val="800080"/>
        </w:rPr>
        <w:br/>
        <w:t xml:space="preserve">   - Why do changes in public sector construction contracts occur?</w:t>
      </w:r>
      <w:r>
        <w:rPr>
          <w:color w:val="800080"/>
        </w:rPr>
        <w:br/>
        <w:t xml:space="preserve">     - Shifts in government priorities and funding allocations</w:t>
      </w:r>
      <w:r>
        <w:rPr>
          <w:color w:val="800080"/>
        </w:rPr>
        <w:br/>
        <w:t xml:space="preserve">   - Why do shifts in government priorities and funding allocations occur?</w:t>
      </w:r>
      <w:r>
        <w:rPr>
          <w:color w:val="800080"/>
        </w:rPr>
        <w:br/>
        <w:t xml:space="preserve">     - Political changes and economic conditions</w:t>
      </w:r>
      <w:r>
        <w:rPr>
          <w:color w:val="800080"/>
        </w:rPr>
        <w:br/>
        <w:t xml:space="preserve">   - Why do political changes and economic conditions influence government priorities?</w:t>
      </w:r>
      <w:r>
        <w:rPr>
          <w:color w:val="800080"/>
        </w:rPr>
        <w:br/>
        <w:t xml:space="preserve">     - Public sentiment and budget constraints</w:t>
      </w:r>
      <w:r>
        <w:rPr>
          <w:color w:val="800080"/>
        </w:rPr>
        <w:br/>
        <w:t xml:space="preserve">   </w:t>
      </w:r>
      <w:r>
        <w:rPr>
          <w:color w:val="800080"/>
        </w:rPr>
        <w:br/>
        <w:t>4. Root Cause 4: Economic Downturn</w:t>
      </w:r>
      <w:r>
        <w:rPr>
          <w:color w:val="800080"/>
        </w:rPr>
        <w:br/>
        <w:t xml:space="preserve">   - Why does an economic downturn affect the key indicator?</w:t>
      </w:r>
      <w:r>
        <w:rPr>
          <w:color w:val="800080"/>
        </w:rPr>
        <w:br/>
        <w:t xml:space="preserve">     - Decreased demand for construction services</w:t>
      </w:r>
      <w:r>
        <w:rPr>
          <w:color w:val="800080"/>
        </w:rPr>
        <w:br/>
        <w:t xml:space="preserve">   - Why does the demand for construction services decrease during an economic downturn?</w:t>
      </w:r>
      <w:r>
        <w:rPr>
          <w:color w:val="800080"/>
        </w:rPr>
        <w:br/>
        <w:t xml:space="preserve">     - Reduced consumer spending and investment</w:t>
      </w:r>
      <w:r>
        <w:rPr>
          <w:color w:val="800080"/>
        </w:rPr>
        <w:br/>
        <w:t xml:space="preserve">   - Why does consumer spending and investment decrease during an economic downturn?</w:t>
      </w:r>
      <w:r>
        <w:rPr>
          <w:color w:val="800080"/>
        </w:rPr>
        <w:br/>
        <w:t xml:space="preserve">     - Uncertainty and financial constraints</w:t>
      </w:r>
      <w:r>
        <w:rPr>
          <w:color w:val="800080"/>
        </w:rPr>
        <w:br/>
        <w:t xml:space="preserve">   - Why does uncertainty and financial constraints arise during an economic downturn?</w:t>
      </w:r>
      <w:r>
        <w:rPr>
          <w:color w:val="800080"/>
        </w:rPr>
        <w:br/>
        <w:t xml:space="preserve">     - Job losses and reduced business confidence</w:t>
      </w:r>
      <w:r>
        <w:rPr>
          <w:color w:val="800080"/>
        </w:rPr>
        <w:br/>
        <w:t xml:space="preserve">   </w:t>
      </w:r>
      <w:r>
        <w:rPr>
          <w:color w:val="800080"/>
        </w:rPr>
        <w:br/>
        <w:t>5. Root Cause 5: Poor Customer Satisfaction</w:t>
      </w:r>
      <w:r>
        <w:rPr>
          <w:color w:val="800080"/>
        </w:rPr>
        <w:br/>
        <w:t xml:space="preserve">   - Why does poor customer satisfaction impact the key indicator?</w:t>
      </w:r>
      <w:r>
        <w:rPr>
          <w:color w:val="800080"/>
        </w:rPr>
        <w:br/>
        <w:t xml:space="preserve">     - Negative word-of-mouth and reduced repeat business</w:t>
      </w:r>
      <w:r>
        <w:rPr>
          <w:color w:val="800080"/>
        </w:rPr>
        <w:br/>
        <w:t xml:space="preserve">   - Why does negative word-of-mouth and reduced repeat business occur?</w:t>
      </w:r>
      <w:r>
        <w:rPr>
          <w:color w:val="800080"/>
        </w:rPr>
        <w:br/>
        <w:t xml:space="preserve">     - Unsatisfactory project quality and communication</w:t>
      </w:r>
      <w:r>
        <w:rPr>
          <w:color w:val="800080"/>
        </w:rPr>
        <w:br/>
        <w:t xml:space="preserve">   - Why does unsatisfactory project quality and communication occur?</w:t>
      </w:r>
      <w:r>
        <w:rPr>
          <w:color w:val="800080"/>
        </w:rPr>
        <w:br/>
        <w:t xml:space="preserve">     - Inadequate quality control processes and poor project management</w:t>
      </w:r>
      <w:r>
        <w:rPr>
          <w:color w:val="800080"/>
        </w:rPr>
        <w:br/>
        <w:t xml:space="preserve">   - Why are there inadequate quality control processes and poor project management?</w:t>
      </w:r>
      <w:r>
        <w:rPr>
          <w:color w:val="800080"/>
        </w:rPr>
        <w:br/>
        <w:t xml:space="preserve">     - Lack of standardized procedures and training programs</w:t>
      </w:r>
      <w:r>
        <w:rPr>
          <w:color w:val="800080"/>
        </w:rPr>
        <w:br/>
      </w:r>
      <w:r>
        <w:rPr>
          <w:color w:val="800080"/>
        </w:rPr>
        <w:lastRenderedPageBreak/>
        <w:t xml:space="preserve">   </w:t>
      </w:r>
      <w:r>
        <w:rPr>
          <w:color w:val="800080"/>
        </w:rPr>
        <w:br/>
        <w:t>By following the 5 Whys approach, we have identified potential root causes for fluctuations in the key indicator. These root causes can now be further analyzed and addressed to improve the company's performance.</w:t>
      </w:r>
    </w:p>
    <w:p w14:paraId="6A027CF4" w14:textId="77777777" w:rsidR="002C5FDA" w:rsidRDefault="00000000">
      <w:pPr>
        <w:pStyle w:val="Heading2"/>
      </w:pPr>
      <w:r>
        <w:t>1.4. Unquestioned Assumptions</w:t>
      </w:r>
    </w:p>
    <w:p w14:paraId="7C809E57" w14:textId="77777777" w:rsidR="002C5FDA" w:rsidRDefault="00000000">
      <w:r>
        <w:rPr>
          <w:color w:val="800080"/>
        </w:rPr>
        <w:t>Assumption 1: The company assumes that traditional construction methods are the most cost-effective and efficient way to complete domestic building projects.</w:t>
      </w:r>
      <w:r>
        <w:rPr>
          <w:color w:val="800080"/>
        </w:rPr>
        <w:br/>
      </w:r>
      <w:r>
        <w:rPr>
          <w:color w:val="800080"/>
        </w:rPr>
        <w:br/>
        <w:t>To challenge this assumption, a data analyst could assess the cost and time efficiency of alternative construction methods, such as modular construction or 3D printing. By analyzing publicly accessible data on the costs and timelines of completed projects using these alternative methods, the analyst can determine if they offer potential cost savings and increased efficiency compared to traditional methods.</w:t>
      </w:r>
      <w:r>
        <w:rPr>
          <w:color w:val="800080"/>
        </w:rPr>
        <w:br/>
      </w:r>
      <w:r>
        <w:rPr>
          <w:color w:val="800080"/>
        </w:rPr>
        <w:br/>
        <w:t>Assumption 2: The company assumes that government contracts are the most lucrative and reliable source of revenue.</w:t>
      </w:r>
      <w:r>
        <w:rPr>
          <w:color w:val="800080"/>
        </w:rPr>
        <w:br/>
      </w:r>
      <w:r>
        <w:rPr>
          <w:color w:val="800080"/>
        </w:rPr>
        <w:br/>
        <w:t>To assess the validity of this assumption, a data analyst could analyze publicly accessible data on the profitability and stability of government contracts in the construction industry. By comparing the financial performance of companies that primarily rely on government contracts to those that diversify their revenue streams, the analyst can determine if there are untapped opportunities in other sectors or markets that could potentially yield higher profits and stability.</w:t>
      </w:r>
      <w:r>
        <w:rPr>
          <w:color w:val="800080"/>
        </w:rPr>
        <w:br/>
      </w:r>
      <w:r>
        <w:rPr>
          <w:color w:val="800080"/>
        </w:rPr>
        <w:br/>
        <w:t>Assumption 3: The company assumes that customer satisfaction is primarily driven by the quality of the finished building.</w:t>
      </w:r>
      <w:r>
        <w:rPr>
          <w:color w:val="800080"/>
        </w:rPr>
        <w:br/>
      </w:r>
      <w:r>
        <w:rPr>
          <w:color w:val="800080"/>
        </w:rPr>
        <w:br/>
        <w:t>To challenge this assumption, a data analyst could analyze publicly accessible data on customer reviews and feedback for completed domestic building projects. By identifying common themes and patterns in customer satisfaction or dissatisfaction, the analyst can determine if there are other factors, such as communication, project management, or post-construction services, that significantly impact customer satisfaction. This analysis can help the company identify areas for improvement and differentiate itself from competitors.</w:t>
      </w:r>
      <w:r>
        <w:rPr>
          <w:color w:val="800080"/>
        </w:rPr>
        <w:br/>
      </w:r>
      <w:r>
        <w:rPr>
          <w:color w:val="800080"/>
        </w:rPr>
        <w:br/>
        <w:t>Assumption 4: The company assumes that subcontracting is the most efficient way to handle specialized tasks in domestic building construction projects.</w:t>
      </w:r>
      <w:r>
        <w:rPr>
          <w:color w:val="800080"/>
        </w:rPr>
        <w:br/>
      </w:r>
      <w:r>
        <w:rPr>
          <w:color w:val="800080"/>
        </w:rPr>
        <w:br/>
        <w:t xml:space="preserve">To assess the validity of this assumption, a data analyst could analyze publicly accessible data on the costs and timelines of projects that involve subcontracting compared to those that handle specialized tasks in-house. By comparing the performance metrics of projects with different subcontracting strategies, the analyst can determine if there are potential cost savings and increased efficiency by bringing specialized tasks in-house or exploring </w:t>
      </w:r>
      <w:r>
        <w:rPr>
          <w:color w:val="800080"/>
        </w:rPr>
        <w:lastRenderedPageBreak/>
        <w:t>alternative partnerships.</w:t>
      </w:r>
      <w:r>
        <w:rPr>
          <w:color w:val="800080"/>
        </w:rPr>
        <w:br/>
      </w:r>
      <w:r>
        <w:rPr>
          <w:color w:val="800080"/>
        </w:rPr>
        <w:br/>
        <w:t>Assumption 5: The company assumes that sustainability and energy efficiency are not significant factors in government contracts for domestic building construction.</w:t>
      </w:r>
      <w:r>
        <w:rPr>
          <w:color w:val="800080"/>
        </w:rPr>
        <w:br/>
      </w:r>
      <w:r>
        <w:rPr>
          <w:color w:val="800080"/>
        </w:rPr>
        <w:br/>
        <w:t>To challenge this assumption, a data analyst could analyze publicly accessible data on government contracts for domestic building construction and identify any trends or requirements related to sustainability and energy efficiency. By quantifying the number and value of contracts that prioritize these factors, the analyst can determine if there is a growing demand for sustainable and energy-efficient buildings in government projects. This analysis can help the company position itself as a leader in sustainable construction and potentially attract more lucrative contracts.</w:t>
      </w:r>
    </w:p>
    <w:p w14:paraId="6D47598D" w14:textId="77777777" w:rsidR="002C5FDA" w:rsidRDefault="00000000">
      <w:pPr>
        <w:pStyle w:val="Heading2"/>
      </w:pPr>
      <w:r>
        <w:t>1.5. Conclusion and Further Work</w:t>
      </w:r>
    </w:p>
    <w:p w14:paraId="6543706E" w14:textId="77777777" w:rsidR="002C5FDA" w:rsidRDefault="00000000">
      <w:pPr>
        <w:pStyle w:val="Heading3"/>
      </w:pPr>
      <w:r>
        <w:t>1.5.1. Conclusion</w:t>
      </w:r>
    </w:p>
    <w:p w14:paraId="043BF956" w14:textId="77777777" w:rsidR="00BD0398" w:rsidRDefault="00BD0398" w:rsidP="00BD0398">
      <w:pPr>
        <w:rPr>
          <w:i/>
          <w:iCs/>
        </w:rPr>
      </w:pPr>
      <w:r>
        <w:rPr>
          <w:i/>
          <w:iCs/>
        </w:rPr>
        <w:t>This document is entirely generated with ChatGPT responses to the prompts. One very influential assumption in generating this document is that the response to the latest prompt which was generated by ChatGPT based on original and template prompts would be a better match to what we expect. There are challenges in implementing other approaches like sending the prompts and responses iteratively to ChatGPT and trying to refine the outcome with each iteration, that are briefly discussed in the conclusion section of prompt engineering report of chapter 1. But even with doing so, it is still AI generated document and reviewing it by a professional data analyst to complete it and produce more useful report seems necessary at least at this point and until AI models get more reliable.</w:t>
      </w:r>
    </w:p>
    <w:p w14:paraId="0BD90547" w14:textId="77777777" w:rsidR="00BD0398" w:rsidRPr="00CF18C7" w:rsidRDefault="00BD0398" w:rsidP="00BD0398">
      <w:pPr>
        <w:rPr>
          <w:i/>
          <w:iCs/>
        </w:rPr>
      </w:pPr>
      <w:r>
        <w:rPr>
          <w:i/>
          <w:iCs/>
        </w:rPr>
        <w:t>Although ChatGPT gave some high-level answers in some cases, it is still useful to have this document which could be generated quickly to get insights about the industry and possible approaches to take for data analysis and could give directions for further analysis.</w:t>
      </w:r>
    </w:p>
    <w:p w14:paraId="673D0FB0" w14:textId="77777777" w:rsidR="002C5FDA" w:rsidRDefault="00000000">
      <w:pPr>
        <w:pStyle w:val="Heading3"/>
      </w:pPr>
      <w:r>
        <w:t>1.5.2. Further Work</w:t>
      </w:r>
    </w:p>
    <w:p w14:paraId="73F4B80F" w14:textId="77777777" w:rsidR="00BD0398" w:rsidRPr="00C1343C" w:rsidRDefault="00BD0398" w:rsidP="00BD0398">
      <w:pPr>
        <w:rPr>
          <w:i/>
          <w:iCs/>
        </w:rPr>
      </w:pPr>
      <w:r>
        <w:rPr>
          <w:i/>
          <w:iCs/>
        </w:rPr>
        <w:t>Further work is discussed in chapter 1 prompt engineering report.</w:t>
      </w:r>
    </w:p>
    <w:p w14:paraId="72394F26" w14:textId="77777777" w:rsidR="00790B89" w:rsidRPr="00790B89" w:rsidRDefault="00790B89" w:rsidP="00BD0398"/>
    <w:sectPr w:rsidR="00790B89" w:rsidRPr="00790B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3069633">
    <w:abstractNumId w:val="8"/>
  </w:num>
  <w:num w:numId="2" w16cid:durableId="1907494920">
    <w:abstractNumId w:val="6"/>
  </w:num>
  <w:num w:numId="3" w16cid:durableId="1884554835">
    <w:abstractNumId w:val="5"/>
  </w:num>
  <w:num w:numId="4" w16cid:durableId="217011040">
    <w:abstractNumId w:val="4"/>
  </w:num>
  <w:num w:numId="5" w16cid:durableId="1988825033">
    <w:abstractNumId w:val="7"/>
  </w:num>
  <w:num w:numId="6" w16cid:durableId="480275711">
    <w:abstractNumId w:val="3"/>
  </w:num>
  <w:num w:numId="7" w16cid:durableId="1280142521">
    <w:abstractNumId w:val="2"/>
  </w:num>
  <w:num w:numId="8" w16cid:durableId="1305312541">
    <w:abstractNumId w:val="1"/>
  </w:num>
  <w:num w:numId="9" w16cid:durableId="586421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5FDA"/>
    <w:rsid w:val="00326F90"/>
    <w:rsid w:val="00790B89"/>
    <w:rsid w:val="00AA1D8D"/>
    <w:rsid w:val="00B47730"/>
    <w:rsid w:val="00BD039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480D67"/>
  <w14:defaultImageDpi w14:val="300"/>
  <w15:docId w15:val="{D4EB7618-A8DF-4295-927B-7B84C059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7846</Words>
  <Characters>44726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Farhad Panahi</cp:lastModifiedBy>
  <cp:revision>3</cp:revision>
  <dcterms:created xsi:type="dcterms:W3CDTF">2013-12-23T23:15:00Z</dcterms:created>
  <dcterms:modified xsi:type="dcterms:W3CDTF">2023-08-17T18:44:00Z</dcterms:modified>
  <cp:category/>
</cp:coreProperties>
</file>