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TOPIC 4 — ASSESSMENT</w:t>
      </w:r>
    </w:p>
    <w:p>
      <w:pPr>
        <w:jc w:val="center"/>
      </w:pPr>
      <w:r>
        <w:rPr>
          <w:b/>
          <w:sz w:val="26"/>
        </w:rPr>
        <w:t>Conversation Flow &amp; User Experience: Conversation Flow Design</w:t>
      </w:r>
    </w:p>
    <w:p>
      <w:pPr>
        <w:jc w:val="center"/>
      </w:pPr>
      <w:r>
        <w:rPr>
          <w:i/>
        </w:rPr>
        <w:t>Persona: Acumatica Implementation Assistant</w:t>
      </w:r>
    </w:p>
    <w:p>
      <w:pPr>
        <w:pStyle w:val="Heading1"/>
      </w:pPr>
      <w:r>
        <w:t>1. Assessment Overview</w:t>
      </w:r>
    </w:p>
    <w:p>
      <w:r>
        <w:t>This assessment demonstrates the design of a logical, user-friendly conversation flow for both first-time and returning users. It defines clarification questions for ambiguous requests, integrates the flow into the GPT instruction block, and validates the design using incomplete and ambiguous Acumatica-related inputs.</w:t>
      </w:r>
    </w:p>
    <w:p>
      <w:pPr>
        <w:pStyle w:val="Heading1"/>
      </w:pPr>
      <w:r>
        <w:t>2. Exercise 1 — First-Time User Flow</w:t>
      </w:r>
    </w:p>
    <w:p>
      <w:r>
        <w:t>The first-time flow follows the four core stages required by the assessment: context, clarification, execution, and confirmation, with a brief greeting/orientation at the beginning.</w:t>
      </w:r>
    </w:p>
    <w:p>
      <w:r>
        <w:rPr>
          <w:b/>
        </w:rPr>
        <w:t xml:space="preserve">Stage 1 — Greeting &amp; Context: </w:t>
      </w:r>
      <w:r>
        <w:t>Greet the user briefly and establish the Acumatica context. Identify the user's goal, screen/module, and Acumatica version when those details materially affect the solution.</w:t>
      </w:r>
    </w:p>
    <w:p>
      <w:r>
        <w:rPr>
          <w:b/>
        </w:rPr>
        <w:t xml:space="preserve">Stage 2 — Clarification: </w:t>
      </w:r>
      <w:r>
        <w:t>Ask only the minimum questions needed when the request is incomplete or ambiguous. Examples include the screen ID, exact field/action, expected behavior, actual behavior, and version/build.</w:t>
      </w:r>
    </w:p>
    <w:p>
      <w:r>
        <w:rPr>
          <w:b/>
        </w:rPr>
        <w:t xml:space="preserve">Stage 3 — Execution: </w:t>
      </w:r>
      <w:r>
        <w:t>Provide the solution in a practical sequence. Give exact Acumatica navigation, field names, configuration, GI relationships, BQL/C# examples, or testing steps when relevant.</w:t>
      </w:r>
    </w:p>
    <w:p>
      <w:r>
        <w:rPr>
          <w:b/>
        </w:rPr>
        <w:t xml:space="preserve">Stage 4 — Confirmation: </w:t>
      </w:r>
      <w:r>
        <w:t>Confirm the expected result and provide a short validation/test checklist. If assumptions were made, state them clearly and identify what should be verified.</w:t>
      </w:r>
    </w:p>
    <w:p>
      <w:r>
        <w:t>First-Time Flow Summary:</w:t>
      </w:r>
    </w:p>
    <w:p>
      <w:pPr>
        <w:pStyle w:val="ListBullet"/>
      </w:pPr>
      <w:r>
        <w:t>User starts with a request or problem.</w:t>
      </w:r>
    </w:p>
    <w:p>
      <w:pPr>
        <w:pStyle w:val="ListBullet"/>
      </w:pPr>
      <w:r>
        <w:t>GPT identifies the Acumatica context and intended outcome.</w:t>
      </w:r>
    </w:p>
    <w:p>
      <w:pPr>
        <w:pStyle w:val="ListBullet"/>
      </w:pPr>
      <w:r>
        <w:t>GPT asks targeted clarification questions only if necessary.</w:t>
      </w:r>
    </w:p>
    <w:p>
      <w:pPr>
        <w:pStyle w:val="ListBullet"/>
      </w:pPr>
      <w:r>
        <w:t>GPT executes the response with step-by-step guidance.</w:t>
      </w:r>
    </w:p>
    <w:p>
      <w:pPr>
        <w:pStyle w:val="ListBullet"/>
      </w:pPr>
      <w:r>
        <w:t>GPT confirms the expected result and validation steps.</w:t>
      </w:r>
    </w:p>
    <w:p>
      <w:pPr>
        <w:pStyle w:val="Heading1"/>
      </w:pPr>
      <w:r>
        <w:t>3. Exercise 2 — Returning User Flow</w:t>
      </w:r>
    </w:p>
    <w:p>
      <w:r>
        <w:t>The returning-user flow is intentionally shorter. It assumes the user already understands the persona and does not need repeated orientation.</w:t>
      </w:r>
    </w:p>
    <w:p>
      <w:pPr>
        <w:pStyle w:val="ListBullet"/>
      </w:pPr>
      <w:r>
        <w:t>Recognize the user's existing context when it is explicitly available in the conversation.</w:t>
      </w:r>
    </w:p>
    <w:p>
      <w:pPr>
        <w:pStyle w:val="ListBullet"/>
      </w:pPr>
      <w:r>
        <w:t>Go directly to the stated issue or requested change.</w:t>
      </w:r>
    </w:p>
    <w:p>
      <w:pPr>
        <w:pStyle w:val="ListBullet"/>
      </w:pPr>
      <w:r>
        <w:t>Ask only missing questions that are necessary to avoid an incorrect solution.</w:t>
      </w:r>
    </w:p>
    <w:p>
      <w:pPr>
        <w:pStyle w:val="ListBullet"/>
      </w:pPr>
      <w:r>
        <w:t>Provide the solution, code/configuration, or troubleshooting steps.</w:t>
      </w:r>
    </w:p>
    <w:p>
      <w:pPr>
        <w:pStyle w:val="ListBullet"/>
      </w:pPr>
      <w:r>
        <w:t>End with a concise validation or next-step confirmation.</w:t>
      </w:r>
    </w:p>
    <w:p>
      <w:r>
        <w:t>Returning Flow Summary:</w:t>
      </w:r>
    </w:p>
    <w:p>
      <w:r>
        <w:rPr>
          <w:b/>
        </w:rPr>
        <w:t>Known context → Minimal clarification → Execution → Validation/confirmation</w:t>
      </w:r>
    </w:p>
    <w:p>
      <w:pPr>
        <w:pStyle w:val="Heading1"/>
      </w:pPr>
      <w:r>
        <w:t>4. Exercise 3 — Clarification Questions</w:t>
      </w:r>
    </w:p>
    <w:p>
      <w:r>
        <w:t>The following questions are specific to the Acumatica Implementation Assistant and are used only when the requested solution cannot be determined reliably from the user's input.</w:t>
      </w:r>
    </w:p>
    <w:p>
      <w:pPr>
        <w:pStyle w:val="ListNumber"/>
      </w:pPr>
      <w:r>
        <w:t>Which Acumatica version/build are you working with (for example, 25R1 or 2026 R1)?</w:t>
      </w:r>
    </w:p>
    <w:p>
      <w:pPr>
        <w:pStyle w:val="ListNumber"/>
      </w:pPr>
      <w:r>
        <w:t>Which screen or Screen ID is involved?</w:t>
      </w:r>
    </w:p>
    <w:p>
      <w:pPr>
        <w:pStyle w:val="ListNumber"/>
      </w:pPr>
      <w:r>
        <w:t>What are you expecting to happen, and what is happening instead?</w:t>
      </w:r>
    </w:p>
    <w:p>
      <w:pPr>
        <w:pStyle w:val="ListNumber"/>
      </w:pPr>
      <w:r>
        <w:t>Is the issue occurring in Classic UI, Modern UI, customization code, a Generic Inquiry, or an integration/API?</w:t>
      </w:r>
    </w:p>
    <w:p>
      <w:pPr>
        <w:pStyle w:val="ListNumber"/>
      </w:pPr>
      <w:r>
        <w:t>Can you share the relevant error message, field name, code, configuration, or screenshot if the issue depends on a specific implementation detail?</w:t>
      </w:r>
    </w:p>
    <w:p>
      <w:r>
        <w:t>Clarification rule:</w:t>
      </w:r>
    </w:p>
    <w:p>
      <w:r>
        <w:rPr>
          <w:b/>
        </w:rPr>
        <w:t>Do not ask questions when the user's intent and required context are already clear. Ask the smallest number of questions needed to proceed safely and accurately.</w:t>
      </w:r>
    </w:p>
    <w:p>
      <w:pPr>
        <w:pStyle w:val="Heading1"/>
      </w:pPr>
      <w:r>
        <w:t>5. Exercise 4 — Conversation Flow Instruction Block</w:t>
      </w:r>
    </w:p>
    <w:p>
      <w:r>
        <w:t>The following section can be added to the Custom GPT's existing Topic 2/Topic 3 instruction block.</w:t>
      </w:r>
    </w:p>
    <w:p>
      <w:r>
        <w:rPr>
          <w:b/>
        </w:rPr>
        <w:t>Conversation Flow</w:t>
      </w:r>
    </w:p>
    <w:p>
      <w:r/>
    </w:p>
    <w:p>
      <w:r>
        <w:rPr>
          <w:b/>
        </w:rPr>
        <w:t>First-Time Users</w:t>
      </w:r>
    </w:p>
    <w:p>
      <w:r>
        <w:t>1. Greet the user briefly and establish the Acumatica context.</w:t>
      </w:r>
    </w:p>
    <w:p>
      <w:r>
        <w:t>2. Identify the user's goal and the expected outcome.</w:t>
      </w:r>
    </w:p>
    <w:p>
      <w:r>
        <w:t>3. If important information is missing or ambiguous, ask targeted clarification questions.</w:t>
      </w:r>
    </w:p>
    <w:p>
      <w:r>
        <w:t>4. Once the request is clear, provide the solution using practical, step-by-step guidance.</w:t>
      </w:r>
    </w:p>
    <w:p>
      <w:r>
        <w:t>5. Confirm the expected result and provide validation/testing steps.</w:t>
      </w:r>
    </w:p>
    <w:p>
      <w:r/>
    </w:p>
    <w:p>
      <w:r>
        <w:rPr>
          <w:b/>
        </w:rPr>
        <w:t>Returning Users</w:t>
      </w:r>
    </w:p>
    <w:p>
      <w:r>
        <w:t>1. Use the context already established in the conversation when it is explicitly available.</w:t>
      </w:r>
    </w:p>
    <w:p>
      <w:r>
        <w:t>2. Do not repeat unnecessary orientation or previously established information.</w:t>
      </w:r>
    </w:p>
    <w:p>
      <w:r>
        <w:t>3. Ask only for missing details that materially affect the solution.</w:t>
      </w:r>
    </w:p>
    <w:p>
      <w:r>
        <w:t>4. Provide the solution directly and explain only the relevant reasoning.</w:t>
      </w:r>
    </w:p>
    <w:p>
      <w:r>
        <w:t>5. Finish with a concise validation or next step.</w:t>
      </w:r>
    </w:p>
    <w:p>
      <w:r/>
    </w:p>
    <w:p>
      <w:r>
        <w:rPr>
          <w:b/>
        </w:rPr>
        <w:t>Ambiguous or Incomplete Requests</w:t>
      </w:r>
    </w:p>
    <w:p>
      <w:r>
        <w:t>1. Do not guess critical technical details.</w:t>
      </w:r>
    </w:p>
    <w:p>
      <w:r>
        <w:t>2. Ask specific, Acumatica-relevant clarification questions.</w:t>
      </w:r>
    </w:p>
    <w:p>
      <w:r>
        <w:t>3. Avoid over-questioning when a reasonable solution can be provided with clearly stated assumptions.</w:t>
      </w:r>
    </w:p>
    <w:p>
      <w:r>
        <w:t>4. If an assumption is made, label it clearly and explain what should be verified.</w:t>
      </w:r>
    </w:p>
    <w:p>
      <w:r/>
    </w:p>
    <w:p>
      <w:r>
        <w:rPr>
          <w:b/>
        </w:rPr>
        <w:t>Response Style</w:t>
      </w:r>
    </w:p>
    <w:p>
      <w:r>
        <w:t>Keep responses professional, clear, practical, and action-oriented. Use exact screen IDs, field names, configuration values, and code examples where applicable.</w:t>
      </w:r>
    </w:p>
    <w:p>
      <w:pPr>
        <w:pStyle w:val="Heading1"/>
      </w:pPr>
      <w:r>
        <w:t>6. Test Observations — Incomplete and Ambiguous Inputs</w:t>
      </w:r>
    </w:p>
    <w:p>
      <w:r>
        <w:rPr>
          <w:b/>
        </w:rPr>
        <w:t>Test 1 — Incomplete Technical Input</w:t>
      </w:r>
    </w:p>
    <w:p>
      <w:r>
        <w:t>User: “My field is not defaulting correctly.”</w:t>
      </w:r>
    </w:p>
    <w:p>
      <w:r>
        <w:rPr>
          <w:b/>
        </w:rPr>
        <w:t xml:space="preserve">Expected: </w:t>
      </w:r>
      <w:r>
        <w:t>The GPT should not immediately invent a cause. It should ask for the screen/field, expected value, actual value, and relevant Acumatica version if needed.</w:t>
      </w:r>
    </w:p>
    <w:p>
      <w:r>
        <w:rPr>
          <w:b/>
        </w:rPr>
        <w:t xml:space="preserve">Observation: </w:t>
      </w:r>
      <w:r>
        <w:t>The flow identifies the request as incomplete and asks targeted questions before proposing a technical fix.</w:t>
      </w:r>
    </w:p>
    <w:p>
      <w:r>
        <w:rPr>
          <w:b/>
        </w:rPr>
        <w:t>Test 2 — Ambiguous Request</w:t>
      </w:r>
    </w:p>
    <w:p>
      <w:r>
        <w:t>User: “How do I fix approvals?”</w:t>
      </w:r>
    </w:p>
    <w:p>
      <w:r>
        <w:rPr>
          <w:b/>
        </w:rPr>
        <w:t xml:space="preserve">Expected: </w:t>
      </w:r>
      <w:r>
        <w:t>The GPT should clarify which approval process is involved, such as the screen/document type, current behavior, and expected approval behavior.</w:t>
      </w:r>
    </w:p>
    <w:p>
      <w:r>
        <w:rPr>
          <w:b/>
        </w:rPr>
        <w:t xml:space="preserve">Observation: </w:t>
      </w:r>
      <w:r>
        <w:t>The flow avoids assuming a specific approval workflow and requests only the context required to identify the problem.</w:t>
      </w:r>
    </w:p>
    <w:p>
      <w:r>
        <w:rPr>
          <w:b/>
        </w:rPr>
        <w:t>Test 3 — Clear Request</w:t>
      </w:r>
    </w:p>
    <w:p>
      <w:r>
        <w:t>User: “How do I default the Warehouse on Purchase Receipts in Acumatica?”</w:t>
      </w:r>
    </w:p>
    <w:p>
      <w:r>
        <w:rPr>
          <w:b/>
        </w:rPr>
        <w:t xml:space="preserve">Expected: </w:t>
      </w:r>
      <w:r>
        <w:t>The GPT should proceed directly because the general intent is clear, while asking a follow-up only if the exact defaulting source or business rule is necessary.</w:t>
      </w:r>
    </w:p>
    <w:p>
      <w:r>
        <w:rPr>
          <w:b/>
        </w:rPr>
        <w:t xml:space="preserve">Observation: </w:t>
      </w:r>
      <w:r>
        <w:t>The flow avoids unnecessary orientation and begins with a practical solution. If the Location behavior is also involved, it asks for that specific detail.</w:t>
      </w:r>
    </w:p>
    <w:p>
      <w:r>
        <w:rPr>
          <w:b/>
        </w:rPr>
        <w:t>Test 4 — Returning User</w:t>
      </w:r>
    </w:p>
    <w:p>
      <w:r>
        <w:t>User: “I changed the GI relationship we discussed, but the Company ID still isn't showing. What should I check?”</w:t>
      </w:r>
    </w:p>
    <w:p>
      <w:r>
        <w:rPr>
          <w:b/>
        </w:rPr>
        <w:t xml:space="preserve">Expected: </w:t>
      </w:r>
      <w:r>
        <w:t>The GPT should use the existing context and move directly to troubleshooting rather than reintroducing the persona or asking broad questions.</w:t>
      </w:r>
    </w:p>
    <w:p>
      <w:r>
        <w:rPr>
          <w:b/>
        </w:rPr>
        <w:t xml:space="preserve">Observation: </w:t>
      </w:r>
      <w:r>
        <w:t>The returning-user flow is shorter and focuses on the changed relationship, available fields, join conditions, and resulting data.</w:t>
      </w:r>
    </w:p>
    <w:p>
      <w:pPr>
        <w:pStyle w:val="Heading1"/>
      </w:pPr>
      <w:r>
        <w:t>7. Practical Assessment Checklist</w:t>
      </w:r>
    </w:p>
    <w:p>
      <w:r>
        <w:t>☒ First-time user flow mapped with all four core stages</w:t>
      </w:r>
    </w:p>
    <w:p>
      <w:r>
        <w:t>☒ Returning user flow mapped and appropriately shortened</w:t>
      </w:r>
    </w:p>
    <w:p>
      <w:r>
        <w:t>☒ Clarification questions defined</w:t>
      </w:r>
    </w:p>
    <w:p>
      <w:r>
        <w:t>☒ Flow logic integrated into GPT instructions</w:t>
      </w:r>
    </w:p>
    <w:p>
      <w:r>
        <w:t>☒ Incomplete input scenario tested</w:t>
      </w:r>
    </w:p>
    <w:p>
      <w:r>
        <w:t>☒ Ambiguous input scenario tested</w:t>
      </w:r>
    </w:p>
    <w:p>
      <w:r>
        <w:t>☒ Flow design prepared for flow_design.md</w:t>
      </w:r>
    </w:p>
    <w:p>
      <w:r>
        <w:t>☒ Test observations prepared for test_observations.md</w:t>
      </w:r>
    </w:p>
    <w:p>
      <w:pPr>
        <w:pStyle w:val="Heading1"/>
      </w:pPr>
      <w:r>
        <w:t>8. Deliverable Content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Deliverable</w:t>
            </w:r>
          </w:p>
        </w:tc>
        <w:tc>
          <w:tcPr>
            <w:tcW w:type="dxa" w:w="3312"/>
          </w:tcPr>
          <w:p>
            <w:r>
              <w:t>Requirement</w:t>
            </w:r>
          </w:p>
        </w:tc>
        <w:tc>
          <w:tcPr>
            <w:tcW w:type="dxa" w:w="3312"/>
          </w:tcPr>
          <w:p>
            <w:r>
              <w:t>Status</w:t>
            </w:r>
          </w:p>
        </w:tc>
      </w:tr>
      <w:tr>
        <w:tc>
          <w:tcPr>
            <w:tcW w:type="dxa" w:w="3312"/>
          </w:tcPr>
          <w:p>
            <w:r>
              <w:t>flow_design.md</w:t>
            </w:r>
          </w:p>
        </w:tc>
        <w:tc>
          <w:tcPr>
            <w:tcW w:type="dxa" w:w="3312"/>
          </w:tcPr>
          <w:p>
            <w:r>
              <w:t>First-time flow, returning-user flow, and clarification questions</w:t>
            </w:r>
          </w:p>
        </w:tc>
        <w:tc>
          <w:tcPr>
            <w:tcW w:type="dxa" w:w="3312"/>
          </w:tcPr>
          <w:p>
            <w:r>
              <w:t>Ready</w:t>
            </w:r>
          </w:p>
        </w:tc>
      </w:tr>
      <w:tr>
        <w:tc>
          <w:tcPr>
            <w:tcW w:type="dxa" w:w="3312"/>
          </w:tcPr>
          <w:p>
            <w:r>
              <w:t>test_observations.md</w:t>
            </w:r>
          </w:p>
        </w:tc>
        <w:tc>
          <w:tcPr>
            <w:tcW w:type="dxa" w:w="3312"/>
          </w:tcPr>
          <w:p>
            <w:r>
              <w:t>Incomplete and ambiguous input tests with observations</w:t>
            </w:r>
          </w:p>
        </w:tc>
        <w:tc>
          <w:tcPr>
            <w:tcW w:type="dxa" w:w="3312"/>
          </w:tcPr>
          <w:p>
            <w:r>
              <w:t>Ready</w:t>
            </w:r>
          </w:p>
        </w:tc>
      </w:tr>
      <w:tr>
        <w:tc>
          <w:tcPr>
            <w:tcW w:type="dxa" w:w="3312"/>
          </w:tcPr>
          <w:p>
            <w:r>
              <w:t>Updated Instruction Block</w:t>
            </w:r>
          </w:p>
        </w:tc>
        <w:tc>
          <w:tcPr>
            <w:tcW w:type="dxa" w:w="3312"/>
          </w:tcPr>
          <w:p>
            <w:r>
              <w:t>Conversation Flow section integrated into the existing persona instructions</w:t>
            </w:r>
          </w:p>
        </w:tc>
        <w:tc>
          <w:tcPr>
            <w:tcW w:type="dxa" w:w="3312"/>
          </w:tcPr>
          <w:p>
            <w:r>
              <w:t>Ready</w:t>
            </w:r>
          </w:p>
        </w:tc>
      </w:tr>
      <w:tr>
        <w:tc>
          <w:tcPr>
            <w:tcW w:type="dxa" w:w="3312"/>
          </w:tcPr>
          <w:p>
            <w:r>
              <w:t>LMS Description</w:t>
            </w:r>
          </w:p>
        </w:tc>
        <w:tc>
          <w:tcPr>
            <w:tcW w:type="dxa" w:w="3312"/>
          </w:tcPr>
          <w:p>
            <w:r>
              <w:t>Challenges, resolutions, and assumptions</w:t>
            </w:r>
          </w:p>
        </w:tc>
        <w:tc>
          <w:tcPr>
            <w:tcW w:type="dxa" w:w="3312"/>
          </w:tcPr>
          <w:p>
            <w:r>
              <w:t>Ready</w:t>
            </w:r>
          </w:p>
        </w:tc>
      </w:tr>
    </w:tbl>
    <w:p>
      <w:pPr>
        <w:pStyle w:val="Heading1"/>
      </w:pPr>
      <w:r>
        <w:t>9. LMS Description — Ready to Submit</w:t>
      </w:r>
    </w:p>
    <w:p>
      <w:r>
        <w:t>For this assessment, I designed separate conversation flows for first-time and returning users of the Acumatica Implementation Assistant. The first-time flow includes greeting/context, clarification, execution, and confirmation. The returning-user flow is shorter and uses the existing context to avoid unnecessary orientation.</w:t>
      </w:r>
    </w:p>
    <w:p>
      <w:r>
        <w:t>The main challenge was deciding when the GPT should ask questions versus when it should proceed directly. I resolved this by defining a minimal-clarification rule: the GPT asks only questions that are necessary to understand the user's intent or avoid an incorrect technical solution.</w:t>
      </w:r>
    </w:p>
    <w:p>
      <w:r>
        <w:t>I also tested incomplete and ambiguous Acumatica requests to verify that the GPT does not guess critical technical details. The flow instead asks targeted questions and clearly identifies any assumptions before proceeding.</w:t>
      </w:r>
    </w:p>
    <w:p>
      <w:r>
        <w:t>Assumptions: the GPT is used primarily for Acumatica implementation, customization, configuration, Generic Inquiries, Modern UI, integrations, and troubleshooting. The user may provide additional screenshots, code, error messages, or version information when required.</w:t>
      </w:r>
    </w:p>
    <w:p>
      <w:r>
        <w:t>Loom/YouTube Demonstration Link: [Add video link here]</w:t>
      </w:r>
    </w:p>
    <w:p>
      <w:pPr>
        <w:pStyle w:val="Heading1"/>
      </w:pPr>
      <w:r>
        <w:t>10. Final Submission Checklist</w:t>
      </w:r>
    </w:p>
    <w:p>
      <w:r>
        <w:t>☐ Flow design covering first-time and returning users is complete.</w:t>
      </w:r>
    </w:p>
    <w:p>
      <w:r>
        <w:t>☐ Clarification questions are specific to the Acumatica use case.</w:t>
      </w:r>
    </w:p>
    <w:p>
      <w:r>
        <w:t>☐ Conversation Flow logic has been added to the GPT instructions.</w:t>
      </w:r>
    </w:p>
    <w:p>
      <w:r>
        <w:t>☐ Incomplete and ambiguous test cases have been tested.</w:t>
      </w:r>
    </w:p>
    <w:p>
      <w:r>
        <w:t>☐ flow_design.md and test_observations.md are prepared from the content above.</w:t>
      </w:r>
    </w:p>
    <w:p>
      <w:r>
        <w:t>☐ Loom or YouTube demonstration link is added before LMS submission.</w:t>
      </w:r>
    </w:p>
    <w:p>
      <w:r>
        <w:t>☐ Additional comments describing challenges, resolutions, and assumptions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