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4503" w:rsidRDefault="00114503" w:rsidP="00114503">
      <w:pPr>
        <w:pStyle w:val="Heading1"/>
      </w:pPr>
      <w:r>
        <w:t>Assignment Execution Plan: General Agent Problem Solving (</w:t>
      </w:r>
      <w:proofErr w:type="spellStart"/>
      <w:r>
        <w:t>Panaversity</w:t>
      </w:r>
      <w:proofErr w:type="spellEnd"/>
      <w:r>
        <w:t xml:space="preserve"> Lecture 1)</w:t>
      </w:r>
    </w:p>
    <w:p w:rsidR="00114503" w:rsidRDefault="00114503" w:rsidP="00114503">
      <w:pPr>
        <w:pStyle w:val="NormalWeb"/>
      </w:pPr>
      <w:r>
        <w:t xml:space="preserve">This plan outlines a systematic, highly structured approach to complete the assignment using LLMs and prompt engineering methodologies based on the </w:t>
      </w:r>
      <w:proofErr w:type="spellStart"/>
      <w:r>
        <w:t>Panaversity</w:t>
      </w:r>
      <w:proofErr w:type="spellEnd"/>
      <w:r>
        <w:t xml:space="preserve"> lecture "01: Introduction to General Agent Problem Solving".</w:t>
      </w:r>
    </w:p>
    <w:p w:rsidR="00114503" w:rsidRDefault="00114503" w:rsidP="00114503">
      <w:pPr>
        <w:pStyle w:val="Heading2"/>
      </w:pPr>
      <w:r>
        <w:t>Phase 1: Video Analysis &amp; Transcript Extraction</w:t>
      </w:r>
    </w:p>
    <w:p w:rsidR="00114503" w:rsidRDefault="00114503" w:rsidP="00114503">
      <w:pPr>
        <w:pStyle w:val="NormalWeb"/>
      </w:pPr>
      <w:r>
        <w:t>Before feeding content into an LLM, you need to extract the raw material from the 2.5-hour YouTube video.</w:t>
      </w:r>
    </w:p>
    <w:p w:rsidR="00114503" w:rsidRDefault="00114503" w:rsidP="00114503">
      <w:pPr>
        <w:pStyle w:val="NormalWeb"/>
        <w:numPr>
          <w:ilvl w:val="0"/>
          <w:numId w:val="7"/>
        </w:numPr>
      </w:pPr>
      <w:r>
        <w:rPr>
          <w:rStyle w:val="Strong"/>
        </w:rPr>
        <w:t>Transcript Retrieval:</w:t>
      </w:r>
    </w:p>
    <w:p w:rsidR="00114503" w:rsidRDefault="00114503" w:rsidP="00114503">
      <w:pPr>
        <w:pStyle w:val="NormalWeb"/>
        <w:numPr>
          <w:ilvl w:val="1"/>
          <w:numId w:val="7"/>
        </w:numPr>
      </w:pPr>
      <w:r>
        <w:t xml:space="preserve">Use a YouTube transcript extractor or an LLM with direct video access (such as Gemini in Google Drive) to extract the complete, timed transcript of </w:t>
      </w:r>
      <w:r>
        <w:rPr>
          <w:rStyle w:val="HTMLCode"/>
        </w:rPr>
        <w:t>https://www.youtube.com/watch?v=a1NIVLrComg&amp;t=5002s</w:t>
      </w:r>
      <w:r>
        <w:t>.</w:t>
      </w:r>
    </w:p>
    <w:p w:rsidR="00114503" w:rsidRDefault="00114503" w:rsidP="00114503">
      <w:pPr>
        <w:pStyle w:val="NormalWeb"/>
        <w:numPr>
          <w:ilvl w:val="0"/>
          <w:numId w:val="7"/>
        </w:numPr>
      </w:pPr>
      <w:r>
        <w:rPr>
          <w:rStyle w:val="Strong"/>
        </w:rPr>
        <w:t>Text Segmentation:</w:t>
      </w:r>
    </w:p>
    <w:p w:rsidR="00114503" w:rsidRDefault="00114503" w:rsidP="00114503">
      <w:pPr>
        <w:pStyle w:val="NormalWeb"/>
        <w:numPr>
          <w:ilvl w:val="1"/>
          <w:numId w:val="7"/>
        </w:numPr>
      </w:pPr>
      <w:r>
        <w:t xml:space="preserve">Because this is a long-form technical lecture, segment the transcript into its logical operational sections (e.g., </w:t>
      </w:r>
      <w:r>
        <w:rPr>
          <w:rStyle w:val="Emphasis"/>
        </w:rPr>
        <w:t>The Agent Factory Thesis, Intent &amp; Human-in-the-Loop, The Seven Principles of Problem Solving, The Rule of Two, and Tooling like Claude Code/</w:t>
      </w:r>
      <w:proofErr w:type="spellStart"/>
      <w:r>
        <w:rPr>
          <w:rStyle w:val="Emphasis"/>
        </w:rPr>
        <w:t>Cowork</w:t>
      </w:r>
      <w:proofErr w:type="spellEnd"/>
      <w:r>
        <w:t>). This prevents context window fatigue and ensures deep technical synthesis.</w:t>
      </w:r>
    </w:p>
    <w:p w:rsidR="00114503" w:rsidRDefault="00114503" w:rsidP="00114503">
      <w:pPr>
        <w:pStyle w:val="Heading2"/>
      </w:pPr>
      <w:r>
        <w:t>Phase 2: LLM Selection &amp; Tool Strategy</w:t>
      </w:r>
    </w:p>
    <w:p w:rsidR="00114503" w:rsidRDefault="00114503" w:rsidP="00114503">
      <w:pPr>
        <w:pStyle w:val="NormalWeb"/>
      </w:pPr>
      <w:r>
        <w:t>You will use specialized AI tools for content extraction, prompt experimentation, and formatting.</w:t>
      </w:r>
    </w:p>
    <w:p w:rsidR="00114503" w:rsidRDefault="00114503" w:rsidP="00114503">
      <w:pPr>
        <w:pStyle w:val="NormalWeb"/>
        <w:numPr>
          <w:ilvl w:val="0"/>
          <w:numId w:val="8"/>
        </w:numPr>
      </w:pPr>
      <w:r>
        <w:rPr>
          <w:rStyle w:val="Strong"/>
        </w:rPr>
        <w:t>Primary Content Analyst (LLM 1):</w:t>
      </w:r>
      <w:r>
        <w:t xml:space="preserve"> Gemini 1.5 Pro or GPT-4o (due to massive context window capabilities, ideal for ingestion of the complete transcript and extracting </w:t>
      </w:r>
      <w:proofErr w:type="spellStart"/>
      <w:r>
        <w:t>agentic</w:t>
      </w:r>
      <w:proofErr w:type="spellEnd"/>
      <w:r>
        <w:t xml:space="preserve"> architecture nuances).</w:t>
      </w:r>
    </w:p>
    <w:p w:rsidR="00114503" w:rsidRDefault="00114503" w:rsidP="00114503">
      <w:pPr>
        <w:pStyle w:val="NormalWeb"/>
        <w:numPr>
          <w:ilvl w:val="0"/>
          <w:numId w:val="8"/>
        </w:numPr>
      </w:pPr>
      <w:r>
        <w:rPr>
          <w:rStyle w:val="Strong"/>
        </w:rPr>
        <w:t>Presentation Designer / Formatter (LLM 2):</w:t>
      </w:r>
      <w:r>
        <w:t xml:space="preserve"> Gamma App, Tome, or Gemini (if generating custom HTML/Tailwind CSS code directly for presentation slides).</w:t>
      </w:r>
    </w:p>
    <w:p w:rsidR="00114503" w:rsidRDefault="00114503" w:rsidP="00114503">
      <w:pPr>
        <w:pStyle w:val="NormalWeb"/>
        <w:numPr>
          <w:ilvl w:val="0"/>
          <w:numId w:val="8"/>
        </w:numPr>
      </w:pPr>
      <w:r>
        <w:rPr>
          <w:rStyle w:val="Strong"/>
        </w:rPr>
        <w:t>Document Processor (LLM 3):</w:t>
      </w:r>
      <w:r>
        <w:t xml:space="preserve"> Claude 3.5 Sonnet (highly recommended for writing the final analytical report, organizing prompt logs, and structured markdown synthesis).</w:t>
      </w:r>
    </w:p>
    <w:p w:rsidR="00114503" w:rsidRDefault="00114503" w:rsidP="00114503">
      <w:pPr>
        <w:pStyle w:val="Heading2"/>
      </w:pPr>
      <w:r>
        <w:t>Phase 3: Iterative Prompt Engineering (The "How-To")</w:t>
      </w:r>
    </w:p>
    <w:p w:rsidR="00114503" w:rsidRDefault="00114503" w:rsidP="00114503">
      <w:pPr>
        <w:pStyle w:val="NormalWeb"/>
      </w:pPr>
      <w:r>
        <w:t xml:space="preserve">This is the core of your assignment report. You must systematically record your prompt attempts using the </w:t>
      </w:r>
      <w:r>
        <w:rPr>
          <w:rStyle w:val="Strong"/>
        </w:rPr>
        <w:t>Prompt Diary Method</w:t>
      </w:r>
      <w:r>
        <w:t>.</w:t>
      </w:r>
    </w:p>
    <w:p w:rsidR="00114503" w:rsidRDefault="00114503" w:rsidP="00114503">
      <w:pPr>
        <w:pStyle w:val="Heading3"/>
      </w:pPr>
      <w:r>
        <w:t>Prompt Diary Template</w:t>
      </w:r>
    </w:p>
    <w:p w:rsidR="00114503" w:rsidRDefault="00114503" w:rsidP="00114503">
      <w:pPr>
        <w:pStyle w:val="NormalWeb"/>
      </w:pPr>
      <w:r>
        <w:t>For every prompt you test, record the following metrics:</w:t>
      </w:r>
    </w:p>
    <w:p w:rsidR="00114503" w:rsidRDefault="00114503" w:rsidP="00114503">
      <w:pPr>
        <w:pStyle w:val="NormalWeb"/>
        <w:numPr>
          <w:ilvl w:val="0"/>
          <w:numId w:val="9"/>
        </w:numPr>
      </w:pPr>
      <w:r>
        <w:rPr>
          <w:rStyle w:val="Strong"/>
        </w:rPr>
        <w:lastRenderedPageBreak/>
        <w:t>Prompt Version:</w:t>
      </w:r>
      <w:r>
        <w:t xml:space="preserve"> (e.g., v1.0, v1.1)</w:t>
      </w:r>
    </w:p>
    <w:p w:rsidR="00114503" w:rsidRDefault="00114503" w:rsidP="00114503">
      <w:pPr>
        <w:pStyle w:val="NormalWeb"/>
        <w:numPr>
          <w:ilvl w:val="0"/>
          <w:numId w:val="9"/>
        </w:numPr>
      </w:pPr>
      <w:r>
        <w:rPr>
          <w:rStyle w:val="Strong"/>
        </w:rPr>
        <w:t>Goal:</w:t>
      </w:r>
      <w:r>
        <w:t xml:space="preserve"> What are you trying to get the LLM to do?</w:t>
      </w:r>
    </w:p>
    <w:p w:rsidR="00114503" w:rsidRDefault="00114503" w:rsidP="00114503">
      <w:pPr>
        <w:pStyle w:val="NormalWeb"/>
        <w:numPr>
          <w:ilvl w:val="0"/>
          <w:numId w:val="9"/>
        </w:numPr>
      </w:pPr>
      <w:r>
        <w:rPr>
          <w:rStyle w:val="Strong"/>
        </w:rPr>
        <w:t>Prompt Text:</w:t>
      </w:r>
      <w:r>
        <w:t xml:space="preserve"> The exact message sent to the AI.</w:t>
      </w:r>
    </w:p>
    <w:p w:rsidR="00114503" w:rsidRDefault="00114503" w:rsidP="00114503">
      <w:pPr>
        <w:pStyle w:val="NormalWeb"/>
        <w:numPr>
          <w:ilvl w:val="0"/>
          <w:numId w:val="9"/>
        </w:numPr>
      </w:pPr>
      <w:r>
        <w:rPr>
          <w:rStyle w:val="Strong"/>
        </w:rPr>
        <w:t>LLM Output Rating:</w:t>
      </w:r>
      <w:r>
        <w:t xml:space="preserve"> Scale of 1–5 stars.</w:t>
      </w:r>
    </w:p>
    <w:p w:rsidR="00114503" w:rsidRDefault="00114503" w:rsidP="00114503">
      <w:pPr>
        <w:pStyle w:val="NormalWeb"/>
        <w:numPr>
          <w:ilvl w:val="0"/>
          <w:numId w:val="9"/>
        </w:numPr>
      </w:pPr>
      <w:r>
        <w:rPr>
          <w:rStyle w:val="Strong"/>
        </w:rPr>
        <w:t>Critique (Why it did/didn't work):</w:t>
      </w:r>
      <w:r>
        <w:t xml:space="preserve"> Identify issues like missing the "Seven Principles," overly generic summaries, or failing to capture agent primitives.</w:t>
      </w:r>
    </w:p>
    <w:p w:rsidR="00114503" w:rsidRDefault="00114503" w:rsidP="00114503">
      <w:pPr>
        <w:pStyle w:val="NormalWeb"/>
        <w:numPr>
          <w:ilvl w:val="0"/>
          <w:numId w:val="9"/>
        </w:numPr>
      </w:pPr>
      <w:r>
        <w:rPr>
          <w:rStyle w:val="Strong"/>
        </w:rPr>
        <w:t>Refinement Strategy:</w:t>
      </w:r>
      <w:r>
        <w:t xml:space="preserve"> How will you adjust constraints or context for the next attempt?</w:t>
      </w:r>
    </w:p>
    <w:p w:rsidR="00114503" w:rsidRDefault="00114503" w:rsidP="00114503">
      <w:pPr>
        <w:pStyle w:val="Heading3"/>
      </w:pPr>
      <w:r>
        <w:t>Planned Prompt Sequence (Standard Workflow)</w:t>
      </w:r>
    </w:p>
    <w:p w:rsidR="00114503" w:rsidRDefault="00114503" w:rsidP="00114503">
      <w:pPr>
        <w:pStyle w:val="NormalWeb"/>
        <w:numPr>
          <w:ilvl w:val="0"/>
          <w:numId w:val="10"/>
        </w:numPr>
      </w:pPr>
      <w:r>
        <w:rPr>
          <w:rStyle w:val="Strong"/>
        </w:rPr>
        <w:t>The Extraction Prompt (v1.0):</w:t>
      </w:r>
    </w:p>
    <w:p w:rsidR="00114503" w:rsidRDefault="00114503" w:rsidP="00114503">
      <w:pPr>
        <w:pStyle w:val="NormalWeb"/>
        <w:numPr>
          <w:ilvl w:val="1"/>
          <w:numId w:val="10"/>
        </w:numPr>
      </w:pPr>
      <w:r>
        <w:rPr>
          <w:rStyle w:val="Emphasis"/>
        </w:rPr>
        <w:t>Draft:</w:t>
      </w:r>
      <w:r>
        <w:t xml:space="preserve"> "Summarize this agent lecture transcript."</w:t>
      </w:r>
    </w:p>
    <w:p w:rsidR="00114503" w:rsidRDefault="00114503" w:rsidP="00114503">
      <w:pPr>
        <w:pStyle w:val="NormalWeb"/>
        <w:numPr>
          <w:ilvl w:val="1"/>
          <w:numId w:val="10"/>
        </w:numPr>
      </w:pPr>
      <w:r>
        <w:rPr>
          <w:rStyle w:val="Emphasis"/>
        </w:rPr>
        <w:t>Expected issue:</w:t>
      </w:r>
      <w:r>
        <w:t xml:space="preserve"> Will output generic, high-level AI bullet points instead of technical paradigms.</w:t>
      </w:r>
    </w:p>
    <w:p w:rsidR="00114503" w:rsidRDefault="00114503" w:rsidP="00114503">
      <w:pPr>
        <w:pStyle w:val="NormalWeb"/>
        <w:numPr>
          <w:ilvl w:val="1"/>
          <w:numId w:val="10"/>
        </w:numPr>
      </w:pPr>
      <w:r>
        <w:rPr>
          <w:rStyle w:val="Emphasis"/>
        </w:rPr>
        <w:t>Refined Draft (v1.1):</w:t>
      </w:r>
      <w:r>
        <w:t xml:space="preserve"> "Act as an Expert AI Engineer. Analyze the attached transcript from the </w:t>
      </w:r>
      <w:proofErr w:type="spellStart"/>
      <w:r>
        <w:t>Panaversity</w:t>
      </w:r>
      <w:proofErr w:type="spellEnd"/>
      <w:r>
        <w:t xml:space="preserve"> General Agent Problem Solving lecture. Extract the core operational tenets, specifically detailing the 'Seven Principles of General Agent Problem Solving', the 'Agent Factory' concept, and the practical best practices mentioned (like the Correction Loop or Rule of Two)."</w:t>
      </w:r>
    </w:p>
    <w:p w:rsidR="00114503" w:rsidRDefault="00114503" w:rsidP="00114503">
      <w:pPr>
        <w:pStyle w:val="NormalWeb"/>
        <w:numPr>
          <w:ilvl w:val="0"/>
          <w:numId w:val="10"/>
        </w:numPr>
      </w:pPr>
      <w:r>
        <w:rPr>
          <w:rStyle w:val="Strong"/>
        </w:rPr>
        <w:t>The Slide Structuring Prompt (v2.0):</w:t>
      </w:r>
    </w:p>
    <w:p w:rsidR="00114503" w:rsidRDefault="00114503" w:rsidP="00114503">
      <w:pPr>
        <w:pStyle w:val="NormalWeb"/>
        <w:numPr>
          <w:ilvl w:val="1"/>
          <w:numId w:val="10"/>
        </w:numPr>
      </w:pPr>
      <w:r>
        <w:rPr>
          <w:rStyle w:val="Emphasis"/>
        </w:rPr>
        <w:t>Draft:</w:t>
      </w:r>
      <w:r>
        <w:t xml:space="preserve"> "Turn this agent summary into slides."</w:t>
      </w:r>
    </w:p>
    <w:p w:rsidR="00114503" w:rsidRDefault="00114503" w:rsidP="00114503">
      <w:pPr>
        <w:pStyle w:val="NormalWeb"/>
        <w:numPr>
          <w:ilvl w:val="1"/>
          <w:numId w:val="10"/>
        </w:numPr>
      </w:pPr>
      <w:r>
        <w:rPr>
          <w:rStyle w:val="Emphasis"/>
        </w:rPr>
        <w:t>Expected issue:</w:t>
      </w:r>
      <w:r>
        <w:t xml:space="preserve"> Will suffer from wall-of-text slides lacking technical visual diagrams.</w:t>
      </w:r>
    </w:p>
    <w:p w:rsidR="00114503" w:rsidRDefault="00114503" w:rsidP="00114503">
      <w:pPr>
        <w:pStyle w:val="NormalWeb"/>
        <w:numPr>
          <w:ilvl w:val="1"/>
          <w:numId w:val="10"/>
        </w:numPr>
      </w:pPr>
      <w:r>
        <w:rPr>
          <w:rStyle w:val="Emphasis"/>
        </w:rPr>
        <w:t>Refined Draft (v2.1):</w:t>
      </w:r>
      <w:r>
        <w:t xml:space="preserve"> "Translate the extracted agent principles into a 10-slide technical presentation blueprint. For each slide, define: 1) Slide Title (under 40 chars), 2) Layout style (e.g., code-prose comparison, system architecture layout), 3) Highly technical bullet points restricted to </w:t>
      </w:r>
      <w:proofErr w:type="gramStart"/>
      <w:r>
        <w:t>under</w:t>
      </w:r>
      <w:proofErr w:type="gramEnd"/>
      <w:r>
        <w:t xml:space="preserve"> 45 words, and 4) A description of a technical flowchart or diagram mapping the </w:t>
      </w:r>
      <w:proofErr w:type="spellStart"/>
      <w:r>
        <w:t>agentic</w:t>
      </w:r>
      <w:proofErr w:type="spellEnd"/>
      <w:r>
        <w:t xml:space="preserve"> loop."</w:t>
      </w:r>
    </w:p>
    <w:p w:rsidR="00114503" w:rsidRDefault="00114503" w:rsidP="00114503">
      <w:pPr>
        <w:pStyle w:val="Heading2"/>
      </w:pPr>
      <w:r>
        <w:t>Phase 4: Slide Generation Blueprint</w:t>
      </w:r>
    </w:p>
    <w:p w:rsidR="00114503" w:rsidRDefault="00114503" w:rsidP="00114503">
      <w:pPr>
        <w:pStyle w:val="NormalWeb"/>
      </w:pPr>
      <w:r>
        <w:t>Using the finalized slide outline from Phase 3, you will execute slide generation:</w:t>
      </w:r>
    </w:p>
    <w:p w:rsidR="00114503" w:rsidRDefault="00114503" w:rsidP="00114503">
      <w:pPr>
        <w:pStyle w:val="NormalWeb"/>
        <w:numPr>
          <w:ilvl w:val="0"/>
          <w:numId w:val="11"/>
        </w:numPr>
      </w:pPr>
      <w:r>
        <w:rPr>
          <w:rStyle w:val="Strong"/>
        </w:rPr>
        <w:t>Option A: AI Slide Generator Tools (e.g., Gamma, Tome):</w:t>
      </w:r>
    </w:p>
    <w:p w:rsidR="00114503" w:rsidRDefault="00114503" w:rsidP="00114503">
      <w:pPr>
        <w:pStyle w:val="NormalWeb"/>
        <w:numPr>
          <w:ilvl w:val="1"/>
          <w:numId w:val="11"/>
        </w:numPr>
      </w:pPr>
      <w:r>
        <w:t>Feed the refined slide outline into the generator.</w:t>
      </w:r>
    </w:p>
    <w:p w:rsidR="00114503" w:rsidRDefault="00114503" w:rsidP="00114503">
      <w:pPr>
        <w:pStyle w:val="NormalWeb"/>
        <w:numPr>
          <w:ilvl w:val="1"/>
          <w:numId w:val="11"/>
        </w:numPr>
      </w:pPr>
      <w:r>
        <w:t>Manually edit the layouts for professional consistency (ensuring technical terminology is clear and charts are well-formatted).</w:t>
      </w:r>
    </w:p>
    <w:p w:rsidR="00114503" w:rsidRDefault="00114503" w:rsidP="00114503">
      <w:pPr>
        <w:pStyle w:val="NormalWeb"/>
        <w:numPr>
          <w:ilvl w:val="0"/>
          <w:numId w:val="11"/>
        </w:numPr>
      </w:pPr>
      <w:r>
        <w:rPr>
          <w:rStyle w:val="Strong"/>
        </w:rPr>
        <w:t>Option B: Hand-coded HTML/CSS Deck (Advanced / High Control):</w:t>
      </w:r>
    </w:p>
    <w:p w:rsidR="00114503" w:rsidRDefault="00114503" w:rsidP="00114503">
      <w:pPr>
        <w:pStyle w:val="NormalWeb"/>
        <w:numPr>
          <w:ilvl w:val="1"/>
          <w:numId w:val="11"/>
        </w:numPr>
      </w:pPr>
      <w:r>
        <w:t>Prompt an LLM to generate a single-file HTML slide deck using custom Tailwind CSS or native styles (following professional presentation standards).</w:t>
      </w:r>
    </w:p>
    <w:p w:rsidR="00114503" w:rsidRDefault="00114503" w:rsidP="00114503">
      <w:pPr>
        <w:pStyle w:val="NormalWeb"/>
        <w:numPr>
          <w:ilvl w:val="0"/>
          <w:numId w:val="11"/>
        </w:numPr>
      </w:pPr>
      <w:r>
        <w:rPr>
          <w:rStyle w:val="Strong"/>
        </w:rPr>
        <w:t>Quality Assurance Check:</w:t>
      </w:r>
    </w:p>
    <w:p w:rsidR="00114503" w:rsidRDefault="00114503" w:rsidP="00114503">
      <w:pPr>
        <w:pStyle w:val="NormalWeb"/>
        <w:numPr>
          <w:ilvl w:val="1"/>
          <w:numId w:val="11"/>
        </w:numPr>
      </w:pPr>
      <w:r>
        <w:t>Review all slides against a strict technical checklist: No code/text-overflow, clear representation of agent workflows, and clean, non-cheesy visual representations of the Agent Factory.</w:t>
      </w:r>
    </w:p>
    <w:p w:rsidR="00114503" w:rsidRDefault="00114503" w:rsidP="00114503">
      <w:pPr>
        <w:pStyle w:val="Heading2"/>
      </w:pPr>
      <w:r>
        <w:lastRenderedPageBreak/>
        <w:t>Phase 5: Writing the Analytical Report</w:t>
      </w:r>
    </w:p>
    <w:p w:rsidR="00114503" w:rsidRDefault="00114503" w:rsidP="00114503">
      <w:pPr>
        <w:pStyle w:val="NormalWeb"/>
      </w:pPr>
      <w:r>
        <w:t>The second deliverable is the process report. Create a highly detailed document structured as follows:</w:t>
      </w:r>
    </w:p>
    <w:p w:rsidR="00114503" w:rsidRDefault="00114503" w:rsidP="00114503">
      <w:pPr>
        <w:pStyle w:val="Heading3"/>
      </w:pPr>
      <w:r>
        <w:t>Report Outline</w:t>
      </w:r>
    </w:p>
    <w:p w:rsidR="00114503" w:rsidRDefault="00114503" w:rsidP="00114503">
      <w:pPr>
        <w:pStyle w:val="NormalWeb"/>
        <w:numPr>
          <w:ilvl w:val="0"/>
          <w:numId w:val="12"/>
        </w:numPr>
      </w:pPr>
      <w:r>
        <w:rPr>
          <w:rStyle w:val="Strong"/>
        </w:rPr>
        <w:t>Executive Summary:</w:t>
      </w:r>
      <w:r>
        <w:t xml:space="preserve"> Overview of the project goals, the tools </w:t>
      </w:r>
      <w:proofErr w:type="gramStart"/>
      <w:r>
        <w:t>used,</w:t>
      </w:r>
      <w:proofErr w:type="gramEnd"/>
      <w:r>
        <w:t xml:space="preserve"> and the final slide deck outcome.</w:t>
      </w:r>
    </w:p>
    <w:p w:rsidR="00114503" w:rsidRDefault="00114503" w:rsidP="00114503">
      <w:pPr>
        <w:pStyle w:val="NormalWeb"/>
        <w:numPr>
          <w:ilvl w:val="0"/>
          <w:numId w:val="12"/>
        </w:numPr>
      </w:pPr>
      <w:r>
        <w:rPr>
          <w:rStyle w:val="Strong"/>
        </w:rPr>
        <w:t>AI Tool Selection:</w:t>
      </w:r>
      <w:r>
        <w:t xml:space="preserve"> Rationalization of why you chose specific models (e.g., using Gemini for transcript parsing, Claude for writing the report).</w:t>
      </w:r>
    </w:p>
    <w:p w:rsidR="00114503" w:rsidRDefault="00114503" w:rsidP="00114503">
      <w:pPr>
        <w:pStyle w:val="NormalWeb"/>
        <w:numPr>
          <w:ilvl w:val="0"/>
          <w:numId w:val="12"/>
        </w:numPr>
      </w:pPr>
      <w:r>
        <w:rPr>
          <w:rStyle w:val="Strong"/>
        </w:rPr>
        <w:t>The Prompt Engineering Log:</w:t>
      </w:r>
    </w:p>
    <w:p w:rsidR="00114503" w:rsidRDefault="00114503" w:rsidP="00114503">
      <w:pPr>
        <w:pStyle w:val="NormalWeb"/>
        <w:numPr>
          <w:ilvl w:val="1"/>
          <w:numId w:val="12"/>
        </w:numPr>
      </w:pPr>
      <w:r>
        <w:t>Include the "Prompt Diary" tables representing the evolution of your prompts.</w:t>
      </w:r>
    </w:p>
    <w:p w:rsidR="00114503" w:rsidRDefault="00114503" w:rsidP="00114503">
      <w:pPr>
        <w:pStyle w:val="NormalWeb"/>
        <w:numPr>
          <w:ilvl w:val="1"/>
          <w:numId w:val="12"/>
        </w:numPr>
      </w:pPr>
      <w:r>
        <w:t xml:space="preserve">Explicitly discuss </w:t>
      </w:r>
      <w:r>
        <w:rPr>
          <w:rStyle w:val="Strong"/>
        </w:rPr>
        <w:t>Prompt Patterns</w:t>
      </w:r>
      <w:r>
        <w:t xml:space="preserve"> used (e.g., </w:t>
      </w:r>
      <w:r>
        <w:rPr>
          <w:rStyle w:val="Emphasis"/>
        </w:rPr>
        <w:t>Role-Prompting</w:t>
      </w:r>
      <w:r>
        <w:t xml:space="preserve">, </w:t>
      </w:r>
      <w:r>
        <w:rPr>
          <w:rStyle w:val="Emphasis"/>
        </w:rPr>
        <w:t>Few-Shot Prompting</w:t>
      </w:r>
      <w:r>
        <w:t xml:space="preserve">, </w:t>
      </w:r>
      <w:r>
        <w:rPr>
          <w:rStyle w:val="Emphasis"/>
        </w:rPr>
        <w:t>Constraint-Based Prompting</w:t>
      </w:r>
      <w:r>
        <w:t>).</w:t>
      </w:r>
    </w:p>
    <w:p w:rsidR="00114503" w:rsidRDefault="00114503" w:rsidP="00114503">
      <w:pPr>
        <w:pStyle w:val="NormalWeb"/>
        <w:numPr>
          <w:ilvl w:val="0"/>
          <w:numId w:val="12"/>
        </w:numPr>
      </w:pPr>
      <w:r>
        <w:rPr>
          <w:rStyle w:val="Strong"/>
        </w:rPr>
        <w:t>Analysis of Prompt Efficacy:</w:t>
      </w:r>
    </w:p>
    <w:p w:rsidR="00114503" w:rsidRDefault="00114503" w:rsidP="00114503">
      <w:pPr>
        <w:pStyle w:val="NormalWeb"/>
        <w:numPr>
          <w:ilvl w:val="1"/>
          <w:numId w:val="12"/>
        </w:numPr>
      </w:pPr>
      <w:r>
        <w:rPr>
          <w:rStyle w:val="Emphasis"/>
        </w:rPr>
        <w:t>What worked well:</w:t>
      </w:r>
      <w:r>
        <w:t xml:space="preserve"> (e.g., enforcing code-centric or system-flow-oriented descriptions).</w:t>
      </w:r>
    </w:p>
    <w:p w:rsidR="00114503" w:rsidRDefault="00114503" w:rsidP="00114503">
      <w:pPr>
        <w:pStyle w:val="NormalWeb"/>
        <w:numPr>
          <w:ilvl w:val="1"/>
          <w:numId w:val="12"/>
        </w:numPr>
      </w:pPr>
      <w:r>
        <w:rPr>
          <w:rStyle w:val="Emphasis"/>
        </w:rPr>
        <w:t>What did not work:</w:t>
      </w:r>
      <w:r>
        <w:t xml:space="preserve"> (e.g., asking the LLM to explain "agents" without specifying the </w:t>
      </w:r>
      <w:proofErr w:type="spellStart"/>
      <w:r>
        <w:t>Panaversity</w:t>
      </w:r>
      <w:proofErr w:type="spellEnd"/>
      <w:r>
        <w:t xml:space="preserve"> Seven Principles framework).</w:t>
      </w:r>
    </w:p>
    <w:p w:rsidR="00114503" w:rsidRDefault="00114503" w:rsidP="00114503">
      <w:pPr>
        <w:pStyle w:val="NormalWeb"/>
        <w:numPr>
          <w:ilvl w:val="0"/>
          <w:numId w:val="12"/>
        </w:numPr>
      </w:pPr>
      <w:r>
        <w:rPr>
          <w:rStyle w:val="Strong"/>
        </w:rPr>
        <w:t>Process Reflection:</w:t>
      </w:r>
      <w:r>
        <w:t xml:space="preserve"> Document key </w:t>
      </w:r>
      <w:proofErr w:type="spellStart"/>
      <w:r>
        <w:t>learnings</w:t>
      </w:r>
      <w:proofErr w:type="spellEnd"/>
      <w:r>
        <w:t xml:space="preserve"> on how AI can assist in translating long-form academic videos into structured presentation material.</w:t>
      </w:r>
    </w:p>
    <w:p w:rsidR="00A171E9" w:rsidRDefault="00A171E9">
      <w:r>
        <w:br w:type="page"/>
      </w:r>
    </w:p>
    <w:p w:rsidR="0094620F" w:rsidRPr="00114503" w:rsidRDefault="00A171E9" w:rsidP="00114503">
      <w:hyperlink r:id="rId6" w:history="1">
        <w:r>
          <w:rPr>
            <w:rStyle w:val="Hyperlink"/>
            <w:rFonts w:ascii="Lato" w:hAnsi="Lato"/>
            <w:color w:val="000000"/>
            <w:sz w:val="36"/>
            <w:szCs w:val="36"/>
            <w:shd w:val="clear" w:color="auto" w:fill="FFFFFF"/>
          </w:rPr>
          <w:t xml:space="preserve">We're </w:t>
        </w:r>
        <w:proofErr w:type="gramStart"/>
        <w:r>
          <w:rPr>
            <w:rStyle w:val="Hyperlink"/>
            <w:rFonts w:ascii="Lato" w:hAnsi="Lato"/>
            <w:color w:val="000000"/>
            <w:sz w:val="36"/>
            <w:szCs w:val="36"/>
            <w:shd w:val="clear" w:color="auto" w:fill="FFFFFF"/>
          </w:rPr>
          <w:t>sorry,</w:t>
        </w:r>
        <w:proofErr w:type="gramEnd"/>
        <w:r>
          <w:rPr>
            <w:rStyle w:val="Hyperlink"/>
            <w:rFonts w:ascii="Lato" w:hAnsi="Lato"/>
            <w:color w:val="000000"/>
            <w:sz w:val="36"/>
            <w:szCs w:val="36"/>
            <w:shd w:val="clear" w:color="auto" w:fill="FFFFFF"/>
          </w:rPr>
          <w:t xml:space="preserve"> YouTube is currently blocking us from fetching subtitles preventing us from generating a summary for you. We're working on a fix!</w:t>
        </w:r>
      </w:hyperlink>
      <w:bookmarkStart w:id="0" w:name="_GoBack"/>
      <w:bookmarkEnd w:id="0"/>
    </w:p>
    <w:sectPr w:rsidR="0094620F" w:rsidRPr="001145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panose1 w:val="020F0502020204030203"/>
    <w:charset w:val="00"/>
    <w:family w:val="swiss"/>
    <w:pitch w:val="variable"/>
    <w:sig w:usb0="A00000AF" w:usb1="5000604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330007"/>
    <w:multiLevelType w:val="multilevel"/>
    <w:tmpl w:val="7908C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0940853"/>
    <w:multiLevelType w:val="multilevel"/>
    <w:tmpl w:val="1EB0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BB20AE"/>
    <w:multiLevelType w:val="multilevel"/>
    <w:tmpl w:val="F3827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D8F4592"/>
    <w:multiLevelType w:val="multilevel"/>
    <w:tmpl w:val="6F14E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1DA1691"/>
    <w:multiLevelType w:val="multilevel"/>
    <w:tmpl w:val="CA48B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3112CA3"/>
    <w:multiLevelType w:val="multilevel"/>
    <w:tmpl w:val="6D66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AB3394"/>
    <w:multiLevelType w:val="multilevel"/>
    <w:tmpl w:val="D2DA7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2BD5932"/>
    <w:multiLevelType w:val="multilevel"/>
    <w:tmpl w:val="42D69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F2A5FC9"/>
    <w:multiLevelType w:val="multilevel"/>
    <w:tmpl w:val="DD6AE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25D2C1B"/>
    <w:multiLevelType w:val="multilevel"/>
    <w:tmpl w:val="699C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6991636"/>
    <w:multiLevelType w:val="multilevel"/>
    <w:tmpl w:val="A18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BD26CB4"/>
    <w:multiLevelType w:val="multilevel"/>
    <w:tmpl w:val="28F6F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5"/>
  </w:num>
  <w:num w:numId="3">
    <w:abstractNumId w:val="9"/>
  </w:num>
  <w:num w:numId="4">
    <w:abstractNumId w:val="4"/>
  </w:num>
  <w:num w:numId="5">
    <w:abstractNumId w:val="11"/>
  </w:num>
  <w:num w:numId="6">
    <w:abstractNumId w:val="2"/>
  </w:num>
  <w:num w:numId="7">
    <w:abstractNumId w:val="3"/>
  </w:num>
  <w:num w:numId="8">
    <w:abstractNumId w:val="10"/>
  </w:num>
  <w:num w:numId="9">
    <w:abstractNumId w:val="1"/>
  </w:num>
  <w:num w:numId="10">
    <w:abstractNumId w:val="0"/>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4503"/>
    <w:rsid w:val="00114503"/>
    <w:rsid w:val="0094620F"/>
    <w:rsid w:val="00A171E9"/>
    <w:rsid w:val="00B61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1450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1450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45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50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1450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450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145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4503"/>
    <w:rPr>
      <w:b/>
      <w:bCs/>
    </w:rPr>
  </w:style>
  <w:style w:type="character" w:styleId="HTMLCode">
    <w:name w:val="HTML Code"/>
    <w:basedOn w:val="DefaultParagraphFont"/>
    <w:uiPriority w:val="99"/>
    <w:semiHidden/>
    <w:unhideWhenUsed/>
    <w:rsid w:val="00114503"/>
    <w:rPr>
      <w:rFonts w:ascii="Courier New" w:eastAsia="Times New Roman" w:hAnsi="Courier New" w:cs="Courier New"/>
      <w:sz w:val="20"/>
      <w:szCs w:val="20"/>
    </w:rPr>
  </w:style>
  <w:style w:type="character" w:styleId="Emphasis">
    <w:name w:val="Emphasis"/>
    <w:basedOn w:val="DefaultParagraphFont"/>
    <w:uiPriority w:val="20"/>
    <w:qFormat/>
    <w:rsid w:val="00114503"/>
    <w:rPr>
      <w:i/>
      <w:iCs/>
    </w:rPr>
  </w:style>
  <w:style w:type="character" w:styleId="Hyperlink">
    <w:name w:val="Hyperlink"/>
    <w:basedOn w:val="DefaultParagraphFont"/>
    <w:uiPriority w:val="99"/>
    <w:semiHidden/>
    <w:unhideWhenUsed/>
    <w:rsid w:val="00A171E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1450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1450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45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50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1450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450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145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4503"/>
    <w:rPr>
      <w:b/>
      <w:bCs/>
    </w:rPr>
  </w:style>
  <w:style w:type="character" w:styleId="HTMLCode">
    <w:name w:val="HTML Code"/>
    <w:basedOn w:val="DefaultParagraphFont"/>
    <w:uiPriority w:val="99"/>
    <w:semiHidden/>
    <w:unhideWhenUsed/>
    <w:rsid w:val="00114503"/>
    <w:rPr>
      <w:rFonts w:ascii="Courier New" w:eastAsia="Times New Roman" w:hAnsi="Courier New" w:cs="Courier New"/>
      <w:sz w:val="20"/>
      <w:szCs w:val="20"/>
    </w:rPr>
  </w:style>
  <w:style w:type="character" w:styleId="Emphasis">
    <w:name w:val="Emphasis"/>
    <w:basedOn w:val="DefaultParagraphFont"/>
    <w:uiPriority w:val="20"/>
    <w:qFormat/>
    <w:rsid w:val="00114503"/>
    <w:rPr>
      <w:i/>
      <w:iCs/>
    </w:rPr>
  </w:style>
  <w:style w:type="character" w:styleId="Hyperlink">
    <w:name w:val="Hyperlink"/>
    <w:basedOn w:val="DefaultParagraphFont"/>
    <w:uiPriority w:val="99"/>
    <w:semiHidden/>
    <w:unhideWhenUsed/>
    <w:rsid w:val="00A171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308680">
      <w:bodyDiv w:val="1"/>
      <w:marLeft w:val="0"/>
      <w:marRight w:val="0"/>
      <w:marTop w:val="0"/>
      <w:marBottom w:val="0"/>
      <w:divBdr>
        <w:top w:val="none" w:sz="0" w:space="0" w:color="auto"/>
        <w:left w:val="none" w:sz="0" w:space="0" w:color="auto"/>
        <w:bottom w:val="none" w:sz="0" w:space="0" w:color="auto"/>
        <w:right w:val="none" w:sz="0" w:space="0" w:color="auto"/>
      </w:divBdr>
    </w:div>
    <w:div w:id="723990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817</Words>
  <Characters>4657</Characters>
  <Application>Microsoft Office Word</Application>
  <DocSecurity>0</DocSecurity>
  <Lines>38</Lines>
  <Paragraphs>10</Paragraphs>
  <ScaleCrop>false</ScaleCrop>
  <Company/>
  <LinksUpToDate>false</LinksUpToDate>
  <CharactersWithSpaces>5464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2026-06-18T18:13:00Z</dcterms:created>
  <dcterms:modified xsi:type="dcterms:W3CDTF">2026-06-18T19:46:00Z</dcterms:modified>
</cp:coreProperties>
</file>