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64723" w14:textId="77777777" w:rsidR="00205AEC" w:rsidRDefault="00000000">
      <w:pPr>
        <w:pStyle w:val="Heading1"/>
      </w:pPr>
      <w:bookmarkStart w:id="0" w:name="advice-dataset-conversation-4"/>
      <w:r>
        <w:t>Advice Dataset Conversation 4</w:t>
      </w:r>
    </w:p>
    <w:p w14:paraId="1153F684" w14:textId="77777777" w:rsidR="00205AEC" w:rsidRDefault="00000000">
      <w:pPr>
        <w:pStyle w:val="Heading2"/>
      </w:pPr>
      <w:bookmarkStart w:id="1" w:name="system-message"/>
      <w:r>
        <w:t>System message</w:t>
      </w:r>
    </w:p>
    <w:p w14:paraId="5D24CF89" w14:textId="77777777" w:rsidR="00205AEC" w:rsidRDefault="00000000">
      <w:pPr>
        <w:pStyle w:val="FirstParagraph"/>
      </w:pPr>
      <w:r>
        <w:t>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p w14:paraId="683AB3B4" w14:textId="77777777" w:rsidR="00205AEC" w:rsidRDefault="00000000">
      <w:pPr>
        <w:pStyle w:val="Heading2"/>
      </w:pPr>
      <w:bookmarkStart w:id="2" w:name="user-message"/>
      <w:bookmarkEnd w:id="1"/>
      <w:r>
        <w:t>User message</w:t>
      </w:r>
    </w:p>
    <w:p w14:paraId="2F0CE0AD" w14:textId="77777777" w:rsidR="00205AEC" w:rsidRDefault="00000000">
      <w:pPr>
        <w:pStyle w:val="FirstParagraph"/>
      </w:pPr>
      <w:r>
        <w:t>Can I rescind a job offer after I accepted it??</w:t>
      </w:r>
    </w:p>
    <w:p w14:paraId="1C140FFC" w14:textId="77777777" w:rsidR="00205AEC" w:rsidRDefault="00000000">
      <w:pPr>
        <w:pStyle w:val="BodyText"/>
      </w:pPr>
      <w:r>
        <w:t>As the title states, is it okay to rescind a job offer after I accepted it, if a better job comes along? I hate making people mad/upset, so it’s a tough decision for me. I already accepted this job (job A), done fingerprinting, got a TB test, did a physical, but I recently “passed” an interview for a different job (job B), with much better pay and benefits. Although I haven’t technically received a job offer yet from job B, I want to plan ahead in case I have to take back my job offer from job A (obviously I would not decline the job offer at job A until I know for sure that I got job B). I also would be starting job A in about a week, so hopefully I hear back from job B by then. Sorry if this is confusing lol, I’m just stressed. Any advice will help!!!!</w:t>
      </w:r>
    </w:p>
    <w:p w14:paraId="48B606CB" w14:textId="77777777" w:rsidR="00205AEC" w:rsidRDefault="00000000">
      <w:pPr>
        <w:pStyle w:val="BodyText"/>
      </w:pPr>
      <w:r>
        <w:t>Edited to add: obviously I know this would not be a good look which is why I’m asking for advice.</w:t>
      </w:r>
    </w:p>
    <w:p w14:paraId="0A2F8832" w14:textId="77777777" w:rsidR="00205AEC" w:rsidRDefault="00000000">
      <w:pPr>
        <w:pStyle w:val="BodyText"/>
      </w:pPr>
      <w:r>
        <w:t>Edited to also add: yes I meant decline/turn down a job offer, not rescind. That’s my bad.</w:t>
      </w:r>
    </w:p>
    <w:p w14:paraId="5C888F99" w14:textId="77777777" w:rsidR="00205AEC" w:rsidRDefault="00000000">
      <w:pPr>
        <w:pStyle w:val="Heading2"/>
      </w:pPr>
      <w:bookmarkStart w:id="3" w:name="assistant-message"/>
      <w:bookmarkEnd w:id="2"/>
      <w:r>
        <w:t>Assistant message</w:t>
      </w:r>
    </w:p>
    <w:p w14:paraId="4ADB6F0E" w14:textId="77777777" w:rsidR="000C0147" w:rsidRPr="000C0147" w:rsidRDefault="000C0147" w:rsidP="000C0147">
      <w:pPr>
        <w:pStyle w:val="BodyText"/>
        <w:rPr>
          <w:lang w:val="en-SG"/>
        </w:rPr>
      </w:pPr>
      <w:r w:rsidRPr="000C0147">
        <w:rPr>
          <w:lang w:val="en-SG"/>
        </w:rPr>
        <w:t xml:space="preserve">It’s totally normal to feel </w:t>
      </w:r>
      <w:proofErr w:type="gramStart"/>
      <w:r w:rsidRPr="000C0147">
        <w:rPr>
          <w:lang w:val="en-SG"/>
        </w:rPr>
        <w:t>torn—accepting</w:t>
      </w:r>
      <w:proofErr w:type="gramEnd"/>
      <w:r w:rsidRPr="000C0147">
        <w:rPr>
          <w:lang w:val="en-SG"/>
        </w:rPr>
        <w:t xml:space="preserve"> one offer and then getting a better one can be stressful. Here’s a step-by-step way to handle it gracefully:</w:t>
      </w:r>
    </w:p>
    <w:p w14:paraId="5F404E2A" w14:textId="77777777" w:rsidR="000C0147" w:rsidRPr="000C0147" w:rsidRDefault="000C0147" w:rsidP="000C0147">
      <w:pPr>
        <w:pStyle w:val="BodyText"/>
        <w:rPr>
          <w:lang w:val="en-SG"/>
        </w:rPr>
      </w:pPr>
      <w:r w:rsidRPr="000C0147">
        <w:rPr>
          <w:lang w:val="en-SG"/>
        </w:rPr>
        <w:pict w14:anchorId="227CBF23">
          <v:rect id="_x0000_i1037" style="width:0;height:1.5pt" o:hralign="center" o:hrstd="t" o:hr="t" fillcolor="#a0a0a0" stroked="f"/>
        </w:pict>
      </w:r>
    </w:p>
    <w:p w14:paraId="4103988B" w14:textId="77777777" w:rsidR="000C0147" w:rsidRPr="000C0147" w:rsidRDefault="000C0147" w:rsidP="000C0147">
      <w:pPr>
        <w:pStyle w:val="BodyText"/>
        <w:rPr>
          <w:b/>
          <w:bCs/>
          <w:lang w:val="en-SG"/>
        </w:rPr>
      </w:pPr>
      <w:r w:rsidRPr="000C0147">
        <w:rPr>
          <w:b/>
          <w:bCs/>
          <w:lang w:val="en-SG"/>
        </w:rPr>
        <w:t>1. Wait for the official offer</w:t>
      </w:r>
    </w:p>
    <w:p w14:paraId="41FFECEE" w14:textId="77777777" w:rsidR="000C0147" w:rsidRPr="000C0147" w:rsidRDefault="000C0147" w:rsidP="000C0147">
      <w:pPr>
        <w:pStyle w:val="BodyText"/>
        <w:numPr>
          <w:ilvl w:val="0"/>
          <w:numId w:val="2"/>
        </w:numPr>
        <w:rPr>
          <w:lang w:val="en-SG"/>
        </w:rPr>
      </w:pPr>
      <w:r w:rsidRPr="000C0147">
        <w:rPr>
          <w:b/>
          <w:bCs/>
          <w:lang w:val="en-SG"/>
        </w:rPr>
        <w:t>Don’t make any moves until job B sends you a written offer.</w:t>
      </w:r>
    </w:p>
    <w:p w14:paraId="12313789" w14:textId="77777777" w:rsidR="000C0147" w:rsidRPr="000C0147" w:rsidRDefault="000C0147" w:rsidP="000C0147">
      <w:pPr>
        <w:pStyle w:val="BodyText"/>
        <w:numPr>
          <w:ilvl w:val="0"/>
          <w:numId w:val="2"/>
        </w:numPr>
        <w:rPr>
          <w:lang w:val="en-SG"/>
        </w:rPr>
      </w:pPr>
      <w:r w:rsidRPr="000C0147">
        <w:rPr>
          <w:lang w:val="en-SG"/>
        </w:rPr>
        <w:t>Once you have that in hand, you’ll know exactly what you’re comparing (salary, benefits, start date, etc.).</w:t>
      </w:r>
    </w:p>
    <w:p w14:paraId="052C4AC8" w14:textId="77777777" w:rsidR="000C0147" w:rsidRPr="000C0147" w:rsidRDefault="000C0147" w:rsidP="000C0147">
      <w:pPr>
        <w:pStyle w:val="BodyText"/>
        <w:rPr>
          <w:b/>
          <w:bCs/>
          <w:lang w:val="en-SG"/>
        </w:rPr>
      </w:pPr>
      <w:r w:rsidRPr="000C0147">
        <w:rPr>
          <w:b/>
          <w:bCs/>
          <w:lang w:val="en-SG"/>
        </w:rPr>
        <w:t>2. Review your commitment</w:t>
      </w:r>
    </w:p>
    <w:p w14:paraId="0F3D7D20" w14:textId="77777777" w:rsidR="000C0147" w:rsidRPr="000C0147" w:rsidRDefault="000C0147" w:rsidP="000C0147">
      <w:pPr>
        <w:pStyle w:val="BodyText"/>
        <w:numPr>
          <w:ilvl w:val="0"/>
          <w:numId w:val="3"/>
        </w:numPr>
        <w:rPr>
          <w:lang w:val="en-SG"/>
        </w:rPr>
      </w:pPr>
      <w:r w:rsidRPr="000C0147">
        <w:rPr>
          <w:lang w:val="en-SG"/>
        </w:rPr>
        <w:lastRenderedPageBreak/>
        <w:t>You’ve already completed onboarding for job A (fingerprinting, TB test, physical), so be mindful of any financial or contractual obligations—some employers may ask you to reimburse testing fees.</w:t>
      </w:r>
    </w:p>
    <w:p w14:paraId="44F5FD61" w14:textId="77777777" w:rsidR="000C0147" w:rsidRPr="000C0147" w:rsidRDefault="000C0147" w:rsidP="000C0147">
      <w:pPr>
        <w:pStyle w:val="BodyText"/>
        <w:numPr>
          <w:ilvl w:val="0"/>
          <w:numId w:val="3"/>
        </w:numPr>
        <w:rPr>
          <w:lang w:val="en-SG"/>
        </w:rPr>
      </w:pPr>
      <w:r w:rsidRPr="000C0147">
        <w:rPr>
          <w:lang w:val="en-SG"/>
        </w:rPr>
        <w:t>Check if you signed any agreements (non-compete, training repayment clauses, etc.).</w:t>
      </w:r>
    </w:p>
    <w:p w14:paraId="2C065A64" w14:textId="77777777" w:rsidR="000C0147" w:rsidRPr="000C0147" w:rsidRDefault="000C0147" w:rsidP="000C0147">
      <w:pPr>
        <w:pStyle w:val="BodyText"/>
        <w:rPr>
          <w:b/>
          <w:bCs/>
          <w:lang w:val="en-SG"/>
        </w:rPr>
      </w:pPr>
      <w:r w:rsidRPr="000C0147">
        <w:rPr>
          <w:b/>
          <w:bCs/>
          <w:lang w:val="en-SG"/>
        </w:rPr>
        <w:t>3. Make your decision privately</w:t>
      </w:r>
    </w:p>
    <w:p w14:paraId="0AC6743D" w14:textId="77777777" w:rsidR="000C0147" w:rsidRPr="000C0147" w:rsidRDefault="000C0147" w:rsidP="000C0147">
      <w:pPr>
        <w:pStyle w:val="BodyText"/>
        <w:numPr>
          <w:ilvl w:val="0"/>
          <w:numId w:val="4"/>
        </w:numPr>
        <w:rPr>
          <w:lang w:val="en-SG"/>
        </w:rPr>
      </w:pPr>
      <w:r w:rsidRPr="000C0147">
        <w:rPr>
          <w:lang w:val="en-SG"/>
        </w:rPr>
        <w:t>If job B’s offer is substantially better and aligns with your long-term goals, it’s okay to pivot.</w:t>
      </w:r>
    </w:p>
    <w:p w14:paraId="7A660DB1" w14:textId="77777777" w:rsidR="000C0147" w:rsidRPr="000C0147" w:rsidRDefault="000C0147" w:rsidP="000C0147">
      <w:pPr>
        <w:pStyle w:val="BodyText"/>
        <w:numPr>
          <w:ilvl w:val="0"/>
          <w:numId w:val="4"/>
        </w:numPr>
        <w:rPr>
          <w:lang w:val="en-SG"/>
        </w:rPr>
      </w:pPr>
      <w:r w:rsidRPr="000C0147">
        <w:rPr>
          <w:lang w:val="en-SG"/>
        </w:rPr>
        <w:t>Remind yourself: employers know people’s plans change, and most will respect your honesty if you handle it professionally.</w:t>
      </w:r>
    </w:p>
    <w:p w14:paraId="38282EB8" w14:textId="77777777" w:rsidR="000C0147" w:rsidRPr="000C0147" w:rsidRDefault="000C0147" w:rsidP="000C0147">
      <w:pPr>
        <w:pStyle w:val="BodyText"/>
        <w:rPr>
          <w:b/>
          <w:bCs/>
          <w:lang w:val="en-SG"/>
        </w:rPr>
      </w:pPr>
      <w:r w:rsidRPr="000C0147">
        <w:rPr>
          <w:b/>
          <w:bCs/>
          <w:lang w:val="en-SG"/>
        </w:rPr>
        <w:t>4. Notify job A as soon as possible</w:t>
      </w:r>
    </w:p>
    <w:p w14:paraId="78952693" w14:textId="77777777" w:rsidR="000C0147" w:rsidRPr="000C0147" w:rsidRDefault="000C0147" w:rsidP="000C0147">
      <w:pPr>
        <w:pStyle w:val="BodyText"/>
        <w:numPr>
          <w:ilvl w:val="0"/>
          <w:numId w:val="5"/>
        </w:numPr>
        <w:rPr>
          <w:lang w:val="en-SG"/>
        </w:rPr>
      </w:pPr>
      <w:r w:rsidRPr="000C0147">
        <w:rPr>
          <w:b/>
          <w:bCs/>
          <w:lang w:val="en-SG"/>
        </w:rPr>
        <w:t>Timing:</w:t>
      </w:r>
      <w:r w:rsidRPr="000C0147">
        <w:rPr>
          <w:lang w:val="en-SG"/>
        </w:rPr>
        <w:t xml:space="preserve"> The sooner you let them know, the more time they </w:t>
      </w:r>
      <w:proofErr w:type="gramStart"/>
      <w:r w:rsidRPr="000C0147">
        <w:rPr>
          <w:lang w:val="en-SG"/>
        </w:rPr>
        <w:t>have to</w:t>
      </w:r>
      <w:proofErr w:type="gramEnd"/>
      <w:r w:rsidRPr="000C0147">
        <w:rPr>
          <w:lang w:val="en-SG"/>
        </w:rPr>
        <w:t xml:space="preserve"> fill your spot.</w:t>
      </w:r>
    </w:p>
    <w:p w14:paraId="0CF5DE86" w14:textId="77777777" w:rsidR="000C0147" w:rsidRPr="000C0147" w:rsidRDefault="000C0147" w:rsidP="000C0147">
      <w:pPr>
        <w:pStyle w:val="BodyText"/>
        <w:numPr>
          <w:ilvl w:val="0"/>
          <w:numId w:val="5"/>
        </w:numPr>
        <w:rPr>
          <w:lang w:val="en-SG"/>
        </w:rPr>
      </w:pPr>
      <w:r w:rsidRPr="000C0147">
        <w:rPr>
          <w:b/>
          <w:bCs/>
          <w:lang w:val="en-SG"/>
        </w:rPr>
        <w:t>Mode:</w:t>
      </w:r>
      <w:r w:rsidRPr="000C0147">
        <w:rPr>
          <w:lang w:val="en-SG"/>
        </w:rPr>
        <w:t xml:space="preserve"> A brief, polite phone call followed by a concise email is best.</w:t>
      </w:r>
    </w:p>
    <w:p w14:paraId="4F667DBD" w14:textId="77777777" w:rsidR="000C0147" w:rsidRPr="000C0147" w:rsidRDefault="000C0147" w:rsidP="000C0147">
      <w:pPr>
        <w:pStyle w:val="BodyText"/>
        <w:numPr>
          <w:ilvl w:val="0"/>
          <w:numId w:val="5"/>
        </w:numPr>
        <w:rPr>
          <w:lang w:val="en-SG"/>
        </w:rPr>
      </w:pPr>
      <w:r w:rsidRPr="000C0147">
        <w:rPr>
          <w:b/>
          <w:bCs/>
          <w:lang w:val="en-SG"/>
        </w:rPr>
        <w:t>Key elements to include:</w:t>
      </w:r>
    </w:p>
    <w:p w14:paraId="29F2AB4E" w14:textId="77777777" w:rsidR="000C0147" w:rsidRPr="000C0147" w:rsidRDefault="000C0147" w:rsidP="000C0147">
      <w:pPr>
        <w:pStyle w:val="BodyText"/>
        <w:numPr>
          <w:ilvl w:val="1"/>
          <w:numId w:val="5"/>
        </w:numPr>
        <w:rPr>
          <w:lang w:val="en-SG"/>
        </w:rPr>
      </w:pPr>
      <w:r w:rsidRPr="000C0147">
        <w:rPr>
          <w:b/>
          <w:bCs/>
          <w:lang w:val="en-SG"/>
        </w:rPr>
        <w:t>Gratitude:</w:t>
      </w:r>
      <w:r w:rsidRPr="000C0147">
        <w:rPr>
          <w:lang w:val="en-SG"/>
        </w:rPr>
        <w:t xml:space="preserve"> “Thank you so much for the opportunity and for guiding me through the onboarding process.”</w:t>
      </w:r>
    </w:p>
    <w:p w14:paraId="5DA29B89" w14:textId="77777777" w:rsidR="000C0147" w:rsidRPr="000C0147" w:rsidRDefault="000C0147" w:rsidP="000C0147">
      <w:pPr>
        <w:pStyle w:val="BodyText"/>
        <w:numPr>
          <w:ilvl w:val="1"/>
          <w:numId w:val="5"/>
        </w:numPr>
        <w:rPr>
          <w:lang w:val="en-SG"/>
        </w:rPr>
      </w:pPr>
      <w:r w:rsidRPr="000C0147">
        <w:rPr>
          <w:b/>
          <w:bCs/>
          <w:lang w:val="en-SG"/>
        </w:rPr>
        <w:t>Regret:</w:t>
      </w:r>
      <w:r w:rsidRPr="000C0147">
        <w:rPr>
          <w:lang w:val="en-SG"/>
        </w:rPr>
        <w:t xml:space="preserve"> “After much thought, I’ve decided to pursue another opportunity that is a closer fit for my career goals.”</w:t>
      </w:r>
    </w:p>
    <w:p w14:paraId="4235CC8F" w14:textId="77777777" w:rsidR="000C0147" w:rsidRPr="000C0147" w:rsidRDefault="000C0147" w:rsidP="000C0147">
      <w:pPr>
        <w:pStyle w:val="BodyText"/>
        <w:numPr>
          <w:ilvl w:val="1"/>
          <w:numId w:val="5"/>
        </w:numPr>
        <w:rPr>
          <w:lang w:val="en-SG"/>
        </w:rPr>
      </w:pPr>
      <w:r w:rsidRPr="000C0147">
        <w:rPr>
          <w:b/>
          <w:bCs/>
          <w:lang w:val="en-SG"/>
        </w:rPr>
        <w:t>Apology:</w:t>
      </w:r>
      <w:r w:rsidRPr="000C0147">
        <w:rPr>
          <w:lang w:val="en-SG"/>
        </w:rPr>
        <w:t xml:space="preserve"> “I apologize for any inconvenience this may cause.”</w:t>
      </w:r>
    </w:p>
    <w:p w14:paraId="24F5521B" w14:textId="77777777" w:rsidR="000C0147" w:rsidRPr="000C0147" w:rsidRDefault="000C0147" w:rsidP="000C0147">
      <w:pPr>
        <w:pStyle w:val="BodyText"/>
        <w:numPr>
          <w:ilvl w:val="1"/>
          <w:numId w:val="5"/>
        </w:numPr>
        <w:rPr>
          <w:lang w:val="en-SG"/>
        </w:rPr>
      </w:pPr>
      <w:r w:rsidRPr="000C0147">
        <w:rPr>
          <w:b/>
          <w:bCs/>
          <w:lang w:val="en-SG"/>
        </w:rPr>
        <w:t>Transition offer:</w:t>
      </w:r>
      <w:r w:rsidRPr="000C0147">
        <w:rPr>
          <w:lang w:val="en-SG"/>
        </w:rPr>
        <w:t xml:space="preserve"> “I’m happy to help in any way before my start date—please let me know.”</w:t>
      </w:r>
    </w:p>
    <w:p w14:paraId="725BAC93" w14:textId="77777777" w:rsidR="000C0147" w:rsidRPr="000C0147" w:rsidRDefault="000C0147" w:rsidP="000C0147">
      <w:pPr>
        <w:pStyle w:val="BodyText"/>
        <w:rPr>
          <w:lang w:val="en-SG"/>
        </w:rPr>
      </w:pPr>
      <w:r w:rsidRPr="000C0147">
        <w:rPr>
          <w:b/>
          <w:bCs/>
          <w:lang w:val="en-SG"/>
        </w:rPr>
        <w:t>Sample email snippet:</w:t>
      </w:r>
    </w:p>
    <w:p w14:paraId="41F86A47" w14:textId="77777777" w:rsidR="000C0147" w:rsidRPr="000C0147" w:rsidRDefault="000C0147" w:rsidP="000C0147">
      <w:pPr>
        <w:pStyle w:val="BodyText"/>
        <w:rPr>
          <w:lang w:val="en-SG"/>
        </w:rPr>
      </w:pPr>
      <w:r w:rsidRPr="000C0147">
        <w:rPr>
          <w:lang w:val="en-SG"/>
        </w:rPr>
        <w:t>Dear [Hiring Manager Name],</w:t>
      </w:r>
    </w:p>
    <w:p w14:paraId="72120EC4" w14:textId="77777777" w:rsidR="000C0147" w:rsidRPr="000C0147" w:rsidRDefault="000C0147" w:rsidP="000C0147">
      <w:pPr>
        <w:pStyle w:val="BodyText"/>
        <w:rPr>
          <w:lang w:val="en-SG"/>
        </w:rPr>
      </w:pPr>
      <w:r w:rsidRPr="000C0147">
        <w:rPr>
          <w:lang w:val="en-SG"/>
        </w:rPr>
        <w:t>Thank you again for offering me the [Job A Title] position and for all the support during onboarding. After careful consideration, I’ve accepted another role that aligns more closely with my long-term goals. I apologize for any inconvenience and would be glad to assist however I can as you search for my replacement.</w:t>
      </w:r>
    </w:p>
    <w:p w14:paraId="39CD6166" w14:textId="77777777" w:rsidR="000C0147" w:rsidRPr="000C0147" w:rsidRDefault="000C0147" w:rsidP="000C0147">
      <w:pPr>
        <w:pStyle w:val="BodyText"/>
        <w:rPr>
          <w:lang w:val="en-SG"/>
        </w:rPr>
      </w:pPr>
      <w:r w:rsidRPr="000C0147">
        <w:rPr>
          <w:lang w:val="en-SG"/>
        </w:rPr>
        <w:t>I truly appreciate your understanding.</w:t>
      </w:r>
    </w:p>
    <w:p w14:paraId="171E6AFC" w14:textId="77777777" w:rsidR="000C0147" w:rsidRPr="000C0147" w:rsidRDefault="000C0147" w:rsidP="000C0147">
      <w:pPr>
        <w:pStyle w:val="BodyText"/>
        <w:rPr>
          <w:lang w:val="en-SG"/>
        </w:rPr>
      </w:pPr>
      <w:r w:rsidRPr="000C0147">
        <w:rPr>
          <w:lang w:val="en-SG"/>
        </w:rPr>
        <w:t>Sincerely,</w:t>
      </w:r>
      <w:r w:rsidRPr="000C0147">
        <w:rPr>
          <w:lang w:val="en-SG"/>
        </w:rPr>
        <w:br/>
        <w:t>[Your Name]</w:t>
      </w:r>
    </w:p>
    <w:p w14:paraId="04FB12BA" w14:textId="77777777" w:rsidR="000C0147" w:rsidRPr="000C0147" w:rsidRDefault="000C0147" w:rsidP="000C0147">
      <w:pPr>
        <w:pStyle w:val="BodyText"/>
        <w:rPr>
          <w:b/>
          <w:bCs/>
          <w:lang w:val="en-SG"/>
        </w:rPr>
      </w:pPr>
      <w:r w:rsidRPr="000C0147">
        <w:rPr>
          <w:b/>
          <w:bCs/>
          <w:lang w:val="en-SG"/>
        </w:rPr>
        <w:t>5. Brace for mixed feelings—and be kind to yourself</w:t>
      </w:r>
    </w:p>
    <w:p w14:paraId="2F0A207E" w14:textId="77777777" w:rsidR="000C0147" w:rsidRPr="000C0147" w:rsidRDefault="000C0147" w:rsidP="000C0147">
      <w:pPr>
        <w:pStyle w:val="BodyText"/>
        <w:numPr>
          <w:ilvl w:val="0"/>
          <w:numId w:val="6"/>
        </w:numPr>
        <w:rPr>
          <w:lang w:val="en-SG"/>
        </w:rPr>
      </w:pPr>
      <w:r w:rsidRPr="000C0147">
        <w:rPr>
          <w:lang w:val="en-SG"/>
        </w:rPr>
        <w:lastRenderedPageBreak/>
        <w:t>You may feel guilty; that’s normal. But making choices that further your career is part of professional growth.</w:t>
      </w:r>
    </w:p>
    <w:p w14:paraId="328D6115" w14:textId="77777777" w:rsidR="000C0147" w:rsidRPr="000C0147" w:rsidRDefault="000C0147" w:rsidP="000C0147">
      <w:pPr>
        <w:pStyle w:val="BodyText"/>
        <w:numPr>
          <w:ilvl w:val="0"/>
          <w:numId w:val="6"/>
        </w:numPr>
        <w:rPr>
          <w:lang w:val="en-SG"/>
        </w:rPr>
      </w:pPr>
      <w:r w:rsidRPr="000C0147">
        <w:rPr>
          <w:lang w:val="en-SG"/>
        </w:rPr>
        <w:t>Employers understand that circumstances change—handling it respectfully minimizes hard feelings.</w:t>
      </w:r>
    </w:p>
    <w:p w14:paraId="74D23E43" w14:textId="77777777" w:rsidR="000C0147" w:rsidRPr="000C0147" w:rsidRDefault="000C0147" w:rsidP="000C0147">
      <w:pPr>
        <w:pStyle w:val="BodyText"/>
        <w:rPr>
          <w:b/>
          <w:bCs/>
          <w:lang w:val="en-SG"/>
        </w:rPr>
      </w:pPr>
      <w:r w:rsidRPr="000C0147">
        <w:rPr>
          <w:b/>
          <w:bCs/>
          <w:lang w:val="en-SG"/>
        </w:rPr>
        <w:t>6. Maintain the relationship</w:t>
      </w:r>
    </w:p>
    <w:p w14:paraId="40AB9629" w14:textId="77777777" w:rsidR="000C0147" w:rsidRPr="000C0147" w:rsidRDefault="000C0147" w:rsidP="000C0147">
      <w:pPr>
        <w:pStyle w:val="BodyText"/>
        <w:numPr>
          <w:ilvl w:val="0"/>
          <w:numId w:val="7"/>
        </w:numPr>
        <w:rPr>
          <w:lang w:val="en-SG"/>
        </w:rPr>
      </w:pPr>
      <w:r w:rsidRPr="000C0147">
        <w:rPr>
          <w:lang w:val="en-SG"/>
        </w:rPr>
        <w:t>Connect on LinkedIn or send a brief thank-you note later—keeping the door open is always smart.</w:t>
      </w:r>
    </w:p>
    <w:p w14:paraId="11AC8C9F" w14:textId="77777777" w:rsidR="000C0147" w:rsidRPr="000C0147" w:rsidRDefault="000C0147" w:rsidP="000C0147">
      <w:pPr>
        <w:pStyle w:val="BodyText"/>
        <w:numPr>
          <w:ilvl w:val="0"/>
          <w:numId w:val="7"/>
        </w:numPr>
        <w:rPr>
          <w:lang w:val="en-SG"/>
        </w:rPr>
      </w:pPr>
      <w:r w:rsidRPr="000C0147">
        <w:rPr>
          <w:lang w:val="en-SG"/>
        </w:rPr>
        <w:t>You never know when your paths might cross again.</w:t>
      </w:r>
    </w:p>
    <w:p w14:paraId="239B6E8E" w14:textId="77777777" w:rsidR="000C0147" w:rsidRPr="000C0147" w:rsidRDefault="000C0147" w:rsidP="000C0147">
      <w:pPr>
        <w:pStyle w:val="BodyText"/>
        <w:rPr>
          <w:lang w:val="en-SG"/>
        </w:rPr>
      </w:pPr>
      <w:r w:rsidRPr="000C0147">
        <w:rPr>
          <w:lang w:val="en-SG"/>
        </w:rPr>
        <w:pict w14:anchorId="26BD6514">
          <v:rect id="_x0000_i1038" style="width:0;height:1.5pt" o:hralign="center" o:hrstd="t" o:hr="t" fillcolor="#a0a0a0" stroked="f"/>
        </w:pict>
      </w:r>
    </w:p>
    <w:p w14:paraId="1CECF94E" w14:textId="77777777" w:rsidR="000C0147" w:rsidRPr="000C0147" w:rsidRDefault="000C0147" w:rsidP="000C0147">
      <w:pPr>
        <w:pStyle w:val="BodyText"/>
        <w:rPr>
          <w:lang w:val="en-SG"/>
        </w:rPr>
      </w:pPr>
      <w:r w:rsidRPr="000C0147">
        <w:rPr>
          <w:b/>
          <w:bCs/>
          <w:lang w:val="en-SG"/>
        </w:rPr>
        <w:t>Bottom line:</w:t>
      </w:r>
      <w:r w:rsidRPr="000C0147">
        <w:rPr>
          <w:lang w:val="en-SG"/>
        </w:rPr>
        <w:t xml:space="preserve"> It’s okay to turn down job A after accepting if you do it swiftly, honestly, and with gratitude. That approach keeps your reputation intact and minimizes hurt feelings—yep, even in a week’s time. Good luck! </w:t>
      </w:r>
      <w:r w:rsidRPr="000C0147">
        <w:rPr>
          <w:rFonts w:ascii="Segoe UI Emoji" w:hAnsi="Segoe UI Emoji" w:cs="Segoe UI Emoji"/>
          <w:lang w:val="en-SG"/>
        </w:rPr>
        <w:t>😊</w:t>
      </w:r>
    </w:p>
    <w:p w14:paraId="20E0472F" w14:textId="77777777" w:rsidR="000C0147" w:rsidRPr="000C0147" w:rsidRDefault="000C0147" w:rsidP="000C0147">
      <w:pPr>
        <w:pStyle w:val="BodyText"/>
      </w:pPr>
    </w:p>
    <w:p w14:paraId="7303D54A" w14:textId="77777777" w:rsidR="00205AEC" w:rsidRDefault="00000000">
      <w:pPr>
        <w:pStyle w:val="Heading2"/>
      </w:pPr>
      <w:bookmarkStart w:id="4" w:name="user-message-1"/>
      <w:bookmarkEnd w:id="3"/>
      <w:r>
        <w:t>User message</w:t>
      </w:r>
    </w:p>
    <w:p w14:paraId="751A60B4" w14:textId="5772D17D" w:rsidR="00205AEC" w:rsidRDefault="000C0147">
      <w:pPr>
        <w:pStyle w:val="FirstParagraph"/>
      </w:pPr>
      <w:r>
        <w:t xml:space="preserve">I believe </w:t>
      </w:r>
      <w:proofErr w:type="gramStart"/>
      <w:r w:rsidR="00000000">
        <w:t>2 week</w:t>
      </w:r>
      <w:proofErr w:type="gramEnd"/>
      <w:r w:rsidR="00000000">
        <w:t xml:space="preserve"> notice is for severance pay and polite notice to give the company to replace you. It is not obligatory </w:t>
      </w:r>
      <w:proofErr w:type="gramStart"/>
      <w:r w:rsidR="00000000">
        <w:t>nor</w:t>
      </w:r>
      <w:proofErr w:type="gramEnd"/>
      <w:r w:rsidR="00000000">
        <w:t xml:space="preserve"> mandatory</w:t>
      </w:r>
      <w:r>
        <w:t xml:space="preserve">, is that true? </w:t>
      </w:r>
    </w:p>
    <w:p w14:paraId="72E0E634" w14:textId="77777777" w:rsidR="00205AEC" w:rsidRDefault="00000000">
      <w:pPr>
        <w:pStyle w:val="Heading2"/>
      </w:pPr>
      <w:bookmarkStart w:id="5" w:name="assistant-message-1"/>
      <w:bookmarkEnd w:id="4"/>
      <w:r>
        <w:t>Assistant message</w:t>
      </w:r>
    </w:p>
    <w:p w14:paraId="38EC4E87" w14:textId="77777777" w:rsidR="00205AEC" w:rsidRDefault="00000000">
      <w:pPr>
        <w:pStyle w:val="FirstParagraph"/>
      </w:pPr>
      <w:r>
        <w:t>Where I live severance pay is only provided if you are laid off, and even then it is not guaranteed. My company no longer cashes out vacation time either, and you’re not allowed to use vacation time after you have given a two week notice.</w:t>
      </w:r>
    </w:p>
    <w:p w14:paraId="775934E9" w14:textId="061D1504" w:rsidR="00205AEC" w:rsidRDefault="00205AEC">
      <w:pPr>
        <w:pStyle w:val="FirstParagraph"/>
      </w:pPr>
      <w:bookmarkStart w:id="6" w:name="user-message-3"/>
      <w:bookmarkEnd w:id="0"/>
      <w:bookmarkEnd w:id="5"/>
      <w:bookmarkEnd w:id="6"/>
    </w:p>
    <w:sectPr w:rsidR="00205AEC">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2D811E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7DE796A"/>
    <w:multiLevelType w:val="multilevel"/>
    <w:tmpl w:val="3BF4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C314F"/>
    <w:multiLevelType w:val="multilevel"/>
    <w:tmpl w:val="C01C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D6309"/>
    <w:multiLevelType w:val="multilevel"/>
    <w:tmpl w:val="2BD0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1C0D41"/>
    <w:multiLevelType w:val="multilevel"/>
    <w:tmpl w:val="6A9667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3E3CEB"/>
    <w:multiLevelType w:val="multilevel"/>
    <w:tmpl w:val="AA16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F96A15"/>
    <w:multiLevelType w:val="multilevel"/>
    <w:tmpl w:val="DE08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6912906">
    <w:abstractNumId w:val="0"/>
  </w:num>
  <w:num w:numId="2" w16cid:durableId="933244899">
    <w:abstractNumId w:val="1"/>
  </w:num>
  <w:num w:numId="3" w16cid:durableId="1493985417">
    <w:abstractNumId w:val="5"/>
  </w:num>
  <w:num w:numId="4" w16cid:durableId="640617967">
    <w:abstractNumId w:val="3"/>
  </w:num>
  <w:num w:numId="5" w16cid:durableId="416709050">
    <w:abstractNumId w:val="4"/>
  </w:num>
  <w:num w:numId="6" w16cid:durableId="1508789036">
    <w:abstractNumId w:val="6"/>
  </w:num>
  <w:num w:numId="7" w16cid:durableId="778525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205AEC"/>
    <w:rsid w:val="000C0147"/>
    <w:rsid w:val="00110C4E"/>
    <w:rsid w:val="00205A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AA175"/>
  <w15:docId w15:val="{D0EB6D22-7B29-48C7-AFF5-DE87225EA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1427817">
      <w:bodyDiv w:val="1"/>
      <w:marLeft w:val="0"/>
      <w:marRight w:val="0"/>
      <w:marTop w:val="0"/>
      <w:marBottom w:val="0"/>
      <w:divBdr>
        <w:top w:val="none" w:sz="0" w:space="0" w:color="auto"/>
        <w:left w:val="none" w:sz="0" w:space="0" w:color="auto"/>
        <w:bottom w:val="none" w:sz="0" w:space="0" w:color="auto"/>
        <w:right w:val="none" w:sz="0" w:space="0" w:color="auto"/>
      </w:divBdr>
      <w:divsChild>
        <w:div w:id="1748965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791235">
      <w:bodyDiv w:val="1"/>
      <w:marLeft w:val="0"/>
      <w:marRight w:val="0"/>
      <w:marTop w:val="0"/>
      <w:marBottom w:val="0"/>
      <w:divBdr>
        <w:top w:val="none" w:sz="0" w:space="0" w:color="auto"/>
        <w:left w:val="none" w:sz="0" w:space="0" w:color="auto"/>
        <w:bottom w:val="none" w:sz="0" w:space="0" w:color="auto"/>
        <w:right w:val="none" w:sz="0" w:space="0" w:color="auto"/>
      </w:divBdr>
      <w:divsChild>
        <w:div w:id="598761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685</Words>
  <Characters>3906</Characters>
  <Application>Microsoft Office Word</Application>
  <DocSecurity>0</DocSecurity>
  <Lines>32</Lines>
  <Paragraphs>9</Paragraphs>
  <ScaleCrop>false</ScaleCrop>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Shawn Tan Kwan Yee</cp:lastModifiedBy>
  <cp:revision>2</cp:revision>
  <dcterms:created xsi:type="dcterms:W3CDTF">2025-06-09T09:57:00Z</dcterms:created>
  <dcterms:modified xsi:type="dcterms:W3CDTF">2025-06-10T11:23:00Z</dcterms:modified>
</cp:coreProperties>
</file>