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D1AE" w14:textId="77777777" w:rsidR="00FD65B9" w:rsidRDefault="00FD65B9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6572918" w14:textId="77777777" w:rsidR="00FD65B9" w:rsidRDefault="00FD65B9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FB222E8" w14:textId="32D4BCAE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6465D9" w14:paraId="7D647C69" w14:textId="77777777" w:rsidTr="006465D9">
        <w:tc>
          <w:tcPr>
            <w:tcW w:w="1339" w:type="dxa"/>
          </w:tcPr>
          <w:p w14:paraId="251BF961" w14:textId="70EF2B6A" w:rsidR="006465D9" w:rsidRDefault="006465D9" w:rsidP="00CB47D3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3D3ABDA1" w14:textId="1F51FBA5" w:rsidR="006465D9" w:rsidRDefault="006465D9" w:rsidP="00CB47D3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11899698" w14:textId="21397D9E" w:rsidR="006465D9" w:rsidRDefault="006465D9" w:rsidP="00CB47D3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6662F52C" w14:textId="4B96ACAD" w:rsidR="006465D9" w:rsidRPr="006465D9" w:rsidRDefault="006465D9" w:rsidP="006465D9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C340533" w14:textId="77777777" w:rsidR="006465D9" w:rsidRDefault="006465D9" w:rsidP="00CB47D3">
      <w:pPr>
        <w:tabs>
          <w:tab w:val="left" w:pos="1260"/>
          <w:tab w:val="left" w:pos="1620"/>
        </w:tabs>
        <w:rPr>
          <w:rFonts w:ascii="Arial" w:hAnsi="Arial" w:cs="Arial"/>
          <w:b/>
          <w:bCs/>
          <w:sz w:val="24"/>
          <w:szCs w:val="24"/>
        </w:rPr>
      </w:pPr>
    </w:p>
    <w:p w14:paraId="2E36305C" w14:textId="348E6EB1" w:rsidR="00CB47D3" w:rsidRDefault="00CB47D3" w:rsidP="006465D9">
      <w:pPr>
        <w:tabs>
          <w:tab w:val="left" w:pos="1260"/>
          <w:tab w:val="left" w:pos="1620"/>
        </w:tabs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4255"/>
        <w:gridCol w:w="3382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Pr="00485192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485192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485192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0208C1FB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0FA1A323" w14:textId="7AB2C745" w:rsidR="00CB47D3" w:rsidRDefault="00DC51D6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SURAT ADUAN DARIPADA PENGADU</w:t>
            </w:r>
          </w:p>
          <w:p w14:paraId="46FC2DFC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AC3CE0">
        <w:tc>
          <w:tcPr>
            <w:tcW w:w="1615" w:type="dxa"/>
          </w:tcPr>
          <w:p w14:paraId="7E638A58" w14:textId="77777777" w:rsidR="00CB47D3" w:rsidRPr="00485192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485192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485192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4C1F09BD" w14:textId="77777777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7B272717" w14:textId="6D051BBC" w:rsidR="00CB47D3" w:rsidRDefault="00CB47D3" w:rsidP="00DC51D6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JHEKS</w:t>
            </w:r>
            <w:r w:rsidR="00DC51D6">
              <w:rPr>
                <w:rFonts w:ascii="Arial" w:eastAsia="Arial" w:hAnsi="Arial" w:cs="Arial"/>
                <w:b/>
                <w:bCs/>
                <w:szCs w:val="24"/>
              </w:rPr>
              <w:t>, PENGARAH WILAYAH NEGERI</w:t>
            </w:r>
          </w:p>
          <w:p w14:paraId="4BBF5E89" w14:textId="5DC57505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2365" w:type="dxa"/>
            <w:vMerge w:val="restart"/>
          </w:tcPr>
          <w:p w14:paraId="4081929B" w14:textId="77777777" w:rsidR="00CB47D3" w:rsidRPr="00485192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485192">
              <w:rPr>
                <w:rFonts w:ascii="Arial" w:eastAsia="Arial" w:hAnsi="Arial" w:cs="Arial"/>
                <w:szCs w:val="24"/>
              </w:rPr>
              <w:t xml:space="preserve">Salinan </w:t>
            </w:r>
            <w:proofErr w:type="spellStart"/>
            <w:r w:rsidRPr="00485192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485192">
              <w:rPr>
                <w:rFonts w:ascii="Arial" w:eastAsia="Arial" w:hAnsi="Arial" w:cs="Arial"/>
                <w:szCs w:val="24"/>
              </w:rPr>
              <w:t>:</w:t>
            </w:r>
          </w:p>
          <w:p w14:paraId="079A7E52" w14:textId="42FDC15A" w:rsidR="00CB47D3" w:rsidRDefault="007D09C8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carbon_copy</w:t>
            </w:r>
            <w:r w:rsidR="009957FD">
              <w:rPr>
                <w:rFonts w:ascii="Arial" w:eastAsia="Arial" w:hAnsi="Arial" w:cs="Arial"/>
                <w:b/>
                <w:bCs/>
                <w:szCs w:val="24"/>
              </w:rPr>
              <w:t>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CB47D3" w14:paraId="1981A808" w14:textId="77777777" w:rsidTr="00AC3CE0">
        <w:tc>
          <w:tcPr>
            <w:tcW w:w="1615" w:type="dxa"/>
          </w:tcPr>
          <w:p w14:paraId="338FE7EB" w14:textId="77777777" w:rsidR="00CB47D3" w:rsidRPr="00485192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485192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485192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32C0E881" w14:textId="02D1E5CE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PENGARAH KANAN </w:t>
            </w:r>
            <w:r w:rsidR="00DC51D6">
              <w:rPr>
                <w:rFonts w:ascii="Arial" w:eastAsia="Arial" w:hAnsi="Arial" w:cs="Arial"/>
                <w:b/>
                <w:bCs/>
                <w:szCs w:val="24"/>
              </w:rPr>
              <w:t>PERUNDANGAN DAN PENGUATKUASAAN</w:t>
            </w:r>
          </w:p>
        </w:tc>
        <w:tc>
          <w:tcPr>
            <w:tcW w:w="236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77777777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0B5420E6" w14:textId="5A3C77AB" w:rsidR="00CB47D3" w:rsidRDefault="00CB47D3" w:rsidP="00CB47D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DC51D6">
        <w:rPr>
          <w:b/>
          <w:bCs/>
          <w:szCs w:val="24"/>
        </w:rPr>
        <w:t>S</w:t>
      </w:r>
      <w:r>
        <w:rPr>
          <w:rFonts w:ascii="Arial" w:hAnsi="Arial" w:cs="Arial"/>
          <w:szCs w:val="24"/>
        </w:rPr>
        <w:t xml:space="preserve">aya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tersebut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357EE10F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5F8CDD8E" w14:textId="3FE08799" w:rsidR="00CB47D3" w:rsidRDefault="00CB47D3" w:rsidP="00DC51D6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DC51D6" w:rsidRPr="00DC51D6">
        <w:rPr>
          <w:rFonts w:ascii="Arial" w:hAnsi="Arial" w:cs="Arial"/>
          <w:szCs w:val="24"/>
        </w:rPr>
        <w:t>Adalah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dimaklumkan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keputusan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Ketua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Pengarah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Kesatuan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Sekerja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telah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membuat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keputusan</w:t>
      </w:r>
      <w:proofErr w:type="spellEnd"/>
      <w:r w:rsidR="00DC51D6" w:rsidRPr="00DC51D6">
        <w:rPr>
          <w:rFonts w:ascii="Arial" w:hAnsi="Arial" w:cs="Arial"/>
          <w:szCs w:val="24"/>
        </w:rPr>
        <w:t xml:space="preserve"> pada </w:t>
      </w:r>
      <w:r w:rsidR="00DC51D6">
        <w:rPr>
          <w:rFonts w:ascii="Arial" w:hAnsi="Arial" w:cs="Arial"/>
          <w:szCs w:val="24"/>
        </w:rPr>
        <w:t>${</w:t>
      </w:r>
      <w:proofErr w:type="spellStart"/>
      <w:r w:rsidR="00881CDF">
        <w:rPr>
          <w:rFonts w:ascii="Arial" w:hAnsi="Arial" w:cs="Arial"/>
          <w:szCs w:val="24"/>
        </w:rPr>
        <w:t>decided_at</w:t>
      </w:r>
      <w:proofErr w:type="spellEnd"/>
      <w:r w:rsidR="00881CDF">
        <w:rPr>
          <w:rFonts w:ascii="Arial" w:hAnsi="Arial" w:cs="Arial"/>
          <w:szCs w:val="24"/>
        </w:rPr>
        <w:t xml:space="preserve">} </w:t>
      </w:r>
      <w:proofErr w:type="spellStart"/>
      <w:r w:rsidR="00DC51D6" w:rsidRPr="00DC51D6">
        <w:rPr>
          <w:rFonts w:ascii="Arial" w:hAnsi="Arial" w:cs="Arial"/>
          <w:szCs w:val="24"/>
        </w:rPr>
        <w:t>seperti</w:t>
      </w:r>
      <w:proofErr w:type="spellEnd"/>
      <w:r w:rsidR="00DC51D6" w:rsidRPr="00DC51D6">
        <w:rPr>
          <w:rFonts w:ascii="Arial" w:hAnsi="Arial" w:cs="Arial"/>
          <w:szCs w:val="24"/>
        </w:rPr>
        <w:t xml:space="preserve"> </w:t>
      </w:r>
      <w:proofErr w:type="spellStart"/>
      <w:r w:rsidR="00DC51D6" w:rsidRPr="00DC51D6">
        <w:rPr>
          <w:rFonts w:ascii="Arial" w:hAnsi="Arial" w:cs="Arial"/>
          <w:szCs w:val="24"/>
        </w:rPr>
        <w:t>berikut</w:t>
      </w:r>
      <w:proofErr w:type="spellEnd"/>
      <w:r w:rsidR="00DC51D6" w:rsidRPr="00DC51D6">
        <w:rPr>
          <w:rFonts w:ascii="Arial" w:hAnsi="Arial" w:cs="Arial"/>
          <w:szCs w:val="24"/>
        </w:rPr>
        <w:t>:</w:t>
      </w:r>
    </w:p>
    <w:p w14:paraId="19A4E5A1" w14:textId="77777777" w:rsidR="008F3A21" w:rsidRDefault="008F3A21" w:rsidP="0019690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091222EC" w14:textId="0C75AE1A" w:rsidR="0019690B" w:rsidRDefault="0019690B" w:rsidP="0019690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17D25A81" w14:textId="11E3939D" w:rsidR="0019690B" w:rsidRDefault="0019690B" w:rsidP="0019690B">
      <w:pPr>
        <w:pStyle w:val="BodyTextIndent"/>
        <w:numPr>
          <w:ilvl w:val="0"/>
          <w:numId w:val="4"/>
        </w:numPr>
        <w:spacing w:line="276" w:lineRule="auto"/>
        <w:ind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${decision}</w:t>
      </w:r>
    </w:p>
    <w:p w14:paraId="7BE6C520" w14:textId="77777777" w:rsidR="0019690B" w:rsidRDefault="0019690B" w:rsidP="0019690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3A1C7A03" w14:textId="77777777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3D8BB3D6" w14:textId="5E24C32B" w:rsidR="00CB47D3" w:rsidRP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Pr="00CB47D3">
        <w:rPr>
          <w:rFonts w:ascii="Arial" w:hAnsi="Arial" w:cs="Arial"/>
          <w:szCs w:val="24"/>
        </w:rPr>
        <w:t>Sehubungan</w:t>
      </w:r>
      <w:proofErr w:type="spellEnd"/>
      <w:r w:rsidRPr="00CB47D3">
        <w:rPr>
          <w:rFonts w:ascii="Arial" w:hAnsi="Arial" w:cs="Arial"/>
          <w:szCs w:val="24"/>
        </w:rPr>
        <w:t xml:space="preserve"> </w:t>
      </w:r>
      <w:proofErr w:type="spellStart"/>
      <w:r w:rsidRPr="00CB47D3">
        <w:rPr>
          <w:rFonts w:ascii="Arial" w:hAnsi="Arial" w:cs="Arial"/>
          <w:szCs w:val="24"/>
        </w:rPr>
        <w:t>itu</w:t>
      </w:r>
      <w:proofErr w:type="spellEnd"/>
      <w:r w:rsidRPr="00CB47D3">
        <w:rPr>
          <w:rFonts w:ascii="Arial" w:hAnsi="Arial" w:cs="Arial"/>
          <w:szCs w:val="24"/>
        </w:rPr>
        <w:t xml:space="preserve">, </w:t>
      </w:r>
      <w:proofErr w:type="spellStart"/>
      <w:r w:rsidR="00DC51D6">
        <w:rPr>
          <w:rFonts w:ascii="Arial" w:hAnsi="Arial" w:cs="Arial"/>
          <w:szCs w:val="24"/>
        </w:rPr>
        <w:t>tuan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>
        <w:rPr>
          <w:rFonts w:ascii="Arial" w:hAnsi="Arial" w:cs="Arial"/>
          <w:szCs w:val="24"/>
        </w:rPr>
        <w:t>hendaklah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>
        <w:rPr>
          <w:rFonts w:ascii="Arial" w:hAnsi="Arial" w:cs="Arial"/>
          <w:szCs w:val="24"/>
        </w:rPr>
        <w:t>mengambil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>
        <w:rPr>
          <w:rFonts w:ascii="Arial" w:hAnsi="Arial" w:cs="Arial"/>
          <w:szCs w:val="24"/>
        </w:rPr>
        <w:t>tindakan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>
        <w:rPr>
          <w:rFonts w:ascii="Arial" w:hAnsi="Arial" w:cs="Arial"/>
          <w:szCs w:val="24"/>
        </w:rPr>
        <w:t>seperti</w:t>
      </w:r>
      <w:proofErr w:type="spellEnd"/>
      <w:r w:rsidR="00DC51D6">
        <w:rPr>
          <w:rFonts w:ascii="Arial" w:hAnsi="Arial" w:cs="Arial"/>
          <w:szCs w:val="24"/>
        </w:rPr>
        <w:t xml:space="preserve"> mana </w:t>
      </w:r>
      <w:proofErr w:type="spellStart"/>
      <w:r w:rsidR="00DC51D6">
        <w:rPr>
          <w:rFonts w:ascii="Arial" w:hAnsi="Arial" w:cs="Arial"/>
          <w:szCs w:val="24"/>
        </w:rPr>
        <w:t>dinyatakan</w:t>
      </w:r>
      <w:proofErr w:type="spellEnd"/>
      <w:r w:rsidR="00DC51D6">
        <w:rPr>
          <w:rFonts w:ascii="Arial" w:hAnsi="Arial" w:cs="Arial"/>
          <w:szCs w:val="24"/>
        </w:rPr>
        <w:t xml:space="preserve"> </w:t>
      </w:r>
      <w:proofErr w:type="spellStart"/>
      <w:r w:rsidR="00DC51D6">
        <w:rPr>
          <w:rFonts w:ascii="Arial" w:hAnsi="Arial" w:cs="Arial"/>
          <w:szCs w:val="24"/>
        </w:rPr>
        <w:t>diatas</w:t>
      </w:r>
      <w:proofErr w:type="spellEnd"/>
      <w:r w:rsidR="00DC51D6">
        <w:rPr>
          <w:rFonts w:ascii="Arial" w:hAnsi="Arial" w:cs="Arial"/>
          <w:szCs w:val="24"/>
        </w:rPr>
        <w:t>.</w:t>
      </w:r>
    </w:p>
    <w:p w14:paraId="337EDD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1086CC4" w14:textId="686BBF1A" w:rsidR="00CB47D3" w:rsidRDefault="00CB47D3" w:rsidP="00CB47D3">
      <w:pPr>
        <w:pStyle w:val="Heading2"/>
        <w:numPr>
          <w:ilvl w:val="1"/>
          <w:numId w:val="2"/>
        </w:numPr>
        <w:tabs>
          <w:tab w:val="left" w:pos="0"/>
        </w:tabs>
        <w:ind w:right="-90"/>
        <w:rPr>
          <w:rStyle w:val="Emphasis"/>
          <w:rFonts w:ascii="Arial" w:hAnsi="Arial" w:cs="Arial"/>
          <w:bCs/>
          <w:szCs w:val="24"/>
          <w:lang w:val="ms"/>
        </w:rPr>
      </w:pPr>
      <w:r>
        <w:rPr>
          <w:rFonts w:ascii="Arial" w:hAnsi="Arial" w:cs="Arial"/>
          <w:szCs w:val="24"/>
        </w:rPr>
        <w:t>“</w:t>
      </w:r>
      <w:r w:rsidR="001858D0">
        <w:rPr>
          <w:rFonts w:ascii="Arial" w:hAnsi="Arial" w:cs="Arial"/>
          <w:szCs w:val="24"/>
        </w:rPr>
        <w:t>${tagline}</w:t>
      </w:r>
      <w:r>
        <w:rPr>
          <w:rFonts w:ascii="Arial" w:hAnsi="Arial" w:cs="Arial"/>
          <w:szCs w:val="24"/>
        </w:rPr>
        <w:t>”</w:t>
      </w:r>
    </w:p>
    <w:p w14:paraId="5B414CF4" w14:textId="77777777" w:rsidR="00CB47D3" w:rsidRDefault="00CB47D3" w:rsidP="00CB47D3">
      <w:pPr>
        <w:pStyle w:val="PreformattedText"/>
        <w:tabs>
          <w:tab w:val="left" w:pos="0"/>
        </w:tabs>
        <w:ind w:right="-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50F76080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ob_kpks_name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1EE205F" w14:textId="43602828" w:rsidR="00CB47D3" w:rsidRPr="00DC51D6" w:rsidRDefault="00CB47D3" w:rsidP="00DC51D6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24754F7" w14:textId="77777777" w:rsidR="00093680" w:rsidRPr="00CB47D3" w:rsidRDefault="00093680" w:rsidP="00CB47D3"/>
    <w:sectPr w:rsidR="00093680" w:rsidRPr="00CB47D3" w:rsidSect="00FD65B9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EBC7" w14:textId="77777777" w:rsidR="00E92FCB" w:rsidRDefault="00E92FCB" w:rsidP="00FD65B9">
      <w:r>
        <w:separator/>
      </w:r>
    </w:p>
  </w:endnote>
  <w:endnote w:type="continuationSeparator" w:id="0">
    <w:p w14:paraId="03CB5A3B" w14:textId="77777777" w:rsidR="00E92FCB" w:rsidRDefault="00E92FCB" w:rsidP="00FD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4F1BB" w14:textId="77777777" w:rsidR="00E92FCB" w:rsidRDefault="00E92FCB" w:rsidP="00FD65B9">
      <w:r>
        <w:separator/>
      </w:r>
    </w:p>
  </w:footnote>
  <w:footnote w:type="continuationSeparator" w:id="0">
    <w:p w14:paraId="5AE20C6D" w14:textId="77777777" w:rsidR="00E92FCB" w:rsidRDefault="00E92FCB" w:rsidP="00FD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FC005" w14:textId="4E7853BD" w:rsidR="00FD65B9" w:rsidRDefault="00FD65B9" w:rsidP="003411B7">
    <w:pPr>
      <w:pStyle w:val="Heading5"/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7E44E706" wp14:editId="345FDC2C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9315D3D" w14:textId="75D2D65B" w:rsidR="00FD65B9" w:rsidRDefault="00FD65B9" w:rsidP="00FD65B9"/>
  <w:p w14:paraId="34766229" w14:textId="3CA09789" w:rsidR="00FD65B9" w:rsidRDefault="00FD65B9" w:rsidP="00FD65B9"/>
  <w:p w14:paraId="77E23809" w14:textId="3C8CA63C" w:rsidR="00FD65B9" w:rsidRDefault="00FD65B9" w:rsidP="00FD65B9"/>
  <w:p w14:paraId="61DDA670" w14:textId="77777777" w:rsidR="00FD65B9" w:rsidRPr="00FD65B9" w:rsidRDefault="00FD65B9" w:rsidP="00FD65B9"/>
  <w:p w14:paraId="7956493F" w14:textId="77777777" w:rsidR="00FD65B9" w:rsidRPr="00FD65B9" w:rsidRDefault="00FD65B9" w:rsidP="00FD65B9">
    <w:pPr>
      <w:pStyle w:val="Heading5"/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596D38"/>
    <w:multiLevelType w:val="multilevel"/>
    <w:tmpl w:val="9C981DDA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6DA7743B"/>
    <w:multiLevelType w:val="hybridMultilevel"/>
    <w:tmpl w:val="4532E6EE"/>
    <w:lvl w:ilvl="0" w:tplc="9BF804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1858D0"/>
    <w:rsid w:val="0019690B"/>
    <w:rsid w:val="001D4A91"/>
    <w:rsid w:val="002A681D"/>
    <w:rsid w:val="00440C0E"/>
    <w:rsid w:val="00485192"/>
    <w:rsid w:val="006465D9"/>
    <w:rsid w:val="00697D24"/>
    <w:rsid w:val="007D09C8"/>
    <w:rsid w:val="00881CDF"/>
    <w:rsid w:val="008F3A21"/>
    <w:rsid w:val="009957FD"/>
    <w:rsid w:val="00C1602E"/>
    <w:rsid w:val="00C667DA"/>
    <w:rsid w:val="00CB47D3"/>
    <w:rsid w:val="00D5527B"/>
    <w:rsid w:val="00DC51D6"/>
    <w:rsid w:val="00DC7033"/>
    <w:rsid w:val="00DD5534"/>
    <w:rsid w:val="00E92FCB"/>
    <w:rsid w:val="00FB16A9"/>
    <w:rsid w:val="00FD2874"/>
    <w:rsid w:val="00F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5B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D6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5B9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2018-07-14T14:23:00Z</dcterms:created>
  <dcterms:modified xsi:type="dcterms:W3CDTF">2018-08-24T15:07:00Z</dcterms:modified>
</cp:coreProperties>
</file>