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5B61" w14:textId="77777777" w:rsidR="00440C0E" w:rsidRDefault="00440C0E" w:rsidP="00440C0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B041EA" w14:paraId="2DB07209" w14:textId="77777777" w:rsidTr="00560B0D">
        <w:tc>
          <w:tcPr>
            <w:tcW w:w="1530" w:type="dxa"/>
            <w:hideMark/>
          </w:tcPr>
          <w:p w14:paraId="1B05797E" w14:textId="77777777" w:rsidR="00B041EA" w:rsidRDefault="00B041E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3C128621" w14:textId="77777777" w:rsidR="00B041EA" w:rsidRDefault="00B041E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B041EA" w14:paraId="1C88A7A8" w14:textId="77777777" w:rsidTr="00560B0D">
        <w:tc>
          <w:tcPr>
            <w:tcW w:w="1530" w:type="dxa"/>
            <w:hideMark/>
          </w:tcPr>
          <w:p w14:paraId="65139923" w14:textId="77777777" w:rsidR="00B041EA" w:rsidRDefault="00B041E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3BE6B3B3" w14:textId="77777777" w:rsidR="00B041EA" w:rsidRDefault="00B041E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41D81FFA" w14:textId="77777777" w:rsidR="00440C0E" w:rsidRDefault="00440C0E" w:rsidP="00440C0E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1B4F972F" w14:textId="77777777" w:rsidR="00440C0E" w:rsidRDefault="00440C0E" w:rsidP="00440C0E">
      <w:pPr>
        <w:tabs>
          <w:tab w:val="left" w:pos="0"/>
        </w:tabs>
        <w:rPr>
          <w:sz w:val="12"/>
          <w:szCs w:val="12"/>
        </w:rPr>
      </w:pPr>
    </w:p>
    <w:p w14:paraId="5767A5FD" w14:textId="4BFC0C88" w:rsidR="00440C0E" w:rsidRDefault="00440C0E" w:rsidP="00440C0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  <w:r w:rsidR="001D4A91">
        <w:rPr>
          <w:rFonts w:ascii="Arial" w:hAnsi="Arial" w:cs="Arial"/>
          <w:sz w:val="24"/>
          <w:szCs w:val="24"/>
        </w:rPr>
        <w:t xml:space="preserve"> Agung</w:t>
      </w:r>
    </w:p>
    <w:p w14:paraId="3E57B26D" w14:textId="77777777" w:rsidR="00440C0E" w:rsidRDefault="00440C0E" w:rsidP="00440C0E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  <w:bookmarkEnd w:id="1"/>
    </w:p>
    <w:p w14:paraId="4564DF6E" w14:textId="77777777" w:rsidR="00440C0E" w:rsidRDefault="00440C0E" w:rsidP="00440C0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49DC6503" w14:textId="77777777" w:rsidR="00440C0E" w:rsidRDefault="00440C0E" w:rsidP="00440C0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271C0D11" w14:textId="77777777" w:rsidR="00440C0E" w:rsidRDefault="00440C0E" w:rsidP="00440C0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>
        <w:rPr>
          <w:rFonts w:ascii="Arial" w:eastAsia="Arial" w:hAnsi="Arial" w:cs="Arial"/>
          <w:sz w:val="24"/>
          <w:szCs w:val="24"/>
        </w:rPr>
        <w:t>.</w:t>
      </w:r>
    </w:p>
    <w:p w14:paraId="7A2E0B01" w14:textId="77777777" w:rsidR="00440C0E" w:rsidRDefault="00440C0E" w:rsidP="00440C0E">
      <w:pPr>
        <w:pStyle w:val="BodyTextIndent2"/>
        <w:tabs>
          <w:tab w:val="left" w:pos="2880"/>
        </w:tabs>
      </w:pPr>
    </w:p>
    <w:p w14:paraId="536930A7" w14:textId="77777777" w:rsidR="00440C0E" w:rsidRDefault="00440C0E" w:rsidP="00440C0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57C6A49" w14:textId="77777777" w:rsidR="00440C0E" w:rsidRDefault="00440C0E" w:rsidP="00440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106306A" w14:textId="77777777" w:rsidR="00440C0E" w:rsidRDefault="00440C0E" w:rsidP="00440C0E">
      <w:pPr>
        <w:rPr>
          <w:rFonts w:ascii="Arial" w:hAnsi="Arial" w:cs="Arial"/>
          <w:sz w:val="24"/>
          <w:szCs w:val="24"/>
        </w:rPr>
      </w:pPr>
    </w:p>
    <w:p w14:paraId="723223E3" w14:textId="00C9AD3A" w:rsidR="00440C0E" w:rsidRDefault="00440C0E" w:rsidP="001D4A91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1D4A91">
        <w:rPr>
          <w:rFonts w:ascii="Arial" w:hAnsi="Arial" w:cs="Arial"/>
          <w:b/>
          <w:bCs/>
          <w:szCs w:val="24"/>
        </w:rPr>
        <w:t xml:space="preserve">NOTIS UNTUK MENGADAKAN </w:t>
      </w:r>
      <w:r w:rsidR="00697D24">
        <w:rPr>
          <w:rFonts w:ascii="Arial" w:hAnsi="Arial" w:cs="Arial"/>
          <w:b/>
          <w:bCs/>
          <w:szCs w:val="24"/>
        </w:rPr>
        <w:t>TUTUP PINTU</w:t>
      </w:r>
      <w:r w:rsidR="001D4A91"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b/>
          <w:bCs/>
          <w:szCs w:val="24"/>
        </w:rPr>
        <w:t>${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0897BDC5" w14:textId="77777777" w:rsidR="00440C0E" w:rsidRDefault="00440C0E" w:rsidP="00440C0E">
      <w:pPr>
        <w:pStyle w:val="BodyTextIndent2"/>
        <w:tabs>
          <w:tab w:val="left" w:pos="2880"/>
        </w:tabs>
        <w:ind w:right="17" w:firstLine="0"/>
      </w:pPr>
    </w:p>
    <w:p w14:paraId="4057DD3F" w14:textId="78233BE5" w:rsidR="00440C0E" w:rsidRDefault="00440C0E" w:rsidP="00440C0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hormatnya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kepada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perkara</w:t>
      </w:r>
      <w:proofErr w:type="spellEnd"/>
      <w:r w:rsidR="001D4A91">
        <w:rPr>
          <w:rFonts w:ascii="Arial" w:hAnsi="Arial" w:cs="Arial"/>
          <w:szCs w:val="24"/>
        </w:rPr>
        <w:t xml:space="preserve"> di </w:t>
      </w:r>
      <w:proofErr w:type="spellStart"/>
      <w:r w:rsidR="001D4A91">
        <w:rPr>
          <w:rFonts w:ascii="Arial" w:hAnsi="Arial" w:cs="Arial"/>
          <w:szCs w:val="24"/>
        </w:rPr>
        <w:t>atas</w:t>
      </w:r>
      <w:proofErr w:type="spellEnd"/>
      <w:r w:rsidR="001D4A91">
        <w:rPr>
          <w:rFonts w:ascii="Arial" w:hAnsi="Arial" w:cs="Arial"/>
          <w:szCs w:val="24"/>
        </w:rPr>
        <w:t xml:space="preserve"> dan </w:t>
      </w:r>
      <w:proofErr w:type="spellStart"/>
      <w:r w:rsidR="001D4A91">
        <w:rPr>
          <w:rFonts w:ascii="Arial" w:hAnsi="Arial" w:cs="Arial"/>
          <w:szCs w:val="24"/>
        </w:rPr>
        <w:t>notis</w:t>
      </w:r>
      <w:proofErr w:type="spellEnd"/>
      <w:r w:rsidR="001D4A91">
        <w:rPr>
          <w:rFonts w:ascii="Arial" w:hAnsi="Arial" w:cs="Arial"/>
          <w:szCs w:val="24"/>
        </w:rPr>
        <w:t xml:space="preserve"> ${</w:t>
      </w:r>
      <w:proofErr w:type="spellStart"/>
      <w:r w:rsidR="001D4A91">
        <w:rPr>
          <w:rFonts w:ascii="Arial" w:hAnsi="Arial" w:cs="Arial"/>
          <w:szCs w:val="24"/>
        </w:rPr>
        <w:t>entity_name</w:t>
      </w:r>
      <w:proofErr w:type="spellEnd"/>
      <w:r w:rsidR="001D4A91">
        <w:rPr>
          <w:rFonts w:ascii="Arial" w:hAnsi="Arial" w:cs="Arial"/>
          <w:szCs w:val="24"/>
        </w:rPr>
        <w:t xml:space="preserve">} </w:t>
      </w:r>
      <w:proofErr w:type="spellStart"/>
      <w:r w:rsidR="001D4A91">
        <w:rPr>
          <w:rFonts w:ascii="Arial" w:hAnsi="Arial" w:cs="Arial"/>
          <w:szCs w:val="24"/>
        </w:rPr>
        <w:t>mengadakan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697D24">
        <w:rPr>
          <w:rFonts w:ascii="Arial" w:hAnsi="Arial" w:cs="Arial"/>
          <w:szCs w:val="24"/>
        </w:rPr>
        <w:t>tutup</w:t>
      </w:r>
      <w:proofErr w:type="spellEnd"/>
      <w:r w:rsidR="00697D24">
        <w:rPr>
          <w:rFonts w:ascii="Arial" w:hAnsi="Arial" w:cs="Arial"/>
          <w:szCs w:val="24"/>
        </w:rPr>
        <w:t xml:space="preserve"> </w:t>
      </w:r>
      <w:proofErr w:type="spellStart"/>
      <w:r w:rsidR="00697D24">
        <w:rPr>
          <w:rFonts w:ascii="Arial" w:hAnsi="Arial" w:cs="Arial"/>
          <w:szCs w:val="24"/>
        </w:rPr>
        <w:t>pintu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bertarikh</w:t>
      </w:r>
      <w:proofErr w:type="spellEnd"/>
      <w:r w:rsidR="001D4A91">
        <w:rPr>
          <w:rFonts w:ascii="Arial" w:hAnsi="Arial" w:cs="Arial"/>
          <w:szCs w:val="24"/>
        </w:rPr>
        <w:t xml:space="preserve"> ${</w:t>
      </w:r>
      <w:proofErr w:type="spellStart"/>
      <w:r w:rsidR="002B46B8">
        <w:rPr>
          <w:rFonts w:ascii="Arial" w:hAnsi="Arial" w:cs="Arial"/>
          <w:szCs w:val="24"/>
        </w:rPr>
        <w:t>filing_</w:t>
      </w:r>
      <w:r w:rsidR="001D4A91">
        <w:rPr>
          <w:rFonts w:ascii="Arial" w:hAnsi="Arial" w:cs="Arial"/>
          <w:szCs w:val="24"/>
        </w:rPr>
        <w:t>applied_at</w:t>
      </w:r>
      <w:proofErr w:type="spellEnd"/>
      <w:r w:rsidR="001D4A91">
        <w:rPr>
          <w:rFonts w:ascii="Arial" w:hAnsi="Arial" w:cs="Arial"/>
          <w:szCs w:val="24"/>
        </w:rPr>
        <w:t xml:space="preserve">} </w:t>
      </w:r>
      <w:proofErr w:type="spellStart"/>
      <w:r w:rsidR="001D4A91">
        <w:rPr>
          <w:rFonts w:ascii="Arial" w:hAnsi="Arial" w:cs="Arial"/>
          <w:szCs w:val="24"/>
        </w:rPr>
        <w:t>adalah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berkaitan</w:t>
      </w:r>
      <w:proofErr w:type="spellEnd"/>
      <w:r w:rsidR="001D4A91">
        <w:rPr>
          <w:rFonts w:ascii="Arial" w:hAnsi="Arial" w:cs="Arial"/>
          <w:szCs w:val="24"/>
        </w:rPr>
        <w:t>.</w:t>
      </w:r>
    </w:p>
    <w:p w14:paraId="05CF99F3" w14:textId="77777777" w:rsidR="00440C0E" w:rsidRDefault="00440C0E" w:rsidP="00440C0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0851AD83" w14:textId="0EC3B7A7" w:rsidR="00440C0E" w:rsidRDefault="00440C0E" w:rsidP="00440C0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1D4A91">
        <w:rPr>
          <w:rFonts w:ascii="Arial" w:hAnsi="Arial" w:cs="Arial"/>
          <w:szCs w:val="24"/>
        </w:rPr>
        <w:t xml:space="preserve">Setelah </w:t>
      </w:r>
      <w:proofErr w:type="spellStart"/>
      <w:r w:rsidR="001D4A91">
        <w:rPr>
          <w:rFonts w:ascii="Arial" w:hAnsi="Arial" w:cs="Arial"/>
          <w:szCs w:val="24"/>
        </w:rPr>
        <w:t>suatu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siasatan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diadakan</w:t>
      </w:r>
      <w:proofErr w:type="spellEnd"/>
      <w:r w:rsidR="001D4A91">
        <w:rPr>
          <w:rFonts w:ascii="Arial" w:hAnsi="Arial" w:cs="Arial"/>
          <w:szCs w:val="24"/>
        </w:rPr>
        <w:t xml:space="preserve">, </w:t>
      </w:r>
      <w:proofErr w:type="spellStart"/>
      <w:r w:rsidR="001D4A91">
        <w:rPr>
          <w:rFonts w:ascii="Arial" w:hAnsi="Arial" w:cs="Arial"/>
          <w:szCs w:val="24"/>
        </w:rPr>
        <w:t>menurut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kuasa</w:t>
      </w:r>
      <w:proofErr w:type="spellEnd"/>
      <w:r w:rsidR="001D4A91">
        <w:rPr>
          <w:rFonts w:ascii="Arial" w:hAnsi="Arial" w:cs="Arial"/>
          <w:szCs w:val="24"/>
        </w:rPr>
        <w:t xml:space="preserve"> yang </w:t>
      </w:r>
      <w:proofErr w:type="spellStart"/>
      <w:r w:rsidR="001D4A91">
        <w:rPr>
          <w:rFonts w:ascii="Arial" w:hAnsi="Arial" w:cs="Arial"/>
          <w:szCs w:val="24"/>
        </w:rPr>
        <w:t>diberikan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dibawah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seksyen</w:t>
      </w:r>
      <w:proofErr w:type="spellEnd"/>
      <w:r w:rsidR="001D4A91">
        <w:rPr>
          <w:rFonts w:ascii="Arial" w:hAnsi="Arial" w:cs="Arial"/>
          <w:szCs w:val="24"/>
        </w:rPr>
        <w:t xml:space="preserve"> 40(6) </w:t>
      </w:r>
      <w:proofErr w:type="spellStart"/>
      <w:r w:rsidR="001D4A91">
        <w:rPr>
          <w:rFonts w:ascii="Arial" w:hAnsi="Arial" w:cs="Arial"/>
          <w:szCs w:val="24"/>
        </w:rPr>
        <w:t>Akta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Kesatuan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Sekerja</w:t>
      </w:r>
      <w:proofErr w:type="spellEnd"/>
      <w:r w:rsidR="001D4A91">
        <w:rPr>
          <w:rFonts w:ascii="Arial" w:hAnsi="Arial" w:cs="Arial"/>
          <w:szCs w:val="24"/>
        </w:rPr>
        <w:t xml:space="preserve"> 1959 (</w:t>
      </w:r>
      <w:proofErr w:type="spellStart"/>
      <w:r w:rsidR="001D4A91">
        <w:rPr>
          <w:rFonts w:ascii="Arial" w:hAnsi="Arial" w:cs="Arial"/>
          <w:szCs w:val="24"/>
        </w:rPr>
        <w:t>Akta</w:t>
      </w:r>
      <w:proofErr w:type="spellEnd"/>
      <w:r w:rsidR="001D4A91">
        <w:rPr>
          <w:rFonts w:ascii="Arial" w:hAnsi="Arial" w:cs="Arial"/>
          <w:szCs w:val="24"/>
        </w:rPr>
        <w:t xml:space="preserve"> 262), </w:t>
      </w:r>
      <w:proofErr w:type="spellStart"/>
      <w:r w:rsidR="001D4A91">
        <w:rPr>
          <w:rFonts w:ascii="Arial" w:hAnsi="Arial" w:cs="Arial"/>
          <w:szCs w:val="24"/>
        </w:rPr>
        <w:t>saya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dengan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ini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mengarahkan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supaya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kesatuan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tidak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memulakan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697D24">
        <w:rPr>
          <w:rFonts w:ascii="Arial" w:hAnsi="Arial" w:cs="Arial"/>
          <w:szCs w:val="24"/>
        </w:rPr>
        <w:t>tutup</w:t>
      </w:r>
      <w:proofErr w:type="spellEnd"/>
      <w:r w:rsidR="00697D24">
        <w:rPr>
          <w:rFonts w:ascii="Arial" w:hAnsi="Arial" w:cs="Arial"/>
          <w:szCs w:val="24"/>
        </w:rPr>
        <w:t xml:space="preserve"> </w:t>
      </w:r>
      <w:proofErr w:type="spellStart"/>
      <w:r w:rsidR="00697D24">
        <w:rPr>
          <w:rFonts w:ascii="Arial" w:hAnsi="Arial" w:cs="Arial"/>
          <w:szCs w:val="24"/>
        </w:rPr>
        <w:t>pintu</w:t>
      </w:r>
      <w:proofErr w:type="spellEnd"/>
      <w:r w:rsidR="001D4A91">
        <w:rPr>
          <w:rFonts w:ascii="Arial" w:hAnsi="Arial" w:cs="Arial"/>
          <w:szCs w:val="24"/>
        </w:rPr>
        <w:t xml:space="preserve"> yang </w:t>
      </w:r>
      <w:proofErr w:type="spellStart"/>
      <w:r w:rsidR="001D4A91">
        <w:rPr>
          <w:rFonts w:ascii="Arial" w:hAnsi="Arial" w:cs="Arial"/>
          <w:szCs w:val="24"/>
        </w:rPr>
        <w:t>telah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dirancangkan</w:t>
      </w:r>
      <w:proofErr w:type="spellEnd"/>
      <w:r w:rsidR="001D4A91">
        <w:rPr>
          <w:rFonts w:ascii="Arial" w:hAnsi="Arial" w:cs="Arial"/>
          <w:szCs w:val="24"/>
        </w:rPr>
        <w:t xml:space="preserve"> pada ${</w:t>
      </w:r>
      <w:proofErr w:type="spellStart"/>
      <w:r w:rsidR="002B46B8">
        <w:rPr>
          <w:rFonts w:ascii="Arial" w:hAnsi="Arial" w:cs="Arial"/>
          <w:szCs w:val="24"/>
        </w:rPr>
        <w:t>filing_period</w:t>
      </w:r>
      <w:proofErr w:type="spellEnd"/>
      <w:r w:rsidR="001D4A91">
        <w:rPr>
          <w:rFonts w:ascii="Arial" w:hAnsi="Arial" w:cs="Arial"/>
          <w:szCs w:val="24"/>
        </w:rPr>
        <w:t xml:space="preserve">} </w:t>
      </w:r>
      <w:proofErr w:type="spellStart"/>
      <w:r w:rsidR="001D4A91">
        <w:rPr>
          <w:rFonts w:ascii="Arial" w:hAnsi="Arial" w:cs="Arial"/>
          <w:szCs w:val="24"/>
        </w:rPr>
        <w:t>atas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sebab-sebab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seperti</w:t>
      </w:r>
      <w:proofErr w:type="spellEnd"/>
      <w:r w:rsidR="001D4A91">
        <w:rPr>
          <w:rFonts w:ascii="Arial" w:hAnsi="Arial" w:cs="Arial"/>
          <w:szCs w:val="24"/>
        </w:rPr>
        <w:t xml:space="preserve"> </w:t>
      </w:r>
      <w:proofErr w:type="spellStart"/>
      <w:r w:rsidR="001D4A91">
        <w:rPr>
          <w:rFonts w:ascii="Arial" w:hAnsi="Arial" w:cs="Arial"/>
          <w:szCs w:val="24"/>
        </w:rPr>
        <w:t>berikut</w:t>
      </w:r>
      <w:proofErr w:type="spellEnd"/>
      <w:r w:rsidR="00BA0B0F">
        <w:rPr>
          <w:rFonts w:ascii="Arial" w:hAnsi="Arial" w:cs="Arial"/>
          <w:szCs w:val="24"/>
        </w:rPr>
        <w:t>;</w:t>
      </w:r>
    </w:p>
    <w:p w14:paraId="782FDCCC" w14:textId="77777777" w:rsidR="00C765E3" w:rsidRDefault="00C765E3" w:rsidP="00780CC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6201F5DD" w14:textId="09A0C846" w:rsidR="00780CCB" w:rsidRDefault="00780CCB" w:rsidP="00780CC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004217B3" w14:textId="77777777" w:rsidR="00780CCB" w:rsidRDefault="00780CCB" w:rsidP="00B312B0">
      <w:pPr>
        <w:pStyle w:val="BodyTextIndent"/>
        <w:numPr>
          <w:ilvl w:val="0"/>
          <w:numId w:val="2"/>
        </w:numPr>
        <w:spacing w:line="276" w:lineRule="auto"/>
        <w:ind w:left="1260"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${reason}</w:t>
      </w:r>
    </w:p>
    <w:p w14:paraId="0293DD89" w14:textId="77777777" w:rsidR="00780CCB" w:rsidRDefault="00780CCB" w:rsidP="00780CC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407A30D7" w14:textId="7594A16E" w:rsidR="00440C0E" w:rsidRDefault="00440C0E" w:rsidP="00780CCB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2AB06F10" w14:textId="77777777" w:rsidR="00440C0E" w:rsidRDefault="00440C0E" w:rsidP="00440C0E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4DA1932D" w14:textId="77777777" w:rsidR="00440C0E" w:rsidRDefault="00440C0E" w:rsidP="00440C0E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A98016F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5F25075D" w14:textId="77777777" w:rsidR="003D74D5" w:rsidRPr="009C4070" w:rsidRDefault="003D74D5" w:rsidP="003D74D5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A986376" w14:textId="77777777" w:rsidR="003D74D5" w:rsidRPr="009C4070" w:rsidRDefault="003D74D5" w:rsidP="003D74D5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2041DA0" w14:textId="77777777" w:rsidR="00440C0E" w:rsidRDefault="00440C0E" w:rsidP="00440C0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2F131F4" w14:textId="77777777" w:rsidR="00440C0E" w:rsidRDefault="00440C0E" w:rsidP="00440C0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A164BA4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4608FA5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77738833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263D15DF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107CE3E8" w14:textId="77777777" w:rsidR="00440C0E" w:rsidRDefault="00440C0E" w:rsidP="00440C0E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lastRenderedPageBreak/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kpks_name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2E3A5388" w14:textId="77777777" w:rsidR="001D4A91" w:rsidRDefault="00440C0E" w:rsidP="00440C0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23FF13B" w14:textId="083B7F0D" w:rsidR="00440C0E" w:rsidRDefault="001D4A91" w:rsidP="00440C0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40C0E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440C0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40C0E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440C0E">
        <w:rPr>
          <w:rFonts w:ascii="Arial" w:hAnsi="Arial" w:cs="Arial"/>
          <w:bCs/>
          <w:sz w:val="24"/>
          <w:szCs w:val="24"/>
        </w:rPr>
        <w:t>,</w:t>
      </w:r>
    </w:p>
    <w:p w14:paraId="0A1635E2" w14:textId="77777777" w:rsidR="00440C0E" w:rsidRDefault="00440C0E" w:rsidP="00440C0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111DE397" w14:textId="77777777" w:rsidR="00440C0E" w:rsidRDefault="00440C0E" w:rsidP="00440C0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42B0CC15" w14:textId="77777777" w:rsidR="00440C0E" w:rsidRDefault="00440C0E" w:rsidP="00440C0E">
      <w:pPr>
        <w:pStyle w:val="BodyText2"/>
        <w:ind w:right="-90"/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t>s.k</w:t>
      </w:r>
      <w:proofErr w:type="spellEnd"/>
      <w:proofErr w:type="gramEnd"/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</w:rPr>
        <w:t>Pengarah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13920C43" w14:textId="77777777" w:rsidR="00440C0E" w:rsidRDefault="00440C0E" w:rsidP="00440C0E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024754F7" w14:textId="54F7A3E7" w:rsidR="00093680" w:rsidRPr="00BA0B0F" w:rsidRDefault="00440C0E" w:rsidP="00BA0B0F">
      <w:pPr>
        <w:pStyle w:val="BodyTextIndent2"/>
        <w:ind w:firstLine="720"/>
        <w:jc w:val="lef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province_office_name_uppercase</w:t>
      </w:r>
      <w:proofErr w:type="spellEnd"/>
      <w:r>
        <w:rPr>
          <w:rFonts w:ascii="Arial" w:hAnsi="Arial" w:cs="Arial"/>
          <w:szCs w:val="24"/>
        </w:rPr>
        <w:t>}.</w:t>
      </w:r>
    </w:p>
    <w:sectPr w:rsidR="00093680" w:rsidRPr="00BA0B0F" w:rsidSect="004462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9330C" w14:textId="77777777" w:rsidR="00CB71B6" w:rsidRDefault="00CB71B6" w:rsidP="0044625C">
      <w:r>
        <w:separator/>
      </w:r>
    </w:p>
  </w:endnote>
  <w:endnote w:type="continuationSeparator" w:id="0">
    <w:p w14:paraId="508311B7" w14:textId="77777777" w:rsidR="00CB71B6" w:rsidRDefault="00CB71B6" w:rsidP="0044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FE48F" w14:textId="77777777" w:rsidR="00F03799" w:rsidRDefault="00F03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54EC" w14:textId="77777777" w:rsidR="00F03799" w:rsidRDefault="00F037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C6F2C" w14:textId="77777777" w:rsidR="00F03799" w:rsidRDefault="00F03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9A65B" w14:textId="77777777" w:rsidR="00CB71B6" w:rsidRDefault="00CB71B6" w:rsidP="0044625C">
      <w:r>
        <w:separator/>
      </w:r>
    </w:p>
  </w:footnote>
  <w:footnote w:type="continuationSeparator" w:id="0">
    <w:p w14:paraId="4A2CC93B" w14:textId="77777777" w:rsidR="00CB71B6" w:rsidRDefault="00CB71B6" w:rsidP="00446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CE46" w14:textId="77777777" w:rsidR="00F03799" w:rsidRDefault="00F037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E031" w14:textId="77777777" w:rsidR="00F03799" w:rsidRDefault="00F037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DC53" w14:textId="1D23C848" w:rsidR="00F03799" w:rsidRDefault="00F03799" w:rsidP="00F03799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7D63428" wp14:editId="77B2B056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446886" w14:textId="77777777" w:rsidR="00F03799" w:rsidRDefault="00F03799" w:rsidP="00F0379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56ACC2D" w14:textId="77777777" w:rsidR="00F03799" w:rsidRDefault="00F03799" w:rsidP="00F0379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D27989E" w14:textId="77777777" w:rsidR="00F03799" w:rsidRDefault="00F03799" w:rsidP="00F0379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31696B4" w14:textId="77777777" w:rsidR="00F03799" w:rsidRDefault="00F03799" w:rsidP="00F0379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4A03ECC" w14:textId="77777777" w:rsidR="00F03799" w:rsidRDefault="00F03799" w:rsidP="00F0379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295F5EC" w14:textId="77777777" w:rsidR="00F03799" w:rsidRDefault="00F03799" w:rsidP="00F0379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E082218" w14:textId="77777777" w:rsidR="00F03799" w:rsidRDefault="00F03799" w:rsidP="00F03799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634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2446886" w14:textId="77777777" w:rsidR="00F03799" w:rsidRDefault="00F03799" w:rsidP="00F03799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56ACC2D" w14:textId="77777777" w:rsidR="00F03799" w:rsidRDefault="00F03799" w:rsidP="00F0379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D27989E" w14:textId="77777777" w:rsidR="00F03799" w:rsidRDefault="00F03799" w:rsidP="00F0379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31696B4" w14:textId="77777777" w:rsidR="00F03799" w:rsidRDefault="00F03799" w:rsidP="00F0379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4A03ECC" w14:textId="77777777" w:rsidR="00F03799" w:rsidRDefault="00F03799" w:rsidP="00F0379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295F5EC" w14:textId="77777777" w:rsidR="00F03799" w:rsidRDefault="00F03799" w:rsidP="00F0379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E082218" w14:textId="77777777" w:rsidR="00F03799" w:rsidRDefault="00F03799" w:rsidP="00F03799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F9BA5AC" wp14:editId="1799AE8C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10D7DF" w14:textId="77777777" w:rsidR="00F03799" w:rsidRDefault="00F03799" w:rsidP="00F03799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2636683F" w14:textId="77777777" w:rsidR="00F03799" w:rsidRDefault="00F03799" w:rsidP="00F03799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1049F163" w14:textId="77777777" w:rsidR="00F03799" w:rsidRDefault="00F03799" w:rsidP="00F03799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7FBE14CA" w14:textId="77777777" w:rsidR="00F03799" w:rsidRDefault="00F03799" w:rsidP="00F03799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BA5AC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4910D7DF" w14:textId="77777777" w:rsidR="00F03799" w:rsidRDefault="00F03799" w:rsidP="00F03799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2636683F" w14:textId="77777777" w:rsidR="00F03799" w:rsidRDefault="00F03799" w:rsidP="00F03799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1049F163" w14:textId="77777777" w:rsidR="00F03799" w:rsidRDefault="00F03799" w:rsidP="00F03799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7FBE14CA" w14:textId="77777777" w:rsidR="00F03799" w:rsidRDefault="00F03799" w:rsidP="00F037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612F615E" wp14:editId="5C0FE8A9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308192" w14:textId="77777777" w:rsidR="00F03799" w:rsidRDefault="00F03799" w:rsidP="00F03799">
                          <w:pPr>
                            <w:pStyle w:val="Heading4"/>
                            <w:tabs>
                              <w:tab w:val="left" w:pos="0"/>
                            </w:tabs>
                            <w:ind w:left="0"/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1E77F00" w14:textId="77777777" w:rsidR="00F03799" w:rsidRDefault="00F03799" w:rsidP="00F0379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9000F58" w14:textId="77777777" w:rsidR="00F03799" w:rsidRDefault="00F03799" w:rsidP="00F0379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25995FB" w14:textId="77777777" w:rsidR="00F03799" w:rsidRDefault="00F03799" w:rsidP="00F03799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71DBB76A" w14:textId="77777777" w:rsidR="00F03799" w:rsidRDefault="00F03799" w:rsidP="00F0379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51859D1" w14:textId="77777777" w:rsidR="00F03799" w:rsidRDefault="00F03799" w:rsidP="00F0379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23A6796" w14:textId="77777777" w:rsidR="00F03799" w:rsidRDefault="00F03799" w:rsidP="00F03799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F615E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3A308192" w14:textId="77777777" w:rsidR="00F03799" w:rsidRDefault="00F03799" w:rsidP="00F03799">
                    <w:pPr>
                      <w:pStyle w:val="Heading4"/>
                      <w:tabs>
                        <w:tab w:val="left" w:pos="0"/>
                      </w:tabs>
                      <w:ind w:left="0"/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1E77F00" w14:textId="77777777" w:rsidR="00F03799" w:rsidRDefault="00F03799" w:rsidP="00F0379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9000F58" w14:textId="77777777" w:rsidR="00F03799" w:rsidRDefault="00F03799" w:rsidP="00F0379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25995FB" w14:textId="77777777" w:rsidR="00F03799" w:rsidRDefault="00F03799" w:rsidP="00F03799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71DBB76A" w14:textId="77777777" w:rsidR="00F03799" w:rsidRDefault="00F03799" w:rsidP="00F0379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51859D1" w14:textId="77777777" w:rsidR="00F03799" w:rsidRDefault="00F03799" w:rsidP="00F0379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23A6796" w14:textId="77777777" w:rsidR="00F03799" w:rsidRDefault="00F03799" w:rsidP="00F03799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E5C3405" wp14:editId="3E8731C5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50A55F80" w14:textId="77777777" w:rsidR="00F03799" w:rsidRDefault="00F03799" w:rsidP="00F03799">
    <w:pPr>
      <w:ind w:left="-1300" w:right="-1371" w:firstLine="400"/>
      <w:jc w:val="both"/>
      <w:rPr>
        <w:rFonts w:ascii="Tahoma" w:hAnsi="Tahoma"/>
      </w:rPr>
    </w:pPr>
  </w:p>
  <w:p w14:paraId="096E6600" w14:textId="00C74182" w:rsidR="0044625C" w:rsidRPr="00F03799" w:rsidRDefault="00F03799" w:rsidP="00F03799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B74197" wp14:editId="7779731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07B3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AC3DD3"/>
    <w:multiLevelType w:val="hybridMultilevel"/>
    <w:tmpl w:val="8B141F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93680"/>
    <w:rsid w:val="001D4A91"/>
    <w:rsid w:val="002B46B8"/>
    <w:rsid w:val="003D74D5"/>
    <w:rsid w:val="00440C0E"/>
    <w:rsid w:val="0044625C"/>
    <w:rsid w:val="005E42A4"/>
    <w:rsid w:val="00697D24"/>
    <w:rsid w:val="00780CCB"/>
    <w:rsid w:val="008055F4"/>
    <w:rsid w:val="008326B4"/>
    <w:rsid w:val="008D60CF"/>
    <w:rsid w:val="00981B21"/>
    <w:rsid w:val="00B041EA"/>
    <w:rsid w:val="00B312B0"/>
    <w:rsid w:val="00B51868"/>
    <w:rsid w:val="00B67AA4"/>
    <w:rsid w:val="00BA0B0F"/>
    <w:rsid w:val="00C667DA"/>
    <w:rsid w:val="00C765E3"/>
    <w:rsid w:val="00CB71B6"/>
    <w:rsid w:val="00F03799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6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46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C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B0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16</cp:revision>
  <dcterms:created xsi:type="dcterms:W3CDTF">2018-07-14T14:23:00Z</dcterms:created>
  <dcterms:modified xsi:type="dcterms:W3CDTF">2018-08-24T15:05:00Z</dcterms:modified>
</cp:coreProperties>
</file>