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78816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C3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0B91B1F" w14:textId="77777777" w:rsidR="0085499D" w:rsidRDefault="00000000">
            <w:pPr>
              <w:spacing w:after="80"/>
              <w:jc w:val="center"/>
            </w:pPr>
            <w:r>
              <w:rPr>
                <w:b/>
                <w:bCs/>
                <w:color w:val="9FE1CB"/>
                <w:sz w:val="20"/>
                <w:szCs w:val="20"/>
              </w:rPr>
              <w:t>SOFTWARE PROJECT MANAGEMENT</w:t>
            </w:r>
          </w:p>
          <w:p w14:paraId="4852451C" w14:textId="77777777" w:rsidR="0085499D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Complete Study Notes</w:t>
            </w:r>
          </w:p>
          <w:p w14:paraId="17321CA4" w14:textId="6365D5D5" w:rsidR="0085499D" w:rsidRDefault="00000000">
            <w:pPr>
              <w:jc w:val="center"/>
            </w:pPr>
            <w:r>
              <w:rPr>
                <w:color w:val="9FE1CB"/>
              </w:rPr>
              <w:t xml:space="preserve">Risk </w:t>
            </w:r>
            <w:r w:rsidR="00EE7DA2">
              <w:rPr>
                <w:color w:val="9FE1CB"/>
              </w:rPr>
              <w:t>Management · Resource</w:t>
            </w:r>
            <w:r>
              <w:rPr>
                <w:color w:val="9FE1CB"/>
              </w:rPr>
              <w:t xml:space="preserve"> &amp; </w:t>
            </w:r>
            <w:r w:rsidR="00EE7DA2">
              <w:rPr>
                <w:color w:val="9FE1CB"/>
              </w:rPr>
              <w:t>Procurement · Integration</w:t>
            </w:r>
            <w:r>
              <w:rPr>
                <w:color w:val="9FE1CB"/>
              </w:rPr>
              <w:t xml:space="preserve"> Management</w:t>
            </w:r>
          </w:p>
        </w:tc>
      </w:tr>
    </w:tbl>
    <w:p w14:paraId="187579C7" w14:textId="77777777" w:rsidR="0085499D" w:rsidRDefault="0085499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02A5F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CD93A4" w14:textId="77777777" w:rsidR="0085499D" w:rsidRDefault="00000000">
            <w:r>
              <w:rPr>
                <w:b/>
                <w:bCs/>
                <w:color w:val="FFFFFF"/>
                <w:sz w:val="32"/>
                <w:szCs w:val="32"/>
              </w:rPr>
              <w:t>TOPIC 1 — RISK MANAGEMENT</w:t>
            </w:r>
          </w:p>
        </w:tc>
      </w:tr>
    </w:tbl>
    <w:p w14:paraId="3519B667" w14:textId="77777777" w:rsidR="0085499D" w:rsidRDefault="008549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19BF05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6774C83" w14:textId="79A90371" w:rsidR="0085499D" w:rsidRDefault="00EE7DA2">
            <w:r>
              <w:rPr>
                <w:b/>
                <w:bCs/>
                <w:color w:val="0F6E56"/>
                <w:sz w:val="26"/>
                <w:szCs w:val="26"/>
              </w:rPr>
              <w:t>1.1 What</w:t>
            </w:r>
            <w:r w:rsidR="00000000">
              <w:rPr>
                <w:b/>
                <w:bCs/>
                <w:color w:val="0F6E56"/>
                <w:sz w:val="26"/>
                <w:szCs w:val="26"/>
              </w:rPr>
              <w:t xml:space="preserve"> is Risk Management?</w:t>
            </w:r>
          </w:p>
        </w:tc>
      </w:tr>
    </w:tbl>
    <w:p w14:paraId="504F2706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11D3011A" w14:textId="77777777">
        <w:tc>
          <w:tcPr>
            <w:tcW w:w="9360" w:type="dxa"/>
            <w:tcBorders>
              <w:top w:val="single" w:sz="4" w:space="0" w:color="AAAAAA"/>
              <w:left w:val="thick" w:sz="12" w:space="0" w:color="0F6E56"/>
              <w:bottom w:val="single" w:sz="4" w:space="0" w:color="AAAAAA"/>
              <w:right w:val="none" w:sz="0" w:space="0" w:color="FFFFF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98F3F0" w14:textId="77777777" w:rsidR="0085499D" w:rsidRDefault="00000000">
            <w:r>
              <w:rPr>
                <w:i/>
                <w:iCs/>
                <w:color w:val="333333"/>
              </w:rPr>
              <w:t>Risk Management is the process of identifying, analyzing, responding to, and monitoring uncertain events that may affect a project. A risk can be a threat (negative) or an opportunity (positive).</w:t>
            </w:r>
          </w:p>
        </w:tc>
      </w:tr>
    </w:tbl>
    <w:p w14:paraId="66DDFDC9" w14:textId="77777777" w:rsidR="0085499D" w:rsidRDefault="0085499D">
      <w:pPr>
        <w:spacing w:before="60"/>
      </w:pPr>
    </w:p>
    <w:p w14:paraId="6D5E02D3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OBJECTIVES</w:t>
      </w:r>
    </w:p>
    <w:p w14:paraId="4A9F4DB1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Minimize negative risks (threats)</w:t>
      </w:r>
    </w:p>
    <w:p w14:paraId="5C744EA6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Maximize positive risks (opportunities)</w:t>
      </w:r>
    </w:p>
    <w:p w14:paraId="74FA1DDA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Improve overall project success rate</w:t>
      </w:r>
    </w:p>
    <w:p w14:paraId="3A583573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61BBA9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5073CFD" w14:textId="0CDDF31B" w:rsidR="0085499D" w:rsidRDefault="00EE7DA2">
            <w:r>
              <w:rPr>
                <w:b/>
                <w:bCs/>
                <w:color w:val="0F6E56"/>
                <w:sz w:val="26"/>
                <w:szCs w:val="26"/>
              </w:rPr>
              <w:t>1.2 Project</w:t>
            </w:r>
            <w:r w:rsidR="00000000">
              <w:rPr>
                <w:b/>
                <w:bCs/>
                <w:color w:val="0F6E56"/>
                <w:sz w:val="26"/>
                <w:szCs w:val="26"/>
              </w:rPr>
              <w:t xml:space="preserve"> Risk Management Processes</w:t>
            </w:r>
          </w:p>
        </w:tc>
      </w:tr>
    </w:tbl>
    <w:p w14:paraId="775ABE52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6" w:type="dxa"/>
          <w:right w:w="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5499D" w14:paraId="0D8F8B18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43756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1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0BDFA5" w14:textId="0E455B2A" w:rsidR="0085499D" w:rsidRDefault="00000000">
            <w:r>
              <w:rPr>
                <w:b/>
                <w:bCs/>
                <w:color w:val="000000"/>
              </w:rPr>
              <w:t xml:space="preserve">Risk Management </w:t>
            </w:r>
            <w:r w:rsidR="00EE7DA2">
              <w:rPr>
                <w:b/>
                <w:bCs/>
                <w:color w:val="000000"/>
              </w:rPr>
              <w:t>Planning</w:t>
            </w:r>
            <w:r w:rsidR="00EE7DA2">
              <w:rPr>
                <w:color w:val="555555"/>
              </w:rPr>
              <w:t xml:space="preserve"> — Decide</w:t>
            </w:r>
            <w:r>
              <w:rPr>
                <w:color w:val="555555"/>
              </w:rPr>
              <w:t xml:space="preserve"> approach, define tools, techniques &amp; responsibilities</w:t>
            </w:r>
          </w:p>
        </w:tc>
      </w:tr>
      <w:tr w:rsidR="0085499D" w14:paraId="6C1E8DDF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7DC80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2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3310F6" w14:textId="2D9C8202" w:rsidR="0085499D" w:rsidRDefault="00000000">
            <w:r>
              <w:rPr>
                <w:b/>
                <w:bCs/>
                <w:color w:val="000000"/>
              </w:rPr>
              <w:t xml:space="preserve">Risk </w:t>
            </w:r>
            <w:r w:rsidR="00EE7DA2">
              <w:rPr>
                <w:b/>
                <w:bCs/>
                <w:color w:val="000000"/>
              </w:rPr>
              <w:t>Identification</w:t>
            </w:r>
            <w:r w:rsidR="00EE7DA2">
              <w:rPr>
                <w:color w:val="555555"/>
              </w:rPr>
              <w:t xml:space="preserve"> — Identify</w:t>
            </w:r>
            <w:r>
              <w:rPr>
                <w:color w:val="555555"/>
              </w:rPr>
              <w:t xml:space="preserve"> all possible risks</w:t>
            </w:r>
          </w:p>
        </w:tc>
      </w:tr>
      <w:tr w:rsidR="0085499D" w14:paraId="5EA109A0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5A26A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3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A4A6D6" w14:textId="758AA6A9" w:rsidR="0085499D" w:rsidRDefault="00000000">
            <w:r>
              <w:rPr>
                <w:b/>
                <w:bCs/>
                <w:color w:val="000000"/>
              </w:rPr>
              <w:t>Risk Analysis (</w:t>
            </w:r>
            <w:r w:rsidR="00EE7DA2">
              <w:rPr>
                <w:b/>
                <w:bCs/>
                <w:color w:val="000000"/>
              </w:rPr>
              <w:t>Evaluation)</w:t>
            </w:r>
            <w:r w:rsidR="00EE7DA2">
              <w:rPr>
                <w:color w:val="555555"/>
              </w:rPr>
              <w:t xml:space="preserve"> Assess</w:t>
            </w:r>
            <w:r>
              <w:rPr>
                <w:color w:val="555555"/>
              </w:rPr>
              <w:t xml:space="preserve"> impact and likelihood</w:t>
            </w:r>
          </w:p>
        </w:tc>
      </w:tr>
      <w:tr w:rsidR="0085499D" w14:paraId="575641B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B2D91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4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1009D6" w14:textId="4ABA2EA1" w:rsidR="0085499D" w:rsidRDefault="00000000">
            <w:r>
              <w:rPr>
                <w:b/>
                <w:bCs/>
                <w:color w:val="000000"/>
              </w:rPr>
              <w:t xml:space="preserve">Risk Response </w:t>
            </w:r>
            <w:r w:rsidR="00EE7DA2">
              <w:rPr>
                <w:b/>
                <w:bCs/>
                <w:color w:val="000000"/>
              </w:rPr>
              <w:t>Planning</w:t>
            </w:r>
            <w:r w:rsidR="00EE7DA2">
              <w:rPr>
                <w:color w:val="555555"/>
              </w:rPr>
              <w:t xml:space="preserve"> — Define</w:t>
            </w:r>
            <w:r>
              <w:rPr>
                <w:color w:val="555555"/>
              </w:rPr>
              <w:t xml:space="preserve"> actions to handle risks</w:t>
            </w:r>
          </w:p>
        </w:tc>
      </w:tr>
      <w:tr w:rsidR="0085499D" w14:paraId="5AE354F1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4D830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5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866BD3" w14:textId="781696A5" w:rsidR="0085499D" w:rsidRDefault="00000000">
            <w:r>
              <w:rPr>
                <w:b/>
                <w:bCs/>
                <w:color w:val="000000"/>
              </w:rPr>
              <w:t xml:space="preserve">Risk Monitoring &amp; </w:t>
            </w:r>
            <w:r w:rsidR="00EE7DA2">
              <w:rPr>
                <w:b/>
                <w:bCs/>
                <w:color w:val="000000"/>
              </w:rPr>
              <w:t>Control</w:t>
            </w:r>
            <w:r w:rsidR="00EE7DA2">
              <w:rPr>
                <w:color w:val="555555"/>
              </w:rPr>
              <w:t xml:space="preserve"> — Track</w:t>
            </w:r>
            <w:r>
              <w:rPr>
                <w:color w:val="555555"/>
              </w:rPr>
              <w:t xml:space="preserve"> risks, implement responses, identify new risks</w:t>
            </w:r>
          </w:p>
        </w:tc>
      </w:tr>
    </w:tbl>
    <w:p w14:paraId="5E3E92D7" w14:textId="05B9805E" w:rsidR="00EE7DA2" w:rsidRDefault="00EE7DA2">
      <w:pPr>
        <w:spacing w:before="100"/>
      </w:pPr>
    </w:p>
    <w:p w14:paraId="387E3E63" w14:textId="77777777" w:rsidR="00EE7DA2" w:rsidRDefault="00EE7DA2">
      <w:r>
        <w:br w:type="page"/>
      </w:r>
    </w:p>
    <w:p w14:paraId="4F0B75F8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4DAFBA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1943486" w14:textId="15943F9B" w:rsidR="0085499D" w:rsidRDefault="00EE7DA2">
            <w:r>
              <w:rPr>
                <w:b/>
                <w:bCs/>
                <w:color w:val="0F6E56"/>
                <w:sz w:val="26"/>
                <w:szCs w:val="26"/>
              </w:rPr>
              <w:t>1.3 Risk</w:t>
            </w:r>
            <w:r w:rsidR="00000000">
              <w:rPr>
                <w:b/>
                <w:bCs/>
                <w:color w:val="0F6E56"/>
                <w:sz w:val="26"/>
                <w:szCs w:val="26"/>
              </w:rPr>
              <w:t xml:space="preserve"> Identification Techniques</w:t>
            </w:r>
          </w:p>
        </w:tc>
      </w:tr>
    </w:tbl>
    <w:p w14:paraId="6985D404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0" w:type="dxa"/>
          <w:right w:w="0" w:type="dxa"/>
        </w:tblCellMar>
        <w:tblLook w:val="0000" w:firstRow="0" w:lastRow="0" w:firstColumn="0" w:lastColumn="0" w:noHBand="0" w:noVBand="0"/>
      </w:tblPr>
      <w:tblGrid>
        <w:gridCol w:w="1607"/>
        <w:gridCol w:w="7753"/>
      </w:tblGrid>
      <w:tr w:rsidR="0085499D" w14:paraId="6B81455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99D5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1. Brainstorming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D16E4C" w14:textId="77777777" w:rsidR="0085499D" w:rsidRDefault="00000000">
            <w:r>
              <w:rPr>
                <w:color w:val="333333"/>
              </w:rPr>
              <w:t>Team discussion to surface all possible risks</w:t>
            </w:r>
          </w:p>
        </w:tc>
      </w:tr>
      <w:tr w:rsidR="0085499D" w14:paraId="3FEFD52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958A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2. Checklists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CBB51C" w14:textId="77777777" w:rsidR="0085499D" w:rsidRDefault="00000000">
            <w:r>
              <w:rPr>
                <w:color w:val="333333"/>
              </w:rPr>
              <w:t>Use historical data from past projects</w:t>
            </w:r>
          </w:p>
        </w:tc>
      </w:tr>
      <w:tr w:rsidR="0085499D" w14:paraId="72FDBA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0FAA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3. SWOT Analysis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AFD151" w14:textId="321D7A14" w:rsidR="0085499D" w:rsidRDefault="00EE7DA2">
            <w:r>
              <w:rPr>
                <w:color w:val="333333"/>
              </w:rPr>
              <w:t>Analyze</w:t>
            </w:r>
            <w:r w:rsidR="00000000">
              <w:rPr>
                <w:color w:val="333333"/>
              </w:rPr>
              <w:t xml:space="preserve"> Strengths, Weaknesses, Opportunities, Threats</w:t>
            </w:r>
          </w:p>
        </w:tc>
      </w:tr>
      <w:tr w:rsidR="0085499D" w14:paraId="15D3AE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561D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4. Expert Judgment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0C4583" w14:textId="77777777" w:rsidR="0085499D" w:rsidRDefault="00000000">
            <w:r>
              <w:rPr>
                <w:color w:val="333333"/>
              </w:rPr>
              <w:t>Consult experienced professionals</w:t>
            </w:r>
          </w:p>
        </w:tc>
      </w:tr>
      <w:tr w:rsidR="0085499D" w14:paraId="28DE49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0EF0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5. Document Review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D8F93D" w14:textId="6A0EF5B2" w:rsidR="0085499D" w:rsidRDefault="00EE7DA2">
            <w:r>
              <w:rPr>
                <w:color w:val="333333"/>
              </w:rPr>
              <w:t>Analyze</w:t>
            </w:r>
            <w:r w:rsidR="00000000">
              <w:rPr>
                <w:color w:val="333333"/>
              </w:rPr>
              <w:t xml:space="preserve"> existing project documents for risk indicators</w:t>
            </w:r>
          </w:p>
        </w:tc>
      </w:tr>
      <w:tr w:rsidR="0085499D" w14:paraId="2601CB9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5F8A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6. Interviews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A92BCA" w14:textId="77777777" w:rsidR="0085499D" w:rsidRDefault="00000000">
            <w:r>
              <w:rPr>
                <w:color w:val="333333"/>
              </w:rPr>
              <w:t>Gather input from stakeholders individually</w:t>
            </w:r>
          </w:p>
        </w:tc>
      </w:tr>
      <w:tr w:rsidR="0085499D" w14:paraId="30DD3EC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0B5C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7. Fishbone Diagram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1F9D2B" w14:textId="77777777" w:rsidR="0085499D" w:rsidRDefault="00000000">
            <w:r>
              <w:rPr>
                <w:color w:val="333333"/>
              </w:rPr>
              <w:t>Cause-and-effect diagram to identify root causes of risks</w:t>
            </w:r>
          </w:p>
        </w:tc>
      </w:tr>
    </w:tbl>
    <w:p w14:paraId="32BF49EA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209787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F83711E" w14:textId="34707C9C" w:rsidR="0085499D" w:rsidRDefault="00EE7DA2">
            <w:r>
              <w:rPr>
                <w:b/>
                <w:bCs/>
                <w:color w:val="0F6E56"/>
                <w:sz w:val="26"/>
                <w:szCs w:val="26"/>
              </w:rPr>
              <w:t>1.4 Risk</w:t>
            </w:r>
            <w:r w:rsidR="00000000">
              <w:rPr>
                <w:b/>
                <w:bCs/>
                <w:color w:val="0F6E56"/>
                <w:sz w:val="26"/>
                <w:szCs w:val="26"/>
              </w:rPr>
              <w:t xml:space="preserve"> Evaluation Techniques</w:t>
            </w:r>
          </w:p>
        </w:tc>
      </w:tr>
    </w:tbl>
    <w:p w14:paraId="702E9B77" w14:textId="77777777" w:rsidR="0085499D" w:rsidRDefault="0085499D">
      <w:pPr>
        <w:spacing w:before="60"/>
      </w:pPr>
    </w:p>
    <w:p w14:paraId="470F2628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QUALITATIVE RISK ANALYSIS</w:t>
      </w:r>
    </w:p>
    <w:p w14:paraId="2B37A52C" w14:textId="77777777" w:rsidR="0085499D" w:rsidRDefault="00000000">
      <w:pPr>
        <w:spacing w:before="40" w:after="40"/>
      </w:pPr>
      <w:r>
        <w:rPr>
          <w:color w:val="333333"/>
        </w:rPr>
        <w:t>Prioritize risks using probability and impact (subjective/descriptive)</w:t>
      </w:r>
    </w:p>
    <w:p w14:paraId="10C85E42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Tool: Probability–Impact Matrix</w:t>
      </w:r>
    </w:p>
    <w:p w14:paraId="71D4B236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Risk ranking: High / Medium / Low</w:t>
      </w:r>
    </w:p>
    <w:p w14:paraId="07C5B037" w14:textId="77777777" w:rsidR="0085499D" w:rsidRDefault="0085499D">
      <w:pPr>
        <w:spacing w:before="80"/>
      </w:pPr>
    </w:p>
    <w:p w14:paraId="4605E55A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QUANTITATIVE RISK ANALYSIS</w:t>
      </w:r>
    </w:p>
    <w:p w14:paraId="6B3C9073" w14:textId="77777777" w:rsidR="0085499D" w:rsidRDefault="00000000">
      <w:pPr>
        <w:spacing w:before="40" w:after="40"/>
      </w:pPr>
      <w:r>
        <w:rPr>
          <w:color w:val="333333"/>
        </w:rPr>
        <w:t>Numerical analysis of risk probability and impact</w:t>
      </w:r>
    </w:p>
    <w:p w14:paraId="0D7E750E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Expected Monetary Value (EMV)</w:t>
      </w:r>
    </w:p>
    <w:p w14:paraId="475D5581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Decision Tree Analysis</w:t>
      </w:r>
    </w:p>
    <w:p w14:paraId="62A61146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Monte Carlo Simulation</w:t>
      </w:r>
    </w:p>
    <w:p w14:paraId="17F19B59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264EBE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AE174E8" w14:textId="13DF9FF9" w:rsidR="0085499D" w:rsidRDefault="00EE7DA2">
            <w:r>
              <w:rPr>
                <w:b/>
                <w:bCs/>
                <w:color w:val="0F6E56"/>
                <w:sz w:val="26"/>
                <w:szCs w:val="26"/>
              </w:rPr>
              <w:t>1.5 Positive</w:t>
            </w:r>
            <w:r w:rsidR="00000000">
              <w:rPr>
                <w:b/>
                <w:bCs/>
                <w:color w:val="0F6E56"/>
                <w:sz w:val="26"/>
                <w:szCs w:val="26"/>
              </w:rPr>
              <w:t xml:space="preserve"> Risks (Opportunities)</w:t>
            </w:r>
          </w:p>
        </w:tc>
      </w:tr>
    </w:tbl>
    <w:p w14:paraId="35EA3767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6C049411" w14:textId="77777777">
        <w:tc>
          <w:tcPr>
            <w:tcW w:w="9360" w:type="dxa"/>
            <w:tcBorders>
              <w:top w:val="single" w:sz="4" w:space="0" w:color="AAAAAA"/>
              <w:left w:val="thick" w:sz="12" w:space="0" w:color="0F6E56"/>
              <w:bottom w:val="single" w:sz="4" w:space="0" w:color="AAAAAA"/>
              <w:right w:val="none" w:sz="0" w:space="0" w:color="FFFFF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5C2BAD" w14:textId="77777777" w:rsidR="0085499D" w:rsidRDefault="00000000">
            <w:r>
              <w:rPr>
                <w:i/>
                <w:iCs/>
                <w:color w:val="333333"/>
              </w:rPr>
              <w:t>Positive risks are uncertain events that can benefit the project — e.g. finishing early, cost savings, or new technology improving efficiency.</w:t>
            </w:r>
          </w:p>
        </w:tc>
      </w:tr>
    </w:tbl>
    <w:p w14:paraId="06B132B6" w14:textId="77777777" w:rsidR="0085499D" w:rsidRDefault="0085499D">
      <w:pPr>
        <w:spacing w:before="60"/>
      </w:pPr>
    </w:p>
    <w:p w14:paraId="56F31E32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ISSUES IN MANAGING POSITIVE RISKS</w:t>
      </w:r>
    </w:p>
    <w:p w14:paraId="47DA5934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Often ignored — teams focus mainly on negative risks</w:t>
      </w:r>
    </w:p>
    <w:p w14:paraId="1E9CEF18" w14:textId="5A52AD4F" w:rsidR="00EE7DA2" w:rsidRDefault="00000000">
      <w:pPr>
        <w:pStyle w:val="ListParagraph"/>
        <w:numPr>
          <w:ilvl w:val="0"/>
          <w:numId w:val="2"/>
        </w:numPr>
        <w:spacing w:before="20" w:after="20"/>
        <w:rPr>
          <w:color w:val="333333"/>
        </w:rPr>
      </w:pPr>
      <w:r>
        <w:rPr>
          <w:color w:val="333333"/>
        </w:rPr>
        <w:t>Requires proactive, forward-thinking mindset</w:t>
      </w:r>
    </w:p>
    <w:p w14:paraId="30CF98FA" w14:textId="77777777" w:rsidR="00EE7DA2" w:rsidRDefault="00EE7DA2">
      <w:pPr>
        <w:rPr>
          <w:color w:val="333333"/>
        </w:rPr>
      </w:pPr>
      <w:r>
        <w:rPr>
          <w:color w:val="333333"/>
        </w:rPr>
        <w:br w:type="page"/>
      </w:r>
    </w:p>
    <w:p w14:paraId="5E756FE6" w14:textId="77777777" w:rsidR="0085499D" w:rsidRDefault="0085499D" w:rsidP="00EE7DA2">
      <w:pPr>
        <w:pStyle w:val="ListParagraph"/>
        <w:spacing w:before="20" w:after="20"/>
        <w:ind w:left="720"/>
      </w:pPr>
    </w:p>
    <w:p w14:paraId="058D1EF9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5724B7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E9F33A" w14:textId="3C461630" w:rsidR="0085499D" w:rsidRDefault="00EE7DA2">
            <w:r>
              <w:rPr>
                <w:b/>
                <w:bCs/>
                <w:color w:val="0F6E56"/>
                <w:sz w:val="26"/>
                <w:szCs w:val="26"/>
              </w:rPr>
              <w:t>1.6 Risk</w:t>
            </w:r>
            <w:r w:rsidR="00000000">
              <w:rPr>
                <w:b/>
                <w:bCs/>
                <w:color w:val="0F6E56"/>
                <w:sz w:val="26"/>
                <w:szCs w:val="26"/>
              </w:rPr>
              <w:t xml:space="preserve"> Management Responses</w:t>
            </w:r>
          </w:p>
        </w:tc>
      </w:tr>
    </w:tbl>
    <w:p w14:paraId="369EF6F8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6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499D" w14:paraId="43509B9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755E6A" w14:textId="77777777" w:rsidR="0085499D" w:rsidRDefault="00000000">
            <w:r>
              <w:rPr>
                <w:b/>
                <w:bCs/>
                <w:color w:val="791F1F"/>
              </w:rPr>
              <w:t>Negative Risks (Threats)</w:t>
            </w:r>
          </w:p>
          <w:p w14:paraId="30B3C593" w14:textId="77777777" w:rsidR="0085499D" w:rsidRDefault="00000000">
            <w:pPr>
              <w:spacing w:before="60"/>
            </w:pPr>
            <w:r>
              <w:rPr>
                <w:b/>
                <w:bCs/>
                <w:color w:val="000000"/>
              </w:rPr>
              <w:t>Avoid</w:t>
            </w:r>
            <w:r>
              <w:rPr>
                <w:color w:val="333333"/>
              </w:rPr>
              <w:t xml:space="preserve"> — Eliminate the risk entirely</w:t>
            </w:r>
          </w:p>
          <w:p w14:paraId="7BAF73A9" w14:textId="77777777" w:rsidR="0085499D" w:rsidRDefault="00000000">
            <w:r>
              <w:rPr>
                <w:b/>
                <w:bCs/>
                <w:color w:val="000000"/>
              </w:rPr>
              <w:t>Mitigate</w:t>
            </w:r>
            <w:r>
              <w:rPr>
                <w:color w:val="333333"/>
              </w:rPr>
              <w:t xml:space="preserve"> — Reduce probability or impact</w:t>
            </w:r>
          </w:p>
          <w:p w14:paraId="14F523BE" w14:textId="77777777" w:rsidR="0085499D" w:rsidRDefault="00000000">
            <w:r>
              <w:rPr>
                <w:b/>
                <w:bCs/>
                <w:color w:val="000000"/>
              </w:rPr>
              <w:t>Transfer</w:t>
            </w:r>
            <w:r>
              <w:rPr>
                <w:color w:val="333333"/>
              </w:rPr>
              <w:t xml:space="preserve"> — Shift to third party (e.g. insurance)</w:t>
            </w:r>
          </w:p>
          <w:p w14:paraId="1B68E18E" w14:textId="77777777" w:rsidR="0085499D" w:rsidRDefault="00000000">
            <w:r>
              <w:rPr>
                <w:b/>
                <w:bCs/>
                <w:color w:val="000000"/>
              </w:rPr>
              <w:t>Accept</w:t>
            </w:r>
            <w:r>
              <w:rPr>
                <w:color w:val="333333"/>
              </w:rPr>
              <w:t xml:space="preserve"> — Take no action, just monitor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A1BA89" w14:textId="77777777" w:rsidR="0085499D" w:rsidRDefault="00000000">
            <w:r>
              <w:rPr>
                <w:b/>
                <w:bCs/>
                <w:color w:val="27500A"/>
              </w:rPr>
              <w:t>Positive Risks (Opportunities)</w:t>
            </w:r>
          </w:p>
          <w:p w14:paraId="547DEB37" w14:textId="77777777" w:rsidR="0085499D" w:rsidRDefault="00000000">
            <w:pPr>
              <w:spacing w:before="60"/>
            </w:pPr>
            <w:r>
              <w:rPr>
                <w:b/>
                <w:bCs/>
                <w:color w:val="000000"/>
              </w:rPr>
              <w:t>Exploit</w:t>
            </w:r>
            <w:r>
              <w:rPr>
                <w:color w:val="333333"/>
              </w:rPr>
              <w:t xml:space="preserve"> — Ensure the opportunity happens</w:t>
            </w:r>
          </w:p>
          <w:p w14:paraId="7DB587D3" w14:textId="77777777" w:rsidR="0085499D" w:rsidRDefault="00000000">
            <w:r>
              <w:rPr>
                <w:b/>
                <w:bCs/>
                <w:color w:val="000000"/>
              </w:rPr>
              <w:t>Enhance</w:t>
            </w:r>
            <w:r>
              <w:rPr>
                <w:color w:val="333333"/>
              </w:rPr>
              <w:t xml:space="preserve"> — Increase probability or benefit</w:t>
            </w:r>
          </w:p>
          <w:p w14:paraId="3828AA9B" w14:textId="77777777" w:rsidR="0085499D" w:rsidRDefault="00000000">
            <w:r>
              <w:rPr>
                <w:b/>
                <w:bCs/>
                <w:color w:val="000000"/>
              </w:rPr>
              <w:t>Share</w:t>
            </w:r>
            <w:r>
              <w:rPr>
                <w:color w:val="333333"/>
              </w:rPr>
              <w:t xml:space="preserve"> — Partner with others</w:t>
            </w:r>
          </w:p>
          <w:p w14:paraId="0B25C704" w14:textId="77777777" w:rsidR="0085499D" w:rsidRDefault="00000000">
            <w:r>
              <w:rPr>
                <w:b/>
                <w:bCs/>
                <w:color w:val="000000"/>
              </w:rPr>
              <w:t>Accept</w:t>
            </w:r>
            <w:r>
              <w:rPr>
                <w:color w:val="333333"/>
              </w:rPr>
              <w:t xml:space="preserve"> — Take advantage if it occurs</w:t>
            </w:r>
          </w:p>
        </w:tc>
      </w:tr>
    </w:tbl>
    <w:p w14:paraId="066E30CD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20377D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C52D162" w14:textId="64A30D58" w:rsidR="0085499D" w:rsidRDefault="00EE7DA2">
            <w:r>
              <w:rPr>
                <w:b/>
                <w:bCs/>
                <w:color w:val="0F6E56"/>
                <w:sz w:val="26"/>
                <w:szCs w:val="26"/>
              </w:rPr>
              <w:t>1.7 Documenting</w:t>
            </w:r>
            <w:r w:rsidR="00000000">
              <w:rPr>
                <w:b/>
                <w:bCs/>
                <w:color w:val="0F6E56"/>
                <w:sz w:val="26"/>
                <w:szCs w:val="26"/>
              </w:rPr>
              <w:t xml:space="preserve"> Risks</w:t>
            </w:r>
          </w:p>
        </w:tc>
      </w:tr>
    </w:tbl>
    <w:p w14:paraId="0BCA5316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0" w:type="dxa"/>
          <w:right w:w="0" w:type="dxa"/>
        </w:tblCellMar>
        <w:tblLook w:val="0000" w:firstRow="0" w:lastRow="0" w:firstColumn="0" w:lastColumn="0" w:noHBand="0" w:noVBand="0"/>
      </w:tblPr>
      <w:tblGrid>
        <w:gridCol w:w="1463"/>
        <w:gridCol w:w="7897"/>
      </w:tblGrid>
      <w:tr w:rsidR="0085499D" w14:paraId="316F2F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32C1" w14:textId="77777777" w:rsidR="0085499D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Risk Management Plan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C2060E" w14:textId="77777777" w:rsidR="0085499D" w:rsidRDefault="00000000">
            <w:r>
              <w:rPr>
                <w:color w:val="333333"/>
              </w:rPr>
              <w:t>Defines overall risk strategy</w:t>
            </w:r>
          </w:p>
        </w:tc>
      </w:tr>
      <w:tr w:rsidR="0085499D" w14:paraId="57A52F2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DCF1" w14:textId="77777777" w:rsidR="0085499D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Risk Register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06CAF7" w14:textId="77777777" w:rsidR="0085499D" w:rsidRDefault="00000000">
            <w:r>
              <w:rPr>
                <w:color w:val="333333"/>
              </w:rPr>
              <w:t>Contains: risk description, probability, impact, priority, response strategy, risk owner</w:t>
            </w:r>
          </w:p>
        </w:tc>
      </w:tr>
      <w:tr w:rsidR="0085499D" w14:paraId="111EED3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1208" w14:textId="77777777" w:rsidR="0085499D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Risk Reports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33AA74" w14:textId="77777777" w:rsidR="0085499D" w:rsidRDefault="00000000">
            <w:r>
              <w:rPr>
                <w:color w:val="333333"/>
              </w:rPr>
              <w:t>Status updates on risks — includes changes and new developments</w:t>
            </w:r>
          </w:p>
        </w:tc>
      </w:tr>
      <w:tr w:rsidR="0085499D" w14:paraId="194F1C1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74D2" w14:textId="77777777" w:rsidR="0085499D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Issue Log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549E71" w14:textId="77777777" w:rsidR="0085499D" w:rsidRDefault="00000000">
            <w:r>
              <w:rPr>
                <w:color w:val="333333"/>
              </w:rPr>
              <w:t>Records problems that have already occurred</w:t>
            </w:r>
          </w:p>
        </w:tc>
      </w:tr>
    </w:tbl>
    <w:p w14:paraId="0AF532F7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4B74A3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BB0DF54" w14:textId="6C722461" w:rsidR="0085499D" w:rsidRDefault="00EE7DA2">
            <w:r>
              <w:rPr>
                <w:b/>
                <w:bCs/>
                <w:color w:val="0F6E56"/>
                <w:sz w:val="26"/>
                <w:szCs w:val="26"/>
              </w:rPr>
              <w:t>1.8 Risk</w:t>
            </w:r>
            <w:r w:rsidR="00000000">
              <w:rPr>
                <w:b/>
                <w:bCs/>
                <w:color w:val="0F6E56"/>
                <w:sz w:val="26"/>
                <w:szCs w:val="26"/>
              </w:rPr>
              <w:t xml:space="preserve"> Management Planning</w:t>
            </w:r>
          </w:p>
        </w:tc>
      </w:tr>
    </w:tbl>
    <w:p w14:paraId="54A4294B" w14:textId="77777777" w:rsidR="0085499D" w:rsidRDefault="0085499D">
      <w:pPr>
        <w:spacing w:before="60"/>
      </w:pPr>
    </w:p>
    <w:p w14:paraId="38D11470" w14:textId="77777777" w:rsidR="0085499D" w:rsidRDefault="00000000">
      <w:pPr>
        <w:spacing w:before="40" w:after="40"/>
      </w:pPr>
      <w:r>
        <w:rPr>
          <w:color w:val="333333"/>
        </w:rPr>
        <w:t>The Risk Management Plan must include:</w:t>
      </w:r>
    </w:p>
    <w:p w14:paraId="4809DFA2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Methodology (how risks will be managed)</w:t>
      </w:r>
    </w:p>
    <w:p w14:paraId="3DD5269D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Roles and responsibilities</w:t>
      </w:r>
    </w:p>
    <w:p w14:paraId="353729EE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Budget and schedule for risk activities</w:t>
      </w:r>
    </w:p>
    <w:p w14:paraId="20506196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Risk categories</w:t>
      </w:r>
    </w:p>
    <w:p w14:paraId="46BC6DF7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Risk thresholds (what level triggers action)</w:t>
      </w:r>
    </w:p>
    <w:p w14:paraId="45D37898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39C19A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CC62D38" w14:textId="50DA8778" w:rsidR="0085499D" w:rsidRDefault="00EE7DA2">
            <w:r>
              <w:rPr>
                <w:b/>
                <w:bCs/>
                <w:color w:val="0F6E56"/>
                <w:sz w:val="26"/>
                <w:szCs w:val="26"/>
              </w:rPr>
              <w:t>1.9 Risk</w:t>
            </w:r>
            <w:r w:rsidR="00000000">
              <w:rPr>
                <w:b/>
                <w:bCs/>
                <w:color w:val="0F6E56"/>
                <w:sz w:val="26"/>
                <w:szCs w:val="26"/>
              </w:rPr>
              <w:t xml:space="preserve"> Monitoring &amp; Control</w:t>
            </w:r>
          </w:p>
        </w:tc>
      </w:tr>
    </w:tbl>
    <w:p w14:paraId="535311ED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6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499D" w14:paraId="42FE149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E390DB" w14:textId="77777777" w:rsidR="0085499D" w:rsidRDefault="00000000">
            <w:r>
              <w:rPr>
                <w:b/>
                <w:bCs/>
                <w:color w:val="0F6E56"/>
              </w:rPr>
              <w:t>Activities</w:t>
            </w:r>
          </w:p>
          <w:p w14:paraId="193900A5" w14:textId="77777777" w:rsidR="0085499D" w:rsidRDefault="00000000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33333"/>
              </w:rPr>
              <w:t>Track identified risks</w:t>
            </w:r>
          </w:p>
          <w:p w14:paraId="3ADA80AD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Identify new risks</w:t>
            </w:r>
          </w:p>
          <w:p w14:paraId="6B87324E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Evaluate effectiveness of responses</w:t>
            </w:r>
          </w:p>
          <w:p w14:paraId="3CA1C2C9" w14:textId="6DB92DAF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Update risk </w:t>
            </w:r>
            <w:r w:rsidR="00EE7DA2">
              <w:rPr>
                <w:color w:val="333333"/>
              </w:rPr>
              <w:t>registers</w:t>
            </w:r>
            <w:r>
              <w:rPr>
                <w:color w:val="333333"/>
              </w:rPr>
              <w:t xml:space="preserve"> regularly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BA7AF4" w14:textId="77777777" w:rsidR="0085499D" w:rsidRDefault="00000000">
            <w:r>
              <w:rPr>
                <w:b/>
                <w:bCs/>
                <w:color w:val="0F6E56"/>
              </w:rPr>
              <w:t>Tools</w:t>
            </w:r>
          </w:p>
          <w:p w14:paraId="210BA5A1" w14:textId="77777777" w:rsidR="0085499D" w:rsidRDefault="00000000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33333"/>
              </w:rPr>
              <w:t>Risk audits</w:t>
            </w:r>
          </w:p>
          <w:p w14:paraId="56DDD3CC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Variance analysis</w:t>
            </w:r>
          </w:p>
          <w:p w14:paraId="17132FCC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Status meetings</w:t>
            </w:r>
          </w:p>
          <w:p w14:paraId="561D7428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Performance metrics</w:t>
            </w:r>
          </w:p>
        </w:tc>
      </w:tr>
    </w:tbl>
    <w:p w14:paraId="2868106A" w14:textId="6A7A5B50" w:rsidR="00EE7DA2" w:rsidRDefault="00000000">
      <w:r>
        <w:br/>
      </w:r>
    </w:p>
    <w:p w14:paraId="730E05E5" w14:textId="77777777" w:rsidR="00EE7DA2" w:rsidRDefault="00EE7DA2">
      <w:r>
        <w:br w:type="page"/>
      </w:r>
    </w:p>
    <w:p w14:paraId="32BBD22A" w14:textId="77777777" w:rsidR="0085499D" w:rsidRDefault="008549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31E39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4A7126" w14:textId="77777777" w:rsidR="0085499D" w:rsidRDefault="00000000">
            <w:r>
              <w:rPr>
                <w:b/>
                <w:bCs/>
                <w:color w:val="FFFFFF"/>
                <w:sz w:val="32"/>
                <w:szCs w:val="32"/>
              </w:rPr>
              <w:t>TOPIC 2 — RESOURCE &amp; PROCUREMENT MANAGEMENT</w:t>
            </w:r>
          </w:p>
        </w:tc>
      </w:tr>
    </w:tbl>
    <w:p w14:paraId="02894D72" w14:textId="77777777" w:rsidR="0085499D" w:rsidRDefault="008549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30374F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86CC7BB" w14:textId="39D9D57D" w:rsidR="0085499D" w:rsidRDefault="00EE7DA2">
            <w:r>
              <w:rPr>
                <w:b/>
                <w:bCs/>
                <w:color w:val="185FA5"/>
                <w:sz w:val="26"/>
                <w:szCs w:val="26"/>
              </w:rPr>
              <w:t>2.1 Resource</w:t>
            </w:r>
            <w:r w:rsidR="00000000">
              <w:rPr>
                <w:b/>
                <w:bCs/>
                <w:color w:val="185FA5"/>
                <w:sz w:val="26"/>
                <w:szCs w:val="26"/>
              </w:rPr>
              <w:t xml:space="preserve"> Management</w:t>
            </w:r>
          </w:p>
        </w:tc>
      </w:tr>
    </w:tbl>
    <w:p w14:paraId="54EE775D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7513F10D" w14:textId="77777777">
        <w:tc>
          <w:tcPr>
            <w:tcW w:w="9360" w:type="dxa"/>
            <w:tcBorders>
              <w:top w:val="single" w:sz="4" w:space="0" w:color="AAAAAA"/>
              <w:left w:val="thick" w:sz="12" w:space="0" w:color="0F6E56"/>
              <w:bottom w:val="single" w:sz="4" w:space="0" w:color="AAAAAA"/>
              <w:right w:val="none" w:sz="0" w:space="0" w:color="FFFFF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660D2A" w14:textId="77777777" w:rsidR="0085499D" w:rsidRDefault="00000000">
            <w:r>
              <w:rPr>
                <w:i/>
                <w:iCs/>
                <w:color w:val="333333"/>
              </w:rPr>
              <w:t>Resource Management involves planning, allocating, and monitoring all resources needed — including human resources, hardware/software, time, and budget.</w:t>
            </w:r>
          </w:p>
        </w:tc>
      </w:tr>
    </w:tbl>
    <w:p w14:paraId="1913760A" w14:textId="77777777" w:rsidR="0085499D" w:rsidRDefault="0085499D">
      <w:pPr>
        <w:spacing w:before="60"/>
      </w:pPr>
    </w:p>
    <w:p w14:paraId="1AA409EB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TYPES OF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6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499D" w14:paraId="752AA1B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1D3D43" w14:textId="77777777" w:rsidR="0085499D" w:rsidRDefault="00000000">
            <w:r>
              <w:rPr>
                <w:b/>
                <w:bCs/>
                <w:color w:val="185FA5"/>
              </w:rPr>
              <w:t>Human Resources</w:t>
            </w:r>
          </w:p>
          <w:p w14:paraId="56C3F25A" w14:textId="77777777" w:rsidR="0085499D" w:rsidRDefault="00000000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33333"/>
              </w:rPr>
              <w:t>Developers</w:t>
            </w:r>
          </w:p>
          <w:p w14:paraId="36355DAF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Testers</w:t>
            </w:r>
          </w:p>
          <w:p w14:paraId="3857C722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Project managers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7F44E9" w14:textId="77777777" w:rsidR="0085499D" w:rsidRDefault="00000000">
            <w:r>
              <w:rPr>
                <w:b/>
                <w:bCs/>
                <w:color w:val="185FA5"/>
              </w:rPr>
              <w:t>Technical Resources</w:t>
            </w:r>
          </w:p>
          <w:p w14:paraId="1F836528" w14:textId="77777777" w:rsidR="0085499D" w:rsidRDefault="00000000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color w:val="333333"/>
              </w:rPr>
              <w:t>Software tools</w:t>
            </w:r>
          </w:p>
          <w:p w14:paraId="0ECC6017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Hardware systems</w:t>
            </w:r>
          </w:p>
          <w:p w14:paraId="518EFA71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Development environments</w:t>
            </w:r>
          </w:p>
        </w:tc>
      </w:tr>
    </w:tbl>
    <w:p w14:paraId="7F8A82BA" w14:textId="77777777" w:rsidR="0085499D" w:rsidRDefault="0085499D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6F13C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2203" w14:textId="7DFA28E3" w:rsidR="0085499D" w:rsidRDefault="00000000">
            <w:r>
              <w:rPr>
                <w:b/>
                <w:bCs/>
                <w:color w:val="185FA5"/>
              </w:rPr>
              <w:t xml:space="preserve">Financial </w:t>
            </w:r>
            <w:r w:rsidR="00EE7DA2">
              <w:rPr>
                <w:b/>
                <w:bCs/>
                <w:color w:val="185FA5"/>
              </w:rPr>
              <w:t>Resources</w:t>
            </w:r>
            <w:r w:rsidR="00EE7DA2">
              <w:rPr>
                <w:color w:val="333333"/>
              </w:rPr>
              <w:t xml:space="preserve"> — Budget</w:t>
            </w:r>
            <w:r>
              <w:rPr>
                <w:color w:val="333333"/>
              </w:rPr>
              <w:t xml:space="preserve"> allocation and cost control</w:t>
            </w:r>
          </w:p>
        </w:tc>
      </w:tr>
    </w:tbl>
    <w:p w14:paraId="64645740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1BE02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8742C9B" w14:textId="7B6B75FC" w:rsidR="0085499D" w:rsidRDefault="00EE7DA2">
            <w:r>
              <w:rPr>
                <w:b/>
                <w:bCs/>
                <w:color w:val="185FA5"/>
                <w:sz w:val="26"/>
                <w:szCs w:val="26"/>
              </w:rPr>
              <w:t>2.2 Resource</w:t>
            </w:r>
            <w:r w:rsidR="00000000">
              <w:rPr>
                <w:b/>
                <w:bCs/>
                <w:color w:val="185FA5"/>
                <w:sz w:val="26"/>
                <w:szCs w:val="26"/>
              </w:rPr>
              <w:t xml:space="preserve"> Management Activities</w:t>
            </w:r>
          </w:p>
        </w:tc>
      </w:tr>
    </w:tbl>
    <w:p w14:paraId="01678A7C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6" w:type="dxa"/>
          <w:right w:w="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5499D" w14:paraId="65AB834E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8680C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1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C8CA0" w14:textId="6C6CEF72" w:rsidR="0085499D" w:rsidRDefault="00000000">
            <w:r>
              <w:rPr>
                <w:b/>
                <w:bCs/>
                <w:color w:val="000000"/>
              </w:rPr>
              <w:t xml:space="preserve">Resource </w:t>
            </w:r>
            <w:r w:rsidR="00EE7DA2">
              <w:rPr>
                <w:b/>
                <w:bCs/>
                <w:color w:val="000000"/>
              </w:rPr>
              <w:t>Planning</w:t>
            </w:r>
            <w:r w:rsidR="00EE7DA2">
              <w:rPr>
                <w:color w:val="555555"/>
              </w:rPr>
              <w:t xml:space="preserve"> — Identify</w:t>
            </w:r>
            <w:r>
              <w:rPr>
                <w:color w:val="555555"/>
              </w:rPr>
              <w:t xml:space="preserve"> required resources, estimate quantity &amp; type</w:t>
            </w:r>
          </w:p>
        </w:tc>
      </w:tr>
      <w:tr w:rsidR="0085499D" w14:paraId="62EAEAA6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9357A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2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E589F9" w14:textId="632C5214" w:rsidR="0085499D" w:rsidRDefault="00000000">
            <w:r>
              <w:rPr>
                <w:b/>
                <w:bCs/>
                <w:color w:val="000000"/>
              </w:rPr>
              <w:t xml:space="preserve">Resource </w:t>
            </w:r>
            <w:r w:rsidR="00EE7DA2">
              <w:rPr>
                <w:b/>
                <w:bCs/>
                <w:color w:val="000000"/>
              </w:rPr>
              <w:t>Allocation</w:t>
            </w:r>
            <w:r w:rsidR="00EE7DA2">
              <w:rPr>
                <w:color w:val="555555"/>
              </w:rPr>
              <w:t xml:space="preserve"> — Assign</w:t>
            </w:r>
            <w:r>
              <w:rPr>
                <w:color w:val="555555"/>
              </w:rPr>
              <w:t xml:space="preserve"> tasks to appropriate team members</w:t>
            </w:r>
          </w:p>
        </w:tc>
      </w:tr>
      <w:tr w:rsidR="0085499D" w14:paraId="4EDFDB83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8D04C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3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9BE653" w14:textId="1D1AB830" w:rsidR="0085499D" w:rsidRDefault="00000000">
            <w:r>
              <w:rPr>
                <w:b/>
                <w:bCs/>
                <w:color w:val="000000"/>
              </w:rPr>
              <w:t xml:space="preserve">Resource </w:t>
            </w:r>
            <w:r w:rsidR="00EE7DA2">
              <w:rPr>
                <w:b/>
                <w:bCs/>
                <w:color w:val="000000"/>
              </w:rPr>
              <w:t>Scheduling</w:t>
            </w:r>
            <w:r w:rsidR="00EE7DA2">
              <w:rPr>
                <w:color w:val="555555"/>
              </w:rPr>
              <w:t xml:space="preserve"> — Define</w:t>
            </w:r>
            <w:r>
              <w:rPr>
                <w:color w:val="555555"/>
              </w:rPr>
              <w:t xml:space="preserve"> timelines for resource usage</w:t>
            </w:r>
          </w:p>
        </w:tc>
      </w:tr>
      <w:tr w:rsidR="0085499D" w14:paraId="4AA79D17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516DD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4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7B1A2A" w14:textId="24BC4206" w:rsidR="0085499D" w:rsidRDefault="00000000">
            <w:r>
              <w:rPr>
                <w:b/>
                <w:bCs/>
                <w:color w:val="000000"/>
              </w:rPr>
              <w:t xml:space="preserve">Resource </w:t>
            </w:r>
            <w:r w:rsidR="00EE7DA2">
              <w:rPr>
                <w:b/>
                <w:bCs/>
                <w:color w:val="000000"/>
              </w:rPr>
              <w:t>Monitoring</w:t>
            </w:r>
            <w:r w:rsidR="00EE7DA2">
              <w:rPr>
                <w:color w:val="555555"/>
              </w:rPr>
              <w:t xml:space="preserve"> — Track</w:t>
            </w:r>
            <w:r>
              <w:rPr>
                <w:color w:val="555555"/>
              </w:rPr>
              <w:t xml:space="preserve"> usage and performance</w:t>
            </w:r>
          </w:p>
        </w:tc>
      </w:tr>
      <w:tr w:rsidR="0085499D" w14:paraId="76F2C74F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26169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5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9FBBC1" w14:textId="03D94BDC" w:rsidR="0085499D" w:rsidRDefault="00000000">
            <w:r>
              <w:rPr>
                <w:b/>
                <w:bCs/>
                <w:color w:val="000000"/>
              </w:rPr>
              <w:t xml:space="preserve">Resource </w:t>
            </w:r>
            <w:r w:rsidR="00EE7DA2">
              <w:rPr>
                <w:b/>
                <w:bCs/>
                <w:color w:val="000000"/>
              </w:rPr>
              <w:t>Optimization</w:t>
            </w:r>
            <w:r w:rsidR="00EE7DA2">
              <w:rPr>
                <w:color w:val="555555"/>
              </w:rPr>
              <w:t xml:space="preserve"> — Adjust</w:t>
            </w:r>
            <w:r>
              <w:rPr>
                <w:color w:val="555555"/>
              </w:rPr>
              <w:t xml:space="preserve"> allocation to improve efficiency</w:t>
            </w:r>
          </w:p>
        </w:tc>
      </w:tr>
    </w:tbl>
    <w:p w14:paraId="5AD506A0" w14:textId="77777777" w:rsidR="0085499D" w:rsidRDefault="0085499D">
      <w:pPr>
        <w:spacing w:before="80"/>
      </w:pPr>
    </w:p>
    <w:p w14:paraId="396C1BBD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TOOLS &amp; TECHNIQUES</w:t>
      </w:r>
    </w:p>
    <w:p w14:paraId="037105EB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Resource Breakdown Structure (RBS)</w:t>
      </w:r>
    </w:p>
    <w:p w14:paraId="21FCBD33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Gantt Charts</w:t>
      </w:r>
    </w:p>
    <w:p w14:paraId="77F3032C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Resource Leveling</w:t>
      </w:r>
    </w:p>
    <w:p w14:paraId="40CDB149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Project management software (e.g. MS Project)</w:t>
      </w:r>
    </w:p>
    <w:p w14:paraId="2E171291" w14:textId="77777777" w:rsidR="0085499D" w:rsidRDefault="0085499D">
      <w:pPr>
        <w:spacing w:before="80"/>
      </w:pPr>
    </w:p>
    <w:p w14:paraId="462FFE5F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COMMON CHALLENGES</w:t>
      </w:r>
    </w:p>
    <w:p w14:paraId="3A3E571B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Resource conflicts and skill shortages</w:t>
      </w:r>
    </w:p>
    <w:p w14:paraId="04A0836D" w14:textId="42C0D7A4" w:rsidR="00EE7DA2" w:rsidRDefault="00000000">
      <w:pPr>
        <w:pStyle w:val="ListParagraph"/>
        <w:numPr>
          <w:ilvl w:val="0"/>
          <w:numId w:val="2"/>
        </w:numPr>
        <w:spacing w:before="20" w:after="20"/>
        <w:rPr>
          <w:color w:val="333333"/>
        </w:rPr>
      </w:pPr>
      <w:r>
        <w:rPr>
          <w:color w:val="333333"/>
        </w:rPr>
        <w:t>Budget limitations and unexpected unavailability</w:t>
      </w:r>
    </w:p>
    <w:p w14:paraId="7B1D759B" w14:textId="77777777" w:rsidR="00EE7DA2" w:rsidRDefault="00EE7DA2">
      <w:pPr>
        <w:rPr>
          <w:color w:val="333333"/>
        </w:rPr>
      </w:pPr>
      <w:r>
        <w:rPr>
          <w:color w:val="333333"/>
        </w:rPr>
        <w:br w:type="page"/>
      </w:r>
    </w:p>
    <w:p w14:paraId="684539A2" w14:textId="77777777" w:rsidR="0085499D" w:rsidRDefault="0085499D" w:rsidP="00EE7DA2">
      <w:pPr>
        <w:pStyle w:val="ListParagraph"/>
        <w:spacing w:before="20" w:after="20"/>
        <w:ind w:left="720"/>
      </w:pPr>
    </w:p>
    <w:p w14:paraId="1CDE8D32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1CAB06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0DB6B2B" w14:textId="113F001B" w:rsidR="0085499D" w:rsidRDefault="00EE7DA2">
            <w:r>
              <w:rPr>
                <w:b/>
                <w:bCs/>
                <w:color w:val="185FA5"/>
                <w:sz w:val="26"/>
                <w:szCs w:val="26"/>
              </w:rPr>
              <w:t>2.3 Procurement</w:t>
            </w:r>
            <w:r w:rsidR="00000000">
              <w:rPr>
                <w:b/>
                <w:bCs/>
                <w:color w:val="185FA5"/>
                <w:sz w:val="26"/>
                <w:szCs w:val="26"/>
              </w:rPr>
              <w:t xml:space="preserve"> Management Processes</w:t>
            </w:r>
          </w:p>
        </w:tc>
      </w:tr>
    </w:tbl>
    <w:p w14:paraId="681F40DF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70443E2B" w14:textId="77777777">
        <w:tc>
          <w:tcPr>
            <w:tcW w:w="9360" w:type="dxa"/>
            <w:tcBorders>
              <w:top w:val="single" w:sz="4" w:space="0" w:color="AAAAAA"/>
              <w:left w:val="thick" w:sz="12" w:space="0" w:color="0F6E56"/>
              <w:bottom w:val="single" w:sz="4" w:space="0" w:color="AAAAAA"/>
              <w:right w:val="none" w:sz="0" w:space="0" w:color="FFFFF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08A23A" w14:textId="77777777" w:rsidR="0085499D" w:rsidRDefault="00000000">
            <w:r>
              <w:rPr>
                <w:i/>
                <w:iCs/>
                <w:color w:val="333333"/>
              </w:rPr>
              <w:t>Procurement Management involves acquiring goods and services from external sources — ensuring cost-effectiveness and quality standards.</w:t>
            </w:r>
          </w:p>
        </w:tc>
      </w:tr>
    </w:tbl>
    <w:p w14:paraId="0511F32F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6" w:type="dxa"/>
          <w:right w:w="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85499D" w14:paraId="41D7E80A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AF36B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1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492330" w14:textId="68A15837" w:rsidR="0085499D" w:rsidRDefault="00000000">
            <w:r>
              <w:rPr>
                <w:b/>
                <w:bCs/>
                <w:color w:val="000000"/>
              </w:rPr>
              <w:t xml:space="preserve">Procurement </w:t>
            </w:r>
            <w:r w:rsidR="00EE7DA2">
              <w:rPr>
                <w:b/>
                <w:bCs/>
                <w:color w:val="000000"/>
              </w:rPr>
              <w:t>Planning</w:t>
            </w:r>
            <w:r w:rsidR="00EE7DA2">
              <w:rPr>
                <w:color w:val="555555"/>
              </w:rPr>
              <w:t xml:space="preserve"> — Decide</w:t>
            </w:r>
            <w:r>
              <w:rPr>
                <w:color w:val="555555"/>
              </w:rPr>
              <w:t xml:space="preserve"> what to procure, define requirements, make-or-buy analysis</w:t>
            </w:r>
          </w:p>
        </w:tc>
      </w:tr>
      <w:tr w:rsidR="0085499D" w14:paraId="21EE652F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DAE4A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2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43FA84" w14:textId="26035C67" w:rsidR="0085499D" w:rsidRDefault="00000000">
            <w:r>
              <w:rPr>
                <w:b/>
                <w:bCs/>
                <w:color w:val="000000"/>
              </w:rPr>
              <w:t>Solicitation (</w:t>
            </w:r>
            <w:r w:rsidR="00EE7DA2">
              <w:rPr>
                <w:b/>
                <w:bCs/>
                <w:color w:val="000000"/>
              </w:rPr>
              <w:t>Tendering)</w:t>
            </w:r>
            <w:r w:rsidR="00EE7DA2">
              <w:rPr>
                <w:color w:val="555555"/>
              </w:rPr>
              <w:t xml:space="preserve"> Invite</w:t>
            </w:r>
            <w:r>
              <w:rPr>
                <w:color w:val="555555"/>
              </w:rPr>
              <w:t xml:space="preserve"> vendors, prepare Request for Proposal (RFP)</w:t>
            </w:r>
          </w:p>
        </w:tc>
      </w:tr>
      <w:tr w:rsidR="0085499D" w14:paraId="3B7BFF07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C7DA3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3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5CAD94" w14:textId="6517FF98" w:rsidR="0085499D" w:rsidRDefault="00000000">
            <w:r>
              <w:rPr>
                <w:b/>
                <w:bCs/>
                <w:color w:val="000000"/>
              </w:rPr>
              <w:t xml:space="preserve">Source </w:t>
            </w:r>
            <w:r w:rsidR="00EE7DA2">
              <w:rPr>
                <w:b/>
                <w:bCs/>
                <w:color w:val="000000"/>
              </w:rPr>
              <w:t>Selection</w:t>
            </w:r>
            <w:r w:rsidR="00EE7DA2">
              <w:rPr>
                <w:color w:val="555555"/>
              </w:rPr>
              <w:t xml:space="preserve"> — Evaluate</w:t>
            </w:r>
            <w:r>
              <w:rPr>
                <w:color w:val="555555"/>
              </w:rPr>
              <w:t xml:space="preserve"> vendor proposals, select best supplier</w:t>
            </w:r>
          </w:p>
        </w:tc>
      </w:tr>
      <w:tr w:rsidR="0085499D" w14:paraId="65D9E8F3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3777A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4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3B452E" w14:textId="50C9463E" w:rsidR="0085499D" w:rsidRDefault="00000000">
            <w:r>
              <w:rPr>
                <w:b/>
                <w:bCs/>
                <w:color w:val="000000"/>
              </w:rPr>
              <w:t xml:space="preserve">Contract </w:t>
            </w:r>
            <w:r w:rsidR="00EE7DA2">
              <w:rPr>
                <w:b/>
                <w:bCs/>
                <w:color w:val="000000"/>
              </w:rPr>
              <w:t>Administration</w:t>
            </w:r>
            <w:r w:rsidR="00EE7DA2">
              <w:rPr>
                <w:color w:val="555555"/>
              </w:rPr>
              <w:t xml:space="preserve"> — Manage</w:t>
            </w:r>
            <w:r>
              <w:rPr>
                <w:color w:val="555555"/>
              </w:rPr>
              <w:t xml:space="preserve"> vendor relationships, monitor performance, ensure contract compliance</w:t>
            </w:r>
          </w:p>
        </w:tc>
      </w:tr>
      <w:tr w:rsidR="0085499D" w14:paraId="65667A05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A9A33" w14:textId="77777777" w:rsidR="0085499D" w:rsidRDefault="00000000">
            <w:pPr>
              <w:jc w:val="center"/>
            </w:pPr>
            <w:r>
              <w:rPr>
                <w:b/>
                <w:bCs/>
                <w:color w:val="0F6E56"/>
              </w:rPr>
              <w:t>5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8A9442" w14:textId="0EEEBCC0" w:rsidR="0085499D" w:rsidRDefault="00000000">
            <w:r>
              <w:rPr>
                <w:b/>
                <w:bCs/>
                <w:color w:val="000000"/>
              </w:rPr>
              <w:t xml:space="preserve">Contract </w:t>
            </w:r>
            <w:r w:rsidR="00EE7DA2">
              <w:rPr>
                <w:b/>
                <w:bCs/>
                <w:color w:val="000000"/>
              </w:rPr>
              <w:t>Closure</w:t>
            </w:r>
            <w:r w:rsidR="00EE7DA2">
              <w:rPr>
                <w:color w:val="555555"/>
              </w:rPr>
              <w:t xml:space="preserve"> — Verify</w:t>
            </w:r>
            <w:r>
              <w:rPr>
                <w:color w:val="555555"/>
              </w:rPr>
              <w:t xml:space="preserve"> completion, make final payments, complete documentation</w:t>
            </w:r>
          </w:p>
        </w:tc>
      </w:tr>
    </w:tbl>
    <w:p w14:paraId="27640E0D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5ADB77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47BC258" w14:textId="10C97E4C" w:rsidR="0085499D" w:rsidRDefault="00EE7DA2">
            <w:r>
              <w:rPr>
                <w:b/>
                <w:bCs/>
                <w:color w:val="185FA5"/>
                <w:sz w:val="26"/>
                <w:szCs w:val="26"/>
              </w:rPr>
              <w:t>2.4 Procurement</w:t>
            </w:r>
            <w:r w:rsidR="00000000">
              <w:rPr>
                <w:b/>
                <w:bCs/>
                <w:color w:val="185FA5"/>
                <w:sz w:val="26"/>
                <w:szCs w:val="26"/>
              </w:rPr>
              <w:t xml:space="preserve"> Tools &amp; Techniques</w:t>
            </w:r>
          </w:p>
        </w:tc>
      </w:tr>
    </w:tbl>
    <w:p w14:paraId="3087E2F4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85499D" w14:paraId="308A128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7139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Make-or-Buy Analysis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767597" w14:textId="77777777" w:rsidR="0085499D" w:rsidRDefault="00000000">
            <w:r>
              <w:rPr>
                <w:color w:val="333333"/>
              </w:rPr>
              <w:t>Decide whether to produce internally or purchase externally</w:t>
            </w:r>
          </w:p>
        </w:tc>
      </w:tr>
      <w:tr w:rsidR="0085499D" w14:paraId="4F23C3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65E4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RFP (Request for Proposal)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AFBE48" w14:textId="77777777" w:rsidR="0085499D" w:rsidRDefault="00000000">
            <w:r>
              <w:rPr>
                <w:color w:val="333333"/>
              </w:rPr>
              <w:t>Document sent to vendors requesting bids on the project</w:t>
            </w:r>
          </w:p>
        </w:tc>
      </w:tr>
      <w:tr w:rsidR="0085499D" w14:paraId="334695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00A3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Bid Evaluation Techniques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C54721" w14:textId="77777777" w:rsidR="0085499D" w:rsidRDefault="00000000">
            <w:r>
              <w:rPr>
                <w:color w:val="333333"/>
              </w:rPr>
              <w:t>Cost comparison, quality assessment, weighted scoring models</w:t>
            </w:r>
          </w:p>
        </w:tc>
      </w:tr>
    </w:tbl>
    <w:p w14:paraId="35E716C2" w14:textId="77777777" w:rsidR="0085499D" w:rsidRDefault="0085499D">
      <w:pPr>
        <w:spacing w:before="80"/>
      </w:pPr>
    </w:p>
    <w:p w14:paraId="7D60DF13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CONTRACT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499D" w14:paraId="7E2D1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5ACA80" w14:textId="77777777" w:rsidR="0085499D" w:rsidRDefault="00000000">
            <w:r>
              <w:rPr>
                <w:b/>
                <w:bCs/>
                <w:color w:val="534AB7"/>
              </w:rPr>
              <w:t>Fixed Price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1747E0" w14:textId="77777777" w:rsidR="0085499D" w:rsidRDefault="00000000">
            <w:r>
              <w:rPr>
                <w:color w:val="333333"/>
              </w:rPr>
              <w:t>Set price agreed in advance — buyer knows total cost upfront</w:t>
            </w:r>
          </w:p>
        </w:tc>
      </w:tr>
      <w:tr w:rsidR="0085499D" w14:paraId="529B02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1C007B" w14:textId="77777777" w:rsidR="0085499D" w:rsidRDefault="00000000">
            <w:r>
              <w:rPr>
                <w:b/>
                <w:bCs/>
                <w:color w:val="534AB7"/>
              </w:rPr>
              <w:t>Cost Reimbursable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4B2A1B" w14:textId="77777777" w:rsidR="0085499D" w:rsidRDefault="00000000">
            <w:r>
              <w:rPr>
                <w:color w:val="333333"/>
              </w:rPr>
              <w:t>Buyer pays actual costs + fee — higher risk for buyer</w:t>
            </w:r>
          </w:p>
        </w:tc>
      </w:tr>
      <w:tr w:rsidR="0085499D" w14:paraId="4CA2DE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C97C7A" w14:textId="77777777" w:rsidR="0085499D" w:rsidRDefault="00000000">
            <w:r>
              <w:rPr>
                <w:b/>
                <w:bCs/>
                <w:color w:val="534AB7"/>
              </w:rPr>
              <w:t>Time &amp; Material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B923E6" w14:textId="77777777" w:rsidR="0085499D" w:rsidRDefault="00000000">
            <w:r>
              <w:rPr>
                <w:color w:val="333333"/>
              </w:rPr>
              <w:t>Payment based on time and resources used — hybrid approach</w:t>
            </w:r>
          </w:p>
        </w:tc>
      </w:tr>
    </w:tbl>
    <w:p w14:paraId="1F36650C" w14:textId="77777777" w:rsidR="0085499D" w:rsidRDefault="0085499D">
      <w:pPr>
        <w:spacing w:before="80"/>
      </w:pPr>
    </w:p>
    <w:p w14:paraId="04CF3EA0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SUPPORTING TECHNIQUES</w:t>
      </w:r>
    </w:p>
    <w:p w14:paraId="1DA23B9F" w14:textId="4C8114C9" w:rsidR="0085499D" w:rsidRDefault="00EE7DA2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Negotiation · Vendor</w:t>
      </w:r>
      <w:r w:rsidR="00000000">
        <w:rPr>
          <w:color w:val="333333"/>
        </w:rPr>
        <w:t xml:space="preserve"> rating </w:t>
      </w:r>
      <w:r>
        <w:rPr>
          <w:color w:val="333333"/>
        </w:rPr>
        <w:t>systems · Market</w:t>
      </w:r>
      <w:r w:rsidR="00000000">
        <w:rPr>
          <w:color w:val="333333"/>
        </w:rPr>
        <w:t xml:space="preserve"> research</w:t>
      </w:r>
    </w:p>
    <w:p w14:paraId="73D5FEC7" w14:textId="65371468" w:rsidR="00EE7DA2" w:rsidRDefault="00EE7DA2">
      <w:r>
        <w:br w:type="page"/>
      </w:r>
    </w:p>
    <w:p w14:paraId="0D16C130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437C13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39C0516" w14:textId="65B31D02" w:rsidR="0085499D" w:rsidRDefault="00EE7DA2">
            <w:r>
              <w:rPr>
                <w:b/>
                <w:bCs/>
                <w:color w:val="185FA5"/>
                <w:sz w:val="26"/>
                <w:szCs w:val="26"/>
              </w:rPr>
              <w:t>2.5 Problem</w:t>
            </w:r>
            <w:r w:rsidR="00000000">
              <w:rPr>
                <w:b/>
                <w:bCs/>
                <w:color w:val="185FA5"/>
                <w:sz w:val="26"/>
                <w:szCs w:val="26"/>
              </w:rPr>
              <w:t xml:space="preserve"> Solving in Procurement &amp; Resource Management</w:t>
            </w:r>
          </w:p>
        </w:tc>
      </w:tr>
    </w:tbl>
    <w:p w14:paraId="09FD69FC" w14:textId="77777777" w:rsidR="0085499D" w:rsidRDefault="0085499D">
      <w:pPr>
        <w:spacing w:before="60"/>
      </w:pPr>
    </w:p>
    <w:p w14:paraId="59D7A96F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COMMON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6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499D" w14:paraId="19F750E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8BECB4" w14:textId="77777777" w:rsidR="0085499D" w:rsidRDefault="00000000">
            <w:r>
              <w:rPr>
                <w:b/>
                <w:bCs/>
                <w:color w:val="993C1D"/>
              </w:rPr>
              <w:t>Vendor Delays</w:t>
            </w:r>
          </w:p>
          <w:p w14:paraId="30048604" w14:textId="77777777" w:rsidR="0085499D" w:rsidRDefault="00000000">
            <w:pPr>
              <w:spacing w:before="20"/>
            </w:pPr>
            <w:r>
              <w:rPr>
                <w:color w:val="333333"/>
                <w:sz w:val="20"/>
                <w:szCs w:val="20"/>
              </w:rPr>
              <w:t>Late delivery of services or products</w:t>
            </w:r>
          </w:p>
          <w:p w14:paraId="38960C03" w14:textId="77777777" w:rsidR="0085499D" w:rsidRDefault="00000000">
            <w:pPr>
              <w:spacing w:before="20"/>
            </w:pPr>
            <w:r>
              <w:rPr>
                <w:b/>
                <w:bCs/>
                <w:color w:val="993C1D"/>
              </w:rPr>
              <w:t>Cost Overruns</w:t>
            </w:r>
          </w:p>
          <w:p w14:paraId="6F57B0A5" w14:textId="77777777" w:rsidR="0085499D" w:rsidRDefault="00000000">
            <w:pPr>
              <w:spacing w:before="20"/>
            </w:pPr>
            <w:r>
              <w:rPr>
                <w:color w:val="333333"/>
                <w:sz w:val="20"/>
                <w:szCs w:val="20"/>
              </w:rPr>
              <w:t>Budget exceeding planned cost</w:t>
            </w:r>
          </w:p>
          <w:p w14:paraId="122096D1" w14:textId="77777777" w:rsidR="0085499D" w:rsidRDefault="00000000">
            <w:pPr>
              <w:spacing w:before="20"/>
            </w:pPr>
            <w:r>
              <w:rPr>
                <w:b/>
                <w:bCs/>
                <w:color w:val="993C1D"/>
              </w:rPr>
              <w:t>Resource Shortage</w:t>
            </w:r>
          </w:p>
          <w:p w14:paraId="0746808F" w14:textId="77777777" w:rsidR="0085499D" w:rsidRDefault="00000000">
            <w:pPr>
              <w:spacing w:before="20"/>
            </w:pPr>
            <w:r>
              <w:rPr>
                <w:color w:val="333333"/>
                <w:sz w:val="20"/>
                <w:szCs w:val="20"/>
              </w:rPr>
              <w:t>Lack of skilled personnel or tools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BE9D01" w14:textId="77777777" w:rsidR="0085499D" w:rsidRDefault="00000000">
            <w:r>
              <w:rPr>
                <w:b/>
                <w:bCs/>
                <w:color w:val="993C1D"/>
              </w:rPr>
              <w:t>Quality Issues</w:t>
            </w:r>
          </w:p>
          <w:p w14:paraId="499A0BE6" w14:textId="77777777" w:rsidR="0085499D" w:rsidRDefault="00000000">
            <w:pPr>
              <w:spacing w:before="20"/>
            </w:pPr>
            <w:r>
              <w:rPr>
                <w:color w:val="333333"/>
                <w:sz w:val="20"/>
                <w:szCs w:val="20"/>
              </w:rPr>
              <w:t>Delivered product not meeting standards</w:t>
            </w:r>
          </w:p>
          <w:p w14:paraId="35C75CE8" w14:textId="77777777" w:rsidR="0085499D" w:rsidRDefault="00000000">
            <w:pPr>
              <w:spacing w:before="20"/>
            </w:pPr>
            <w:r>
              <w:rPr>
                <w:b/>
                <w:bCs/>
                <w:color w:val="993C1D"/>
              </w:rPr>
              <w:t>Contract Disputes</w:t>
            </w:r>
          </w:p>
          <w:p w14:paraId="3C440EC4" w14:textId="77777777" w:rsidR="0085499D" w:rsidRDefault="00000000">
            <w:pPr>
              <w:spacing w:before="20"/>
            </w:pPr>
            <w:r>
              <w:rPr>
                <w:color w:val="333333"/>
                <w:sz w:val="20"/>
                <w:szCs w:val="20"/>
              </w:rPr>
              <w:t>Misunderstandings between parties</w:t>
            </w:r>
          </w:p>
        </w:tc>
      </w:tr>
    </w:tbl>
    <w:p w14:paraId="3FE8076F" w14:textId="77777777" w:rsidR="0085499D" w:rsidRDefault="0085499D">
      <w:pPr>
        <w:spacing w:before="80"/>
      </w:pPr>
    </w:p>
    <w:p w14:paraId="437212C7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PROBLEM-SOLVING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0" w:type="dxa"/>
          <w:right w:w="0" w:type="dxa"/>
        </w:tblCellMar>
        <w:tblLook w:val="0000" w:firstRow="0" w:lastRow="0" w:firstColumn="0" w:lastColumn="0" w:noHBand="0" w:noVBand="0"/>
      </w:tblPr>
      <w:tblGrid>
        <w:gridCol w:w="1452"/>
        <w:gridCol w:w="7908"/>
      </w:tblGrid>
      <w:tr w:rsidR="0085499D" w14:paraId="1BD2BED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33E3" w14:textId="77777777" w:rsidR="0085499D" w:rsidRDefault="00000000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Root Cause Analysis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9E4BE7" w14:textId="77777777" w:rsidR="0085499D" w:rsidRDefault="00000000">
            <w:r>
              <w:rPr>
                <w:color w:val="333333"/>
              </w:rPr>
              <w:t>Use Fishbone diagram to identify underlying causes</w:t>
            </w:r>
          </w:p>
        </w:tc>
      </w:tr>
      <w:tr w:rsidR="0085499D" w14:paraId="1E2A335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742D" w14:textId="77777777" w:rsidR="0085499D" w:rsidRDefault="00000000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Decision-Making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A5F162" w14:textId="77777777" w:rsidR="0085499D" w:rsidRDefault="00000000">
            <w:r>
              <w:rPr>
                <w:color w:val="333333"/>
              </w:rPr>
              <w:t>Cost-benefit analysis and weighted scoring models</w:t>
            </w:r>
          </w:p>
        </w:tc>
      </w:tr>
      <w:tr w:rsidR="0085499D" w14:paraId="12BBE21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4CCD" w14:textId="77777777" w:rsidR="0085499D" w:rsidRDefault="00000000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Negotiation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EC4264" w14:textId="77777777" w:rsidR="0085499D" w:rsidRDefault="00000000">
            <w:r>
              <w:rPr>
                <w:color w:val="333333"/>
              </w:rPr>
              <w:t>Resolve conflicts with vendors through discussion</w:t>
            </w:r>
          </w:p>
        </w:tc>
      </w:tr>
      <w:tr w:rsidR="0085499D" w14:paraId="1A29C4E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D462" w14:textId="77777777" w:rsidR="0085499D" w:rsidRDefault="00000000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Contingency Planning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CC9981" w14:textId="77777777" w:rsidR="0085499D" w:rsidRDefault="00000000">
            <w:r>
              <w:rPr>
                <w:color w:val="333333"/>
              </w:rPr>
              <w:t>Prepare backup plans for known risks</w:t>
            </w:r>
          </w:p>
        </w:tc>
      </w:tr>
      <w:tr w:rsidR="0085499D" w14:paraId="6C03B15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9FFE" w14:textId="77777777" w:rsidR="0085499D" w:rsidRDefault="00000000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Monitoring &amp; Control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CDB774" w14:textId="77777777" w:rsidR="0085499D" w:rsidRDefault="00000000">
            <w:r>
              <w:rPr>
                <w:color w:val="333333"/>
              </w:rPr>
              <w:t>Regular tracking of vendor and resource performance</w:t>
            </w:r>
          </w:p>
        </w:tc>
      </w:tr>
    </w:tbl>
    <w:p w14:paraId="64B7F68E" w14:textId="28F4AA68" w:rsidR="00EE7DA2" w:rsidRDefault="00000000">
      <w:r>
        <w:br/>
      </w:r>
    </w:p>
    <w:p w14:paraId="4D3A325E" w14:textId="77777777" w:rsidR="00EE7DA2" w:rsidRDefault="00EE7DA2">
      <w:r>
        <w:br w:type="page"/>
      </w:r>
    </w:p>
    <w:p w14:paraId="75ADD5EC" w14:textId="77777777" w:rsidR="0085499D" w:rsidRDefault="008549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76BC4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7A813A" w14:textId="77777777" w:rsidR="0085499D" w:rsidRDefault="00000000">
            <w:r>
              <w:rPr>
                <w:b/>
                <w:bCs/>
                <w:color w:val="FFFFFF"/>
                <w:sz w:val="32"/>
                <w:szCs w:val="32"/>
              </w:rPr>
              <w:t>TOPIC 3 — INTEGRATION MANAGEMENT</w:t>
            </w:r>
          </w:p>
        </w:tc>
      </w:tr>
    </w:tbl>
    <w:p w14:paraId="3002FFD6" w14:textId="77777777" w:rsidR="0085499D" w:rsidRDefault="008549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4A8CEE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E1D7135" w14:textId="20358A32" w:rsidR="0085499D" w:rsidRDefault="00EE7DA2">
            <w:r>
              <w:rPr>
                <w:b/>
                <w:bCs/>
                <w:color w:val="534AB7"/>
                <w:sz w:val="26"/>
                <w:szCs w:val="26"/>
              </w:rPr>
              <w:t>3.1 Project</w:t>
            </w:r>
            <w:r w:rsidR="00000000">
              <w:rPr>
                <w:b/>
                <w:bCs/>
                <w:color w:val="534AB7"/>
                <w:sz w:val="26"/>
                <w:szCs w:val="26"/>
              </w:rPr>
              <w:t xml:space="preserve"> Integration Management Process</w:t>
            </w:r>
          </w:p>
        </w:tc>
      </w:tr>
    </w:tbl>
    <w:p w14:paraId="1BA65BE0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4636B47A" w14:textId="77777777">
        <w:tc>
          <w:tcPr>
            <w:tcW w:w="9360" w:type="dxa"/>
            <w:tcBorders>
              <w:top w:val="single" w:sz="4" w:space="0" w:color="AAAAAA"/>
              <w:left w:val="thick" w:sz="12" w:space="0" w:color="0F6E56"/>
              <w:bottom w:val="single" w:sz="4" w:space="0" w:color="AAAAAA"/>
              <w:right w:val="none" w:sz="0" w:space="0" w:color="FFFFF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1F5CC4" w14:textId="77777777" w:rsidR="0085499D" w:rsidRDefault="00000000">
            <w:r>
              <w:rPr>
                <w:i/>
                <w:iCs/>
                <w:color w:val="333333"/>
              </w:rPr>
              <w:t>Integration Management ensures all project components are properly coordinated — unifying processes, activities, and deliverables into a cohesive whole.</w:t>
            </w:r>
          </w:p>
        </w:tc>
      </w:tr>
    </w:tbl>
    <w:p w14:paraId="3BB68E07" w14:textId="77777777" w:rsidR="0085499D" w:rsidRDefault="0085499D">
      <w:pPr>
        <w:spacing w:before="80"/>
      </w:pPr>
    </w:p>
    <w:p w14:paraId="657376FC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7 KEY PROCESSES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800"/>
        <w:gridCol w:w="6080"/>
      </w:tblGrid>
      <w:tr w:rsidR="0085499D" w14:paraId="7AABB62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89696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A5C7B0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Develop Project Charter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EAAAEA" w14:textId="77777777" w:rsidR="0085499D" w:rsidRDefault="00000000">
            <w:r>
              <w:rPr>
                <w:color w:val="555555"/>
                <w:sz w:val="20"/>
                <w:szCs w:val="20"/>
              </w:rPr>
              <w:t>Formally authorizes project; defines objectives, stakeholders &amp; high-level scope</w:t>
            </w:r>
          </w:p>
        </w:tc>
      </w:tr>
      <w:tr w:rsidR="0085499D" w14:paraId="4B1CE0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74278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3DC2D9" w14:textId="3BDC4FCA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Develop Project </w:t>
            </w:r>
            <w:r w:rsidR="00EE7DA2">
              <w:rPr>
                <w:b/>
                <w:bCs/>
                <w:color w:val="000000"/>
                <w:sz w:val="20"/>
                <w:szCs w:val="20"/>
              </w:rPr>
              <w:t>Mgmt.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Plan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68BCBA" w14:textId="77777777" w:rsidR="0085499D" w:rsidRDefault="00000000">
            <w:r>
              <w:rPr>
                <w:color w:val="555555"/>
                <w:sz w:val="20"/>
                <w:szCs w:val="20"/>
              </w:rPr>
              <w:t>Consolidates all subsidiary plans (scope, schedule, cost, risk, etc.); main reference doc</w:t>
            </w:r>
          </w:p>
        </w:tc>
      </w:tr>
      <w:tr w:rsidR="0085499D" w14:paraId="03F78E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975B5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8573A1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Direct &amp; Manage Project Work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B196EB" w14:textId="77777777" w:rsidR="0085499D" w:rsidRDefault="00000000">
            <w:r>
              <w:rPr>
                <w:color w:val="555555"/>
                <w:sz w:val="20"/>
                <w:szCs w:val="20"/>
              </w:rPr>
              <w:t>Execution of tasks per plan; producing deliverables</w:t>
            </w:r>
          </w:p>
        </w:tc>
      </w:tr>
      <w:tr w:rsidR="0085499D" w14:paraId="40E5B2B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E3DB6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324F79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Manage Project Knowledge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1FC56D" w14:textId="740ECFC3" w:rsidR="0085499D" w:rsidRDefault="00000000">
            <w:r>
              <w:rPr>
                <w:color w:val="555555"/>
                <w:sz w:val="20"/>
                <w:szCs w:val="20"/>
              </w:rPr>
              <w:t xml:space="preserve">Capturing lessons </w:t>
            </w:r>
            <w:r w:rsidR="00EE7DA2">
              <w:rPr>
                <w:color w:val="555555"/>
                <w:sz w:val="20"/>
                <w:szCs w:val="20"/>
              </w:rPr>
              <w:t>learned,</w:t>
            </w:r>
            <w:r>
              <w:rPr>
                <w:color w:val="555555"/>
                <w:sz w:val="20"/>
                <w:szCs w:val="20"/>
              </w:rPr>
              <w:t xml:space="preserve"> sharing knowledge across team</w:t>
            </w:r>
          </w:p>
        </w:tc>
      </w:tr>
      <w:tr w:rsidR="0085499D" w14:paraId="155985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65207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85A2D2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Monitor &amp; Control Project Work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C428AF" w14:textId="77777777" w:rsidR="0085499D" w:rsidRDefault="00000000">
            <w:r>
              <w:rPr>
                <w:color w:val="555555"/>
                <w:sz w:val="20"/>
                <w:szCs w:val="20"/>
              </w:rPr>
              <w:t>Tracking performance; comparing actual vs planned progress</w:t>
            </w:r>
          </w:p>
        </w:tc>
      </w:tr>
      <w:tr w:rsidR="0085499D" w14:paraId="256F05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788D1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F876EA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Perform Integrated Change Control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F6E9AB" w14:textId="77777777" w:rsidR="0085499D" w:rsidRDefault="00000000">
            <w:r>
              <w:rPr>
                <w:color w:val="555555"/>
                <w:sz w:val="20"/>
                <w:szCs w:val="20"/>
              </w:rPr>
              <w:t>Evaluating and approving/rejecting changes; ensures controlled modifications</w:t>
            </w:r>
          </w:p>
        </w:tc>
      </w:tr>
      <w:tr w:rsidR="0085499D" w14:paraId="2968924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3803C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9B528A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Close Project or Phase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BA62AF" w14:textId="77777777" w:rsidR="0085499D" w:rsidRDefault="00000000">
            <w:r>
              <w:rPr>
                <w:color w:val="555555"/>
                <w:sz w:val="20"/>
                <w:szCs w:val="20"/>
              </w:rPr>
              <w:t>Finalizing all activities; delivering completed product &amp; documentation</w:t>
            </w:r>
          </w:p>
        </w:tc>
      </w:tr>
    </w:tbl>
    <w:p w14:paraId="2BC0FBFF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29280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5903AAF" w14:textId="39A59DE7" w:rsidR="0085499D" w:rsidRDefault="00EE7DA2">
            <w:r>
              <w:rPr>
                <w:b/>
                <w:bCs/>
                <w:color w:val="534AB7"/>
                <w:sz w:val="26"/>
                <w:szCs w:val="26"/>
              </w:rPr>
              <w:t>3.2 Integration</w:t>
            </w:r>
            <w:r w:rsidR="00000000">
              <w:rPr>
                <w:b/>
                <w:bCs/>
                <w:color w:val="534AB7"/>
                <w:sz w:val="26"/>
                <w:szCs w:val="26"/>
              </w:rPr>
              <w:t xml:space="preserve"> Management Planning &amp; Documentation</w:t>
            </w:r>
          </w:p>
        </w:tc>
      </w:tr>
    </w:tbl>
    <w:p w14:paraId="7F5EFCA8" w14:textId="77777777" w:rsidR="0085499D" w:rsidRDefault="0085499D">
      <w:pPr>
        <w:spacing w:before="60"/>
      </w:pPr>
    </w:p>
    <w:p w14:paraId="7A0FBC01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KEY PLANNING ELEMENTS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6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499D" w14:paraId="23E32A0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AC5FAF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Project Objectives</w:t>
            </w:r>
          </w:p>
          <w:p w14:paraId="17DF9704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Scope Definition</w:t>
            </w:r>
          </w:p>
          <w:p w14:paraId="77B13124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Deliverables</w:t>
            </w:r>
          </w:p>
          <w:p w14:paraId="63B73739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Constraints and Assumptions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CE7D5F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Stakeholder Identification</w:t>
            </w:r>
          </w:p>
          <w:p w14:paraId="3AAC5C0F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Resource Allocation</w:t>
            </w:r>
          </w:p>
          <w:p w14:paraId="01548E49" w14:textId="77777777" w:rsidR="0085499D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Risk Overview</w:t>
            </w:r>
          </w:p>
        </w:tc>
      </w:tr>
    </w:tbl>
    <w:p w14:paraId="5CD078DB" w14:textId="4A1C8DBC" w:rsidR="00EE7DA2" w:rsidRDefault="00EE7DA2">
      <w:pPr>
        <w:spacing w:before="80"/>
      </w:pPr>
    </w:p>
    <w:p w14:paraId="44763432" w14:textId="77777777" w:rsidR="00EE7DA2" w:rsidRDefault="00EE7DA2">
      <w:r>
        <w:br w:type="page"/>
      </w:r>
    </w:p>
    <w:p w14:paraId="5E89089E" w14:textId="77777777" w:rsidR="0085499D" w:rsidRDefault="0085499D">
      <w:pPr>
        <w:spacing w:before="80"/>
      </w:pPr>
    </w:p>
    <w:p w14:paraId="44B949E1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KEY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20" w:type="dxa"/>
          <w:right w:w="0" w:type="dxa"/>
        </w:tblCellMar>
        <w:tblLook w:val="0000" w:firstRow="0" w:lastRow="0" w:firstColumn="0" w:lastColumn="0" w:noHBand="0" w:noVBand="0"/>
      </w:tblPr>
      <w:tblGrid>
        <w:gridCol w:w="1551"/>
        <w:gridCol w:w="7809"/>
      </w:tblGrid>
      <w:tr w:rsidR="0085499D" w14:paraId="65AB212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1681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Project Charter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F01D92" w14:textId="77777777" w:rsidR="0085499D" w:rsidRDefault="00000000">
            <w:r>
              <w:rPr>
                <w:color w:val="333333"/>
              </w:rPr>
              <w:t>Purpose, goals, stakeholders, authority of project manager</w:t>
            </w:r>
          </w:p>
        </w:tc>
      </w:tr>
      <w:tr w:rsidR="0085499D" w14:paraId="26FB49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FC49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Project Management Plan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EF7228" w14:textId="77777777" w:rsidR="0085499D" w:rsidRDefault="00000000">
            <w:r>
              <w:rPr>
                <w:color w:val="333333"/>
              </w:rPr>
              <w:t>Integrates: Scope · Schedule · Cost · Quality · Risk · Communication Plans</w:t>
            </w:r>
          </w:p>
        </w:tc>
      </w:tr>
      <w:tr w:rsidR="0085499D" w14:paraId="3CA992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7C4A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Change Management Plan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4ADA67" w14:textId="77777777" w:rsidR="0085499D" w:rsidRDefault="00000000">
            <w:r>
              <w:rPr>
                <w:color w:val="333333"/>
              </w:rPr>
              <w:t>Procedures for handling project changes</w:t>
            </w:r>
          </w:p>
        </w:tc>
      </w:tr>
      <w:tr w:rsidR="0085499D" w14:paraId="0B19C1B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1D34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Configuration Management Plan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083659" w14:textId="77777777" w:rsidR="0085499D" w:rsidRDefault="00000000">
            <w:r>
              <w:rPr>
                <w:color w:val="333333"/>
              </w:rPr>
              <w:t>Tracks versions of project artifacts (code, documents)</w:t>
            </w:r>
          </w:p>
        </w:tc>
      </w:tr>
      <w:tr w:rsidR="0085499D" w14:paraId="1188A0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151F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Work Performance Reports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793F92" w14:textId="77777777" w:rsidR="0085499D" w:rsidRDefault="00000000">
            <w:r>
              <w:rPr>
                <w:color w:val="333333"/>
              </w:rPr>
              <w:t>Status updates and performance metrics</w:t>
            </w:r>
          </w:p>
        </w:tc>
      </w:tr>
      <w:tr w:rsidR="0085499D" w14:paraId="198FA1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8D3D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Lessons Learned Register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872B29" w14:textId="77777777" w:rsidR="0085499D" w:rsidRDefault="00000000">
            <w:r>
              <w:rPr>
                <w:color w:val="333333"/>
              </w:rPr>
              <w:t>Documentation of experiences for future projects</w:t>
            </w:r>
          </w:p>
        </w:tc>
      </w:tr>
    </w:tbl>
    <w:p w14:paraId="36246126" w14:textId="5A2311AE" w:rsidR="00EE7DA2" w:rsidRDefault="00EE7DA2">
      <w:pPr>
        <w:spacing w:before="100"/>
      </w:pPr>
    </w:p>
    <w:p w14:paraId="0E6A1B67" w14:textId="77777777" w:rsidR="00EE7DA2" w:rsidRDefault="00EE7DA2">
      <w:r>
        <w:br w:type="page"/>
      </w:r>
    </w:p>
    <w:p w14:paraId="493D9251" w14:textId="77777777" w:rsidR="0085499D" w:rsidRDefault="0085499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8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85499D" w14:paraId="6F9449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CAFCE91" w14:textId="331D177A" w:rsidR="0085499D" w:rsidRDefault="00EE7DA2">
            <w:r>
              <w:rPr>
                <w:b/>
                <w:bCs/>
                <w:color w:val="534AB7"/>
                <w:sz w:val="26"/>
                <w:szCs w:val="26"/>
              </w:rPr>
              <w:t>3.3 Project</w:t>
            </w:r>
            <w:r w:rsidR="00000000">
              <w:rPr>
                <w:b/>
                <w:bCs/>
                <w:color w:val="534AB7"/>
                <w:sz w:val="26"/>
                <w:szCs w:val="26"/>
              </w:rPr>
              <w:t xml:space="preserve"> Controlling According to Plan</w:t>
            </w:r>
          </w:p>
        </w:tc>
      </w:tr>
    </w:tbl>
    <w:p w14:paraId="26D094CA" w14:textId="77777777" w:rsidR="0085499D" w:rsidRDefault="008549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6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499D" w14:paraId="2C9CEA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E8CED8" w14:textId="77777777" w:rsidR="0085499D" w:rsidRDefault="00000000">
            <w:r>
              <w:rPr>
                <w:b/>
                <w:bCs/>
                <w:color w:val="534AB7"/>
              </w:rPr>
              <w:t>Monitoring</w:t>
            </w:r>
          </w:p>
          <w:p w14:paraId="4053F68E" w14:textId="77777777" w:rsidR="0085499D" w:rsidRDefault="00000000">
            <w:pPr>
              <w:spacing w:before="40"/>
            </w:pPr>
            <w:r>
              <w:rPr>
                <w:color w:val="333333"/>
              </w:rPr>
              <w:t>Observing project progress and collecting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26875D" w14:textId="77777777" w:rsidR="0085499D" w:rsidRDefault="00000000">
            <w:r>
              <w:rPr>
                <w:b/>
                <w:bCs/>
                <w:color w:val="534AB7"/>
              </w:rPr>
              <w:t>Controlling</w:t>
            </w:r>
          </w:p>
          <w:p w14:paraId="1123FC90" w14:textId="77777777" w:rsidR="0085499D" w:rsidRDefault="00000000">
            <w:pPr>
              <w:spacing w:before="40"/>
            </w:pPr>
            <w:r>
              <w:rPr>
                <w:color w:val="333333"/>
              </w:rPr>
              <w:t>Taking corrective action when deviations occur</w:t>
            </w:r>
          </w:p>
        </w:tc>
      </w:tr>
    </w:tbl>
    <w:p w14:paraId="1AEB163A" w14:textId="77777777" w:rsidR="0085499D" w:rsidRDefault="0085499D">
      <w:pPr>
        <w:spacing w:before="80"/>
      </w:pPr>
    </w:p>
    <w:p w14:paraId="47C05ECD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6 KEY CONTROL ACTIVITIES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600"/>
        <w:gridCol w:w="6280"/>
      </w:tblGrid>
      <w:tr w:rsidR="0085499D" w14:paraId="082106B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1AD00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569A43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Performance Measurement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68DE33" w14:textId="77777777" w:rsidR="0085499D" w:rsidRDefault="00000000">
            <w:r>
              <w:rPr>
                <w:color w:val="555555"/>
                <w:sz w:val="20"/>
                <w:szCs w:val="20"/>
              </w:rPr>
              <w:t>Compare actual vs planned: Schedule (time), Cost (budget), Scope (deliverables)</w:t>
            </w:r>
          </w:p>
        </w:tc>
      </w:tr>
      <w:tr w:rsidR="0085499D" w14:paraId="62FA8B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AAF08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E9B3FB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Variance Analysis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AA5138" w14:textId="77777777" w:rsidR="0085499D" w:rsidRDefault="00000000">
            <w:r>
              <w:rPr>
                <w:color w:val="555555"/>
                <w:sz w:val="20"/>
                <w:szCs w:val="20"/>
              </w:rPr>
              <w:t>Identify differences — Schedule Variance (SV), Cost Variance (CV)</w:t>
            </w:r>
          </w:p>
        </w:tc>
      </w:tr>
      <w:tr w:rsidR="0085499D" w14:paraId="20F2BE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A92F8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A50876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Change Control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4284EF" w14:textId="77777777" w:rsidR="0085499D" w:rsidRDefault="00000000">
            <w:r>
              <w:rPr>
                <w:color w:val="555555"/>
                <w:sz w:val="20"/>
                <w:szCs w:val="20"/>
              </w:rPr>
              <w:t>Evaluate change requests; approve or reject based on impact analysis</w:t>
            </w:r>
          </w:p>
        </w:tc>
      </w:tr>
      <w:tr w:rsidR="0085499D" w14:paraId="3F83C94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35A78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326DE3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Risk Monitoring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AE4B19" w14:textId="77777777" w:rsidR="0085499D" w:rsidRDefault="00000000">
            <w:r>
              <w:rPr>
                <w:color w:val="555555"/>
                <w:sz w:val="20"/>
                <w:szCs w:val="20"/>
              </w:rPr>
              <w:t>Track identified risks and identify new ones continuously</w:t>
            </w:r>
          </w:p>
        </w:tc>
      </w:tr>
      <w:tr w:rsidR="0085499D" w14:paraId="0DD37D6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EC3A0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33A87E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Quality Control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D3BBAC" w14:textId="77777777" w:rsidR="0085499D" w:rsidRDefault="00000000">
            <w:r>
              <w:rPr>
                <w:color w:val="555555"/>
                <w:sz w:val="20"/>
                <w:szCs w:val="20"/>
              </w:rPr>
              <w:t>Ensure deliverables meet defined standards</w:t>
            </w:r>
          </w:p>
        </w:tc>
      </w:tr>
      <w:tr w:rsidR="0085499D" w14:paraId="346DA5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F33BD" w14:textId="77777777" w:rsidR="0085499D" w:rsidRDefault="00000000">
            <w:pPr>
              <w:jc w:val="center"/>
            </w:pPr>
            <w:r>
              <w:rPr>
                <w:b/>
                <w:bCs/>
                <w:color w:val="534AB7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F0802C" w14:textId="77777777" w:rsidR="0085499D" w:rsidRDefault="00000000">
            <w:r>
              <w:rPr>
                <w:b/>
                <w:bCs/>
                <w:color w:val="000000"/>
                <w:sz w:val="20"/>
                <w:szCs w:val="20"/>
              </w:rPr>
              <w:t>Progress Reporting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71FFC2" w14:textId="31B4ED65" w:rsidR="0085499D" w:rsidRDefault="00000000">
            <w:r>
              <w:rPr>
                <w:color w:val="555555"/>
                <w:sz w:val="20"/>
                <w:szCs w:val="20"/>
              </w:rPr>
              <w:t xml:space="preserve">Regular status reports </w:t>
            </w:r>
            <w:r w:rsidR="00EE7DA2">
              <w:rPr>
                <w:color w:val="555555"/>
                <w:sz w:val="20"/>
                <w:szCs w:val="20"/>
              </w:rPr>
              <w:t>for</w:t>
            </w:r>
            <w:r>
              <w:rPr>
                <w:color w:val="555555"/>
                <w:sz w:val="20"/>
                <w:szCs w:val="20"/>
              </w:rPr>
              <w:t xml:space="preserve"> all stakeholders</w:t>
            </w:r>
          </w:p>
        </w:tc>
      </w:tr>
    </w:tbl>
    <w:p w14:paraId="6D6D0213" w14:textId="77777777" w:rsidR="0085499D" w:rsidRDefault="0085499D">
      <w:pPr>
        <w:spacing w:before="80"/>
      </w:pPr>
    </w:p>
    <w:p w14:paraId="09F57C55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TOOLS &amp; TECHNIQUES</w:t>
      </w:r>
    </w:p>
    <w:p w14:paraId="29AF6BDF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Gantt Charts — visual timeline of project schedule</w:t>
      </w:r>
    </w:p>
    <w:p w14:paraId="49CA1D2F" w14:textId="05149E1D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Earned Value Management (</w:t>
      </w:r>
      <w:r w:rsidR="00EE7DA2">
        <w:rPr>
          <w:color w:val="333333"/>
        </w:rPr>
        <w:t>EVM)</w:t>
      </w:r>
      <w:r>
        <w:rPr>
          <w:color w:val="333333"/>
        </w:rPr>
        <w:t xml:space="preserve"> measures cost and schedule performance</w:t>
      </w:r>
    </w:p>
    <w:p w14:paraId="69CE5F60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Project Management Software — e.g. MS Project</w:t>
      </w:r>
    </w:p>
    <w:p w14:paraId="2D2DD4C5" w14:textId="77777777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Review Meetings and Dashboards &amp; KPIs</w:t>
      </w:r>
    </w:p>
    <w:p w14:paraId="52485CD0" w14:textId="77777777" w:rsidR="0085499D" w:rsidRDefault="0085499D">
      <w:pPr>
        <w:spacing w:before="80"/>
      </w:pPr>
    </w:p>
    <w:p w14:paraId="3D1D69D6" w14:textId="77777777" w:rsidR="0085499D" w:rsidRDefault="00000000">
      <w:pPr>
        <w:spacing w:before="120" w:after="60"/>
      </w:pPr>
      <w:r>
        <w:rPr>
          <w:b/>
          <w:bCs/>
          <w:color w:val="888780"/>
          <w:sz w:val="18"/>
          <w:szCs w:val="18"/>
        </w:rPr>
        <w:t>CORRECTIVE ACTIONS</w:t>
      </w:r>
    </w:p>
    <w:p w14:paraId="2C71FB27" w14:textId="3D8CBFBC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 xml:space="preserve">Adjust </w:t>
      </w:r>
      <w:r w:rsidR="00EE7DA2">
        <w:rPr>
          <w:color w:val="333333"/>
        </w:rPr>
        <w:t>schedule · Reallocate</w:t>
      </w:r>
      <w:r>
        <w:rPr>
          <w:color w:val="333333"/>
        </w:rPr>
        <w:t xml:space="preserve"> resources</w:t>
      </w:r>
    </w:p>
    <w:p w14:paraId="2BBCDACA" w14:textId="25320486" w:rsidR="0085499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 xml:space="preserve">Revise scope (if </w:t>
      </w:r>
      <w:r w:rsidR="00EE7DA2">
        <w:rPr>
          <w:color w:val="333333"/>
        </w:rPr>
        <w:t>necessary) Implement</w:t>
      </w:r>
      <w:r>
        <w:rPr>
          <w:color w:val="333333"/>
        </w:rPr>
        <w:t xml:space="preserve"> contingency plans</w:t>
      </w:r>
    </w:p>
    <w:sectPr w:rsidR="0085499D" w:rsidSect="00EE7DA2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30479" w14:textId="77777777" w:rsidR="005A1A29" w:rsidRDefault="005A1A29">
      <w:r>
        <w:separator/>
      </w:r>
    </w:p>
  </w:endnote>
  <w:endnote w:type="continuationSeparator" w:id="0">
    <w:p w14:paraId="43BD713D" w14:textId="77777777" w:rsidR="005A1A29" w:rsidRDefault="005A1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8765" w14:textId="77777777" w:rsidR="0085499D" w:rsidRDefault="00000000">
    <w:pPr>
      <w:pBdr>
        <w:top w:val="single" w:sz="4" w:space="0" w:color="CCCCCC"/>
      </w:pBdr>
      <w:tabs>
        <w:tab w:val="right" w:pos="9026"/>
      </w:tabs>
      <w:spacing w:before="80"/>
    </w:pPr>
    <w:r>
      <w:rPr>
        <w:color w:val="888780"/>
        <w:sz w:val="18"/>
        <w:szCs w:val="18"/>
      </w:rPr>
      <w:t>Class Test Revision</w:t>
    </w:r>
    <w:r>
      <w:rPr>
        <w:color w:val="888780"/>
        <w:sz w:val="18"/>
        <w:szCs w:val="18"/>
      </w:rPr>
      <w:tab/>
      <w:t xml:space="preserve">Page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EE7DA2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F360E" w14:textId="77777777" w:rsidR="005A1A29" w:rsidRDefault="005A1A29">
      <w:r>
        <w:separator/>
      </w:r>
    </w:p>
  </w:footnote>
  <w:footnote w:type="continuationSeparator" w:id="0">
    <w:p w14:paraId="38127525" w14:textId="77777777" w:rsidR="005A1A29" w:rsidRDefault="005A1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4A4C" w14:textId="77777777" w:rsidR="0085499D" w:rsidRDefault="00000000">
    <w:pPr>
      <w:pBdr>
        <w:bottom w:val="single" w:sz="4" w:space="0" w:color="CCCCCC"/>
      </w:pBdr>
      <w:spacing w:after="80"/>
    </w:pPr>
    <w:r>
      <w:rPr>
        <w:color w:val="888780"/>
        <w:sz w:val="18"/>
        <w:szCs w:val="18"/>
      </w:rPr>
      <w:t>Software Project Management — Study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31D7"/>
    <w:multiLevelType w:val="hybridMultilevel"/>
    <w:tmpl w:val="7A5A4218"/>
    <w:lvl w:ilvl="0" w:tplc="EA8CA1C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AE848480">
      <w:numFmt w:val="decimal"/>
      <w:lvlText w:val=""/>
      <w:lvlJc w:val="left"/>
    </w:lvl>
    <w:lvl w:ilvl="2" w:tplc="ADEEF2AC">
      <w:numFmt w:val="decimal"/>
      <w:lvlText w:val=""/>
      <w:lvlJc w:val="left"/>
    </w:lvl>
    <w:lvl w:ilvl="3" w:tplc="6D6412BE">
      <w:numFmt w:val="decimal"/>
      <w:lvlText w:val=""/>
      <w:lvlJc w:val="left"/>
    </w:lvl>
    <w:lvl w:ilvl="4" w:tplc="5C64E618">
      <w:numFmt w:val="decimal"/>
      <w:lvlText w:val=""/>
      <w:lvlJc w:val="left"/>
    </w:lvl>
    <w:lvl w:ilvl="5" w:tplc="CE924CF4">
      <w:numFmt w:val="decimal"/>
      <w:lvlText w:val=""/>
      <w:lvlJc w:val="left"/>
    </w:lvl>
    <w:lvl w:ilvl="6" w:tplc="7CE019EE">
      <w:numFmt w:val="decimal"/>
      <w:lvlText w:val=""/>
      <w:lvlJc w:val="left"/>
    </w:lvl>
    <w:lvl w:ilvl="7" w:tplc="2B280414">
      <w:numFmt w:val="decimal"/>
      <w:lvlText w:val=""/>
      <w:lvlJc w:val="left"/>
    </w:lvl>
    <w:lvl w:ilvl="8" w:tplc="AEBE5F7A">
      <w:numFmt w:val="decimal"/>
      <w:lvlText w:val=""/>
      <w:lvlJc w:val="left"/>
    </w:lvl>
  </w:abstractNum>
  <w:abstractNum w:abstractNumId="1" w15:restartNumberingAfterBreak="0">
    <w:nsid w:val="67C676FB"/>
    <w:multiLevelType w:val="hybridMultilevel"/>
    <w:tmpl w:val="98707FE0"/>
    <w:lvl w:ilvl="0" w:tplc="3DFAFFF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B7C6CFA0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C3704CA2">
      <w:numFmt w:val="decimal"/>
      <w:lvlText w:val=""/>
      <w:lvlJc w:val="left"/>
    </w:lvl>
    <w:lvl w:ilvl="3" w:tplc="6074BE54">
      <w:numFmt w:val="decimal"/>
      <w:lvlText w:val=""/>
      <w:lvlJc w:val="left"/>
    </w:lvl>
    <w:lvl w:ilvl="4" w:tplc="272AC3E6">
      <w:numFmt w:val="decimal"/>
      <w:lvlText w:val=""/>
      <w:lvlJc w:val="left"/>
    </w:lvl>
    <w:lvl w:ilvl="5" w:tplc="F6B8B6A2">
      <w:numFmt w:val="decimal"/>
      <w:lvlText w:val=""/>
      <w:lvlJc w:val="left"/>
    </w:lvl>
    <w:lvl w:ilvl="6" w:tplc="D27C56F8">
      <w:numFmt w:val="decimal"/>
      <w:lvlText w:val=""/>
      <w:lvlJc w:val="left"/>
    </w:lvl>
    <w:lvl w:ilvl="7" w:tplc="FEA8FA3E">
      <w:numFmt w:val="decimal"/>
      <w:lvlText w:val=""/>
      <w:lvlJc w:val="left"/>
    </w:lvl>
    <w:lvl w:ilvl="8" w:tplc="ACB06C70">
      <w:numFmt w:val="decimal"/>
      <w:lvlText w:val=""/>
      <w:lvlJc w:val="left"/>
    </w:lvl>
  </w:abstractNum>
  <w:abstractNum w:abstractNumId="2" w15:restartNumberingAfterBreak="0">
    <w:nsid w:val="6B6B32A5"/>
    <w:multiLevelType w:val="hybridMultilevel"/>
    <w:tmpl w:val="4394EC8E"/>
    <w:lvl w:ilvl="0" w:tplc="9FF03212">
      <w:start w:val="1"/>
      <w:numFmt w:val="bullet"/>
      <w:lvlText w:val="●"/>
      <w:lvlJc w:val="left"/>
      <w:pPr>
        <w:ind w:left="720" w:hanging="360"/>
      </w:pPr>
    </w:lvl>
    <w:lvl w:ilvl="1" w:tplc="2A2AF94A">
      <w:start w:val="1"/>
      <w:numFmt w:val="bullet"/>
      <w:lvlText w:val="○"/>
      <w:lvlJc w:val="left"/>
      <w:pPr>
        <w:ind w:left="1440" w:hanging="360"/>
      </w:pPr>
    </w:lvl>
    <w:lvl w:ilvl="2" w:tplc="391A0176">
      <w:start w:val="1"/>
      <w:numFmt w:val="bullet"/>
      <w:lvlText w:val="■"/>
      <w:lvlJc w:val="left"/>
      <w:pPr>
        <w:ind w:left="2160" w:hanging="360"/>
      </w:pPr>
    </w:lvl>
    <w:lvl w:ilvl="3" w:tplc="4C781444">
      <w:start w:val="1"/>
      <w:numFmt w:val="bullet"/>
      <w:lvlText w:val="●"/>
      <w:lvlJc w:val="left"/>
      <w:pPr>
        <w:ind w:left="2880" w:hanging="360"/>
      </w:pPr>
    </w:lvl>
    <w:lvl w:ilvl="4" w:tplc="F0CED806">
      <w:start w:val="1"/>
      <w:numFmt w:val="bullet"/>
      <w:lvlText w:val="○"/>
      <w:lvlJc w:val="left"/>
      <w:pPr>
        <w:ind w:left="3600" w:hanging="360"/>
      </w:pPr>
    </w:lvl>
    <w:lvl w:ilvl="5" w:tplc="E6A25864">
      <w:start w:val="1"/>
      <w:numFmt w:val="bullet"/>
      <w:lvlText w:val="■"/>
      <w:lvlJc w:val="left"/>
      <w:pPr>
        <w:ind w:left="4320" w:hanging="360"/>
      </w:pPr>
    </w:lvl>
    <w:lvl w:ilvl="6" w:tplc="497697F4">
      <w:start w:val="1"/>
      <w:numFmt w:val="bullet"/>
      <w:lvlText w:val="●"/>
      <w:lvlJc w:val="left"/>
      <w:pPr>
        <w:ind w:left="5040" w:hanging="360"/>
      </w:pPr>
    </w:lvl>
    <w:lvl w:ilvl="7" w:tplc="FBE05682">
      <w:start w:val="1"/>
      <w:numFmt w:val="bullet"/>
      <w:lvlText w:val="●"/>
      <w:lvlJc w:val="left"/>
      <w:pPr>
        <w:ind w:left="5760" w:hanging="360"/>
      </w:pPr>
    </w:lvl>
    <w:lvl w:ilvl="8" w:tplc="20C8DD72">
      <w:start w:val="1"/>
      <w:numFmt w:val="bullet"/>
      <w:lvlText w:val="●"/>
      <w:lvlJc w:val="left"/>
      <w:pPr>
        <w:ind w:left="6480" w:hanging="360"/>
      </w:pPr>
    </w:lvl>
  </w:abstractNum>
  <w:num w:numId="1" w16cid:durableId="432359976">
    <w:abstractNumId w:val="2"/>
    <w:lvlOverride w:ilvl="0">
      <w:startOverride w:val="1"/>
    </w:lvlOverride>
  </w:num>
  <w:num w:numId="2" w16cid:durableId="3297185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9D"/>
    <w:rsid w:val="00090E83"/>
    <w:rsid w:val="005A1A29"/>
    <w:rsid w:val="0085499D"/>
    <w:rsid w:val="00EE7DA2"/>
    <w:rsid w:val="00F7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3BCF"/>
  <w15:docId w15:val="{6F11B817-AF64-4982-90EB-E37BEE0B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1323</Words>
  <Characters>7543</Characters>
  <Application>Microsoft Office Word</Application>
  <DocSecurity>0</DocSecurity>
  <Lines>62</Lines>
  <Paragraphs>17</Paragraphs>
  <ScaleCrop>false</ScaleCrop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DSLAB</cp:lastModifiedBy>
  <cp:revision>2</cp:revision>
  <cp:lastPrinted>2026-04-12T05:55:00Z</cp:lastPrinted>
  <dcterms:created xsi:type="dcterms:W3CDTF">2026-04-12T05:55:00Z</dcterms:created>
  <dcterms:modified xsi:type="dcterms:W3CDTF">2026-04-12T05:55:00Z</dcterms:modified>
</cp:coreProperties>
</file>