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D73626" w14:textId="6F271E2E" w:rsidR="00C575F9" w:rsidRDefault="00894637">
      <w:pPr>
        <w:spacing w:before="120" w:after="160"/>
        <w:jc w:val="center"/>
      </w:pPr>
      <w:proofErr w:type="spellStart"/>
      <w:r w:rsidRPr="00894637">
        <w:rPr>
          <w:sz w:val="40"/>
          <w:szCs w:val="40"/>
        </w:rPr>
        <w:t>FloraBot</w:t>
      </w:r>
      <w:proofErr w:type="spellEnd"/>
      <w:r w:rsidRPr="00894637">
        <w:rPr>
          <w:sz w:val="40"/>
          <w:szCs w:val="40"/>
        </w:rPr>
        <w:t>: An AI-IoT Based Plant Health Monitoring and Smart Irrigation Rover</w:t>
      </w:r>
    </w:p>
    <w:p w14:paraId="5AD3BBC0" w14:textId="77777777" w:rsidR="00C575F9" w:rsidRDefault="00C575F9"/>
    <w:p w14:paraId="4F39F0BB" w14:textId="77777777" w:rsidR="00DC42EE" w:rsidRDefault="00DC42EE"/>
    <w:tbl>
      <w:tblPr>
        <w:tblStyle w:val="PlainTable1"/>
        <w:tblW w:w="0" w:type="auto"/>
        <w:tblLook w:val="04A0" w:firstRow="1" w:lastRow="0" w:firstColumn="1" w:lastColumn="0" w:noHBand="0" w:noVBand="1"/>
      </w:tblPr>
      <w:tblGrid>
        <w:gridCol w:w="3365"/>
        <w:gridCol w:w="3365"/>
        <w:gridCol w:w="3366"/>
      </w:tblGrid>
      <w:tr w:rsidR="00DC42EE" w:rsidRPr="00F313D6" w14:paraId="481502C6" w14:textId="77777777" w:rsidTr="00F313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5" w:type="dxa"/>
            <w:tcBorders>
              <w:top w:val="nil"/>
              <w:left w:val="nil"/>
              <w:bottom w:val="nil"/>
              <w:right w:val="nil"/>
            </w:tcBorders>
          </w:tcPr>
          <w:p w14:paraId="6A42AC40" w14:textId="77777777" w:rsidR="00DC42EE" w:rsidRPr="00F313D6" w:rsidRDefault="00DC42EE" w:rsidP="00DC42EE">
            <w:pPr>
              <w:jc w:val="center"/>
              <w:rPr>
                <w:rFonts w:asciiTheme="majorBidi" w:hAnsiTheme="majorBidi" w:cstheme="majorBidi"/>
                <w:b w:val="0"/>
                <w:bCs w:val="0"/>
                <w:sz w:val="22"/>
                <w:szCs w:val="22"/>
              </w:rPr>
            </w:pPr>
            <w:r w:rsidRPr="00F313D6">
              <w:rPr>
                <w:rFonts w:asciiTheme="majorBidi" w:hAnsiTheme="majorBidi" w:cstheme="majorBidi"/>
                <w:b w:val="0"/>
                <w:bCs w:val="0"/>
                <w:sz w:val="22"/>
                <w:szCs w:val="22"/>
              </w:rPr>
              <w:t>Dr Deepa R</w:t>
            </w:r>
          </w:p>
          <w:p w14:paraId="1AD6F5C9" w14:textId="77777777" w:rsidR="00DC42EE" w:rsidRPr="00F313D6" w:rsidRDefault="00DC42EE" w:rsidP="00DC42EE">
            <w:pPr>
              <w:jc w:val="center"/>
              <w:rPr>
                <w:rFonts w:asciiTheme="majorBidi" w:hAnsiTheme="majorBidi" w:cstheme="majorBidi"/>
                <w:b w:val="0"/>
                <w:bCs w:val="0"/>
                <w:i/>
                <w:iCs/>
                <w:sz w:val="18"/>
                <w:szCs w:val="18"/>
              </w:rPr>
            </w:pPr>
            <w:r w:rsidRPr="00F313D6">
              <w:rPr>
                <w:rFonts w:asciiTheme="majorBidi" w:hAnsiTheme="majorBidi" w:cstheme="majorBidi"/>
                <w:b w:val="0"/>
                <w:bCs w:val="0"/>
                <w:i/>
                <w:iCs/>
                <w:sz w:val="18"/>
                <w:szCs w:val="18"/>
              </w:rPr>
              <w:t>Project Guide</w:t>
            </w:r>
          </w:p>
          <w:p w14:paraId="439FCE07" w14:textId="77777777" w:rsidR="00DC42EE" w:rsidRPr="00F313D6" w:rsidRDefault="00DC42EE" w:rsidP="00DC42EE">
            <w:pPr>
              <w:jc w:val="center"/>
              <w:rPr>
                <w:rFonts w:asciiTheme="majorBidi" w:hAnsiTheme="majorBidi" w:cstheme="majorBidi"/>
                <w:b w:val="0"/>
                <w:bCs w:val="0"/>
                <w:i/>
                <w:iCs/>
                <w:sz w:val="18"/>
                <w:szCs w:val="18"/>
              </w:rPr>
            </w:pPr>
            <w:r w:rsidRPr="00F313D6">
              <w:rPr>
                <w:rFonts w:asciiTheme="majorBidi" w:hAnsiTheme="majorBidi" w:cstheme="majorBidi"/>
                <w:b w:val="0"/>
                <w:bCs w:val="0"/>
                <w:i/>
                <w:iCs/>
                <w:sz w:val="18"/>
                <w:szCs w:val="18"/>
              </w:rPr>
              <w:t>Dept. of Artificial Intelligence &amp; Machine Learning</w:t>
            </w:r>
          </w:p>
          <w:p w14:paraId="64AFAA3F" w14:textId="77777777" w:rsidR="00DC42EE" w:rsidRPr="00F313D6" w:rsidRDefault="00DC42EE" w:rsidP="00DC42EE">
            <w:pPr>
              <w:jc w:val="center"/>
              <w:rPr>
                <w:rFonts w:asciiTheme="majorBidi" w:hAnsiTheme="majorBidi" w:cstheme="majorBidi"/>
                <w:b w:val="0"/>
                <w:bCs w:val="0"/>
                <w:i/>
                <w:iCs/>
                <w:sz w:val="18"/>
                <w:szCs w:val="18"/>
              </w:rPr>
            </w:pPr>
            <w:r w:rsidRPr="00F313D6">
              <w:rPr>
                <w:rFonts w:asciiTheme="majorBidi" w:hAnsiTheme="majorBidi" w:cstheme="majorBidi"/>
                <w:b w:val="0"/>
                <w:bCs w:val="0"/>
                <w:i/>
                <w:iCs/>
                <w:sz w:val="18"/>
                <w:szCs w:val="18"/>
              </w:rPr>
              <w:t>AMC Engineering College</w:t>
            </w:r>
          </w:p>
          <w:p w14:paraId="42232C92" w14:textId="793C2C4B" w:rsidR="00DC42EE" w:rsidRPr="00F313D6" w:rsidRDefault="00DC42EE" w:rsidP="00DC42EE">
            <w:pPr>
              <w:jc w:val="center"/>
              <w:rPr>
                <w:rFonts w:asciiTheme="majorBidi" w:hAnsiTheme="majorBidi" w:cstheme="majorBidi"/>
                <w:b w:val="0"/>
                <w:bCs w:val="0"/>
                <w:i/>
                <w:iCs/>
                <w:sz w:val="18"/>
                <w:szCs w:val="18"/>
              </w:rPr>
            </w:pPr>
            <w:r w:rsidRPr="00F313D6">
              <w:rPr>
                <w:rFonts w:asciiTheme="majorBidi" w:hAnsiTheme="majorBidi" w:cstheme="majorBidi"/>
                <w:b w:val="0"/>
                <w:bCs w:val="0"/>
                <w:i/>
                <w:iCs/>
                <w:sz w:val="18"/>
                <w:szCs w:val="18"/>
              </w:rPr>
              <w:t>Bengaluru, India</w:t>
            </w:r>
          </w:p>
          <w:p w14:paraId="6143AD39" w14:textId="5A71B647" w:rsidR="00DC42EE" w:rsidRPr="00F313D6" w:rsidRDefault="00DC42EE" w:rsidP="00DC42EE">
            <w:pPr>
              <w:jc w:val="center"/>
              <w:rPr>
                <w:rFonts w:asciiTheme="majorBidi" w:hAnsiTheme="majorBidi" w:cstheme="majorBidi"/>
                <w:b w:val="0"/>
                <w:bCs w:val="0"/>
                <w:i/>
                <w:iCs/>
                <w:sz w:val="18"/>
                <w:szCs w:val="18"/>
              </w:rPr>
            </w:pPr>
            <w:r w:rsidRPr="00F313D6">
              <w:rPr>
                <w:rFonts w:asciiTheme="majorBidi" w:hAnsiTheme="majorBidi" w:cstheme="majorBidi"/>
                <w:b w:val="0"/>
                <w:bCs w:val="0"/>
                <w:i/>
                <w:iCs/>
                <w:sz w:val="18"/>
                <w:szCs w:val="18"/>
              </w:rPr>
              <w:t>deepaboobalakrishnan@amceducation.in</w:t>
            </w:r>
          </w:p>
        </w:tc>
        <w:tc>
          <w:tcPr>
            <w:tcW w:w="3365" w:type="dxa"/>
            <w:tcBorders>
              <w:top w:val="nil"/>
              <w:left w:val="nil"/>
              <w:bottom w:val="nil"/>
              <w:right w:val="nil"/>
            </w:tcBorders>
          </w:tcPr>
          <w:p w14:paraId="522E718B" w14:textId="77777777" w:rsidR="00DC42EE" w:rsidRPr="00F313D6" w:rsidRDefault="00DC42EE" w:rsidP="00F313D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2"/>
                <w:szCs w:val="22"/>
              </w:rPr>
            </w:pPr>
            <w:r w:rsidRPr="00F313D6">
              <w:rPr>
                <w:rFonts w:asciiTheme="majorBidi" w:hAnsiTheme="majorBidi" w:cstheme="majorBidi"/>
                <w:b w:val="0"/>
                <w:bCs w:val="0"/>
                <w:sz w:val="22"/>
                <w:szCs w:val="22"/>
              </w:rPr>
              <w:t>Farhan Ahmed Sharieff</w:t>
            </w:r>
          </w:p>
          <w:p w14:paraId="5AC6D4CF" w14:textId="77777777" w:rsidR="00DC42EE" w:rsidRPr="00F313D6" w:rsidRDefault="00DC42EE" w:rsidP="00F313D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18"/>
                <w:szCs w:val="18"/>
              </w:rPr>
            </w:pPr>
            <w:r w:rsidRPr="00F313D6">
              <w:rPr>
                <w:rFonts w:asciiTheme="majorBidi" w:hAnsiTheme="majorBidi" w:cstheme="majorBidi"/>
                <w:b w:val="0"/>
                <w:bCs w:val="0"/>
                <w:i/>
                <w:iCs/>
                <w:sz w:val="18"/>
                <w:szCs w:val="18"/>
              </w:rPr>
              <w:t>USN: 1AM23AI018</w:t>
            </w:r>
          </w:p>
          <w:p w14:paraId="18DEF7F2" w14:textId="77777777" w:rsidR="00DC42EE" w:rsidRPr="00F313D6" w:rsidRDefault="00DC42EE" w:rsidP="00F313D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18"/>
                <w:szCs w:val="18"/>
              </w:rPr>
            </w:pPr>
            <w:r w:rsidRPr="00F313D6">
              <w:rPr>
                <w:rFonts w:asciiTheme="majorBidi" w:hAnsiTheme="majorBidi" w:cstheme="majorBidi"/>
                <w:b w:val="0"/>
                <w:bCs w:val="0"/>
                <w:i/>
                <w:iCs/>
                <w:sz w:val="18"/>
                <w:szCs w:val="18"/>
              </w:rPr>
              <w:t>Dept. of Artificial Intelligence &amp; Machine Learning</w:t>
            </w:r>
          </w:p>
          <w:p w14:paraId="3CDAC439" w14:textId="77777777" w:rsidR="00DC42EE" w:rsidRPr="00F313D6" w:rsidRDefault="00DC42EE" w:rsidP="00F313D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18"/>
                <w:szCs w:val="18"/>
              </w:rPr>
            </w:pPr>
            <w:r w:rsidRPr="00F313D6">
              <w:rPr>
                <w:rFonts w:asciiTheme="majorBidi" w:hAnsiTheme="majorBidi" w:cstheme="majorBidi"/>
                <w:b w:val="0"/>
                <w:bCs w:val="0"/>
                <w:i/>
                <w:iCs/>
                <w:sz w:val="18"/>
                <w:szCs w:val="18"/>
              </w:rPr>
              <w:t>AMC Engineering College</w:t>
            </w:r>
          </w:p>
          <w:p w14:paraId="2FA69939" w14:textId="77777777" w:rsidR="00DC42EE" w:rsidRPr="00F313D6" w:rsidRDefault="00DC42EE" w:rsidP="00F313D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18"/>
                <w:szCs w:val="18"/>
              </w:rPr>
            </w:pPr>
            <w:r w:rsidRPr="00F313D6">
              <w:rPr>
                <w:rFonts w:asciiTheme="majorBidi" w:hAnsiTheme="majorBidi" w:cstheme="majorBidi"/>
                <w:b w:val="0"/>
                <w:bCs w:val="0"/>
                <w:i/>
                <w:iCs/>
                <w:sz w:val="18"/>
                <w:szCs w:val="18"/>
              </w:rPr>
              <w:t>Bengaluru, India</w:t>
            </w:r>
          </w:p>
          <w:p w14:paraId="7C595598" w14:textId="2550E35F" w:rsidR="00DC42EE" w:rsidRPr="00F313D6" w:rsidRDefault="00DC42EE" w:rsidP="00F313D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18"/>
                <w:szCs w:val="18"/>
              </w:rPr>
            </w:pPr>
            <w:r w:rsidRPr="00F313D6">
              <w:rPr>
                <w:rFonts w:asciiTheme="majorBidi" w:hAnsiTheme="majorBidi" w:cstheme="majorBidi"/>
                <w:b w:val="0"/>
                <w:bCs w:val="0"/>
                <w:i/>
                <w:iCs/>
                <w:sz w:val="18"/>
                <w:szCs w:val="18"/>
              </w:rPr>
              <w:t>farhan2t24@gmail.com</w:t>
            </w:r>
          </w:p>
        </w:tc>
        <w:tc>
          <w:tcPr>
            <w:tcW w:w="3366" w:type="dxa"/>
            <w:tcBorders>
              <w:top w:val="nil"/>
              <w:left w:val="nil"/>
              <w:bottom w:val="nil"/>
              <w:right w:val="nil"/>
            </w:tcBorders>
          </w:tcPr>
          <w:p w14:paraId="42C82151" w14:textId="77777777" w:rsidR="00DC42EE" w:rsidRPr="00F313D6" w:rsidRDefault="00DC42EE" w:rsidP="00F313D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2"/>
                <w:szCs w:val="22"/>
              </w:rPr>
            </w:pPr>
            <w:proofErr w:type="spellStart"/>
            <w:r w:rsidRPr="00F313D6">
              <w:rPr>
                <w:rFonts w:asciiTheme="majorBidi" w:hAnsiTheme="majorBidi" w:cstheme="majorBidi"/>
                <w:b w:val="0"/>
                <w:bCs w:val="0"/>
                <w:sz w:val="22"/>
                <w:szCs w:val="22"/>
              </w:rPr>
              <w:t>Liba</w:t>
            </w:r>
            <w:proofErr w:type="spellEnd"/>
            <w:r w:rsidRPr="00F313D6">
              <w:rPr>
                <w:rFonts w:asciiTheme="majorBidi" w:hAnsiTheme="majorBidi" w:cstheme="majorBidi"/>
                <w:b w:val="0"/>
                <w:bCs w:val="0"/>
                <w:sz w:val="22"/>
                <w:szCs w:val="22"/>
              </w:rPr>
              <w:t xml:space="preserve"> </w:t>
            </w:r>
            <w:proofErr w:type="spellStart"/>
            <w:r w:rsidRPr="00F313D6">
              <w:rPr>
                <w:rFonts w:asciiTheme="majorBidi" w:hAnsiTheme="majorBidi" w:cstheme="majorBidi"/>
                <w:b w:val="0"/>
                <w:bCs w:val="0"/>
                <w:sz w:val="22"/>
                <w:szCs w:val="22"/>
              </w:rPr>
              <w:t>Shasmeen</w:t>
            </w:r>
            <w:proofErr w:type="spellEnd"/>
          </w:p>
          <w:p w14:paraId="12B2ECC8" w14:textId="77777777" w:rsidR="00DC42EE" w:rsidRPr="00F313D6" w:rsidRDefault="00DC42EE" w:rsidP="00F313D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18"/>
                <w:szCs w:val="18"/>
              </w:rPr>
            </w:pPr>
            <w:r w:rsidRPr="00F313D6">
              <w:rPr>
                <w:rFonts w:asciiTheme="majorBidi" w:hAnsiTheme="majorBidi" w:cstheme="majorBidi"/>
                <w:b w:val="0"/>
                <w:bCs w:val="0"/>
                <w:i/>
                <w:iCs/>
                <w:sz w:val="18"/>
                <w:szCs w:val="18"/>
              </w:rPr>
              <w:t>USN: 1AM23AI032</w:t>
            </w:r>
          </w:p>
          <w:p w14:paraId="75326BA7" w14:textId="77777777" w:rsidR="00DC42EE" w:rsidRPr="00F313D6" w:rsidRDefault="00DC42EE" w:rsidP="00F313D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18"/>
                <w:szCs w:val="18"/>
              </w:rPr>
            </w:pPr>
            <w:r w:rsidRPr="00F313D6">
              <w:rPr>
                <w:rFonts w:asciiTheme="majorBidi" w:hAnsiTheme="majorBidi" w:cstheme="majorBidi"/>
                <w:b w:val="0"/>
                <w:bCs w:val="0"/>
                <w:i/>
                <w:iCs/>
                <w:sz w:val="18"/>
                <w:szCs w:val="18"/>
              </w:rPr>
              <w:t>Dept. of Artificial Intelligence &amp; Machine Learning</w:t>
            </w:r>
          </w:p>
          <w:p w14:paraId="2A58CBF2" w14:textId="77777777" w:rsidR="00DC42EE" w:rsidRPr="00F313D6" w:rsidRDefault="00DC42EE" w:rsidP="00F313D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18"/>
                <w:szCs w:val="18"/>
              </w:rPr>
            </w:pPr>
            <w:r w:rsidRPr="00F313D6">
              <w:rPr>
                <w:rFonts w:asciiTheme="majorBidi" w:hAnsiTheme="majorBidi" w:cstheme="majorBidi"/>
                <w:b w:val="0"/>
                <w:bCs w:val="0"/>
                <w:i/>
                <w:iCs/>
                <w:sz w:val="18"/>
                <w:szCs w:val="18"/>
              </w:rPr>
              <w:t>AMC Engineering College</w:t>
            </w:r>
          </w:p>
          <w:p w14:paraId="2B94DA82" w14:textId="77777777" w:rsidR="00DC42EE" w:rsidRPr="00F313D6" w:rsidRDefault="00DC42EE" w:rsidP="00F313D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18"/>
                <w:szCs w:val="18"/>
              </w:rPr>
            </w:pPr>
            <w:r w:rsidRPr="00F313D6">
              <w:rPr>
                <w:rFonts w:asciiTheme="majorBidi" w:hAnsiTheme="majorBidi" w:cstheme="majorBidi"/>
                <w:b w:val="0"/>
                <w:bCs w:val="0"/>
                <w:i/>
                <w:iCs/>
                <w:sz w:val="18"/>
                <w:szCs w:val="18"/>
              </w:rPr>
              <w:t>Bengaluru, India</w:t>
            </w:r>
          </w:p>
          <w:p w14:paraId="0A35AC05" w14:textId="088F6DAB" w:rsidR="00DC42EE" w:rsidRPr="00F313D6" w:rsidRDefault="00DC42EE" w:rsidP="00F313D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18"/>
                <w:szCs w:val="18"/>
              </w:rPr>
            </w:pPr>
            <w:r w:rsidRPr="00F313D6">
              <w:rPr>
                <w:rFonts w:asciiTheme="majorBidi" w:hAnsiTheme="majorBidi" w:cstheme="majorBidi"/>
                <w:b w:val="0"/>
                <w:bCs w:val="0"/>
                <w:i/>
                <w:iCs/>
                <w:sz w:val="18"/>
                <w:szCs w:val="18"/>
              </w:rPr>
              <w:t>libashasmeens@gmail.com</w:t>
            </w:r>
          </w:p>
        </w:tc>
      </w:tr>
    </w:tbl>
    <w:tbl>
      <w:tblPr>
        <w:tblStyle w:val="TableGrid"/>
        <w:tblW w:w="0" w:type="auto"/>
        <w:tblInd w:w="1315" w:type="dxa"/>
        <w:tblLook w:val="04A0" w:firstRow="1" w:lastRow="0" w:firstColumn="1" w:lastColumn="0" w:noHBand="0" w:noVBand="1"/>
      </w:tblPr>
      <w:tblGrid>
        <w:gridCol w:w="3764"/>
        <w:gridCol w:w="3721"/>
      </w:tblGrid>
      <w:tr w:rsidR="00DC42EE" w:rsidRPr="00F313D6" w14:paraId="72491E91" w14:textId="77777777" w:rsidTr="00F313D6">
        <w:trPr>
          <w:trHeight w:val="1723"/>
        </w:trPr>
        <w:tc>
          <w:tcPr>
            <w:tcW w:w="3764" w:type="dxa"/>
            <w:tcBorders>
              <w:top w:val="nil"/>
              <w:left w:val="nil"/>
              <w:bottom w:val="nil"/>
              <w:right w:val="nil"/>
            </w:tcBorders>
          </w:tcPr>
          <w:p w14:paraId="6AEA4D11" w14:textId="77777777" w:rsidR="00F313D6" w:rsidRDefault="00F313D6" w:rsidP="00F313D6">
            <w:pPr>
              <w:jc w:val="center"/>
              <w:rPr>
                <w:rFonts w:asciiTheme="majorBidi" w:hAnsiTheme="majorBidi" w:cstheme="majorBidi"/>
                <w:sz w:val="22"/>
                <w:szCs w:val="22"/>
              </w:rPr>
            </w:pPr>
          </w:p>
          <w:p w14:paraId="49BFE798" w14:textId="1F8FCE4E" w:rsidR="00DC42EE" w:rsidRPr="00F313D6" w:rsidRDefault="00DC42EE" w:rsidP="00F313D6">
            <w:pPr>
              <w:jc w:val="center"/>
              <w:rPr>
                <w:rFonts w:asciiTheme="majorBidi" w:hAnsiTheme="majorBidi" w:cstheme="majorBidi"/>
                <w:sz w:val="22"/>
                <w:szCs w:val="22"/>
              </w:rPr>
            </w:pPr>
            <w:r w:rsidRPr="00F313D6">
              <w:rPr>
                <w:rFonts w:asciiTheme="majorBidi" w:hAnsiTheme="majorBidi" w:cstheme="majorBidi"/>
                <w:sz w:val="22"/>
                <w:szCs w:val="22"/>
              </w:rPr>
              <w:t>Shivani Kumari</w:t>
            </w:r>
          </w:p>
          <w:p w14:paraId="62248829" w14:textId="77777777" w:rsidR="00DC42EE" w:rsidRPr="00F313D6" w:rsidRDefault="00DC42EE" w:rsidP="00F313D6">
            <w:pPr>
              <w:jc w:val="center"/>
              <w:rPr>
                <w:rFonts w:asciiTheme="majorBidi" w:hAnsiTheme="majorBidi" w:cstheme="majorBidi"/>
                <w:i/>
                <w:iCs/>
                <w:sz w:val="18"/>
                <w:szCs w:val="18"/>
              </w:rPr>
            </w:pPr>
            <w:r w:rsidRPr="00F313D6">
              <w:rPr>
                <w:rFonts w:asciiTheme="majorBidi" w:hAnsiTheme="majorBidi" w:cstheme="majorBidi"/>
                <w:i/>
                <w:iCs/>
                <w:sz w:val="18"/>
                <w:szCs w:val="18"/>
              </w:rPr>
              <w:t>USN: 1AM24AI054</w:t>
            </w:r>
          </w:p>
          <w:p w14:paraId="2E8873D9" w14:textId="77777777" w:rsidR="00DC42EE" w:rsidRPr="00F313D6" w:rsidRDefault="00DC42EE" w:rsidP="00F313D6">
            <w:pPr>
              <w:jc w:val="center"/>
              <w:rPr>
                <w:rFonts w:asciiTheme="majorBidi" w:hAnsiTheme="majorBidi" w:cstheme="majorBidi"/>
                <w:i/>
                <w:iCs/>
                <w:sz w:val="18"/>
                <w:szCs w:val="18"/>
              </w:rPr>
            </w:pPr>
            <w:r w:rsidRPr="00F313D6">
              <w:rPr>
                <w:rFonts w:asciiTheme="majorBidi" w:hAnsiTheme="majorBidi" w:cstheme="majorBidi"/>
                <w:i/>
                <w:iCs/>
                <w:sz w:val="18"/>
                <w:szCs w:val="18"/>
              </w:rPr>
              <w:t>Dept. of Artificial Intelligence &amp; Machine Learning</w:t>
            </w:r>
          </w:p>
          <w:p w14:paraId="43D11556" w14:textId="77777777" w:rsidR="00DC42EE" w:rsidRPr="00F313D6" w:rsidRDefault="00DC42EE" w:rsidP="00F313D6">
            <w:pPr>
              <w:jc w:val="center"/>
              <w:rPr>
                <w:rFonts w:asciiTheme="majorBidi" w:hAnsiTheme="majorBidi" w:cstheme="majorBidi"/>
                <w:i/>
                <w:iCs/>
                <w:sz w:val="18"/>
                <w:szCs w:val="18"/>
              </w:rPr>
            </w:pPr>
            <w:r w:rsidRPr="00F313D6">
              <w:rPr>
                <w:rFonts w:asciiTheme="majorBidi" w:hAnsiTheme="majorBidi" w:cstheme="majorBidi"/>
                <w:i/>
                <w:iCs/>
                <w:sz w:val="18"/>
                <w:szCs w:val="18"/>
              </w:rPr>
              <w:t>AMC Engineering College</w:t>
            </w:r>
          </w:p>
          <w:p w14:paraId="472C6559" w14:textId="77777777" w:rsidR="00DC42EE" w:rsidRPr="00F313D6" w:rsidRDefault="00DC42EE" w:rsidP="00F313D6">
            <w:pPr>
              <w:jc w:val="center"/>
              <w:rPr>
                <w:rFonts w:asciiTheme="majorBidi" w:hAnsiTheme="majorBidi" w:cstheme="majorBidi"/>
                <w:i/>
                <w:iCs/>
                <w:sz w:val="18"/>
                <w:szCs w:val="18"/>
              </w:rPr>
            </w:pPr>
            <w:r w:rsidRPr="00F313D6">
              <w:rPr>
                <w:rFonts w:asciiTheme="majorBidi" w:hAnsiTheme="majorBidi" w:cstheme="majorBidi"/>
                <w:i/>
                <w:iCs/>
                <w:sz w:val="18"/>
                <w:szCs w:val="18"/>
              </w:rPr>
              <w:t>Bengaluru, India</w:t>
            </w:r>
          </w:p>
          <w:p w14:paraId="6374F232" w14:textId="0D38F0C2" w:rsidR="00DC42EE" w:rsidRPr="00F313D6" w:rsidRDefault="00DC42EE" w:rsidP="00F313D6">
            <w:pPr>
              <w:jc w:val="center"/>
              <w:rPr>
                <w:rFonts w:asciiTheme="majorBidi" w:hAnsiTheme="majorBidi" w:cstheme="majorBidi"/>
                <w:b/>
                <w:bCs/>
                <w:i/>
                <w:iCs/>
                <w:sz w:val="18"/>
                <w:szCs w:val="18"/>
              </w:rPr>
            </w:pPr>
            <w:r w:rsidRPr="00F313D6">
              <w:rPr>
                <w:rFonts w:asciiTheme="majorBidi" w:hAnsiTheme="majorBidi" w:cstheme="majorBidi"/>
                <w:i/>
                <w:iCs/>
                <w:sz w:val="18"/>
                <w:szCs w:val="18"/>
              </w:rPr>
              <w:t>Shivani.deeprise@gmail.com</w:t>
            </w:r>
          </w:p>
        </w:tc>
        <w:tc>
          <w:tcPr>
            <w:tcW w:w="3721" w:type="dxa"/>
            <w:tcBorders>
              <w:top w:val="nil"/>
              <w:left w:val="nil"/>
              <w:bottom w:val="nil"/>
              <w:right w:val="nil"/>
            </w:tcBorders>
          </w:tcPr>
          <w:p w14:paraId="420A4898" w14:textId="77777777" w:rsidR="00F313D6" w:rsidRDefault="00F313D6" w:rsidP="00F313D6">
            <w:pPr>
              <w:jc w:val="center"/>
              <w:rPr>
                <w:rFonts w:asciiTheme="majorBidi" w:hAnsiTheme="majorBidi" w:cstheme="majorBidi"/>
                <w:sz w:val="22"/>
                <w:szCs w:val="22"/>
              </w:rPr>
            </w:pPr>
          </w:p>
          <w:p w14:paraId="249716EB" w14:textId="76F221DE" w:rsidR="00DC42EE" w:rsidRPr="00F313D6" w:rsidRDefault="00DC42EE" w:rsidP="00F313D6">
            <w:pPr>
              <w:jc w:val="center"/>
              <w:rPr>
                <w:rFonts w:asciiTheme="majorBidi" w:hAnsiTheme="majorBidi" w:cstheme="majorBidi"/>
                <w:sz w:val="22"/>
                <w:szCs w:val="22"/>
              </w:rPr>
            </w:pPr>
            <w:r w:rsidRPr="00F313D6">
              <w:rPr>
                <w:rFonts w:asciiTheme="majorBidi" w:hAnsiTheme="majorBidi" w:cstheme="majorBidi"/>
                <w:sz w:val="22"/>
                <w:szCs w:val="22"/>
              </w:rPr>
              <w:t>Khushi Ray</w:t>
            </w:r>
          </w:p>
          <w:p w14:paraId="5356F3EF" w14:textId="77777777" w:rsidR="00DC42EE" w:rsidRPr="00F313D6" w:rsidRDefault="00DC42EE" w:rsidP="00F313D6">
            <w:pPr>
              <w:jc w:val="center"/>
              <w:rPr>
                <w:rFonts w:asciiTheme="majorBidi" w:hAnsiTheme="majorBidi" w:cstheme="majorBidi"/>
                <w:i/>
                <w:iCs/>
                <w:sz w:val="18"/>
                <w:szCs w:val="18"/>
              </w:rPr>
            </w:pPr>
            <w:r w:rsidRPr="00F313D6">
              <w:rPr>
                <w:rFonts w:asciiTheme="majorBidi" w:hAnsiTheme="majorBidi" w:cstheme="majorBidi"/>
                <w:i/>
                <w:iCs/>
                <w:sz w:val="18"/>
                <w:szCs w:val="18"/>
              </w:rPr>
              <w:t>USN: 1AM23AI030</w:t>
            </w:r>
          </w:p>
          <w:p w14:paraId="49D90B5D" w14:textId="77777777" w:rsidR="00DC42EE" w:rsidRPr="00F313D6" w:rsidRDefault="00DC42EE" w:rsidP="00F313D6">
            <w:pPr>
              <w:jc w:val="center"/>
              <w:rPr>
                <w:rFonts w:asciiTheme="majorBidi" w:hAnsiTheme="majorBidi" w:cstheme="majorBidi"/>
                <w:i/>
                <w:iCs/>
                <w:sz w:val="18"/>
                <w:szCs w:val="18"/>
              </w:rPr>
            </w:pPr>
            <w:r w:rsidRPr="00F313D6">
              <w:rPr>
                <w:rFonts w:asciiTheme="majorBidi" w:hAnsiTheme="majorBidi" w:cstheme="majorBidi"/>
                <w:i/>
                <w:iCs/>
                <w:sz w:val="18"/>
                <w:szCs w:val="18"/>
              </w:rPr>
              <w:t>Dept. of Artificial Intelligence &amp; Machine Learning</w:t>
            </w:r>
          </w:p>
          <w:p w14:paraId="2695CC13" w14:textId="77777777" w:rsidR="00DC42EE" w:rsidRPr="00F313D6" w:rsidRDefault="00DC42EE" w:rsidP="00F313D6">
            <w:pPr>
              <w:jc w:val="center"/>
              <w:rPr>
                <w:rFonts w:asciiTheme="majorBidi" w:hAnsiTheme="majorBidi" w:cstheme="majorBidi"/>
                <w:i/>
                <w:iCs/>
                <w:sz w:val="18"/>
                <w:szCs w:val="18"/>
              </w:rPr>
            </w:pPr>
            <w:r w:rsidRPr="00F313D6">
              <w:rPr>
                <w:rFonts w:asciiTheme="majorBidi" w:hAnsiTheme="majorBidi" w:cstheme="majorBidi"/>
                <w:i/>
                <w:iCs/>
                <w:sz w:val="18"/>
                <w:szCs w:val="18"/>
              </w:rPr>
              <w:t>AMC Engineering College</w:t>
            </w:r>
          </w:p>
          <w:p w14:paraId="5BC2ADD9" w14:textId="77777777" w:rsidR="00DC42EE" w:rsidRPr="00F313D6" w:rsidRDefault="00DC42EE" w:rsidP="00F313D6">
            <w:pPr>
              <w:jc w:val="center"/>
              <w:rPr>
                <w:rFonts w:asciiTheme="majorBidi" w:hAnsiTheme="majorBidi" w:cstheme="majorBidi"/>
                <w:i/>
                <w:iCs/>
                <w:sz w:val="18"/>
                <w:szCs w:val="18"/>
              </w:rPr>
            </w:pPr>
            <w:r w:rsidRPr="00F313D6">
              <w:rPr>
                <w:rFonts w:asciiTheme="majorBidi" w:hAnsiTheme="majorBidi" w:cstheme="majorBidi"/>
                <w:i/>
                <w:iCs/>
                <w:sz w:val="18"/>
                <w:szCs w:val="18"/>
              </w:rPr>
              <w:t>Bengaluru, India</w:t>
            </w:r>
          </w:p>
          <w:p w14:paraId="187C43FE" w14:textId="56943978" w:rsidR="00DC42EE" w:rsidRPr="00F313D6" w:rsidRDefault="00DC42EE" w:rsidP="00F313D6">
            <w:pPr>
              <w:jc w:val="center"/>
              <w:rPr>
                <w:rFonts w:asciiTheme="majorBidi" w:hAnsiTheme="majorBidi" w:cstheme="majorBidi"/>
                <w:b/>
                <w:bCs/>
                <w:i/>
                <w:iCs/>
                <w:sz w:val="18"/>
                <w:szCs w:val="18"/>
              </w:rPr>
            </w:pPr>
            <w:r w:rsidRPr="00F313D6">
              <w:rPr>
                <w:rFonts w:asciiTheme="majorBidi" w:hAnsiTheme="majorBidi" w:cstheme="majorBidi"/>
                <w:i/>
                <w:iCs/>
                <w:sz w:val="18"/>
                <w:szCs w:val="18"/>
              </w:rPr>
              <w:t>khushiray972@gmail.com</w:t>
            </w:r>
          </w:p>
        </w:tc>
      </w:tr>
    </w:tbl>
    <w:p w14:paraId="2AB2CA69" w14:textId="22FEC16A" w:rsidR="00DC42EE" w:rsidRDefault="00DC42EE">
      <w:pPr>
        <w:sectPr w:rsidR="00DC42EE">
          <w:pgSz w:w="11906" w:h="16838"/>
          <w:pgMar w:top="1000" w:right="900" w:bottom="1100" w:left="900" w:header="708" w:footer="708" w:gutter="0"/>
          <w:cols w:space="720"/>
          <w:docGrid w:linePitch="360"/>
        </w:sectPr>
      </w:pPr>
    </w:p>
    <w:p w14:paraId="164E47BA" w14:textId="7A66B2B8" w:rsidR="0067271A" w:rsidRPr="00E11EC7" w:rsidRDefault="0067271A" w:rsidP="00E11EC7">
      <w:pPr>
        <w:keepNext/>
        <w:spacing w:before="150" w:after="70"/>
        <w:jc w:val="lowKashida"/>
        <w:rPr>
          <w:rFonts w:asciiTheme="majorBidi" w:hAnsiTheme="majorBidi" w:cstheme="majorBidi"/>
          <w:color w:val="000000" w:themeColor="text1"/>
          <w:sz w:val="18"/>
          <w:szCs w:val="18"/>
        </w:rPr>
      </w:pPr>
      <w:r w:rsidRPr="00E11EC7">
        <w:rPr>
          <w:rFonts w:asciiTheme="majorBidi" w:hAnsiTheme="majorBidi" w:cstheme="majorBidi"/>
          <w:b/>
          <w:bCs/>
          <w:color w:val="000000" w:themeColor="text1"/>
          <w:sz w:val="18"/>
          <w:szCs w:val="18"/>
        </w:rPr>
        <w:t>Abstract:</w:t>
      </w:r>
      <w:r w:rsidRPr="00E11EC7">
        <w:rPr>
          <w:rFonts w:asciiTheme="majorBidi" w:hAnsiTheme="majorBidi" w:cstheme="majorBidi"/>
          <w:color w:val="000000" w:themeColor="text1"/>
          <w:sz w:val="18"/>
          <w:szCs w:val="18"/>
        </w:rPr>
        <w:t xml:space="preserve"> </w:t>
      </w:r>
      <w:r w:rsidR="00E11EC7" w:rsidRPr="00E11EC7">
        <w:rPr>
          <w:rFonts w:asciiTheme="majorBidi" w:hAnsiTheme="majorBidi" w:cstheme="majorBidi"/>
          <w:color w:val="000000" w:themeColor="text1"/>
          <w:sz w:val="18"/>
          <w:szCs w:val="18"/>
          <w:shd w:val="clear" w:color="auto" w:fill="FFFFFF"/>
        </w:rPr>
        <w:t xml:space="preserve">Plants are often grown indoors for example in offices and hospitals. Plant health monitoring is therefore essential. When people care for plants by hand watering can become irregular much water may be used and plant diseases may go unnoticed. This paper introduces the </w:t>
      </w:r>
      <w:proofErr w:type="spellStart"/>
      <w:r w:rsidR="00E11EC7" w:rsidRPr="00E11EC7">
        <w:rPr>
          <w:rFonts w:asciiTheme="majorBidi" w:hAnsiTheme="majorBidi" w:cstheme="majorBidi"/>
          <w:color w:val="000000" w:themeColor="text1"/>
          <w:sz w:val="18"/>
          <w:szCs w:val="18"/>
          <w:shd w:val="clear" w:color="auto" w:fill="FFFFFF"/>
        </w:rPr>
        <w:t>FloraBot</w:t>
      </w:r>
      <w:proofErr w:type="spellEnd"/>
      <w:r w:rsidR="00E11EC7" w:rsidRPr="00E11EC7">
        <w:rPr>
          <w:rFonts w:asciiTheme="majorBidi" w:hAnsiTheme="majorBidi" w:cstheme="majorBidi"/>
          <w:color w:val="000000" w:themeColor="text1"/>
          <w:sz w:val="18"/>
          <w:szCs w:val="18"/>
          <w:shd w:val="clear" w:color="auto" w:fill="FFFFFF"/>
        </w:rPr>
        <w:t xml:space="preserve">. The </w:t>
      </w:r>
      <w:proofErr w:type="spellStart"/>
      <w:r w:rsidR="00E11EC7" w:rsidRPr="00E11EC7">
        <w:rPr>
          <w:rFonts w:asciiTheme="majorBidi" w:hAnsiTheme="majorBidi" w:cstheme="majorBidi"/>
          <w:color w:val="000000" w:themeColor="text1"/>
          <w:sz w:val="18"/>
          <w:szCs w:val="18"/>
          <w:shd w:val="clear" w:color="auto" w:fill="FFFFFF"/>
        </w:rPr>
        <w:t>FloraBot</w:t>
      </w:r>
      <w:proofErr w:type="spellEnd"/>
      <w:r w:rsidR="00E11EC7" w:rsidRPr="00E11EC7">
        <w:rPr>
          <w:rFonts w:asciiTheme="majorBidi" w:hAnsiTheme="majorBidi" w:cstheme="majorBidi"/>
          <w:color w:val="000000" w:themeColor="text1"/>
          <w:sz w:val="18"/>
          <w:szCs w:val="18"/>
          <w:shd w:val="clear" w:color="auto" w:fill="FFFFFF"/>
        </w:rPr>
        <w:t xml:space="preserve"> is an Internet of things (IoT) Plant health monitoring device that uses computer vision to see how plants are doing. The system uses learning and Edge computing together with robotics and sensors to create a Smart watering system. A Raspberry Pi processes the plant images. Runs the trained model. </w:t>
      </w:r>
      <w:r w:rsidR="00E11EC7" w:rsidRPr="00E11EC7">
        <w:rPr>
          <w:rFonts w:asciiTheme="majorBidi" w:hAnsiTheme="majorBidi" w:cstheme="majorBidi"/>
          <w:color w:val="000000" w:themeColor="text1"/>
          <w:sz w:val="18"/>
          <w:szCs w:val="18"/>
        </w:rPr>
        <w:t>An ESP32 controls the sensors, motors and watering system.</w:t>
      </w:r>
      <w:r w:rsidR="00E11EC7" w:rsidRPr="00E11EC7">
        <w:rPr>
          <w:rFonts w:asciiTheme="majorBidi" w:hAnsiTheme="majorBidi" w:cstheme="majorBidi"/>
          <w:color w:val="000000" w:themeColor="text1"/>
          <w:sz w:val="18"/>
          <w:szCs w:val="18"/>
          <w:shd w:val="clear" w:color="auto" w:fill="FFFFFF"/>
        </w:rPr>
        <w:t xml:space="preserve"> </w:t>
      </w:r>
      <w:r w:rsidR="00E11EC7" w:rsidRPr="00E11EC7">
        <w:rPr>
          <w:rFonts w:asciiTheme="majorBidi" w:hAnsiTheme="majorBidi" w:cstheme="majorBidi"/>
          <w:color w:val="000000" w:themeColor="text1"/>
          <w:sz w:val="18"/>
          <w:szCs w:val="18"/>
        </w:rPr>
        <w:t xml:space="preserve">Data is stored with </w:t>
      </w:r>
      <w:proofErr w:type="spellStart"/>
      <w:r w:rsidR="00E11EC7" w:rsidRPr="00E11EC7">
        <w:rPr>
          <w:rFonts w:asciiTheme="majorBidi" w:hAnsiTheme="majorBidi" w:cstheme="majorBidi"/>
          <w:color w:val="000000" w:themeColor="text1"/>
          <w:sz w:val="18"/>
          <w:szCs w:val="18"/>
        </w:rPr>
        <w:t>FastAPI</w:t>
      </w:r>
      <w:proofErr w:type="spellEnd"/>
      <w:r w:rsidR="00E11EC7" w:rsidRPr="00E11EC7">
        <w:rPr>
          <w:rFonts w:asciiTheme="majorBidi" w:hAnsiTheme="majorBidi" w:cstheme="majorBidi"/>
          <w:color w:val="000000" w:themeColor="text1"/>
          <w:sz w:val="18"/>
          <w:szCs w:val="18"/>
        </w:rPr>
        <w:t xml:space="preserve"> and a PostgreSQL database.</w:t>
      </w:r>
      <w:r w:rsidR="00E11EC7" w:rsidRPr="00E11EC7">
        <w:rPr>
          <w:rFonts w:asciiTheme="majorBidi" w:hAnsiTheme="majorBidi" w:cstheme="majorBidi"/>
          <w:color w:val="000000" w:themeColor="text1"/>
          <w:sz w:val="18"/>
          <w:szCs w:val="18"/>
          <w:shd w:val="clear" w:color="auto" w:fill="FFFFFF"/>
        </w:rPr>
        <w:t xml:space="preserve"> A React dashboard lets users see Plant health monitoring status, receive alerts and control the system. The </w:t>
      </w:r>
      <w:proofErr w:type="spellStart"/>
      <w:r w:rsidR="00E11EC7" w:rsidRPr="00E11EC7">
        <w:rPr>
          <w:rFonts w:asciiTheme="majorBidi" w:hAnsiTheme="majorBidi" w:cstheme="majorBidi"/>
          <w:color w:val="000000" w:themeColor="text1"/>
          <w:sz w:val="18"/>
          <w:szCs w:val="18"/>
          <w:shd w:val="clear" w:color="auto" w:fill="FFFFFF"/>
        </w:rPr>
        <w:t>FloraBot</w:t>
      </w:r>
      <w:proofErr w:type="spellEnd"/>
      <w:r w:rsidR="00E11EC7" w:rsidRPr="00E11EC7">
        <w:rPr>
          <w:rFonts w:asciiTheme="majorBidi" w:hAnsiTheme="majorBidi" w:cstheme="majorBidi"/>
          <w:color w:val="000000" w:themeColor="text1"/>
          <w:sz w:val="18"/>
          <w:szCs w:val="18"/>
          <w:shd w:val="clear" w:color="auto" w:fill="FFFFFF"/>
        </w:rPr>
        <w:t xml:space="preserve"> can detect Plant disease classification keep track of Plant health monitoring conditions and give targeted watering. An Autonomous rover could also be part of the Internet of things (network to move around and check plants. This paper describes the design of the system the data set and the methods. The goal is to cut down on work reduce water waste and catch Plant health monitoring problems early.</w:t>
      </w:r>
    </w:p>
    <w:p w14:paraId="2E7BC843" w14:textId="64E0D51B" w:rsidR="0067271A" w:rsidRDefault="0067271A" w:rsidP="0067271A">
      <w:pPr>
        <w:keepNext/>
        <w:spacing w:before="150" w:after="70"/>
        <w:jc w:val="lowKashida"/>
        <w:rPr>
          <w:sz w:val="18"/>
          <w:szCs w:val="18"/>
        </w:rPr>
      </w:pPr>
      <w:proofErr w:type="gramStart"/>
      <w:r w:rsidRPr="00E11EC7">
        <w:rPr>
          <w:rFonts w:asciiTheme="majorBidi" w:hAnsiTheme="majorBidi" w:cstheme="majorBidi"/>
          <w:b/>
          <w:bCs/>
          <w:color w:val="000000" w:themeColor="text1"/>
          <w:sz w:val="18"/>
          <w:szCs w:val="18"/>
        </w:rPr>
        <w:t>Keywords :</w:t>
      </w:r>
      <w:proofErr w:type="gramEnd"/>
      <w:r w:rsidRPr="00E11EC7">
        <w:rPr>
          <w:rFonts w:asciiTheme="majorBidi" w:hAnsiTheme="majorBidi" w:cstheme="majorBidi"/>
          <w:color w:val="000000" w:themeColor="text1"/>
          <w:sz w:val="18"/>
          <w:szCs w:val="18"/>
        </w:rPr>
        <w:t xml:space="preserve"> </w:t>
      </w:r>
      <w:r w:rsidR="00E11EC7" w:rsidRPr="00E11EC7">
        <w:rPr>
          <w:rFonts w:asciiTheme="majorBidi" w:hAnsiTheme="majorBidi" w:cstheme="majorBidi"/>
          <w:color w:val="000000" w:themeColor="text1"/>
          <w:sz w:val="18"/>
          <w:szCs w:val="18"/>
          <w:shd w:val="clear" w:color="auto" w:fill="FFFFFF"/>
        </w:rPr>
        <w:t>Plant health monitoring, Internet of things (IoT) Deep learning, Plant disease classification, Smart watering, Edge Computing, Autonomous rover</w:t>
      </w:r>
      <w:r w:rsidR="00E11EC7">
        <w:rPr>
          <w:rFonts w:ascii="Segoe UI" w:hAnsi="Segoe UI" w:cs="Segoe UI"/>
          <w:color w:val="60657B"/>
          <w:shd w:val="clear" w:color="auto" w:fill="FFFFFF"/>
        </w:rPr>
        <w:t>.</w:t>
      </w:r>
    </w:p>
    <w:p w14:paraId="17AFE83E" w14:textId="77777777" w:rsidR="00F65DB3" w:rsidRDefault="00F65DB3" w:rsidP="0067271A">
      <w:pPr>
        <w:keepNext/>
        <w:spacing w:before="150" w:after="70"/>
        <w:jc w:val="lowKashida"/>
        <w:rPr>
          <w:sz w:val="18"/>
          <w:szCs w:val="18"/>
        </w:rPr>
      </w:pPr>
    </w:p>
    <w:p w14:paraId="1B4FF178" w14:textId="28C47BDE" w:rsidR="001F0AC2" w:rsidRPr="00613075" w:rsidRDefault="001F0AC2" w:rsidP="00E11EC7">
      <w:pPr>
        <w:keepNext/>
        <w:spacing w:before="150" w:after="70"/>
        <w:jc w:val="center"/>
        <w:rPr>
          <w:b/>
          <w:bCs/>
        </w:rPr>
      </w:pPr>
      <w:r w:rsidRPr="00613075">
        <w:rPr>
          <w:b/>
          <w:bCs/>
          <w:smallCaps/>
        </w:rPr>
        <w:t>Introduction</w:t>
      </w:r>
    </w:p>
    <w:p w14:paraId="25E01B9C" w14:textId="77777777" w:rsidR="00E11EC7" w:rsidRPr="00E11EC7" w:rsidRDefault="00E11EC7" w:rsidP="00E11EC7">
      <w:pPr>
        <w:keepNext/>
        <w:spacing w:before="150" w:after="70"/>
        <w:jc w:val="lowKashida"/>
        <w:rPr>
          <w:sz w:val="18"/>
          <w:szCs w:val="18"/>
        </w:rPr>
      </w:pPr>
      <w:r w:rsidRPr="00E11EC7">
        <w:rPr>
          <w:sz w:val="18"/>
          <w:szCs w:val="18"/>
        </w:rPr>
        <w:t xml:space="preserve">Indoor plants are very important for making offices and hospitals look </w:t>
      </w:r>
      <w:proofErr w:type="gramStart"/>
      <w:r w:rsidRPr="00E11EC7">
        <w:rPr>
          <w:sz w:val="18"/>
          <w:szCs w:val="18"/>
        </w:rPr>
        <w:t>nice..</w:t>
      </w:r>
      <w:proofErr w:type="gramEnd"/>
      <w:r w:rsidRPr="00E11EC7">
        <w:rPr>
          <w:sz w:val="18"/>
          <w:szCs w:val="18"/>
        </w:rPr>
        <w:t xml:space="preserve"> Taking care of many plants can be hard for people who don’t know how to care for them properly. This can cause problems like giving little or too much water and diseases might not be noticed in time.</w:t>
      </w:r>
    </w:p>
    <w:p w14:paraId="2C1A8BA9" w14:textId="77777777" w:rsidR="00E11EC7" w:rsidRPr="00E11EC7" w:rsidRDefault="00E11EC7" w:rsidP="00E11EC7">
      <w:pPr>
        <w:keepNext/>
        <w:spacing w:before="150" w:after="70"/>
        <w:jc w:val="lowKashida"/>
        <w:rPr>
          <w:sz w:val="18"/>
          <w:szCs w:val="18"/>
        </w:rPr>
      </w:pPr>
      <w:r w:rsidRPr="00E11EC7">
        <w:rPr>
          <w:sz w:val="18"/>
          <w:szCs w:val="18"/>
        </w:rPr>
        <w:t xml:space="preserve">Using intelligence, internet of things, computer vision and robots can help watch over plants better. For </w:t>
      </w:r>
      <w:proofErr w:type="gramStart"/>
      <w:r w:rsidRPr="00E11EC7">
        <w:rPr>
          <w:sz w:val="18"/>
          <w:szCs w:val="18"/>
        </w:rPr>
        <w:t>example</w:t>
      </w:r>
      <w:proofErr w:type="gramEnd"/>
      <w:r w:rsidRPr="00E11EC7">
        <w:rPr>
          <w:sz w:val="18"/>
          <w:szCs w:val="18"/>
        </w:rPr>
        <w:t xml:space="preserve"> deep learning algorithms can find patterns in plants. Sensors can collect information about soil moisture and the environment. A robot can check on plants in different places.</w:t>
      </w:r>
    </w:p>
    <w:p w14:paraId="11ADC4BF" w14:textId="77777777" w:rsidR="00E11EC7" w:rsidRPr="00E11EC7" w:rsidRDefault="00E11EC7" w:rsidP="00E11EC7">
      <w:pPr>
        <w:keepNext/>
        <w:spacing w:before="150" w:after="70"/>
        <w:jc w:val="lowKashida"/>
        <w:rPr>
          <w:sz w:val="18"/>
          <w:szCs w:val="18"/>
        </w:rPr>
      </w:pPr>
      <w:r w:rsidRPr="00E11EC7">
        <w:rPr>
          <w:sz w:val="18"/>
          <w:szCs w:val="18"/>
        </w:rPr>
        <w:t xml:space="preserve">This article talks about </w:t>
      </w:r>
      <w:proofErr w:type="spellStart"/>
      <w:r w:rsidRPr="00E11EC7">
        <w:rPr>
          <w:sz w:val="18"/>
          <w:szCs w:val="18"/>
        </w:rPr>
        <w:t>FloraBot</w:t>
      </w:r>
      <w:proofErr w:type="spellEnd"/>
      <w:r w:rsidRPr="00E11EC7">
        <w:rPr>
          <w:sz w:val="18"/>
          <w:szCs w:val="18"/>
        </w:rPr>
        <w:t xml:space="preserve">; a plant monitoring system that uses AI and IoT. It has a camera to take pictures. The pictures are then </w:t>
      </w:r>
      <w:proofErr w:type="spellStart"/>
      <w:r w:rsidRPr="00E11EC7">
        <w:rPr>
          <w:sz w:val="18"/>
          <w:szCs w:val="18"/>
        </w:rPr>
        <w:t>analyzed</w:t>
      </w:r>
      <w:proofErr w:type="spellEnd"/>
      <w:r w:rsidRPr="00E11EC7">
        <w:rPr>
          <w:sz w:val="18"/>
          <w:szCs w:val="18"/>
        </w:rPr>
        <w:t xml:space="preserve"> using a learning algorithm to tell what kind of plant it is. Environmental sensors are also part of the system. Hardware is used to control the plant. A robot moves around to check on plants. A web dashboard is also part of the system. The Raspberry Pi is used to </w:t>
      </w:r>
      <w:r w:rsidRPr="00E11EC7">
        <w:rPr>
          <w:sz w:val="18"/>
          <w:szCs w:val="18"/>
        </w:rPr>
        <w:t>process the pictures and run the models. The ESP32 handles the sensors, motors and signals for watering. A backend and database collect the plant monitoring data.</w:t>
      </w:r>
    </w:p>
    <w:p w14:paraId="04CFC352" w14:textId="77777777" w:rsidR="00E11EC7" w:rsidRPr="00E11EC7" w:rsidRDefault="00E11EC7" w:rsidP="00E11EC7">
      <w:pPr>
        <w:keepNext/>
        <w:spacing w:before="150" w:after="70"/>
        <w:jc w:val="lowKashida"/>
        <w:rPr>
          <w:sz w:val="18"/>
          <w:szCs w:val="18"/>
        </w:rPr>
      </w:pPr>
      <w:r w:rsidRPr="00E11EC7">
        <w:rPr>
          <w:sz w:val="18"/>
          <w:szCs w:val="18"/>
        </w:rPr>
        <w:t>The main goal of this project is to build a system that can tell if a plant has a disease watch the environment watch the plants and water the plants in a place. This is for plants and can help keep them healthy by making the checking process automatic.</w:t>
      </w:r>
    </w:p>
    <w:p w14:paraId="44150BD4" w14:textId="4F010FB0" w:rsidR="00F65DB3" w:rsidRPr="0067271A" w:rsidRDefault="00E11EC7" w:rsidP="00E11EC7">
      <w:pPr>
        <w:keepNext/>
        <w:spacing w:before="150" w:after="70"/>
        <w:jc w:val="lowKashida"/>
        <w:rPr>
          <w:sz w:val="18"/>
          <w:szCs w:val="18"/>
        </w:rPr>
      </w:pPr>
      <w:r w:rsidRPr="00E11EC7">
        <w:rPr>
          <w:sz w:val="18"/>
          <w:szCs w:val="18"/>
        </w:rPr>
        <w:t>The rest of this paper will talk about work the design that is proposed details, about the software and hardware how the data set was made, the current stage of development how to measure success what the limits are and what can be done next.</w:t>
      </w:r>
    </w:p>
    <w:p w14:paraId="35B90231" w14:textId="14D0C04E" w:rsidR="00C575F9" w:rsidRPr="00A951BB" w:rsidRDefault="00127158">
      <w:pPr>
        <w:keepNext/>
        <w:spacing w:before="150" w:after="70"/>
        <w:jc w:val="center"/>
        <w:rPr>
          <w:b/>
          <w:bCs/>
          <w:smallCaps/>
        </w:rPr>
      </w:pPr>
      <w:r w:rsidRPr="00A951BB">
        <w:rPr>
          <w:b/>
          <w:bCs/>
          <w:smallCaps/>
        </w:rPr>
        <w:t>II. Related Work</w:t>
      </w:r>
    </w:p>
    <w:p w14:paraId="75C81DB2" w14:textId="77777777" w:rsidR="00E11EC7" w:rsidRPr="001377BF" w:rsidRDefault="00E11EC7" w:rsidP="00E11EC7">
      <w:pPr>
        <w:pStyle w:val="ListParagraph"/>
        <w:jc w:val="lowKashida"/>
        <w:rPr>
          <w:sz w:val="18"/>
          <w:szCs w:val="18"/>
        </w:rPr>
      </w:pPr>
      <w:r w:rsidRPr="001377BF">
        <w:rPr>
          <w:sz w:val="18"/>
          <w:szCs w:val="18"/>
        </w:rPr>
        <w:t>Robotic Environmental Monitoring</w:t>
      </w:r>
    </w:p>
    <w:p w14:paraId="34F82ACC" w14:textId="77777777" w:rsidR="00E11EC7" w:rsidRPr="001377BF" w:rsidRDefault="00E11EC7" w:rsidP="00E11EC7">
      <w:pPr>
        <w:pStyle w:val="ListParagraph"/>
        <w:jc w:val="lowKashida"/>
        <w:rPr>
          <w:sz w:val="18"/>
          <w:szCs w:val="18"/>
        </w:rPr>
      </w:pPr>
      <w:r w:rsidRPr="001377BF">
        <w:rPr>
          <w:sz w:val="18"/>
          <w:szCs w:val="18"/>
        </w:rPr>
        <w:t xml:space="preserve">In this paper [1] </w:t>
      </w:r>
      <w:proofErr w:type="spellStart"/>
      <w:r w:rsidRPr="001377BF">
        <w:rPr>
          <w:sz w:val="18"/>
          <w:szCs w:val="18"/>
        </w:rPr>
        <w:t>Rosero</w:t>
      </w:r>
      <w:proofErr w:type="spellEnd"/>
      <w:r w:rsidRPr="001377BF">
        <w:rPr>
          <w:sz w:val="18"/>
          <w:szCs w:val="18"/>
        </w:rPr>
        <w:t>-Montalvo and others present an agricultural robot used for monitoring environmental conditions in a greenhouse crop. This uses sensors, clustering and control methods to categorise different zones within the environment. This paper provides a basis for environmental monitoring however it does not incorporate vision-based plant disease detection nor automated plant treatment.</w:t>
      </w:r>
    </w:p>
    <w:p w14:paraId="2F8E9273" w14:textId="77777777" w:rsidR="00E11EC7" w:rsidRPr="001377BF" w:rsidRDefault="00E11EC7" w:rsidP="00E11EC7">
      <w:pPr>
        <w:pStyle w:val="ListParagraph"/>
        <w:jc w:val="lowKashida"/>
        <w:rPr>
          <w:sz w:val="18"/>
          <w:szCs w:val="18"/>
        </w:rPr>
      </w:pPr>
    </w:p>
    <w:p w14:paraId="0B95246A" w14:textId="77777777" w:rsidR="00E11EC7" w:rsidRPr="001377BF" w:rsidRDefault="00E11EC7" w:rsidP="00E11EC7">
      <w:pPr>
        <w:pStyle w:val="ListParagraph"/>
        <w:jc w:val="lowKashida"/>
        <w:rPr>
          <w:sz w:val="18"/>
          <w:szCs w:val="18"/>
        </w:rPr>
      </w:pPr>
      <w:r w:rsidRPr="001377BF">
        <w:rPr>
          <w:sz w:val="18"/>
          <w:szCs w:val="18"/>
        </w:rPr>
        <w:t>Plant Disease Detection Using Deep Learning</w:t>
      </w:r>
    </w:p>
    <w:p w14:paraId="44BE7EEE" w14:textId="77777777" w:rsidR="00E11EC7" w:rsidRPr="001377BF" w:rsidRDefault="00E11EC7" w:rsidP="00E11EC7">
      <w:pPr>
        <w:pStyle w:val="ListParagraph"/>
        <w:jc w:val="lowKashida"/>
        <w:rPr>
          <w:sz w:val="18"/>
          <w:szCs w:val="18"/>
        </w:rPr>
      </w:pPr>
      <w:r w:rsidRPr="001377BF">
        <w:rPr>
          <w:sz w:val="18"/>
          <w:szCs w:val="18"/>
        </w:rPr>
        <w:t xml:space="preserve">This paper [2] by Joseph and others investigates plant disease detection using world images. This discusses </w:t>
      </w:r>
      <w:proofErr w:type="spellStart"/>
      <w:r w:rsidRPr="001377BF">
        <w:rPr>
          <w:sz w:val="18"/>
          <w:szCs w:val="18"/>
        </w:rPr>
        <w:t>preprocessing</w:t>
      </w:r>
      <w:proofErr w:type="spellEnd"/>
      <w:r w:rsidRPr="001377BF">
        <w:rPr>
          <w:sz w:val="18"/>
          <w:szCs w:val="18"/>
        </w:rPr>
        <w:t xml:space="preserve"> of data, data augmentation, transfer learning and convolutional neural networks for plant disease classification. The importance of using images for models is highlighted.</w:t>
      </w:r>
    </w:p>
    <w:p w14:paraId="5B1856BD" w14:textId="77777777" w:rsidR="00E11EC7" w:rsidRPr="001377BF" w:rsidRDefault="00E11EC7" w:rsidP="00E11EC7">
      <w:pPr>
        <w:pStyle w:val="ListParagraph"/>
        <w:jc w:val="lowKashida"/>
        <w:rPr>
          <w:sz w:val="18"/>
          <w:szCs w:val="18"/>
        </w:rPr>
      </w:pPr>
    </w:p>
    <w:p w14:paraId="4FC4682D" w14:textId="77777777" w:rsidR="00E11EC7" w:rsidRPr="001377BF" w:rsidRDefault="00E11EC7" w:rsidP="00E11EC7">
      <w:pPr>
        <w:pStyle w:val="ListParagraph"/>
        <w:jc w:val="lowKashida"/>
        <w:rPr>
          <w:sz w:val="18"/>
          <w:szCs w:val="18"/>
        </w:rPr>
      </w:pPr>
      <w:r w:rsidRPr="001377BF">
        <w:rPr>
          <w:sz w:val="18"/>
          <w:szCs w:val="18"/>
        </w:rPr>
        <w:t>Lightweight Plant Disease Classification</w:t>
      </w:r>
    </w:p>
    <w:p w14:paraId="14A5D8C4" w14:textId="77777777" w:rsidR="00E11EC7" w:rsidRPr="001377BF" w:rsidRDefault="00E11EC7" w:rsidP="00E11EC7">
      <w:pPr>
        <w:pStyle w:val="ListParagraph"/>
        <w:jc w:val="lowKashida"/>
        <w:rPr>
          <w:sz w:val="18"/>
          <w:szCs w:val="18"/>
        </w:rPr>
      </w:pPr>
      <w:r w:rsidRPr="001377BF">
        <w:rPr>
          <w:sz w:val="18"/>
          <w:szCs w:val="18"/>
        </w:rPr>
        <w:t xml:space="preserve">This paper [3] investigates an approach for plant disease identification using a MobileNetV3 based network. The network is optimised in order to reduce complexity. Li and others [4] propose a lightweight vision </w:t>
      </w:r>
      <w:proofErr w:type="gramStart"/>
      <w:r w:rsidRPr="001377BF">
        <w:rPr>
          <w:sz w:val="18"/>
          <w:szCs w:val="18"/>
        </w:rPr>
        <w:t>transformer based</w:t>
      </w:r>
      <w:proofErr w:type="gramEnd"/>
      <w:r w:rsidRPr="001377BF">
        <w:rPr>
          <w:sz w:val="18"/>
          <w:szCs w:val="18"/>
        </w:rPr>
        <w:t xml:space="preserve"> approach for plant disease identification on devices.</w:t>
      </w:r>
    </w:p>
    <w:p w14:paraId="397999D1" w14:textId="77777777" w:rsidR="00E11EC7" w:rsidRPr="001377BF" w:rsidRDefault="00E11EC7" w:rsidP="00E11EC7">
      <w:pPr>
        <w:pStyle w:val="ListParagraph"/>
        <w:jc w:val="lowKashida"/>
        <w:rPr>
          <w:sz w:val="18"/>
          <w:szCs w:val="18"/>
        </w:rPr>
      </w:pPr>
    </w:p>
    <w:p w14:paraId="090EACC3" w14:textId="77777777" w:rsidR="00E11EC7" w:rsidRPr="001377BF" w:rsidRDefault="00E11EC7" w:rsidP="00E11EC7">
      <w:pPr>
        <w:pStyle w:val="ListParagraph"/>
        <w:jc w:val="lowKashida"/>
        <w:rPr>
          <w:sz w:val="18"/>
          <w:szCs w:val="18"/>
        </w:rPr>
      </w:pPr>
      <w:r w:rsidRPr="001377BF">
        <w:rPr>
          <w:sz w:val="18"/>
          <w:szCs w:val="18"/>
        </w:rPr>
        <w:t>Explainable AI for Disease Detection</w:t>
      </w:r>
    </w:p>
    <w:p w14:paraId="798629F4" w14:textId="77777777" w:rsidR="00E11EC7" w:rsidRPr="001377BF" w:rsidRDefault="00E11EC7" w:rsidP="00E11EC7">
      <w:pPr>
        <w:pStyle w:val="ListParagraph"/>
        <w:jc w:val="lowKashida"/>
        <w:rPr>
          <w:sz w:val="18"/>
          <w:szCs w:val="18"/>
        </w:rPr>
      </w:pPr>
      <w:proofErr w:type="spellStart"/>
      <w:r w:rsidRPr="001377BF">
        <w:rPr>
          <w:sz w:val="18"/>
          <w:szCs w:val="18"/>
        </w:rPr>
        <w:t>Nigar</w:t>
      </w:r>
      <w:proofErr w:type="spellEnd"/>
      <w:r w:rsidRPr="001377BF">
        <w:rPr>
          <w:sz w:val="18"/>
          <w:szCs w:val="18"/>
        </w:rPr>
        <w:t xml:space="preserve"> and others [5] investigate plant disease classification using learning and explainable artificial intelligence. This paper shows the benefits of having </w:t>
      </w:r>
      <w:proofErr w:type="gramStart"/>
      <w:r w:rsidRPr="001377BF">
        <w:rPr>
          <w:sz w:val="18"/>
          <w:szCs w:val="18"/>
        </w:rPr>
        <w:t>explanations..</w:t>
      </w:r>
      <w:proofErr w:type="gramEnd"/>
      <w:r w:rsidRPr="001377BF">
        <w:rPr>
          <w:sz w:val="18"/>
          <w:szCs w:val="18"/>
        </w:rPr>
        <w:t xml:space="preserve"> Liu [6] propose a YOLOv8 based approach for detecting vegetable diseases in greenhouse environments.</w:t>
      </w:r>
    </w:p>
    <w:p w14:paraId="2B04794B" w14:textId="77777777" w:rsidR="00E11EC7" w:rsidRPr="001377BF" w:rsidRDefault="00E11EC7" w:rsidP="00E11EC7">
      <w:pPr>
        <w:pStyle w:val="ListParagraph"/>
        <w:jc w:val="lowKashida"/>
        <w:rPr>
          <w:sz w:val="18"/>
          <w:szCs w:val="18"/>
        </w:rPr>
      </w:pPr>
    </w:p>
    <w:p w14:paraId="65ADEB44" w14:textId="77777777" w:rsidR="00E11EC7" w:rsidRPr="001377BF" w:rsidRDefault="00E11EC7" w:rsidP="00E11EC7">
      <w:pPr>
        <w:pStyle w:val="ListParagraph"/>
        <w:jc w:val="lowKashida"/>
        <w:rPr>
          <w:sz w:val="18"/>
          <w:szCs w:val="18"/>
        </w:rPr>
      </w:pPr>
      <w:r w:rsidRPr="001377BF">
        <w:rPr>
          <w:sz w:val="18"/>
          <w:szCs w:val="18"/>
        </w:rPr>
        <w:t>Research Gap</w:t>
      </w:r>
    </w:p>
    <w:p w14:paraId="70591C09" w14:textId="77777777" w:rsidR="00E11EC7" w:rsidRPr="001377BF" w:rsidRDefault="00E11EC7" w:rsidP="00E11EC7">
      <w:pPr>
        <w:pStyle w:val="ListParagraph"/>
        <w:jc w:val="lowKashida"/>
        <w:rPr>
          <w:sz w:val="18"/>
          <w:szCs w:val="18"/>
        </w:rPr>
      </w:pPr>
      <w:r w:rsidRPr="001377BF">
        <w:rPr>
          <w:sz w:val="18"/>
          <w:szCs w:val="18"/>
        </w:rPr>
        <w:lastRenderedPageBreak/>
        <w:t>These papers look at key factors such, as environmental monitoring, plant disease classifications, lightweight approaches and disease localisation. These are often looked at independently of movement and irrigation control.</w:t>
      </w:r>
    </w:p>
    <w:p w14:paraId="25956F38" w14:textId="77777777" w:rsidR="00E11EC7" w:rsidRPr="001377BF" w:rsidRDefault="00E11EC7" w:rsidP="00E11EC7">
      <w:pPr>
        <w:pStyle w:val="ListParagraph"/>
        <w:jc w:val="lowKashida"/>
        <w:rPr>
          <w:sz w:val="18"/>
          <w:szCs w:val="18"/>
        </w:rPr>
      </w:pPr>
    </w:p>
    <w:p w14:paraId="4AECA1F9" w14:textId="70D88B30" w:rsidR="00F65DB3" w:rsidRPr="001377BF" w:rsidRDefault="00E11EC7" w:rsidP="00E11EC7">
      <w:pPr>
        <w:pStyle w:val="ListParagraph"/>
        <w:jc w:val="lowKashida"/>
        <w:rPr>
          <w:sz w:val="18"/>
          <w:szCs w:val="18"/>
        </w:rPr>
      </w:pPr>
      <w:proofErr w:type="spellStart"/>
      <w:r w:rsidRPr="001377BF">
        <w:rPr>
          <w:sz w:val="18"/>
          <w:szCs w:val="18"/>
        </w:rPr>
        <w:t>FloraBot</w:t>
      </w:r>
      <w:proofErr w:type="spellEnd"/>
      <w:r w:rsidRPr="001377BF">
        <w:rPr>
          <w:sz w:val="18"/>
          <w:szCs w:val="18"/>
        </w:rPr>
        <w:t xml:space="preserve"> proposes a plant care system. This includes vision-based disease identification, environmental monitoring, rover movement, irrigation control and monitoring dashboard. Real experiments need to be performed to evaluate the practicality of this system. This will involve testing each module and how they interact in scenarios.</w:t>
      </w:r>
    </w:p>
    <w:p w14:paraId="13DEC105" w14:textId="77777777" w:rsidR="00C575F9" w:rsidRDefault="00127158">
      <w:pPr>
        <w:keepNext/>
        <w:spacing w:before="80"/>
        <w:jc w:val="center"/>
      </w:pPr>
      <w:r>
        <w:rPr>
          <w:smallCaps/>
          <w:sz w:val="16"/>
          <w:szCs w:val="16"/>
        </w:rPr>
        <w:t>TABLE I</w:t>
      </w:r>
    </w:p>
    <w:p w14:paraId="639F9948" w14:textId="5090CE11" w:rsidR="00C575F9" w:rsidRDefault="00127158">
      <w:pPr>
        <w:keepNext/>
        <w:spacing w:after="50"/>
        <w:jc w:val="center"/>
      </w:pPr>
      <w:r>
        <w:rPr>
          <w:smallCaps/>
          <w:sz w:val="16"/>
          <w:szCs w:val="16"/>
        </w:rPr>
        <w:t xml:space="preserve">Positioning of </w:t>
      </w:r>
      <w:r w:rsidR="00F65DB3">
        <w:rPr>
          <w:smallCaps/>
          <w:sz w:val="16"/>
          <w:szCs w:val="16"/>
        </w:rPr>
        <w:t>FLORABOT</w:t>
      </w:r>
    </w:p>
    <w:tbl>
      <w:tblPr>
        <w:tblW w:w="4873" w:type="dxa"/>
        <w:tblBorders>
          <w:top w:val="single" w:sz="6" w:space="0" w:color="000000"/>
          <w:left w:val="none" w:sz="0" w:space="0" w:color="FFFFFF"/>
          <w:bottom w:val="single" w:sz="6" w:space="0" w:color="000000"/>
          <w:right w:val="none" w:sz="0" w:space="0" w:color="FFFFFF"/>
          <w:insideH w:val="single" w:sz="2" w:space="0" w:color="999999"/>
          <w:insideV w:val="none" w:sz="0" w:space="0" w:color="FFFFFF"/>
        </w:tblBorders>
        <w:tblCellMar>
          <w:left w:w="10" w:type="dxa"/>
          <w:right w:w="10" w:type="dxa"/>
        </w:tblCellMar>
        <w:tblLook w:val="04A0" w:firstRow="1" w:lastRow="0" w:firstColumn="1" w:lastColumn="0" w:noHBand="0" w:noVBand="1"/>
      </w:tblPr>
      <w:tblGrid>
        <w:gridCol w:w="1250"/>
        <w:gridCol w:w="1850"/>
        <w:gridCol w:w="1773"/>
      </w:tblGrid>
      <w:tr w:rsidR="00C575F9" w14:paraId="7AEF1D13" w14:textId="77777777">
        <w:trPr>
          <w:cantSplit/>
          <w:tblHeader/>
        </w:trPr>
        <w:tc>
          <w:tcPr>
            <w:tcW w:w="1250" w:type="dxa"/>
            <w:tcBorders>
              <w:top w:val="single" w:sz="6" w:space="0" w:color="000000"/>
              <w:left w:val="none" w:sz="0" w:space="0" w:color="FFFFFF"/>
              <w:bottom w:val="single" w:sz="6" w:space="0" w:color="000000"/>
              <w:right w:val="none" w:sz="0" w:space="0" w:color="FFFFFF"/>
            </w:tcBorders>
            <w:tcMar>
              <w:top w:w="25" w:type="dxa"/>
              <w:left w:w="60" w:type="dxa"/>
              <w:bottom w:w="25" w:type="dxa"/>
              <w:right w:w="60" w:type="dxa"/>
            </w:tcMar>
            <w:vAlign w:val="center"/>
          </w:tcPr>
          <w:p w14:paraId="7CC84F65" w14:textId="43BE8D44" w:rsidR="00C575F9" w:rsidRDefault="00C575F9">
            <w:pPr>
              <w:keepNext/>
              <w:keepLines/>
            </w:pPr>
          </w:p>
        </w:tc>
        <w:tc>
          <w:tcPr>
            <w:tcW w:w="1850" w:type="dxa"/>
            <w:tcBorders>
              <w:top w:val="single" w:sz="6" w:space="0" w:color="000000"/>
              <w:left w:val="none" w:sz="0" w:space="0" w:color="FFFFFF"/>
              <w:bottom w:val="single" w:sz="6" w:space="0" w:color="000000"/>
              <w:right w:val="none" w:sz="0" w:space="0" w:color="FFFFFF"/>
            </w:tcBorders>
            <w:tcMar>
              <w:top w:w="25" w:type="dxa"/>
              <w:left w:w="60" w:type="dxa"/>
              <w:bottom w:w="25" w:type="dxa"/>
              <w:right w:w="60" w:type="dxa"/>
            </w:tcMar>
            <w:vAlign w:val="center"/>
          </w:tcPr>
          <w:p w14:paraId="2B9AD9A4" w14:textId="77777777" w:rsidR="00C575F9" w:rsidRDefault="00127158">
            <w:pPr>
              <w:keepNext/>
              <w:keepLines/>
            </w:pPr>
            <w:r>
              <w:rPr>
                <w:b/>
                <w:bCs/>
                <w:sz w:val="16"/>
                <w:szCs w:val="16"/>
              </w:rPr>
              <w:t>Typical strength</w:t>
            </w:r>
          </w:p>
        </w:tc>
        <w:tc>
          <w:tcPr>
            <w:tcW w:w="1773" w:type="dxa"/>
            <w:tcBorders>
              <w:top w:val="single" w:sz="6" w:space="0" w:color="000000"/>
              <w:left w:val="none" w:sz="0" w:space="0" w:color="FFFFFF"/>
              <w:bottom w:val="single" w:sz="6" w:space="0" w:color="000000"/>
              <w:right w:val="none" w:sz="0" w:space="0" w:color="FFFFFF"/>
            </w:tcBorders>
            <w:tcMar>
              <w:top w:w="25" w:type="dxa"/>
              <w:left w:w="60" w:type="dxa"/>
              <w:bottom w:w="25" w:type="dxa"/>
              <w:right w:w="60" w:type="dxa"/>
            </w:tcMar>
            <w:vAlign w:val="center"/>
          </w:tcPr>
          <w:p w14:paraId="6E9C3D78" w14:textId="77777777" w:rsidR="00C575F9" w:rsidRDefault="00127158">
            <w:pPr>
              <w:keepNext/>
              <w:keepLines/>
            </w:pPr>
            <w:r>
              <w:rPr>
                <w:b/>
                <w:bCs/>
                <w:sz w:val="16"/>
                <w:szCs w:val="16"/>
              </w:rPr>
              <w:t>Typical limitation</w:t>
            </w:r>
          </w:p>
        </w:tc>
      </w:tr>
      <w:tr w:rsidR="00C575F9" w14:paraId="186F3048" w14:textId="77777777">
        <w:trPr>
          <w:cantSplit/>
        </w:trPr>
        <w:tc>
          <w:tcPr>
            <w:tcW w:w="1250" w:type="dxa"/>
            <w:tcBorders>
              <w:top w:val="single" w:sz="2" w:space="0" w:color="999999"/>
              <w:left w:val="none" w:sz="0" w:space="0" w:color="FFFFFF"/>
              <w:bottom w:val="single" w:sz="2" w:space="0" w:color="999999"/>
              <w:right w:val="none" w:sz="0" w:space="0" w:color="FFFFFF"/>
            </w:tcBorders>
            <w:tcMar>
              <w:top w:w="25" w:type="dxa"/>
              <w:left w:w="60" w:type="dxa"/>
              <w:bottom w:w="25" w:type="dxa"/>
              <w:right w:w="60" w:type="dxa"/>
            </w:tcMar>
            <w:vAlign w:val="center"/>
          </w:tcPr>
          <w:p w14:paraId="423B651A" w14:textId="3EB49CC5" w:rsidR="00C575F9" w:rsidRDefault="00F65DB3">
            <w:pPr>
              <w:keepNext/>
              <w:keepLines/>
            </w:pPr>
            <w:r w:rsidRPr="00F65DB3">
              <w:rPr>
                <w:sz w:val="16"/>
                <w:szCs w:val="16"/>
              </w:rPr>
              <w:t>[1]</w:t>
            </w:r>
          </w:p>
        </w:tc>
        <w:tc>
          <w:tcPr>
            <w:tcW w:w="1850" w:type="dxa"/>
            <w:tcBorders>
              <w:top w:val="single" w:sz="2" w:space="0" w:color="999999"/>
              <w:left w:val="none" w:sz="0" w:space="0" w:color="FFFFFF"/>
              <w:bottom w:val="single" w:sz="2" w:space="0" w:color="999999"/>
              <w:right w:val="none" w:sz="0" w:space="0" w:color="FFFFFF"/>
            </w:tcBorders>
            <w:tcMar>
              <w:top w:w="25" w:type="dxa"/>
              <w:left w:w="60" w:type="dxa"/>
              <w:bottom w:w="25" w:type="dxa"/>
              <w:right w:w="60" w:type="dxa"/>
            </w:tcMar>
            <w:vAlign w:val="center"/>
          </w:tcPr>
          <w:p w14:paraId="7BA27261" w14:textId="43AFD36A" w:rsidR="00C575F9" w:rsidRDefault="00F65DB3">
            <w:pPr>
              <w:keepNext/>
              <w:keepLines/>
            </w:pPr>
            <w:r w:rsidRPr="00F65DB3">
              <w:rPr>
                <w:sz w:val="16"/>
                <w:szCs w:val="16"/>
              </w:rPr>
              <w:t>Robotic environmental monitoring</w:t>
            </w:r>
          </w:p>
        </w:tc>
        <w:tc>
          <w:tcPr>
            <w:tcW w:w="1773" w:type="dxa"/>
            <w:tcBorders>
              <w:top w:val="single" w:sz="2" w:space="0" w:color="999999"/>
              <w:left w:val="none" w:sz="0" w:space="0" w:color="FFFFFF"/>
              <w:bottom w:val="single" w:sz="2" w:space="0" w:color="999999"/>
              <w:right w:val="none" w:sz="0" w:space="0" w:color="FFFFFF"/>
            </w:tcBorders>
            <w:tcMar>
              <w:top w:w="25" w:type="dxa"/>
              <w:left w:w="60" w:type="dxa"/>
              <w:bottom w:w="25" w:type="dxa"/>
              <w:right w:w="60" w:type="dxa"/>
            </w:tcMar>
            <w:vAlign w:val="center"/>
          </w:tcPr>
          <w:p w14:paraId="220AEE93" w14:textId="574BC7CE" w:rsidR="00C575F9" w:rsidRDefault="00F65DB3">
            <w:pPr>
              <w:keepNext/>
              <w:keepLines/>
            </w:pPr>
            <w:r w:rsidRPr="00F65DB3">
              <w:rPr>
                <w:sz w:val="16"/>
                <w:szCs w:val="16"/>
              </w:rPr>
              <w:t>Does not integrate image-based disease detection and treatment</w:t>
            </w:r>
          </w:p>
        </w:tc>
      </w:tr>
      <w:tr w:rsidR="00C575F9" w14:paraId="3F61E24F" w14:textId="77777777">
        <w:trPr>
          <w:cantSplit/>
        </w:trPr>
        <w:tc>
          <w:tcPr>
            <w:tcW w:w="1250" w:type="dxa"/>
            <w:tcBorders>
              <w:top w:val="single" w:sz="2" w:space="0" w:color="999999"/>
              <w:left w:val="none" w:sz="0" w:space="0" w:color="FFFFFF"/>
              <w:bottom w:val="single" w:sz="2" w:space="0" w:color="999999"/>
              <w:right w:val="none" w:sz="0" w:space="0" w:color="FFFFFF"/>
            </w:tcBorders>
            <w:tcMar>
              <w:top w:w="25" w:type="dxa"/>
              <w:left w:w="60" w:type="dxa"/>
              <w:bottom w:w="25" w:type="dxa"/>
              <w:right w:w="60" w:type="dxa"/>
            </w:tcMar>
            <w:vAlign w:val="center"/>
          </w:tcPr>
          <w:p w14:paraId="7C9BFA71" w14:textId="61F463DC" w:rsidR="00C575F9" w:rsidRDefault="00F65DB3">
            <w:pPr>
              <w:keepNext/>
              <w:keepLines/>
            </w:pPr>
            <w:r>
              <w:rPr>
                <w:sz w:val="16"/>
                <w:szCs w:val="16"/>
              </w:rPr>
              <w:t>[</w:t>
            </w:r>
            <w:r w:rsidRPr="00F65DB3">
              <w:rPr>
                <w:sz w:val="16"/>
                <w:szCs w:val="16"/>
              </w:rPr>
              <w:t>2]</w:t>
            </w:r>
          </w:p>
        </w:tc>
        <w:tc>
          <w:tcPr>
            <w:tcW w:w="1850" w:type="dxa"/>
            <w:tcBorders>
              <w:top w:val="single" w:sz="2" w:space="0" w:color="999999"/>
              <w:left w:val="none" w:sz="0" w:space="0" w:color="FFFFFF"/>
              <w:bottom w:val="single" w:sz="2" w:space="0" w:color="999999"/>
              <w:right w:val="none" w:sz="0" w:space="0" w:color="FFFFFF"/>
            </w:tcBorders>
            <w:tcMar>
              <w:top w:w="25" w:type="dxa"/>
              <w:left w:w="60" w:type="dxa"/>
              <w:bottom w:w="25" w:type="dxa"/>
              <w:right w:w="60" w:type="dxa"/>
            </w:tcMar>
            <w:vAlign w:val="center"/>
          </w:tcPr>
          <w:p w14:paraId="06E3BB6A" w14:textId="01B2798D" w:rsidR="00C575F9" w:rsidRDefault="00F65DB3">
            <w:pPr>
              <w:keepNext/>
              <w:keepLines/>
            </w:pPr>
            <w:r w:rsidRPr="00F65DB3">
              <w:rPr>
                <w:sz w:val="16"/>
                <w:szCs w:val="16"/>
              </w:rPr>
              <w:t>Deep learning with real-world plant images</w:t>
            </w:r>
          </w:p>
        </w:tc>
        <w:tc>
          <w:tcPr>
            <w:tcW w:w="1773" w:type="dxa"/>
            <w:tcBorders>
              <w:top w:val="single" w:sz="2" w:space="0" w:color="999999"/>
              <w:left w:val="none" w:sz="0" w:space="0" w:color="FFFFFF"/>
              <w:bottom w:val="single" w:sz="2" w:space="0" w:color="999999"/>
              <w:right w:val="none" w:sz="0" w:space="0" w:color="FFFFFF"/>
            </w:tcBorders>
            <w:tcMar>
              <w:top w:w="25" w:type="dxa"/>
              <w:left w:w="60" w:type="dxa"/>
              <w:bottom w:w="25" w:type="dxa"/>
              <w:right w:w="60" w:type="dxa"/>
            </w:tcMar>
            <w:vAlign w:val="center"/>
          </w:tcPr>
          <w:p w14:paraId="69997672" w14:textId="7350BE08" w:rsidR="00C575F9" w:rsidRDefault="00F65DB3">
            <w:pPr>
              <w:keepNext/>
              <w:keepLines/>
            </w:pPr>
            <w:r w:rsidRPr="00F65DB3">
              <w:rPr>
                <w:sz w:val="16"/>
                <w:szCs w:val="16"/>
              </w:rPr>
              <w:t>Focuses primarily on disease classification</w:t>
            </w:r>
          </w:p>
        </w:tc>
      </w:tr>
      <w:tr w:rsidR="00C575F9" w14:paraId="5FEE6E73" w14:textId="77777777">
        <w:trPr>
          <w:cantSplit/>
        </w:trPr>
        <w:tc>
          <w:tcPr>
            <w:tcW w:w="1250" w:type="dxa"/>
            <w:tcBorders>
              <w:top w:val="single" w:sz="2" w:space="0" w:color="999999"/>
              <w:left w:val="none" w:sz="0" w:space="0" w:color="FFFFFF"/>
              <w:bottom w:val="single" w:sz="2" w:space="0" w:color="999999"/>
              <w:right w:val="none" w:sz="0" w:space="0" w:color="FFFFFF"/>
            </w:tcBorders>
            <w:tcMar>
              <w:top w:w="25" w:type="dxa"/>
              <w:left w:w="60" w:type="dxa"/>
              <w:bottom w:w="25" w:type="dxa"/>
              <w:right w:w="60" w:type="dxa"/>
            </w:tcMar>
            <w:vAlign w:val="center"/>
          </w:tcPr>
          <w:p w14:paraId="2933C3F2" w14:textId="2260226D" w:rsidR="00C575F9" w:rsidRDefault="00F65DB3">
            <w:pPr>
              <w:keepNext/>
              <w:keepLines/>
            </w:pPr>
            <w:r>
              <w:rPr>
                <w:sz w:val="16"/>
                <w:szCs w:val="16"/>
              </w:rPr>
              <w:t>[3]</w:t>
            </w:r>
          </w:p>
        </w:tc>
        <w:tc>
          <w:tcPr>
            <w:tcW w:w="1850" w:type="dxa"/>
            <w:tcBorders>
              <w:top w:val="single" w:sz="2" w:space="0" w:color="999999"/>
              <w:left w:val="none" w:sz="0" w:space="0" w:color="FFFFFF"/>
              <w:bottom w:val="single" w:sz="2" w:space="0" w:color="999999"/>
              <w:right w:val="none" w:sz="0" w:space="0" w:color="FFFFFF"/>
            </w:tcBorders>
            <w:tcMar>
              <w:top w:w="25" w:type="dxa"/>
              <w:left w:w="60" w:type="dxa"/>
              <w:bottom w:w="25" w:type="dxa"/>
              <w:right w:w="60" w:type="dxa"/>
            </w:tcMar>
            <w:vAlign w:val="center"/>
          </w:tcPr>
          <w:p w14:paraId="41F0ED2F" w14:textId="3166F377" w:rsidR="00C575F9" w:rsidRDefault="00F65DB3">
            <w:pPr>
              <w:keepNext/>
              <w:keepLines/>
            </w:pPr>
            <w:r w:rsidRPr="00F65DB3">
              <w:rPr>
                <w:sz w:val="16"/>
                <w:szCs w:val="16"/>
              </w:rPr>
              <w:t>Lightweight vision transformer</w:t>
            </w:r>
          </w:p>
        </w:tc>
        <w:tc>
          <w:tcPr>
            <w:tcW w:w="1773" w:type="dxa"/>
            <w:tcBorders>
              <w:top w:val="single" w:sz="2" w:space="0" w:color="999999"/>
              <w:left w:val="none" w:sz="0" w:space="0" w:color="FFFFFF"/>
              <w:bottom w:val="single" w:sz="2" w:space="0" w:color="999999"/>
              <w:right w:val="none" w:sz="0" w:space="0" w:color="FFFFFF"/>
            </w:tcBorders>
            <w:tcMar>
              <w:top w:w="25" w:type="dxa"/>
              <w:left w:w="60" w:type="dxa"/>
              <w:bottom w:w="25" w:type="dxa"/>
              <w:right w:w="60" w:type="dxa"/>
            </w:tcMar>
            <w:vAlign w:val="center"/>
          </w:tcPr>
          <w:p w14:paraId="52C80ED9" w14:textId="39C9E00D" w:rsidR="00C575F9" w:rsidRDefault="00F65DB3">
            <w:pPr>
              <w:keepNext/>
              <w:keepLines/>
            </w:pPr>
            <w:r w:rsidRPr="00F65DB3">
              <w:rPr>
                <w:sz w:val="16"/>
                <w:szCs w:val="16"/>
              </w:rPr>
              <w:t>Does not integrate rover navigation or irrigation</w:t>
            </w:r>
          </w:p>
        </w:tc>
      </w:tr>
      <w:tr w:rsidR="00F65DB3" w14:paraId="521E4A5D" w14:textId="77777777">
        <w:trPr>
          <w:cantSplit/>
        </w:trPr>
        <w:tc>
          <w:tcPr>
            <w:tcW w:w="1250" w:type="dxa"/>
            <w:tcBorders>
              <w:top w:val="single" w:sz="2" w:space="0" w:color="999999"/>
              <w:left w:val="none" w:sz="0" w:space="0" w:color="FFFFFF"/>
              <w:bottom w:val="single" w:sz="2" w:space="0" w:color="999999"/>
              <w:right w:val="none" w:sz="0" w:space="0" w:color="FFFFFF"/>
            </w:tcBorders>
            <w:tcMar>
              <w:top w:w="25" w:type="dxa"/>
              <w:left w:w="60" w:type="dxa"/>
              <w:bottom w:w="25" w:type="dxa"/>
              <w:right w:w="60" w:type="dxa"/>
            </w:tcMar>
            <w:vAlign w:val="center"/>
          </w:tcPr>
          <w:p w14:paraId="3949AB41" w14:textId="385056B7" w:rsidR="00F65DB3" w:rsidRDefault="00F65DB3">
            <w:pPr>
              <w:keepNext/>
              <w:keepLines/>
              <w:rPr>
                <w:sz w:val="16"/>
                <w:szCs w:val="16"/>
              </w:rPr>
            </w:pPr>
            <w:r>
              <w:rPr>
                <w:sz w:val="16"/>
                <w:szCs w:val="16"/>
              </w:rPr>
              <w:t>[4]</w:t>
            </w:r>
          </w:p>
        </w:tc>
        <w:tc>
          <w:tcPr>
            <w:tcW w:w="1850" w:type="dxa"/>
            <w:tcBorders>
              <w:top w:val="single" w:sz="2" w:space="0" w:color="999999"/>
              <w:left w:val="none" w:sz="0" w:space="0" w:color="FFFFFF"/>
              <w:bottom w:val="single" w:sz="2" w:space="0" w:color="999999"/>
              <w:right w:val="none" w:sz="0" w:space="0" w:color="FFFFFF"/>
            </w:tcBorders>
            <w:tcMar>
              <w:top w:w="25" w:type="dxa"/>
              <w:left w:w="60" w:type="dxa"/>
              <w:bottom w:w="25" w:type="dxa"/>
              <w:right w:w="60" w:type="dxa"/>
            </w:tcMar>
            <w:vAlign w:val="center"/>
          </w:tcPr>
          <w:p w14:paraId="5A3BBE65" w14:textId="4B4471F3" w:rsidR="00F65DB3" w:rsidRPr="00F65DB3" w:rsidRDefault="00F65DB3">
            <w:pPr>
              <w:keepNext/>
              <w:keepLines/>
              <w:rPr>
                <w:sz w:val="16"/>
                <w:szCs w:val="16"/>
              </w:rPr>
            </w:pPr>
            <w:r>
              <w:rPr>
                <w:sz w:val="16"/>
                <w:szCs w:val="16"/>
              </w:rPr>
              <w:t>Conversation, routine support and physical presence at low cost</w:t>
            </w:r>
          </w:p>
        </w:tc>
        <w:tc>
          <w:tcPr>
            <w:tcW w:w="1773" w:type="dxa"/>
            <w:tcBorders>
              <w:top w:val="single" w:sz="2" w:space="0" w:color="999999"/>
              <w:left w:val="none" w:sz="0" w:space="0" w:color="FFFFFF"/>
              <w:bottom w:val="single" w:sz="2" w:space="0" w:color="999999"/>
              <w:right w:val="none" w:sz="0" w:space="0" w:color="FFFFFF"/>
            </w:tcBorders>
            <w:tcMar>
              <w:top w:w="25" w:type="dxa"/>
              <w:left w:w="60" w:type="dxa"/>
              <w:bottom w:w="25" w:type="dxa"/>
              <w:right w:w="60" w:type="dxa"/>
            </w:tcMar>
            <w:vAlign w:val="center"/>
          </w:tcPr>
          <w:p w14:paraId="4104041B" w14:textId="31D0C28E" w:rsidR="00F65DB3" w:rsidRPr="00F65DB3" w:rsidRDefault="00F65DB3">
            <w:pPr>
              <w:keepNext/>
              <w:keepLines/>
              <w:rPr>
                <w:sz w:val="16"/>
                <w:szCs w:val="16"/>
              </w:rPr>
            </w:pPr>
            <w:r w:rsidRPr="00F65DB3">
              <w:rPr>
                <w:sz w:val="16"/>
                <w:szCs w:val="16"/>
              </w:rPr>
              <w:t>Requires separate evaluation for the</w:t>
            </w:r>
          </w:p>
        </w:tc>
      </w:tr>
      <w:tr w:rsidR="00C575F9" w14:paraId="484CEF7E" w14:textId="77777777">
        <w:trPr>
          <w:cantSplit/>
        </w:trPr>
        <w:tc>
          <w:tcPr>
            <w:tcW w:w="1250" w:type="dxa"/>
            <w:tcBorders>
              <w:top w:val="single" w:sz="2" w:space="0" w:color="999999"/>
              <w:left w:val="none" w:sz="0" w:space="0" w:color="FFFFFF"/>
              <w:bottom w:val="single" w:sz="2" w:space="0" w:color="999999"/>
              <w:right w:val="none" w:sz="0" w:space="0" w:color="FFFFFF"/>
            </w:tcBorders>
            <w:tcMar>
              <w:top w:w="25" w:type="dxa"/>
              <w:left w:w="60" w:type="dxa"/>
              <w:bottom w:w="25" w:type="dxa"/>
              <w:right w:w="60" w:type="dxa"/>
            </w:tcMar>
            <w:vAlign w:val="center"/>
          </w:tcPr>
          <w:p w14:paraId="591026E4" w14:textId="2E3AC1D4" w:rsidR="00C575F9" w:rsidRDefault="00F65DB3">
            <w:pPr>
              <w:keepNext/>
              <w:keepLines/>
            </w:pPr>
            <w:r>
              <w:rPr>
                <w:sz w:val="16"/>
                <w:szCs w:val="16"/>
              </w:rPr>
              <w:t>[5]</w:t>
            </w:r>
          </w:p>
        </w:tc>
        <w:tc>
          <w:tcPr>
            <w:tcW w:w="1850" w:type="dxa"/>
            <w:tcBorders>
              <w:top w:val="single" w:sz="2" w:space="0" w:color="999999"/>
              <w:left w:val="none" w:sz="0" w:space="0" w:color="FFFFFF"/>
              <w:bottom w:val="single" w:sz="2" w:space="0" w:color="999999"/>
              <w:right w:val="none" w:sz="0" w:space="0" w:color="FFFFFF"/>
            </w:tcBorders>
            <w:tcMar>
              <w:top w:w="25" w:type="dxa"/>
              <w:left w:w="60" w:type="dxa"/>
              <w:bottom w:w="25" w:type="dxa"/>
              <w:right w:w="60" w:type="dxa"/>
            </w:tcMar>
            <w:vAlign w:val="center"/>
          </w:tcPr>
          <w:p w14:paraId="5BB0CEFF" w14:textId="26A7D308" w:rsidR="00C575F9" w:rsidRPr="00F65DB3" w:rsidRDefault="00F65DB3">
            <w:pPr>
              <w:keepNext/>
              <w:keepLines/>
              <w:rPr>
                <w:sz w:val="16"/>
                <w:szCs w:val="16"/>
              </w:rPr>
            </w:pPr>
            <w:r w:rsidRPr="00F65DB3">
              <w:rPr>
                <w:sz w:val="16"/>
                <w:szCs w:val="16"/>
              </w:rPr>
              <w:t>Deep learning and explainable AI</w:t>
            </w:r>
          </w:p>
        </w:tc>
        <w:tc>
          <w:tcPr>
            <w:tcW w:w="1773" w:type="dxa"/>
            <w:tcBorders>
              <w:top w:val="single" w:sz="2" w:space="0" w:color="999999"/>
              <w:left w:val="none" w:sz="0" w:space="0" w:color="FFFFFF"/>
              <w:bottom w:val="single" w:sz="2" w:space="0" w:color="999999"/>
              <w:right w:val="none" w:sz="0" w:space="0" w:color="FFFFFF"/>
            </w:tcBorders>
            <w:tcMar>
              <w:top w:w="25" w:type="dxa"/>
              <w:left w:w="60" w:type="dxa"/>
              <w:bottom w:w="25" w:type="dxa"/>
              <w:right w:w="60" w:type="dxa"/>
            </w:tcMar>
            <w:vAlign w:val="center"/>
          </w:tcPr>
          <w:p w14:paraId="2901E222" w14:textId="51C68819" w:rsidR="00F65DB3" w:rsidRPr="00F65DB3" w:rsidRDefault="00F65DB3" w:rsidP="00F65DB3">
            <w:pPr>
              <w:keepNext/>
              <w:keepLines/>
              <w:rPr>
                <w:sz w:val="16"/>
                <w:szCs w:val="16"/>
              </w:rPr>
            </w:pPr>
            <w:r w:rsidRPr="00F65DB3">
              <w:rPr>
                <w:sz w:val="16"/>
                <w:szCs w:val="16"/>
              </w:rPr>
              <w:t>Does not integrate autonomous plant care</w:t>
            </w:r>
          </w:p>
        </w:tc>
      </w:tr>
      <w:tr w:rsidR="00F65DB3" w:rsidRPr="00F65DB3" w14:paraId="3FE70BED" w14:textId="77777777">
        <w:trPr>
          <w:cantSplit/>
        </w:trPr>
        <w:tc>
          <w:tcPr>
            <w:tcW w:w="1250" w:type="dxa"/>
            <w:tcBorders>
              <w:top w:val="single" w:sz="2" w:space="0" w:color="999999"/>
              <w:left w:val="none" w:sz="0" w:space="0" w:color="FFFFFF"/>
              <w:bottom w:val="single" w:sz="2" w:space="0" w:color="999999"/>
              <w:right w:val="none" w:sz="0" w:space="0" w:color="FFFFFF"/>
            </w:tcBorders>
            <w:tcMar>
              <w:top w:w="25" w:type="dxa"/>
              <w:left w:w="60" w:type="dxa"/>
              <w:bottom w:w="25" w:type="dxa"/>
              <w:right w:w="60" w:type="dxa"/>
            </w:tcMar>
            <w:vAlign w:val="center"/>
          </w:tcPr>
          <w:p w14:paraId="4923DA9B" w14:textId="565D87A2" w:rsidR="00F65DB3" w:rsidRDefault="00F65DB3">
            <w:pPr>
              <w:keepNext/>
              <w:keepLines/>
              <w:rPr>
                <w:sz w:val="16"/>
                <w:szCs w:val="16"/>
              </w:rPr>
            </w:pPr>
            <w:r>
              <w:rPr>
                <w:sz w:val="16"/>
                <w:szCs w:val="16"/>
              </w:rPr>
              <w:t>[6]</w:t>
            </w:r>
          </w:p>
        </w:tc>
        <w:tc>
          <w:tcPr>
            <w:tcW w:w="1850" w:type="dxa"/>
            <w:tcBorders>
              <w:top w:val="single" w:sz="2" w:space="0" w:color="999999"/>
              <w:left w:val="none" w:sz="0" w:space="0" w:color="FFFFFF"/>
              <w:bottom w:val="single" w:sz="2" w:space="0" w:color="999999"/>
              <w:right w:val="none" w:sz="0" w:space="0" w:color="FFFFFF"/>
            </w:tcBorders>
            <w:tcMar>
              <w:top w:w="25" w:type="dxa"/>
              <w:left w:w="60" w:type="dxa"/>
              <w:bottom w:w="25" w:type="dxa"/>
              <w:right w:w="60" w:type="dxa"/>
            </w:tcMar>
            <w:vAlign w:val="center"/>
          </w:tcPr>
          <w:p w14:paraId="7F864DA3" w14:textId="2A8D913C" w:rsidR="00F65DB3" w:rsidRPr="00F65DB3" w:rsidRDefault="00F65DB3">
            <w:pPr>
              <w:keepNext/>
              <w:keepLines/>
              <w:rPr>
                <w:sz w:val="16"/>
                <w:szCs w:val="16"/>
              </w:rPr>
            </w:pPr>
            <w:r w:rsidRPr="00F65DB3">
              <w:rPr>
                <w:sz w:val="16"/>
                <w:szCs w:val="16"/>
              </w:rPr>
              <w:t>Improved YOLOv8 disease detection</w:t>
            </w:r>
          </w:p>
        </w:tc>
        <w:tc>
          <w:tcPr>
            <w:tcW w:w="1773" w:type="dxa"/>
            <w:tcBorders>
              <w:top w:val="single" w:sz="2" w:space="0" w:color="999999"/>
              <w:left w:val="none" w:sz="0" w:space="0" w:color="FFFFFF"/>
              <w:bottom w:val="single" w:sz="2" w:space="0" w:color="999999"/>
              <w:right w:val="none" w:sz="0" w:space="0" w:color="FFFFFF"/>
            </w:tcBorders>
            <w:tcMar>
              <w:top w:w="25" w:type="dxa"/>
              <w:left w:w="60" w:type="dxa"/>
              <w:bottom w:w="25" w:type="dxa"/>
              <w:right w:w="60" w:type="dxa"/>
            </w:tcMar>
            <w:vAlign w:val="center"/>
          </w:tcPr>
          <w:p w14:paraId="5E5D648B" w14:textId="6456366A" w:rsidR="00F65DB3" w:rsidRPr="00F65DB3" w:rsidRDefault="00F65DB3" w:rsidP="00F65DB3">
            <w:pPr>
              <w:keepNext/>
              <w:keepLines/>
              <w:rPr>
                <w:sz w:val="16"/>
                <w:szCs w:val="16"/>
              </w:rPr>
            </w:pPr>
            <w:r w:rsidRPr="00F65DB3">
              <w:rPr>
                <w:sz w:val="16"/>
                <w:szCs w:val="16"/>
              </w:rPr>
              <w:t>Focuses on disease detection rather than integrated plant treatment</w:t>
            </w:r>
          </w:p>
        </w:tc>
      </w:tr>
    </w:tbl>
    <w:p w14:paraId="4A8C9701" w14:textId="77777777" w:rsidR="00C575F9" w:rsidRDefault="00C575F9">
      <w:pPr>
        <w:spacing w:after="40" w:line="120" w:lineRule="auto"/>
      </w:pPr>
    </w:p>
    <w:p w14:paraId="0E89E03A" w14:textId="77777777" w:rsidR="00C575F9" w:rsidRPr="00F65DB3" w:rsidRDefault="00127158">
      <w:pPr>
        <w:keepNext/>
        <w:spacing w:before="150" w:after="70"/>
        <w:jc w:val="center"/>
        <w:rPr>
          <w:b/>
          <w:bCs/>
        </w:rPr>
      </w:pPr>
      <w:r w:rsidRPr="00F65DB3">
        <w:rPr>
          <w:b/>
          <w:bCs/>
          <w:smallCaps/>
        </w:rPr>
        <w:t>III. System Architecture</w:t>
      </w:r>
    </w:p>
    <w:p w14:paraId="29A95F3E" w14:textId="77777777" w:rsidR="001377BF" w:rsidRDefault="001377BF" w:rsidP="001377BF">
      <w:pPr>
        <w:pStyle w:val="ListParagraph"/>
        <w:jc w:val="lowKashida"/>
      </w:pPr>
      <w:proofErr w:type="spellStart"/>
      <w:r>
        <w:t>FloraBot</w:t>
      </w:r>
      <w:proofErr w:type="spellEnd"/>
      <w:r>
        <w:t xml:space="preserve"> has five parts: sensing and data gathering, edge computing, hardware control, backend data management and user interaction.</w:t>
      </w:r>
    </w:p>
    <w:p w14:paraId="61B7A3D7" w14:textId="77777777" w:rsidR="001377BF" w:rsidRDefault="001377BF" w:rsidP="001377BF">
      <w:pPr>
        <w:pStyle w:val="ListParagraph"/>
        <w:jc w:val="lowKashida"/>
      </w:pPr>
    </w:p>
    <w:p w14:paraId="5D155289" w14:textId="77777777" w:rsidR="001377BF" w:rsidRDefault="001377BF" w:rsidP="001377BF">
      <w:pPr>
        <w:pStyle w:val="ListParagraph"/>
        <w:jc w:val="lowKashida"/>
      </w:pPr>
      <w:r>
        <w:t>Sensing and Data Acquisition Layer</w:t>
      </w:r>
    </w:p>
    <w:p w14:paraId="6C286EE2" w14:textId="77777777" w:rsidR="001377BF" w:rsidRDefault="001377BF" w:rsidP="001377BF">
      <w:pPr>
        <w:pStyle w:val="ListParagraph"/>
        <w:jc w:val="lowKashida"/>
      </w:pPr>
      <w:r>
        <w:t xml:space="preserve">The sensing layer takes pictures of leaves with a camera. Gathers environmental data with sensors. The measurements used by </w:t>
      </w:r>
      <w:proofErr w:type="spellStart"/>
      <w:r>
        <w:t>FloraBot</w:t>
      </w:r>
      <w:proofErr w:type="spellEnd"/>
      <w:r>
        <w:t xml:space="preserve"> are soil moisture, temperature, humidity and light intensity. These data help </w:t>
      </w:r>
      <w:proofErr w:type="spellStart"/>
      <w:r>
        <w:t>FloraBot</w:t>
      </w:r>
      <w:proofErr w:type="spellEnd"/>
      <w:r>
        <w:t xml:space="preserve"> assess plant health and decide on irrigation.</w:t>
      </w:r>
    </w:p>
    <w:p w14:paraId="6632D247" w14:textId="77777777" w:rsidR="001377BF" w:rsidRDefault="001377BF" w:rsidP="001377BF">
      <w:pPr>
        <w:pStyle w:val="ListParagraph"/>
        <w:jc w:val="lowKashida"/>
      </w:pPr>
    </w:p>
    <w:p w14:paraId="46B9E980" w14:textId="77777777" w:rsidR="001377BF" w:rsidRDefault="001377BF" w:rsidP="001377BF">
      <w:pPr>
        <w:pStyle w:val="ListParagraph"/>
        <w:jc w:val="lowKashida"/>
      </w:pPr>
      <w:r>
        <w:t>Edge Computing and AI Layer</w:t>
      </w:r>
    </w:p>
    <w:p w14:paraId="5645DBA6" w14:textId="77777777" w:rsidR="001377BF" w:rsidRDefault="001377BF" w:rsidP="001377BF">
      <w:pPr>
        <w:pStyle w:val="ListParagraph"/>
        <w:jc w:val="lowKashida"/>
      </w:pPr>
      <w:r>
        <w:t xml:space="preserve">The Raspberry Pi is the edge device that </w:t>
      </w:r>
      <w:proofErr w:type="spellStart"/>
      <w:r>
        <w:t>FloraBot</w:t>
      </w:r>
      <w:proofErr w:type="spellEnd"/>
      <w:r>
        <w:t xml:space="preserve"> uses. The Raspberry Pi receives leaf images from the camera cleans them up and runs the trained deep learning model. The model gives </w:t>
      </w:r>
      <w:proofErr w:type="spellStart"/>
      <w:r>
        <w:t>FloraBot</w:t>
      </w:r>
      <w:proofErr w:type="spellEnd"/>
      <w:r>
        <w:t xml:space="preserve"> a predicted plant disease class and a confidence score. </w:t>
      </w:r>
      <w:proofErr w:type="spellStart"/>
      <w:r>
        <w:t>FloraBot</w:t>
      </w:r>
      <w:proofErr w:type="spellEnd"/>
      <w:r>
        <w:t xml:space="preserve"> can combine these results with data to decide on the plant monitoring status.</w:t>
      </w:r>
    </w:p>
    <w:p w14:paraId="51084D6A" w14:textId="77777777" w:rsidR="001377BF" w:rsidRDefault="001377BF" w:rsidP="001377BF">
      <w:pPr>
        <w:pStyle w:val="ListParagraph"/>
        <w:jc w:val="lowKashida"/>
      </w:pPr>
    </w:p>
    <w:p w14:paraId="468EBABE" w14:textId="77777777" w:rsidR="001377BF" w:rsidRDefault="001377BF" w:rsidP="001377BF">
      <w:pPr>
        <w:pStyle w:val="ListParagraph"/>
        <w:jc w:val="lowKashida"/>
      </w:pPr>
      <w:r>
        <w:t>Hardware Control Layer</w:t>
      </w:r>
    </w:p>
    <w:p w14:paraId="25F86CE2" w14:textId="77777777" w:rsidR="001377BF" w:rsidRDefault="001377BF" w:rsidP="001377BF">
      <w:pPr>
        <w:pStyle w:val="ListParagraph"/>
        <w:jc w:val="lowKashida"/>
      </w:pPr>
      <w:r>
        <w:t xml:space="preserve">The ESP32 talks to the sensors, motor driver, navigation sensors and irrigation circuitry. The ESP32 controls motors and pumps based on the commands that </w:t>
      </w:r>
      <w:proofErr w:type="spellStart"/>
      <w:r>
        <w:t>FloraBot</w:t>
      </w:r>
      <w:proofErr w:type="spellEnd"/>
      <w:r>
        <w:t xml:space="preserve"> sends. The link, between the Raspberry Pi and the ESP32 lets </w:t>
      </w:r>
      <w:proofErr w:type="spellStart"/>
      <w:r>
        <w:t>FloraBot</w:t>
      </w:r>
      <w:proofErr w:type="spellEnd"/>
      <w:r>
        <w:t xml:space="preserve"> match image analysis with actions.</w:t>
      </w:r>
    </w:p>
    <w:p w14:paraId="4675DD03" w14:textId="77777777" w:rsidR="001377BF" w:rsidRDefault="001377BF" w:rsidP="001377BF">
      <w:pPr>
        <w:pStyle w:val="ListParagraph"/>
        <w:jc w:val="lowKashida"/>
      </w:pPr>
    </w:p>
    <w:p w14:paraId="32AC9DCC" w14:textId="77777777" w:rsidR="001377BF" w:rsidRDefault="001377BF" w:rsidP="001377BF">
      <w:pPr>
        <w:pStyle w:val="ListParagraph"/>
        <w:jc w:val="lowKashida"/>
      </w:pPr>
      <w:r>
        <w:t>Backend and Database Layer</w:t>
      </w:r>
    </w:p>
    <w:p w14:paraId="477A6943" w14:textId="77777777" w:rsidR="001377BF" w:rsidRDefault="001377BF" w:rsidP="001377BF">
      <w:pPr>
        <w:pStyle w:val="ListParagraph"/>
        <w:jc w:val="lowKashida"/>
      </w:pPr>
      <w:r>
        <w:t xml:space="preserve">The backend is built with </w:t>
      </w:r>
      <w:proofErr w:type="spellStart"/>
      <w:r>
        <w:t>FastAPI</w:t>
      </w:r>
      <w:proofErr w:type="spellEnd"/>
      <w:r>
        <w:t xml:space="preserve"> so that </w:t>
      </w:r>
      <w:proofErr w:type="spellStart"/>
      <w:r>
        <w:t>FloraBot</w:t>
      </w:r>
      <w:proofErr w:type="spellEnd"/>
      <w:r>
        <w:t xml:space="preserve"> can send plant observations, sensor readings, disease predictions, location data and rover status to the server. PostgreSQL will hold these records so that </w:t>
      </w:r>
      <w:proofErr w:type="spellStart"/>
      <w:r>
        <w:t>FloraBot</w:t>
      </w:r>
      <w:proofErr w:type="spellEnd"/>
      <w:r>
        <w:t xml:space="preserve"> can look back at monitoring history and treatment details.</w:t>
      </w:r>
    </w:p>
    <w:p w14:paraId="3E24FE8A" w14:textId="77777777" w:rsidR="001377BF" w:rsidRDefault="001377BF" w:rsidP="001377BF">
      <w:pPr>
        <w:pStyle w:val="ListParagraph"/>
        <w:jc w:val="lowKashida"/>
      </w:pPr>
    </w:p>
    <w:p w14:paraId="2C45CDC0" w14:textId="77777777" w:rsidR="001377BF" w:rsidRDefault="001377BF" w:rsidP="001377BF">
      <w:pPr>
        <w:pStyle w:val="ListParagraph"/>
        <w:jc w:val="lowKashida"/>
      </w:pPr>
      <w:r>
        <w:t>Dashboard Layer</w:t>
      </w:r>
    </w:p>
    <w:p w14:paraId="04E5BB97" w14:textId="77777777" w:rsidR="009E1E38" w:rsidRDefault="001377BF" w:rsidP="001377BF">
      <w:pPr>
        <w:pStyle w:val="ListParagraph"/>
        <w:jc w:val="lowKashida"/>
        <w:rPr>
          <w:noProof/>
        </w:rPr>
      </w:pPr>
      <w:r>
        <w:t xml:space="preserve">The React dashboard acts as a screen that shows plant health, disease alerts, sensor data, location and rover status. </w:t>
      </w:r>
      <w:proofErr w:type="spellStart"/>
      <w:r>
        <w:t>FloraBot</w:t>
      </w:r>
      <w:proofErr w:type="spellEnd"/>
      <w:r>
        <w:t xml:space="preserve"> </w:t>
      </w:r>
      <w:r>
        <w:t>may ask an operator to approve irrigation or other treatments depending on the control mode chosen.</w:t>
      </w:r>
    </w:p>
    <w:p w14:paraId="2C8B546D" w14:textId="77777777" w:rsidR="009E1E38" w:rsidRDefault="009E1E38" w:rsidP="001377BF">
      <w:pPr>
        <w:pStyle w:val="ListParagraph"/>
        <w:jc w:val="lowKashida"/>
        <w:rPr>
          <w:noProof/>
        </w:rPr>
      </w:pPr>
    </w:p>
    <w:p w14:paraId="762D6E1A" w14:textId="7C5A3AB6" w:rsidR="00A46A66" w:rsidRDefault="00A46A66" w:rsidP="001377BF">
      <w:pPr>
        <w:pStyle w:val="ListParagraph"/>
        <w:jc w:val="lowKashida"/>
      </w:pPr>
      <w:r>
        <w:rPr>
          <w:noProof/>
        </w:rPr>
        <w:drawing>
          <wp:inline distT="0" distB="0" distL="0" distR="0" wp14:anchorId="355430D5" wp14:editId="10E742C8">
            <wp:extent cx="2979989" cy="3005593"/>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34254" cy="3060325"/>
                    </a:xfrm>
                    <a:prstGeom prst="rect">
                      <a:avLst/>
                    </a:prstGeom>
                    <a:noFill/>
                  </pic:spPr>
                </pic:pic>
              </a:graphicData>
            </a:graphic>
          </wp:inline>
        </w:drawing>
      </w:r>
    </w:p>
    <w:p w14:paraId="2C4AC6B9" w14:textId="7AA8676B" w:rsidR="00C575F9" w:rsidRDefault="00127158">
      <w:pPr>
        <w:spacing w:after="100"/>
        <w:jc w:val="center"/>
      </w:pPr>
      <w:r>
        <w:rPr>
          <w:sz w:val="16"/>
          <w:szCs w:val="16"/>
        </w:rPr>
        <w:t xml:space="preserve">Fig. 1. Six-layer architecture of </w:t>
      </w:r>
      <w:r w:rsidR="00A46A66">
        <w:rPr>
          <w:sz w:val="16"/>
          <w:szCs w:val="16"/>
        </w:rPr>
        <w:t>FLORABOT</w:t>
      </w:r>
      <w:r>
        <w:rPr>
          <w:sz w:val="16"/>
          <w:szCs w:val="16"/>
        </w:rPr>
        <w:t>.</w:t>
      </w:r>
    </w:p>
    <w:p w14:paraId="144539D7" w14:textId="77777777" w:rsidR="00A46A66" w:rsidRDefault="00A46A66">
      <w:pPr>
        <w:keepNext/>
        <w:spacing w:before="150" w:after="70"/>
        <w:jc w:val="center"/>
        <w:rPr>
          <w:b/>
          <w:bCs/>
          <w:smallCaps/>
        </w:rPr>
      </w:pPr>
    </w:p>
    <w:p w14:paraId="32BE03D4" w14:textId="5171C2A6" w:rsidR="00C575F9" w:rsidRPr="00A46A66" w:rsidRDefault="00127158">
      <w:pPr>
        <w:keepNext/>
        <w:spacing w:before="150" w:after="70"/>
        <w:jc w:val="center"/>
        <w:rPr>
          <w:b/>
          <w:bCs/>
        </w:rPr>
      </w:pPr>
      <w:r w:rsidRPr="00A46A66">
        <w:rPr>
          <w:b/>
          <w:bCs/>
          <w:smallCaps/>
        </w:rPr>
        <w:t>IV. Software Design</w:t>
      </w:r>
    </w:p>
    <w:p w14:paraId="62F9D0DE" w14:textId="77777777" w:rsidR="009E1E38" w:rsidRDefault="009E1E38" w:rsidP="009E1E38">
      <w:pPr>
        <w:pStyle w:val="ListParagraph"/>
        <w:jc w:val="lowKashida"/>
      </w:pPr>
      <w:r>
        <w:t xml:space="preserve">Plant Image Acquisition and </w:t>
      </w:r>
      <w:proofErr w:type="spellStart"/>
      <w:r>
        <w:t>Preprocessing</w:t>
      </w:r>
      <w:proofErr w:type="spellEnd"/>
    </w:p>
    <w:p w14:paraId="2D0DA946" w14:textId="77777777" w:rsidR="009E1E38" w:rsidRDefault="009E1E38" w:rsidP="009E1E38">
      <w:pPr>
        <w:pStyle w:val="ListParagraph"/>
        <w:jc w:val="lowKashida"/>
      </w:pPr>
      <w:r>
        <w:t>The image-processing pipeline starts with getting a picture of a plant leaf. The image is changed into the format that the deep learning model needs and made the size. Good preparation is important to make sure the images are the same when training and when using the model.</w:t>
      </w:r>
    </w:p>
    <w:p w14:paraId="75CF56AD" w14:textId="77777777" w:rsidR="009E1E38" w:rsidRDefault="009E1E38" w:rsidP="009E1E38">
      <w:pPr>
        <w:pStyle w:val="ListParagraph"/>
        <w:jc w:val="lowKashida"/>
      </w:pPr>
      <w:r>
        <w:t>Image augmentation can be used while training to make the model better at dealing with differences in how the image's positioned how big it is and how bright it is. The steps taken for preparing and changing the images in the tests should be written down clearly.</w:t>
      </w:r>
    </w:p>
    <w:p w14:paraId="2E3D1BB1" w14:textId="77777777" w:rsidR="009E1E38" w:rsidRDefault="009E1E38" w:rsidP="009E1E38">
      <w:pPr>
        <w:pStyle w:val="ListParagraph"/>
        <w:jc w:val="lowKashida"/>
      </w:pPr>
    </w:p>
    <w:p w14:paraId="795C2C4A" w14:textId="77777777" w:rsidR="009E1E38" w:rsidRDefault="009E1E38" w:rsidP="009E1E38">
      <w:pPr>
        <w:pStyle w:val="ListParagraph"/>
        <w:jc w:val="lowKashida"/>
      </w:pPr>
      <w:r>
        <w:t>Deep Learning-Based Disease Classification</w:t>
      </w:r>
    </w:p>
    <w:p w14:paraId="2F6B6C4C" w14:textId="77777777" w:rsidR="009E1E38" w:rsidRDefault="009E1E38" w:rsidP="009E1E38">
      <w:pPr>
        <w:pStyle w:val="ListParagraph"/>
        <w:jc w:val="lowKashida"/>
      </w:pPr>
      <w:r>
        <w:t>The disease classification part is built to tell leaves apart from leaves that have diseases as seen in the training data. A model that has been trained looks at each image and gives an idea of what class it belongs to.</w:t>
      </w:r>
    </w:p>
    <w:p w14:paraId="262E4F12" w14:textId="77777777" w:rsidR="009E1E38" w:rsidRDefault="009E1E38" w:rsidP="009E1E38">
      <w:pPr>
        <w:pStyle w:val="ListParagraph"/>
        <w:jc w:val="lowKashida"/>
      </w:pPr>
      <w:r>
        <w:t xml:space="preserve">The class that the model predicts and how sure it is can be sent to the monitoring system for showing on a screen and for making choices. Choosing the model should </w:t>
      </w:r>
      <w:proofErr w:type="gramStart"/>
      <w:r>
        <w:t>take into account</w:t>
      </w:r>
      <w:proofErr w:type="gramEnd"/>
      <w:r>
        <w:t xml:space="preserve"> how well it works how much computing power it uses and how good it is for using on small devices.</w:t>
      </w:r>
    </w:p>
    <w:p w14:paraId="599C1AE3" w14:textId="77777777" w:rsidR="009E1E38" w:rsidRDefault="009E1E38" w:rsidP="009E1E38">
      <w:pPr>
        <w:pStyle w:val="ListParagraph"/>
        <w:jc w:val="lowKashida"/>
      </w:pPr>
    </w:p>
    <w:p w14:paraId="54C05CE4" w14:textId="1CEC7824" w:rsidR="009E1E38" w:rsidRDefault="009E1E38" w:rsidP="009E1E38">
      <w:pPr>
        <w:pStyle w:val="ListParagraph"/>
        <w:jc w:val="lowKashida"/>
      </w:pPr>
      <w:r>
        <w:t>Sensor</w:t>
      </w:r>
      <w:r>
        <w:t xml:space="preserve"> </w:t>
      </w:r>
      <w:r>
        <w:t>Irrigation Logic</w:t>
      </w:r>
    </w:p>
    <w:p w14:paraId="2A84ADC0" w14:textId="77777777" w:rsidR="009E1E38" w:rsidRDefault="009E1E38" w:rsidP="009E1E38">
      <w:pPr>
        <w:pStyle w:val="ListParagraph"/>
        <w:jc w:val="lowKashida"/>
      </w:pPr>
      <w:r>
        <w:t>The sensor-processing part gets data from the sensors. The level of moisture in the soil is used to decide if the plants need water. A setting that can be changed can help find when the plants might need watering.</w:t>
      </w:r>
    </w:p>
    <w:p w14:paraId="62C5E763" w14:textId="36C9C8E8" w:rsidR="009E1E38" w:rsidRDefault="009E1E38" w:rsidP="009E1E38">
      <w:pPr>
        <w:pStyle w:val="ListParagraph"/>
        <w:jc w:val="lowKashida"/>
      </w:pPr>
      <w:r>
        <w:t>When the conditions for watering are met the system can turn on the pump based on the rules set up. There should also be safety measures to stop the system from watering much and to let a person stop or change what is happening.</w:t>
      </w:r>
    </w:p>
    <w:p w14:paraId="5D4AAA03" w14:textId="77777777" w:rsidR="009E1E38" w:rsidRDefault="009E1E38" w:rsidP="009E1E38">
      <w:pPr>
        <w:pStyle w:val="ListParagraph"/>
        <w:jc w:val="lowKashida"/>
      </w:pPr>
      <w:r>
        <w:t xml:space="preserve">Disease predictions help make information about how healthy the </w:t>
      </w:r>
      <w:proofErr w:type="spellStart"/>
      <w:r>
        <w:t>plantsre</w:t>
      </w:r>
      <w:proofErr w:type="spellEnd"/>
      <w:r>
        <w:t xml:space="preserve"> send out warnings. Just because a disease is predicted does not mean that a certain medicine or treatment is needed.</w:t>
      </w:r>
    </w:p>
    <w:p w14:paraId="14692842" w14:textId="77777777" w:rsidR="009E1E38" w:rsidRDefault="009E1E38" w:rsidP="009E1E38">
      <w:pPr>
        <w:pStyle w:val="ListParagraph"/>
        <w:jc w:val="lowKashida"/>
      </w:pPr>
    </w:p>
    <w:p w14:paraId="213A266C" w14:textId="77777777" w:rsidR="009E1E38" w:rsidRDefault="009E1E38" w:rsidP="009E1E38">
      <w:pPr>
        <w:pStyle w:val="ListParagraph"/>
        <w:jc w:val="lowKashida"/>
      </w:pPr>
      <w:r>
        <w:lastRenderedPageBreak/>
        <w:t>Communication and Backend Services</w:t>
      </w:r>
    </w:p>
    <w:p w14:paraId="20D05AC9" w14:textId="77777777" w:rsidR="009E1E38" w:rsidRDefault="009E1E38" w:rsidP="009E1E38">
      <w:pPr>
        <w:pStyle w:val="ListParagraph"/>
        <w:jc w:val="lowKashida"/>
      </w:pPr>
      <w:proofErr w:type="spellStart"/>
      <w:r>
        <w:t>FastAPI</w:t>
      </w:r>
      <w:proofErr w:type="spellEnd"/>
      <w:r>
        <w:t xml:space="preserve"> is suggested as the part that connects the device system with the monitoring screen. The backend gets the data. Shows it to the screen. PostgreSQL is used to save the information about plants, predictions, sensor data and anything done to the plants.</w:t>
      </w:r>
    </w:p>
    <w:p w14:paraId="145DE5B8" w14:textId="77777777" w:rsidR="009E1E38" w:rsidRDefault="009E1E38" w:rsidP="009E1E38">
      <w:pPr>
        <w:pStyle w:val="ListParagraph"/>
        <w:jc w:val="lowKashida"/>
      </w:pPr>
      <w:r>
        <w:t>The way the system talks to each other the places where data is sent the way the data is arranged how people are allowed in and how problems are handled should all be explained based on how it works.</w:t>
      </w:r>
    </w:p>
    <w:p w14:paraId="714291B1" w14:textId="77777777" w:rsidR="009E1E38" w:rsidRDefault="009E1E38" w:rsidP="009E1E38">
      <w:pPr>
        <w:pStyle w:val="ListParagraph"/>
        <w:jc w:val="lowKashida"/>
      </w:pPr>
    </w:p>
    <w:p w14:paraId="21DC28F1" w14:textId="77777777" w:rsidR="009E1E38" w:rsidRDefault="009E1E38" w:rsidP="009E1E38">
      <w:pPr>
        <w:pStyle w:val="ListParagraph"/>
        <w:jc w:val="lowKashida"/>
      </w:pPr>
      <w:r>
        <w:t>Monitoring</w:t>
      </w:r>
    </w:p>
    <w:p w14:paraId="333BA751" w14:textId="77777777" w:rsidR="009E1E38" w:rsidRDefault="009E1E38" w:rsidP="009E1E38">
      <w:pPr>
        <w:pStyle w:val="ListParagraph"/>
        <w:jc w:val="lowKashida"/>
      </w:pPr>
      <w:r>
        <w:t>The dashboard made with React is meant to show the health of the plants the data from the sensors the disease predictions and information, about the robot. It lets people check the results and manage what they can do.</w:t>
      </w:r>
    </w:p>
    <w:p w14:paraId="40DF70D5" w14:textId="56F8706C" w:rsidR="009E1E38" w:rsidRDefault="009E1E38" w:rsidP="009E1E38">
      <w:pPr>
        <w:pStyle w:val="ListParagraph"/>
        <w:jc w:val="lowKashida"/>
      </w:pPr>
      <w:r>
        <w:t xml:space="preserve">The dashboard is made to show how the plants are doing and to have a place where everything is seen. It needs to be tested </w:t>
      </w:r>
      <w:bookmarkStart w:id="0" w:name="_GoBack"/>
      <w:bookmarkEnd w:id="0"/>
      <w:r>
        <w:t>to make sure it works quickly and is reliable.</w:t>
      </w:r>
    </w:p>
    <w:p w14:paraId="13FDBF4C" w14:textId="77777777" w:rsidR="009E1E38" w:rsidRDefault="009E1E38" w:rsidP="009E1E38">
      <w:pPr>
        <w:pStyle w:val="ListParagraph"/>
        <w:jc w:val="lowKashida"/>
      </w:pPr>
    </w:p>
    <w:p w14:paraId="4FCB9DCE" w14:textId="762D3F39" w:rsidR="00A46A66" w:rsidRDefault="00A46A66" w:rsidP="009E1E38">
      <w:pPr>
        <w:pStyle w:val="ListParagraph"/>
        <w:jc w:val="lowKashida"/>
      </w:pPr>
      <w:r>
        <w:rPr>
          <w:noProof/>
        </w:rPr>
        <w:drawing>
          <wp:inline distT="0" distB="0" distL="0" distR="0" wp14:anchorId="4866F492" wp14:editId="5B94822F">
            <wp:extent cx="2975894" cy="26000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98005" cy="2619396"/>
                    </a:xfrm>
                    <a:prstGeom prst="rect">
                      <a:avLst/>
                    </a:prstGeom>
                    <a:noFill/>
                  </pic:spPr>
                </pic:pic>
              </a:graphicData>
            </a:graphic>
          </wp:inline>
        </w:drawing>
      </w:r>
    </w:p>
    <w:p w14:paraId="4992F791" w14:textId="29B2163D" w:rsidR="00A46A66" w:rsidRDefault="00127158" w:rsidP="00A46A66">
      <w:pPr>
        <w:spacing w:after="100"/>
        <w:jc w:val="center"/>
        <w:rPr>
          <w:sz w:val="16"/>
          <w:szCs w:val="16"/>
        </w:rPr>
      </w:pPr>
      <w:r>
        <w:rPr>
          <w:sz w:val="16"/>
          <w:szCs w:val="16"/>
        </w:rPr>
        <w:t xml:space="preserve">Fig. 2. </w:t>
      </w:r>
      <w:r w:rsidR="00A46A66">
        <w:rPr>
          <w:sz w:val="16"/>
          <w:szCs w:val="16"/>
        </w:rPr>
        <w:t>WORKING OF THE FLORABOT</w:t>
      </w:r>
    </w:p>
    <w:p w14:paraId="300BEE24" w14:textId="77777777" w:rsidR="00A46A66" w:rsidRDefault="00A46A66" w:rsidP="00A46A66">
      <w:pPr>
        <w:spacing w:after="100"/>
        <w:jc w:val="center"/>
      </w:pPr>
    </w:p>
    <w:p w14:paraId="227ED54A" w14:textId="77777777" w:rsidR="00C575F9" w:rsidRPr="00A46A66" w:rsidRDefault="00127158">
      <w:pPr>
        <w:keepNext/>
        <w:spacing w:before="150" w:after="70"/>
        <w:jc w:val="center"/>
        <w:rPr>
          <w:b/>
          <w:bCs/>
        </w:rPr>
      </w:pPr>
      <w:r w:rsidRPr="00A46A66">
        <w:rPr>
          <w:b/>
          <w:bCs/>
          <w:smallCaps/>
        </w:rPr>
        <w:t>V. Hardware Design</w:t>
      </w:r>
    </w:p>
    <w:p w14:paraId="76C92BF4" w14:textId="77777777" w:rsidR="00C575F9" w:rsidRDefault="00127158">
      <w:pPr>
        <w:keepNext/>
        <w:spacing w:before="90" w:after="40"/>
      </w:pPr>
      <w:r>
        <w:rPr>
          <w:i/>
          <w:iCs/>
        </w:rPr>
        <w:t>A. Components and Wiring</w:t>
      </w:r>
    </w:p>
    <w:p w14:paraId="22968152" w14:textId="638F2F04" w:rsidR="00C575F9" w:rsidRDefault="00127158" w:rsidP="00441B9D">
      <w:pPr>
        <w:spacing w:after="50" w:line="222" w:lineRule="auto"/>
        <w:ind w:firstLine="220"/>
        <w:jc w:val="both"/>
      </w:pPr>
      <w:r>
        <w:t>The prototype is about 60 cm tall and built from low-cost parts. Table II lists the main components and what each one does. Table III gives the ESP32 pin assignments. Fig. 3 shows the intended body, which is a concept drawing and not the final design.</w:t>
      </w:r>
      <w:r w:rsidR="00441B9D">
        <w:t xml:space="preserve"> </w:t>
      </w:r>
    </w:p>
    <w:p w14:paraId="459359E3" w14:textId="070BAB03" w:rsidR="00C575F9" w:rsidRDefault="00C575F9">
      <w:pPr>
        <w:spacing w:after="40" w:line="120" w:lineRule="auto"/>
      </w:pPr>
    </w:p>
    <w:tbl>
      <w:tblPr>
        <w:tblStyle w:val="TableGrid"/>
        <w:tblW w:w="5047" w:type="dxa"/>
        <w:tblLook w:val="04A0" w:firstRow="1" w:lastRow="0" w:firstColumn="1" w:lastColumn="0" w:noHBand="0" w:noVBand="1"/>
      </w:tblPr>
      <w:tblGrid>
        <w:gridCol w:w="1633"/>
        <w:gridCol w:w="3414"/>
      </w:tblGrid>
      <w:tr w:rsidR="00441B9D" w14:paraId="14D6D25B" w14:textId="77777777" w:rsidTr="009E1E38">
        <w:trPr>
          <w:trHeight w:val="238"/>
        </w:trPr>
        <w:tc>
          <w:tcPr>
            <w:tcW w:w="1633" w:type="dxa"/>
          </w:tcPr>
          <w:p w14:paraId="22D78DB5" w14:textId="128CF54B" w:rsidR="00441B9D" w:rsidRDefault="00441B9D" w:rsidP="00954D39">
            <w:pPr>
              <w:pStyle w:val="ListParagraph"/>
              <w:jc w:val="center"/>
            </w:pPr>
            <w:r w:rsidRPr="00441B9D">
              <w:t>Component</w:t>
            </w:r>
          </w:p>
        </w:tc>
        <w:tc>
          <w:tcPr>
            <w:tcW w:w="3414" w:type="dxa"/>
          </w:tcPr>
          <w:p w14:paraId="42641718" w14:textId="79909CAB" w:rsidR="00441B9D" w:rsidRDefault="00441B9D" w:rsidP="00954D39">
            <w:pPr>
              <w:pStyle w:val="ListParagraph"/>
              <w:jc w:val="center"/>
            </w:pPr>
            <w:r w:rsidRPr="00441B9D">
              <w:t>Function</w:t>
            </w:r>
          </w:p>
        </w:tc>
      </w:tr>
      <w:tr w:rsidR="00441B9D" w14:paraId="02E80460" w14:textId="77777777" w:rsidTr="009E1E38">
        <w:trPr>
          <w:trHeight w:val="238"/>
        </w:trPr>
        <w:tc>
          <w:tcPr>
            <w:tcW w:w="1633" w:type="dxa"/>
          </w:tcPr>
          <w:p w14:paraId="1050B059" w14:textId="3EBC902F" w:rsidR="00441B9D" w:rsidRDefault="00441B9D" w:rsidP="00441B9D">
            <w:pPr>
              <w:pStyle w:val="ListParagraph"/>
            </w:pPr>
            <w:r w:rsidRPr="00441B9D">
              <w:t>Raspberry Pi</w:t>
            </w:r>
            <w:r w:rsidRPr="00441B9D">
              <w:tab/>
            </w:r>
          </w:p>
        </w:tc>
        <w:tc>
          <w:tcPr>
            <w:tcW w:w="3414" w:type="dxa"/>
          </w:tcPr>
          <w:p w14:paraId="0289FE28" w14:textId="5E6357C2" w:rsidR="00441B9D" w:rsidRDefault="00441B9D" w:rsidP="00441B9D">
            <w:pPr>
              <w:pStyle w:val="ListParagraph"/>
            </w:pPr>
            <w:r w:rsidRPr="00441B9D">
              <w:t>Edge computing and plant disease classification</w:t>
            </w:r>
          </w:p>
        </w:tc>
      </w:tr>
      <w:tr w:rsidR="00441B9D" w14:paraId="43BE9F68" w14:textId="77777777" w:rsidTr="009E1E38">
        <w:trPr>
          <w:trHeight w:val="258"/>
        </w:trPr>
        <w:tc>
          <w:tcPr>
            <w:tcW w:w="1633" w:type="dxa"/>
          </w:tcPr>
          <w:p w14:paraId="19FC8111" w14:textId="44AAF146" w:rsidR="00441B9D" w:rsidRDefault="00441B9D" w:rsidP="00441B9D">
            <w:pPr>
              <w:pStyle w:val="ListParagraph"/>
            </w:pPr>
            <w:r w:rsidRPr="00441B9D">
              <w:t xml:space="preserve">ESP32 </w:t>
            </w:r>
          </w:p>
        </w:tc>
        <w:tc>
          <w:tcPr>
            <w:tcW w:w="3414" w:type="dxa"/>
          </w:tcPr>
          <w:p w14:paraId="06F01768" w14:textId="25B0AFFF" w:rsidR="00441B9D" w:rsidRDefault="00441B9D" w:rsidP="00441B9D">
            <w:pPr>
              <w:pStyle w:val="ListParagraph"/>
            </w:pPr>
            <w:r w:rsidRPr="00441B9D">
              <w:t>Sensor interfacing and hardware control</w:t>
            </w:r>
          </w:p>
        </w:tc>
      </w:tr>
      <w:tr w:rsidR="00441B9D" w14:paraId="5E11FFCB" w14:textId="77777777" w:rsidTr="009E1E38">
        <w:trPr>
          <w:trHeight w:val="238"/>
        </w:trPr>
        <w:tc>
          <w:tcPr>
            <w:tcW w:w="1633" w:type="dxa"/>
          </w:tcPr>
          <w:p w14:paraId="02F62A07" w14:textId="3AC72839" w:rsidR="00441B9D" w:rsidRDefault="00441B9D" w:rsidP="00441B9D">
            <w:pPr>
              <w:pStyle w:val="ListParagraph"/>
            </w:pPr>
            <w:r w:rsidRPr="00441B9D">
              <w:t>Camera module</w:t>
            </w:r>
          </w:p>
        </w:tc>
        <w:tc>
          <w:tcPr>
            <w:tcW w:w="3414" w:type="dxa"/>
          </w:tcPr>
          <w:p w14:paraId="38B6F641" w14:textId="254FB508" w:rsidR="00441B9D" w:rsidRDefault="00441B9D" w:rsidP="00441B9D">
            <w:pPr>
              <w:pStyle w:val="ListParagraph"/>
            </w:pPr>
            <w:r w:rsidRPr="00441B9D">
              <w:t>Captures leaf images</w:t>
            </w:r>
          </w:p>
        </w:tc>
      </w:tr>
      <w:tr w:rsidR="00441B9D" w14:paraId="7879DF6E" w14:textId="77777777" w:rsidTr="009E1E38">
        <w:trPr>
          <w:trHeight w:val="238"/>
        </w:trPr>
        <w:tc>
          <w:tcPr>
            <w:tcW w:w="1633" w:type="dxa"/>
          </w:tcPr>
          <w:p w14:paraId="738EF9F7" w14:textId="7E3649A7" w:rsidR="00441B9D" w:rsidRDefault="00441B9D" w:rsidP="00441B9D">
            <w:pPr>
              <w:pStyle w:val="ListParagraph"/>
            </w:pPr>
            <w:r w:rsidRPr="00441B9D">
              <w:t>Motor driver</w:t>
            </w:r>
          </w:p>
        </w:tc>
        <w:tc>
          <w:tcPr>
            <w:tcW w:w="3414" w:type="dxa"/>
          </w:tcPr>
          <w:p w14:paraId="4F187629" w14:textId="734865C1" w:rsidR="00441B9D" w:rsidRDefault="00441B9D" w:rsidP="00441B9D">
            <w:pPr>
              <w:pStyle w:val="ListParagraph"/>
            </w:pPr>
            <w:r w:rsidRPr="00441B9D">
              <w:t>Controls the rover motors</w:t>
            </w:r>
          </w:p>
        </w:tc>
      </w:tr>
      <w:tr w:rsidR="00441B9D" w14:paraId="1AB67264" w14:textId="77777777" w:rsidTr="009E1E38">
        <w:trPr>
          <w:trHeight w:val="238"/>
        </w:trPr>
        <w:tc>
          <w:tcPr>
            <w:tcW w:w="1633" w:type="dxa"/>
          </w:tcPr>
          <w:p w14:paraId="767D654F" w14:textId="5C698D8C" w:rsidR="00441B9D" w:rsidRDefault="00441B9D" w:rsidP="00441B9D">
            <w:pPr>
              <w:pStyle w:val="ListParagraph"/>
            </w:pPr>
            <w:r w:rsidRPr="00441B9D">
              <w:t>DC geared motors</w:t>
            </w:r>
          </w:p>
        </w:tc>
        <w:tc>
          <w:tcPr>
            <w:tcW w:w="3414" w:type="dxa"/>
          </w:tcPr>
          <w:p w14:paraId="43A48CB2" w14:textId="632679E6" w:rsidR="00441B9D" w:rsidRDefault="00441B9D" w:rsidP="00441B9D">
            <w:pPr>
              <w:pStyle w:val="ListParagraph"/>
            </w:pPr>
            <w:r w:rsidRPr="00441B9D">
              <w:t>Drives the rover wheels</w:t>
            </w:r>
          </w:p>
        </w:tc>
      </w:tr>
      <w:tr w:rsidR="00441B9D" w14:paraId="50375B1B" w14:textId="77777777" w:rsidTr="009E1E38">
        <w:trPr>
          <w:trHeight w:val="238"/>
        </w:trPr>
        <w:tc>
          <w:tcPr>
            <w:tcW w:w="1633" w:type="dxa"/>
          </w:tcPr>
          <w:p w14:paraId="644F251E" w14:textId="232AA6A6" w:rsidR="00441B9D" w:rsidRDefault="00441B9D" w:rsidP="00441B9D">
            <w:pPr>
              <w:pStyle w:val="ListParagraph"/>
            </w:pPr>
            <w:r w:rsidRPr="00441B9D">
              <w:t>Water pump</w:t>
            </w:r>
          </w:p>
        </w:tc>
        <w:tc>
          <w:tcPr>
            <w:tcW w:w="3414" w:type="dxa"/>
          </w:tcPr>
          <w:p w14:paraId="4B4FD1FB" w14:textId="1CD0AF37" w:rsidR="00441B9D" w:rsidRDefault="00441B9D" w:rsidP="00441B9D">
            <w:pPr>
              <w:pStyle w:val="ListParagraph"/>
            </w:pPr>
            <w:r w:rsidRPr="00441B9D">
              <w:t>Dispenses water for irrigation</w:t>
            </w:r>
          </w:p>
        </w:tc>
      </w:tr>
      <w:tr w:rsidR="00441B9D" w14:paraId="5DDF97BD" w14:textId="77777777" w:rsidTr="009E1E38">
        <w:trPr>
          <w:trHeight w:val="238"/>
        </w:trPr>
        <w:tc>
          <w:tcPr>
            <w:tcW w:w="1633" w:type="dxa"/>
          </w:tcPr>
          <w:p w14:paraId="76AEFB3D" w14:textId="1D3F8253" w:rsidR="00441B9D" w:rsidRDefault="00441B9D" w:rsidP="00441B9D">
            <w:pPr>
              <w:pStyle w:val="ListParagraph"/>
            </w:pPr>
            <w:r w:rsidRPr="00441B9D">
              <w:t>Battery and power supply circuitry</w:t>
            </w:r>
          </w:p>
        </w:tc>
        <w:tc>
          <w:tcPr>
            <w:tcW w:w="3414" w:type="dxa"/>
          </w:tcPr>
          <w:p w14:paraId="31E94A99" w14:textId="2E9415C8" w:rsidR="00441B9D" w:rsidRDefault="00441B9D" w:rsidP="00441B9D">
            <w:pPr>
              <w:pStyle w:val="ListParagraph"/>
            </w:pPr>
            <w:r w:rsidRPr="00441B9D">
              <w:t>Supplies power to the computing unit, controller, motors, and sensors</w:t>
            </w:r>
          </w:p>
        </w:tc>
      </w:tr>
      <w:tr w:rsidR="00441B9D" w14:paraId="1191FADC" w14:textId="77777777" w:rsidTr="009E1E38">
        <w:trPr>
          <w:trHeight w:val="238"/>
        </w:trPr>
        <w:tc>
          <w:tcPr>
            <w:tcW w:w="1633" w:type="dxa"/>
          </w:tcPr>
          <w:p w14:paraId="65CD046D" w14:textId="306C8B72" w:rsidR="00441B9D" w:rsidRDefault="00441B9D" w:rsidP="00441B9D">
            <w:pPr>
              <w:pStyle w:val="ListParagraph"/>
            </w:pPr>
            <w:r w:rsidRPr="00441B9D">
              <w:t>Rover chassis and wheels</w:t>
            </w:r>
          </w:p>
        </w:tc>
        <w:tc>
          <w:tcPr>
            <w:tcW w:w="3414" w:type="dxa"/>
          </w:tcPr>
          <w:p w14:paraId="052FB07A" w14:textId="16D7F12E" w:rsidR="00441B9D" w:rsidRDefault="00441B9D" w:rsidP="00441B9D">
            <w:pPr>
              <w:pStyle w:val="ListParagraph"/>
            </w:pPr>
            <w:r w:rsidRPr="00441B9D">
              <w:t>Provides the physical structure and mobility</w:t>
            </w:r>
          </w:p>
        </w:tc>
      </w:tr>
    </w:tbl>
    <w:p w14:paraId="65AC3D8C" w14:textId="07107BD0" w:rsidR="00441B9D" w:rsidRDefault="00441B9D">
      <w:pPr>
        <w:spacing w:after="40" w:line="120" w:lineRule="auto"/>
      </w:pPr>
    </w:p>
    <w:p w14:paraId="1E6A7DDB" w14:textId="662067EA" w:rsidR="00441B9D" w:rsidRDefault="00441B9D" w:rsidP="00441B9D">
      <w:pPr>
        <w:pStyle w:val="ListParagraph"/>
        <w:jc w:val="center"/>
        <w:rPr>
          <w:i/>
          <w:iCs/>
        </w:rPr>
      </w:pPr>
      <w:r w:rsidRPr="00441B9D">
        <w:rPr>
          <w:i/>
          <w:iCs/>
        </w:rPr>
        <w:t>T</w:t>
      </w:r>
      <w:r w:rsidR="00954D39">
        <w:rPr>
          <w:i/>
          <w:iCs/>
        </w:rPr>
        <w:t>able 5.1 main components</w:t>
      </w:r>
    </w:p>
    <w:p w14:paraId="043F7C37" w14:textId="6CF6D8A7" w:rsidR="00954D39" w:rsidRDefault="00954D39" w:rsidP="00441B9D">
      <w:pPr>
        <w:pStyle w:val="ListParagraph"/>
        <w:jc w:val="center"/>
        <w:rPr>
          <w:i/>
          <w:iCs/>
        </w:rPr>
      </w:pPr>
    </w:p>
    <w:tbl>
      <w:tblPr>
        <w:tblStyle w:val="TableGrid"/>
        <w:tblW w:w="5240" w:type="dxa"/>
        <w:tblLook w:val="04A0" w:firstRow="1" w:lastRow="0" w:firstColumn="1" w:lastColumn="0" w:noHBand="0" w:noVBand="1"/>
      </w:tblPr>
      <w:tblGrid>
        <w:gridCol w:w="1696"/>
        <w:gridCol w:w="3544"/>
      </w:tblGrid>
      <w:tr w:rsidR="00954D39" w14:paraId="7E50E269" w14:textId="77777777" w:rsidTr="00954D39">
        <w:tc>
          <w:tcPr>
            <w:tcW w:w="1696" w:type="dxa"/>
          </w:tcPr>
          <w:p w14:paraId="79C071B9" w14:textId="0C6E36F2" w:rsidR="00954D39" w:rsidRPr="00954D39" w:rsidRDefault="00954D39" w:rsidP="00441B9D">
            <w:pPr>
              <w:pStyle w:val="ListParagraph"/>
              <w:jc w:val="center"/>
            </w:pPr>
            <w:r w:rsidRPr="00954D39">
              <w:t>Component</w:t>
            </w:r>
          </w:p>
        </w:tc>
        <w:tc>
          <w:tcPr>
            <w:tcW w:w="3544" w:type="dxa"/>
          </w:tcPr>
          <w:p w14:paraId="66D7C296" w14:textId="76CC1D53" w:rsidR="00954D39" w:rsidRPr="00954D39" w:rsidRDefault="00954D39" w:rsidP="00441B9D">
            <w:pPr>
              <w:pStyle w:val="ListParagraph"/>
              <w:jc w:val="center"/>
            </w:pPr>
            <w:r w:rsidRPr="00954D39">
              <w:t>Connection</w:t>
            </w:r>
          </w:p>
        </w:tc>
      </w:tr>
      <w:tr w:rsidR="00954D39" w14:paraId="6EEC6158" w14:textId="77777777" w:rsidTr="00954D39">
        <w:tc>
          <w:tcPr>
            <w:tcW w:w="1696" w:type="dxa"/>
          </w:tcPr>
          <w:p w14:paraId="000AC1E5" w14:textId="280C4B64" w:rsidR="00954D39" w:rsidRPr="00954D39" w:rsidRDefault="00954D39" w:rsidP="00441B9D">
            <w:pPr>
              <w:pStyle w:val="ListParagraph"/>
              <w:jc w:val="center"/>
            </w:pPr>
            <w:r w:rsidRPr="00954D39">
              <w:t>Camera module</w:t>
            </w:r>
          </w:p>
        </w:tc>
        <w:tc>
          <w:tcPr>
            <w:tcW w:w="3544" w:type="dxa"/>
          </w:tcPr>
          <w:p w14:paraId="37BD2976" w14:textId="3E5A08F8" w:rsidR="00954D39" w:rsidRPr="00954D39" w:rsidRDefault="00954D39" w:rsidP="00954D39">
            <w:pPr>
              <w:pStyle w:val="ListParagraph"/>
              <w:jc w:val="lowKashida"/>
            </w:pPr>
            <w:r w:rsidRPr="00954D39">
              <w:t>Captures plant leaf images for AI processing</w:t>
            </w:r>
          </w:p>
        </w:tc>
      </w:tr>
      <w:tr w:rsidR="00954D39" w14:paraId="64923EB9" w14:textId="77777777" w:rsidTr="00954D39">
        <w:tc>
          <w:tcPr>
            <w:tcW w:w="1696" w:type="dxa"/>
          </w:tcPr>
          <w:p w14:paraId="7D5F4D66" w14:textId="73581130" w:rsidR="00954D39" w:rsidRPr="00954D39" w:rsidRDefault="00954D39" w:rsidP="00441B9D">
            <w:pPr>
              <w:pStyle w:val="ListParagraph"/>
              <w:jc w:val="center"/>
            </w:pPr>
            <w:r w:rsidRPr="00954D39">
              <w:t>Raspberry Pi</w:t>
            </w:r>
          </w:p>
        </w:tc>
        <w:tc>
          <w:tcPr>
            <w:tcW w:w="3544" w:type="dxa"/>
          </w:tcPr>
          <w:p w14:paraId="4C293991" w14:textId="12CD5FD3" w:rsidR="00954D39" w:rsidRPr="00954D39" w:rsidRDefault="00954D39" w:rsidP="00954D39">
            <w:pPr>
              <w:pStyle w:val="ListParagraph"/>
              <w:jc w:val="lowKashida"/>
            </w:pPr>
            <w:r w:rsidRPr="00954D39">
              <w:t xml:space="preserve">Executes image </w:t>
            </w:r>
            <w:proofErr w:type="spellStart"/>
            <w:r w:rsidRPr="00954D39">
              <w:t>preprocessing</w:t>
            </w:r>
            <w:proofErr w:type="spellEnd"/>
            <w:r w:rsidRPr="00954D39">
              <w:t xml:space="preserve"> and disease classification</w:t>
            </w:r>
          </w:p>
        </w:tc>
      </w:tr>
      <w:tr w:rsidR="00954D39" w14:paraId="0356ADFC" w14:textId="77777777" w:rsidTr="00954D39">
        <w:tc>
          <w:tcPr>
            <w:tcW w:w="1696" w:type="dxa"/>
          </w:tcPr>
          <w:p w14:paraId="597D313F" w14:textId="53A8FD50" w:rsidR="00954D39" w:rsidRPr="00954D39" w:rsidRDefault="00954D39" w:rsidP="00441B9D">
            <w:pPr>
              <w:pStyle w:val="ListParagraph"/>
              <w:jc w:val="center"/>
            </w:pPr>
            <w:r w:rsidRPr="00954D39">
              <w:t>ESP32</w:t>
            </w:r>
          </w:p>
        </w:tc>
        <w:tc>
          <w:tcPr>
            <w:tcW w:w="3544" w:type="dxa"/>
          </w:tcPr>
          <w:p w14:paraId="32D72943" w14:textId="44381DDA" w:rsidR="00954D39" w:rsidRPr="00954D39" w:rsidRDefault="00954D39" w:rsidP="00954D39">
            <w:pPr>
              <w:pStyle w:val="ListParagraph"/>
              <w:jc w:val="lowKashida"/>
            </w:pPr>
            <w:r w:rsidRPr="00954D39">
              <w:t>Exchanges control commands and sensor information with the Raspberry Pi</w:t>
            </w:r>
          </w:p>
        </w:tc>
      </w:tr>
      <w:tr w:rsidR="00954D39" w14:paraId="7FBF5FE4" w14:textId="77777777" w:rsidTr="00954D39">
        <w:tc>
          <w:tcPr>
            <w:tcW w:w="1696" w:type="dxa"/>
          </w:tcPr>
          <w:p w14:paraId="2F5D4A54" w14:textId="7E10A1F2" w:rsidR="00954D39" w:rsidRPr="00954D39" w:rsidRDefault="00954D39" w:rsidP="00441B9D">
            <w:pPr>
              <w:pStyle w:val="ListParagraph"/>
              <w:jc w:val="center"/>
            </w:pPr>
            <w:proofErr w:type="spellStart"/>
            <w:r w:rsidRPr="00954D39">
              <w:t>FastAPI</w:t>
            </w:r>
            <w:proofErr w:type="spellEnd"/>
            <w:r w:rsidRPr="00954D39">
              <w:t xml:space="preserve"> backend</w:t>
            </w:r>
          </w:p>
        </w:tc>
        <w:tc>
          <w:tcPr>
            <w:tcW w:w="3544" w:type="dxa"/>
          </w:tcPr>
          <w:p w14:paraId="28F951AF" w14:textId="50058435" w:rsidR="00954D39" w:rsidRPr="00954D39" w:rsidRDefault="00954D39" w:rsidP="00954D39">
            <w:pPr>
              <w:pStyle w:val="ListParagraph"/>
              <w:jc w:val="lowKashida"/>
            </w:pPr>
            <w:r w:rsidRPr="00954D39">
              <w:t>Receives or serves monitoring data, according to the implemented architecture</w:t>
            </w:r>
          </w:p>
        </w:tc>
      </w:tr>
      <w:tr w:rsidR="00954D39" w14:paraId="293B95BF" w14:textId="77777777" w:rsidTr="00954D39">
        <w:tc>
          <w:tcPr>
            <w:tcW w:w="1696" w:type="dxa"/>
          </w:tcPr>
          <w:p w14:paraId="6BCEAC4E" w14:textId="23533253" w:rsidR="00954D39" w:rsidRPr="00954D39" w:rsidRDefault="00954D39" w:rsidP="00441B9D">
            <w:pPr>
              <w:pStyle w:val="ListParagraph"/>
              <w:jc w:val="center"/>
            </w:pPr>
            <w:r w:rsidRPr="00954D39">
              <w:t>PostgreSQL</w:t>
            </w:r>
          </w:p>
        </w:tc>
        <w:tc>
          <w:tcPr>
            <w:tcW w:w="3544" w:type="dxa"/>
          </w:tcPr>
          <w:p w14:paraId="72B51D8D" w14:textId="6CFC6B39" w:rsidR="00954D39" w:rsidRPr="00954D39" w:rsidRDefault="00954D39" w:rsidP="00954D39">
            <w:pPr>
              <w:pStyle w:val="ListParagraph"/>
              <w:jc w:val="lowKashida"/>
            </w:pPr>
            <w:r w:rsidRPr="00954D39">
              <w:t>database</w:t>
            </w:r>
            <w:r w:rsidRPr="00954D39">
              <w:tab/>
              <w:t>Stores plant observations, sensor readings, predictions, and irrigation records through the backend</w:t>
            </w:r>
          </w:p>
        </w:tc>
      </w:tr>
      <w:tr w:rsidR="00954D39" w14:paraId="3553A9CF" w14:textId="77777777" w:rsidTr="00954D39">
        <w:tc>
          <w:tcPr>
            <w:tcW w:w="1696" w:type="dxa"/>
          </w:tcPr>
          <w:p w14:paraId="6DEC8D09" w14:textId="0CBA1A74" w:rsidR="00954D39" w:rsidRPr="00954D39" w:rsidRDefault="00954D39" w:rsidP="00441B9D">
            <w:pPr>
              <w:pStyle w:val="ListParagraph"/>
              <w:jc w:val="center"/>
            </w:pPr>
            <w:r w:rsidRPr="00954D39">
              <w:t>Network interface (Wi-Fi/Ethernet)</w:t>
            </w:r>
          </w:p>
        </w:tc>
        <w:tc>
          <w:tcPr>
            <w:tcW w:w="3544" w:type="dxa"/>
          </w:tcPr>
          <w:p w14:paraId="26EB8B81" w14:textId="1D950415" w:rsidR="00954D39" w:rsidRPr="00954D39" w:rsidRDefault="00954D39" w:rsidP="00954D39">
            <w:pPr>
              <w:pStyle w:val="ListParagraph"/>
              <w:jc w:val="lowKashida"/>
            </w:pPr>
            <w:r w:rsidRPr="00954D39">
              <w:t>Enables communication with backend services</w:t>
            </w:r>
          </w:p>
        </w:tc>
      </w:tr>
      <w:tr w:rsidR="00954D39" w14:paraId="305FF593" w14:textId="77777777" w:rsidTr="00954D39">
        <w:tc>
          <w:tcPr>
            <w:tcW w:w="1696" w:type="dxa"/>
          </w:tcPr>
          <w:p w14:paraId="65A62AC9" w14:textId="4E7824A6" w:rsidR="00954D39" w:rsidRPr="00954D39" w:rsidRDefault="00954D39" w:rsidP="00441B9D">
            <w:pPr>
              <w:pStyle w:val="ListParagraph"/>
              <w:jc w:val="center"/>
            </w:pPr>
            <w:r w:rsidRPr="00954D39">
              <w:t>Power supply</w:t>
            </w:r>
          </w:p>
        </w:tc>
        <w:tc>
          <w:tcPr>
            <w:tcW w:w="3544" w:type="dxa"/>
          </w:tcPr>
          <w:p w14:paraId="32C450E3" w14:textId="200EEC44" w:rsidR="00954D39" w:rsidRPr="00954D39" w:rsidRDefault="00954D39" w:rsidP="00954D39">
            <w:pPr>
              <w:pStyle w:val="ListParagraph"/>
              <w:jc w:val="lowKashida"/>
            </w:pPr>
            <w:r w:rsidRPr="00954D39">
              <w:t>Provides the required operating voltage to the Raspberry Pi</w:t>
            </w:r>
          </w:p>
        </w:tc>
      </w:tr>
    </w:tbl>
    <w:p w14:paraId="54E270C8" w14:textId="778AB2FC" w:rsidR="00954D39" w:rsidRDefault="00954D39" w:rsidP="00441B9D">
      <w:pPr>
        <w:pStyle w:val="ListParagraph"/>
        <w:jc w:val="center"/>
        <w:rPr>
          <w:i/>
          <w:iCs/>
        </w:rPr>
      </w:pPr>
    </w:p>
    <w:p w14:paraId="1F0155ED" w14:textId="49D47E14" w:rsidR="00954D39" w:rsidRPr="00441B9D" w:rsidRDefault="00954D39" w:rsidP="00441B9D">
      <w:pPr>
        <w:pStyle w:val="ListParagraph"/>
        <w:jc w:val="center"/>
        <w:rPr>
          <w:i/>
          <w:iCs/>
        </w:rPr>
      </w:pPr>
      <w:r>
        <w:rPr>
          <w:i/>
          <w:iCs/>
        </w:rPr>
        <w:t>Table 5.2 components associated with raspberry pi 4</w:t>
      </w:r>
    </w:p>
    <w:p w14:paraId="40EC2FC8" w14:textId="77777777" w:rsidR="00C575F9" w:rsidRDefault="00441B9D" w:rsidP="00441B9D">
      <w:pPr>
        <w:keepNext/>
        <w:spacing w:before="60" w:after="30"/>
        <w:jc w:val="center"/>
      </w:pPr>
      <w:r>
        <w:rPr>
          <w:noProof/>
        </w:rPr>
        <w:drawing>
          <wp:inline distT="0" distB="0" distL="0" distR="0" wp14:anchorId="0C28E27F" wp14:editId="5F4AB853">
            <wp:extent cx="2907665" cy="2361538"/>
            <wp:effectExtent l="0" t="0" r="698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6283" cy="2376659"/>
                    </a:xfrm>
                    <a:prstGeom prst="rect">
                      <a:avLst/>
                    </a:prstGeom>
                    <a:noFill/>
                  </pic:spPr>
                </pic:pic>
              </a:graphicData>
            </a:graphic>
          </wp:inline>
        </w:drawing>
      </w:r>
    </w:p>
    <w:p w14:paraId="3FF1EF16" w14:textId="58752433" w:rsidR="00C575F9" w:rsidRDefault="00127158">
      <w:pPr>
        <w:spacing w:after="100"/>
        <w:jc w:val="center"/>
        <w:rPr>
          <w:sz w:val="16"/>
          <w:szCs w:val="16"/>
        </w:rPr>
      </w:pPr>
      <w:r>
        <w:rPr>
          <w:sz w:val="16"/>
          <w:szCs w:val="16"/>
        </w:rPr>
        <w:t xml:space="preserve">Fig. 3. Concept drawing of the </w:t>
      </w:r>
      <w:r w:rsidR="00441B9D">
        <w:rPr>
          <w:sz w:val="16"/>
          <w:szCs w:val="16"/>
        </w:rPr>
        <w:t xml:space="preserve">FLORABOT </w:t>
      </w:r>
      <w:r>
        <w:rPr>
          <w:sz w:val="16"/>
          <w:szCs w:val="16"/>
        </w:rPr>
        <w:t>body (not to scale; final design may differ).</w:t>
      </w:r>
    </w:p>
    <w:p w14:paraId="20FA9D4F" w14:textId="68D38006" w:rsidR="00BC3155" w:rsidRDefault="00BC3155">
      <w:pPr>
        <w:spacing w:after="100"/>
        <w:jc w:val="center"/>
      </w:pPr>
    </w:p>
    <w:p w14:paraId="72BED090" w14:textId="204412A9" w:rsidR="00BC3155" w:rsidRPr="00BC3155" w:rsidRDefault="00BC3155" w:rsidP="00BC3155">
      <w:pPr>
        <w:keepNext/>
        <w:spacing w:before="150" w:after="70"/>
        <w:jc w:val="center"/>
        <w:rPr>
          <w:b/>
          <w:bCs/>
        </w:rPr>
      </w:pPr>
      <w:r w:rsidRPr="00BC3155">
        <w:rPr>
          <w:b/>
          <w:bCs/>
          <w:smallCaps/>
        </w:rPr>
        <w:t>VI. Current Status and Evaluation Plan</w:t>
      </w:r>
    </w:p>
    <w:p w14:paraId="1E88C0AA" w14:textId="77777777" w:rsidR="002B6ED1" w:rsidRDefault="002B6ED1" w:rsidP="002B6ED1">
      <w:pPr>
        <w:pStyle w:val="ListParagraph"/>
      </w:pPr>
    </w:p>
    <w:p w14:paraId="040514C5" w14:textId="11C3C5D2" w:rsidR="00BC3155" w:rsidRDefault="00BC3155" w:rsidP="002B6ED1">
      <w:pPr>
        <w:pStyle w:val="ListParagraph"/>
        <w:jc w:val="lowKashida"/>
      </w:pPr>
      <w:r>
        <w:t>Dataset Description</w:t>
      </w:r>
    </w:p>
    <w:p w14:paraId="22A99B82" w14:textId="75DCB6DB" w:rsidR="00BC3155" w:rsidRDefault="00BC3155" w:rsidP="002B6ED1">
      <w:pPr>
        <w:pStyle w:val="ListParagraph"/>
        <w:jc w:val="lowKashida"/>
      </w:pPr>
      <w:r>
        <w:t xml:space="preserve">The project presentation </w:t>
      </w:r>
      <w:r w:rsidR="009E1E38">
        <w:t>uses</w:t>
      </w:r>
      <w:r>
        <w:t xml:space="preserve"> three</w:t>
      </w:r>
      <w:r w:rsidR="009E1E38">
        <w:t xml:space="preserve"> different</w:t>
      </w:r>
      <w:r>
        <w:t xml:space="preserve"> potential plant disease datasets.</w:t>
      </w:r>
    </w:p>
    <w:p w14:paraId="29BA46BD" w14:textId="78E63943" w:rsidR="00BC3155" w:rsidRDefault="002B6ED1" w:rsidP="002B6ED1">
      <w:pPr>
        <w:pStyle w:val="ListParagraph"/>
        <w:jc w:val="lowKashida"/>
      </w:pPr>
      <w:r>
        <w:rPr>
          <w:noProof/>
        </w:rPr>
        <w:drawing>
          <wp:inline distT="0" distB="0" distL="0" distR="0" wp14:anchorId="15057F35" wp14:editId="78F665B3">
            <wp:extent cx="3094355" cy="1053465"/>
            <wp:effectExtent l="0" t="0" r="0" b="0"/>
            <wp:docPr id="14" name="Picture 14"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4355" cy="1053465"/>
                    </a:xfrm>
                    <a:prstGeom prst="rect">
                      <a:avLst/>
                    </a:prstGeom>
                    <a:noFill/>
                    <a:ln>
                      <a:noFill/>
                    </a:ln>
                  </pic:spPr>
                </pic:pic>
              </a:graphicData>
            </a:graphic>
          </wp:inline>
        </w:drawing>
      </w:r>
    </w:p>
    <w:p w14:paraId="6AE79A06" w14:textId="6457FBFE" w:rsidR="002B6ED1" w:rsidRPr="00441B9D" w:rsidRDefault="002B6ED1" w:rsidP="002B6ED1">
      <w:pPr>
        <w:pStyle w:val="ListParagraph"/>
        <w:jc w:val="center"/>
        <w:rPr>
          <w:i/>
          <w:iCs/>
        </w:rPr>
      </w:pPr>
      <w:r>
        <w:rPr>
          <w:i/>
          <w:iCs/>
        </w:rPr>
        <w:t xml:space="preserve">Table 6.1 datasets details </w:t>
      </w:r>
    </w:p>
    <w:p w14:paraId="332FCAEF" w14:textId="77777777" w:rsidR="002B6ED1" w:rsidRDefault="002B6ED1" w:rsidP="002B6ED1">
      <w:pPr>
        <w:pStyle w:val="ListParagraph"/>
        <w:jc w:val="lowKashida"/>
      </w:pPr>
    </w:p>
    <w:p w14:paraId="67C2ED06" w14:textId="77777777" w:rsidR="002B6ED1" w:rsidRDefault="002B6ED1" w:rsidP="002B6ED1">
      <w:pPr>
        <w:pStyle w:val="ListParagraph"/>
        <w:jc w:val="lowKashida"/>
      </w:pPr>
    </w:p>
    <w:p w14:paraId="23BFC2A8" w14:textId="77777777" w:rsidR="00743C47" w:rsidRDefault="00743C47" w:rsidP="00743C47">
      <w:pPr>
        <w:pStyle w:val="ListParagraph"/>
        <w:jc w:val="lowKashida"/>
      </w:pPr>
      <w:r>
        <w:t xml:space="preserve">The datasets are different in the way they have images, how messy the </w:t>
      </w:r>
      <w:proofErr w:type="spellStart"/>
      <w:r>
        <w:t>backgroundsre</w:t>
      </w:r>
      <w:proofErr w:type="spellEnd"/>
      <w:r>
        <w:t xml:space="preserve"> how much of the plant is visible in each picture and how the classes are spread out. </w:t>
      </w:r>
      <w:proofErr w:type="spellStart"/>
      <w:r>
        <w:t>PlantVillage</w:t>
      </w:r>
      <w:proofErr w:type="spellEnd"/>
      <w:r>
        <w:t xml:space="preserve"> gives us lab-style images. </w:t>
      </w:r>
      <w:proofErr w:type="spellStart"/>
      <w:r>
        <w:t>PlantDoc</w:t>
      </w:r>
      <w:proofErr w:type="spellEnd"/>
      <w:r>
        <w:t xml:space="preserve"> has images taken in conditions. With changes in light, camera angle and picture quality. Deep-Plant-Disease is another dataset we might use later if we want to expand the project.</w:t>
      </w:r>
    </w:p>
    <w:p w14:paraId="0E9B72F0" w14:textId="77777777" w:rsidR="00743C47" w:rsidRDefault="00743C47" w:rsidP="00743C47">
      <w:pPr>
        <w:pStyle w:val="ListParagraph"/>
        <w:jc w:val="lowKashida"/>
      </w:pPr>
    </w:p>
    <w:p w14:paraId="7C9514BC" w14:textId="77777777" w:rsidR="00743C47" w:rsidRDefault="00743C47" w:rsidP="00743C47">
      <w:pPr>
        <w:pStyle w:val="ListParagraph"/>
        <w:jc w:val="lowKashida"/>
      </w:pPr>
      <w:r>
        <w:lastRenderedPageBreak/>
        <w:t>In the paper we must clearly say which dataset or combination of datasets we actually used. We need to check the number of images the class names and how the data was split into training, validation and test sets. Make sure it matches the version we downloaded. This helps us avoid mistakes.</w:t>
      </w:r>
    </w:p>
    <w:p w14:paraId="7E496F4C" w14:textId="77777777" w:rsidR="00743C47" w:rsidRDefault="00743C47" w:rsidP="00743C47">
      <w:pPr>
        <w:pStyle w:val="ListParagraph"/>
        <w:jc w:val="lowKashida"/>
      </w:pPr>
    </w:p>
    <w:p w14:paraId="623FB250" w14:textId="77777777" w:rsidR="00743C47" w:rsidRDefault="00743C47" w:rsidP="00743C47">
      <w:pPr>
        <w:pStyle w:val="ListParagraph"/>
        <w:jc w:val="lowKashida"/>
      </w:pPr>
      <w:r>
        <w:t xml:space="preserve">Data </w:t>
      </w:r>
      <w:proofErr w:type="spellStart"/>
      <w:r>
        <w:t>Preprocessing</w:t>
      </w:r>
      <w:proofErr w:type="spellEnd"/>
    </w:p>
    <w:p w14:paraId="2084B49F" w14:textId="77777777" w:rsidR="00743C47" w:rsidRDefault="00743C47" w:rsidP="00743C47">
      <w:pPr>
        <w:pStyle w:val="ListParagraph"/>
        <w:jc w:val="lowKashida"/>
      </w:pPr>
      <w:r>
        <w:t xml:space="preserve">Getting the data ready means organizing </w:t>
      </w:r>
      <w:proofErr w:type="spellStart"/>
      <w:r>
        <w:t>labeled</w:t>
      </w:r>
      <w:proofErr w:type="spellEnd"/>
      <w:r>
        <w:t xml:space="preserve"> images making sure all images are the size and doing any steps the model needs before training. We can also add training augmentations. Like rotating or flipping images. To help the model understand more and avoid learning much from the training data.</w:t>
      </w:r>
    </w:p>
    <w:p w14:paraId="30801493" w14:textId="77777777" w:rsidR="00743C47" w:rsidRDefault="00743C47" w:rsidP="00743C47">
      <w:pPr>
        <w:pStyle w:val="ListParagraph"/>
        <w:jc w:val="lowKashida"/>
      </w:pPr>
      <w:r>
        <w:t>We need to keep track of how the data was divided into training, validation and test sets. If we use than one dataset we need to watch for duplicate images and check that class names match across datasets. If we don’t our results might look better than they really are.</w:t>
      </w:r>
    </w:p>
    <w:p w14:paraId="3CA21C8D" w14:textId="77777777" w:rsidR="00743C47" w:rsidRDefault="00743C47" w:rsidP="00743C47">
      <w:pPr>
        <w:pStyle w:val="ListParagraph"/>
        <w:jc w:val="lowKashida"/>
      </w:pPr>
    </w:p>
    <w:p w14:paraId="322E1C33" w14:textId="77777777" w:rsidR="00743C47" w:rsidRDefault="00743C47" w:rsidP="00743C47">
      <w:pPr>
        <w:pStyle w:val="ListParagraph"/>
        <w:jc w:val="lowKashida"/>
      </w:pPr>
      <w:r>
        <w:t>Model Training</w:t>
      </w:r>
    </w:p>
    <w:p w14:paraId="4DF60E4A" w14:textId="77777777" w:rsidR="00743C47" w:rsidRDefault="00743C47" w:rsidP="00743C47">
      <w:pPr>
        <w:pStyle w:val="ListParagraph"/>
        <w:jc w:val="lowKashida"/>
      </w:pPr>
      <w:r>
        <w:t xml:space="preserve">We train the deep learning model using </w:t>
      </w:r>
      <w:proofErr w:type="spellStart"/>
      <w:r>
        <w:t>labeled</w:t>
      </w:r>
      <w:proofErr w:type="spellEnd"/>
      <w:r>
        <w:t xml:space="preserve"> plant images. The model learns by adjusting its settings to reduce mistakes. We use validation data to see how well the model is doing and choose the version to save.</w:t>
      </w:r>
    </w:p>
    <w:p w14:paraId="529FA641" w14:textId="77777777" w:rsidR="00743C47" w:rsidRDefault="00743C47" w:rsidP="00743C47">
      <w:pPr>
        <w:pStyle w:val="ListParagraph"/>
        <w:jc w:val="lowKashida"/>
      </w:pPr>
      <w:r>
        <w:t xml:space="preserve">This model is meant to run on a Raspberry Pi. </w:t>
      </w:r>
      <w:proofErr w:type="gramStart"/>
      <w:r>
        <w:t>So</w:t>
      </w:r>
      <w:proofErr w:type="gramEnd"/>
      <w:r>
        <w:t xml:space="preserve"> we must document everything we used: the model structure, the input image size, the optimizer type, the learning rate, the batch size, the number of training rounds (epochs) and the format we’ll use for deployment. This info must come directly from the code we ran.</w:t>
      </w:r>
    </w:p>
    <w:p w14:paraId="51B9F988" w14:textId="77777777" w:rsidR="00743C47" w:rsidRDefault="00743C47" w:rsidP="00743C47">
      <w:pPr>
        <w:pStyle w:val="ListParagraph"/>
        <w:jc w:val="lowKashida"/>
      </w:pPr>
    </w:p>
    <w:p w14:paraId="66A6C227" w14:textId="77777777" w:rsidR="00743C47" w:rsidRDefault="00743C47" w:rsidP="00743C47">
      <w:pPr>
        <w:pStyle w:val="ListParagraph"/>
        <w:jc w:val="lowKashida"/>
      </w:pPr>
      <w:r>
        <w:t>Evaluation Metrics</w:t>
      </w:r>
    </w:p>
    <w:p w14:paraId="2C914D35" w14:textId="77777777" w:rsidR="00743C47" w:rsidRDefault="00743C47" w:rsidP="00743C47">
      <w:pPr>
        <w:pStyle w:val="ListParagraph"/>
        <w:jc w:val="lowKashida"/>
      </w:pPr>
      <w:r>
        <w:t>We must report the metrics that match what we actually measured in our experiments:</w:t>
      </w:r>
    </w:p>
    <w:p w14:paraId="5D4BC54A" w14:textId="77777777" w:rsidR="00743C47" w:rsidRDefault="00743C47" w:rsidP="00743C47">
      <w:pPr>
        <w:pStyle w:val="ListParagraph"/>
        <w:jc w:val="lowKashida"/>
      </w:pPr>
    </w:p>
    <w:p w14:paraId="3EDC9C52" w14:textId="77777777" w:rsidR="00743C47" w:rsidRDefault="00743C47" w:rsidP="00743C47">
      <w:pPr>
        <w:pStyle w:val="ListParagraph"/>
        <w:jc w:val="lowKashida"/>
      </w:pPr>
      <w:r>
        <w:t>• Accuracy</w:t>
      </w:r>
      <w:proofErr w:type="gramStart"/>
      <w:r>
        <w:t>=(</w:t>
      </w:r>
      <w:proofErr w:type="gramEnd"/>
      <w:r>
        <w:t>Number of predictions/predictions)×100</w:t>
      </w:r>
    </w:p>
    <w:p w14:paraId="3065D9F8" w14:textId="77777777" w:rsidR="00743C47" w:rsidRDefault="00743C47" w:rsidP="00743C47">
      <w:pPr>
        <w:pStyle w:val="ListParagraph"/>
        <w:jc w:val="lowKashida"/>
      </w:pPr>
    </w:p>
    <w:p w14:paraId="4E67D350" w14:textId="77777777" w:rsidR="00743C47" w:rsidRDefault="00743C47" w:rsidP="00743C47">
      <w:pPr>
        <w:pStyle w:val="ListParagraph"/>
        <w:jc w:val="lowKashida"/>
      </w:pPr>
      <w:r>
        <w:t>• Precision=Positives</w:t>
      </w:r>
      <w:proofErr w:type="gramStart"/>
      <w:r>
        <w:t>/(</w:t>
      </w:r>
      <w:proofErr w:type="gramEnd"/>
      <w:r>
        <w:t xml:space="preserve">True </w:t>
      </w:r>
      <w:proofErr w:type="spellStart"/>
      <w:r>
        <w:t>Positives+False</w:t>
      </w:r>
      <w:proofErr w:type="spellEnd"/>
      <w:r>
        <w:t xml:space="preserve"> Positives)</w:t>
      </w:r>
    </w:p>
    <w:p w14:paraId="00228433" w14:textId="77777777" w:rsidR="00743C47" w:rsidRDefault="00743C47" w:rsidP="00743C47">
      <w:pPr>
        <w:pStyle w:val="ListParagraph"/>
        <w:jc w:val="lowKashida"/>
      </w:pPr>
    </w:p>
    <w:p w14:paraId="47364DBA" w14:textId="77777777" w:rsidR="00743C47" w:rsidRDefault="00743C47" w:rsidP="00743C47">
      <w:pPr>
        <w:pStyle w:val="ListParagraph"/>
        <w:jc w:val="lowKashida"/>
      </w:pPr>
      <w:r>
        <w:t>• Recall=True Positives</w:t>
      </w:r>
      <w:proofErr w:type="gramStart"/>
      <w:r>
        <w:t>/(</w:t>
      </w:r>
      <w:proofErr w:type="spellStart"/>
      <w:proofErr w:type="gramEnd"/>
      <w:r>
        <w:t>TruePositives+False</w:t>
      </w:r>
      <w:proofErr w:type="spellEnd"/>
      <w:r>
        <w:t xml:space="preserve"> Negatives)</w:t>
      </w:r>
    </w:p>
    <w:p w14:paraId="0950B111" w14:textId="77777777" w:rsidR="00743C47" w:rsidRDefault="00743C47" w:rsidP="00743C47">
      <w:pPr>
        <w:pStyle w:val="ListParagraph"/>
        <w:jc w:val="lowKashida"/>
      </w:pPr>
    </w:p>
    <w:p w14:paraId="77A58887" w14:textId="77777777" w:rsidR="00743C47" w:rsidRDefault="00743C47" w:rsidP="00743C47">
      <w:pPr>
        <w:pStyle w:val="ListParagraph"/>
        <w:jc w:val="lowKashida"/>
      </w:pPr>
      <w:r>
        <w:t>• F1-score=2×(Precision*Recall)/(</w:t>
      </w:r>
      <w:proofErr w:type="spellStart"/>
      <w:r>
        <w:t>Precision+Recall</w:t>
      </w:r>
      <w:proofErr w:type="spellEnd"/>
      <w:r>
        <w:t>)</w:t>
      </w:r>
    </w:p>
    <w:p w14:paraId="24739B74" w14:textId="77777777" w:rsidR="00743C47" w:rsidRDefault="00743C47" w:rsidP="00743C47">
      <w:pPr>
        <w:pStyle w:val="ListParagraph"/>
        <w:jc w:val="lowKashida"/>
      </w:pPr>
    </w:p>
    <w:p w14:paraId="14E365A3" w14:textId="39E8388C" w:rsidR="00BC3155" w:rsidRDefault="00743C47" w:rsidP="00743C47">
      <w:pPr>
        <w:pStyle w:val="ListParagraph"/>
        <w:jc w:val="lowKashida"/>
      </w:pPr>
      <w:r>
        <w:t xml:space="preserve">If we are working on </w:t>
      </w:r>
      <w:proofErr w:type="gramStart"/>
      <w:r>
        <w:t>classification</w:t>
      </w:r>
      <w:proofErr w:type="gramEnd"/>
      <w:r>
        <w:t xml:space="preserve"> we need to share results for every class. Include a confusion matrix. This helps us see which plant diseases the model keeps mixing up. For using the model on </w:t>
      </w:r>
      <w:proofErr w:type="gramStart"/>
      <w:r>
        <w:t>devices</w:t>
      </w:r>
      <w:proofErr w:type="gramEnd"/>
      <w:r>
        <w:t xml:space="preserve"> we also need to check how quickly the model works (inference latency) and how large the model file is.</w:t>
      </w:r>
    </w:p>
    <w:p w14:paraId="2E382451" w14:textId="77777777" w:rsidR="00C575F9" w:rsidRPr="00BC3155" w:rsidRDefault="00127158">
      <w:pPr>
        <w:keepNext/>
        <w:spacing w:before="150" w:after="70"/>
        <w:jc w:val="center"/>
        <w:rPr>
          <w:b/>
          <w:bCs/>
        </w:rPr>
      </w:pPr>
      <w:r w:rsidRPr="00BC3155">
        <w:rPr>
          <w:b/>
          <w:bCs/>
          <w:smallCaps/>
        </w:rPr>
        <w:t>VII. Current Status and Evaluation Plan</w:t>
      </w:r>
    </w:p>
    <w:p w14:paraId="7DDE821B" w14:textId="77777777" w:rsidR="0087192A" w:rsidRDefault="0087192A" w:rsidP="0087192A">
      <w:pPr>
        <w:pStyle w:val="ListParagraph"/>
        <w:jc w:val="lowKashida"/>
      </w:pPr>
      <w:r>
        <w:t xml:space="preserve">I have examined </w:t>
      </w:r>
      <w:proofErr w:type="spellStart"/>
      <w:r>
        <w:t>FloraBot</w:t>
      </w:r>
      <w:proofErr w:type="spellEnd"/>
      <w:r>
        <w:t xml:space="preserve"> performance using metrics that show how accurate, fast and reliable the plant health monitoring system is.</w:t>
      </w:r>
    </w:p>
    <w:p w14:paraId="5C324556" w14:textId="77777777" w:rsidR="0087192A" w:rsidRDefault="0087192A" w:rsidP="0087192A">
      <w:pPr>
        <w:pStyle w:val="ListParagraph"/>
        <w:jc w:val="lowKashida"/>
      </w:pPr>
    </w:p>
    <w:p w14:paraId="0F9AD414" w14:textId="77777777" w:rsidR="0087192A" w:rsidRDefault="0087192A" w:rsidP="0087192A">
      <w:pPr>
        <w:pStyle w:val="ListParagraph"/>
        <w:jc w:val="lowKashida"/>
      </w:pPr>
      <w:r>
        <w:t xml:space="preserve">A key metric is classification accuracy. Classification accuracy tells how many plant leaf pictures were put into the category by the deep learning model. Other metrics such as precision, recall and F1‑score give detail about how </w:t>
      </w:r>
      <w:proofErr w:type="spellStart"/>
      <w:r>
        <w:t>FloraBot</w:t>
      </w:r>
      <w:proofErr w:type="spellEnd"/>
      <w:r>
        <w:t xml:space="preserve"> can spot diseases. Precision tells how many of the predictions are actually correct. Recall tells how real disease cases </w:t>
      </w:r>
      <w:proofErr w:type="spellStart"/>
      <w:r>
        <w:t>FloraBot</w:t>
      </w:r>
      <w:proofErr w:type="spellEnd"/>
      <w:r>
        <w:t xml:space="preserve"> found. The F1‑score is a number that balances precision and recall.</w:t>
      </w:r>
    </w:p>
    <w:p w14:paraId="41C6C2F4" w14:textId="77777777" w:rsidR="0087192A" w:rsidRDefault="0087192A" w:rsidP="0087192A">
      <w:pPr>
        <w:pStyle w:val="ListParagraph"/>
        <w:jc w:val="lowKashida"/>
      </w:pPr>
    </w:p>
    <w:p w14:paraId="0131F39F" w14:textId="77777777" w:rsidR="0087192A" w:rsidRDefault="0087192A" w:rsidP="0087192A">
      <w:pPr>
        <w:pStyle w:val="ListParagraph"/>
        <w:jc w:val="lowKashida"/>
      </w:pPr>
      <w:r>
        <w:t xml:space="preserve">Inference time is another metric. It shows how long it takes </w:t>
      </w:r>
      <w:proofErr w:type="spellStart"/>
      <w:r>
        <w:t>FloraBot</w:t>
      </w:r>
      <w:proofErr w:type="spellEnd"/>
      <w:r>
        <w:t xml:space="preserve"> to look at an image and give a result. This is a sign of whether </w:t>
      </w:r>
      <w:proofErr w:type="spellStart"/>
      <w:r>
        <w:t>FloraBot</w:t>
      </w:r>
      <w:proofErr w:type="spellEnd"/>
      <w:r>
        <w:t xml:space="preserve"> can run quickly on a small device, such, as a Raspberry Pi.</w:t>
      </w:r>
    </w:p>
    <w:p w14:paraId="745BBA3B" w14:textId="77777777" w:rsidR="0087192A" w:rsidRDefault="0087192A" w:rsidP="0087192A">
      <w:pPr>
        <w:pStyle w:val="ListParagraph"/>
        <w:jc w:val="lowKashida"/>
      </w:pPr>
    </w:p>
    <w:p w14:paraId="7E044E5C" w14:textId="1717E0C8" w:rsidR="0087192A" w:rsidRDefault="0087192A" w:rsidP="0087192A">
      <w:pPr>
        <w:pStyle w:val="ListParagraph"/>
        <w:jc w:val="lowKashida"/>
      </w:pPr>
      <w:r>
        <w:t>On the hardware side I check</w:t>
      </w:r>
      <w:r>
        <w:t>ed</w:t>
      </w:r>
      <w:r>
        <w:t xml:space="preserve"> sensor measurement accuracy, irrigation reliability, navigation success rate and obstacle detection rate. Sensor accuracy shows if environmental readings are steady and trustworthy. Irrigation reliability shows if the pump turns on when soil moisture level needs it. Navigation success rate shows how often </w:t>
      </w:r>
      <w:proofErr w:type="spellStart"/>
      <w:r>
        <w:t>FloraBot</w:t>
      </w:r>
      <w:proofErr w:type="spellEnd"/>
      <w:r>
        <w:t xml:space="preserve"> can follow a route without getting lost. Obstacle detection rate shows how well </w:t>
      </w:r>
      <w:proofErr w:type="spellStart"/>
      <w:r>
        <w:t>FloraBot</w:t>
      </w:r>
      <w:proofErr w:type="spellEnd"/>
      <w:r>
        <w:t xml:space="preserve"> notices things in its path while moving.</w:t>
      </w:r>
    </w:p>
    <w:p w14:paraId="063F1E94" w14:textId="77777777" w:rsidR="0087192A" w:rsidRDefault="0087192A" w:rsidP="0087192A">
      <w:pPr>
        <w:pStyle w:val="ListParagraph"/>
        <w:jc w:val="lowKashida"/>
      </w:pPr>
    </w:p>
    <w:p w14:paraId="668EE9C0" w14:textId="3E84D0AF" w:rsidR="00C575F9" w:rsidRDefault="0087192A" w:rsidP="0087192A">
      <w:pPr>
        <w:pStyle w:val="ListParagraph"/>
        <w:jc w:val="lowKashida"/>
      </w:pPr>
      <w:r>
        <w:t xml:space="preserve">I also look at communication reliability and system response time. These metrics tell me how well data travels between the Raspberry Pi, the ESP32, the backend and the dashboard. All of these metrics together give me a picture of how effective </w:t>
      </w:r>
      <w:proofErr w:type="spellStart"/>
      <w:r>
        <w:t>FloraBot</w:t>
      </w:r>
      <w:proofErr w:type="spellEnd"/>
      <w:r>
        <w:t xml:space="preserve"> performance's where I can make it better.</w:t>
      </w:r>
    </w:p>
    <w:p w14:paraId="2A5DBB04" w14:textId="68DC4179" w:rsidR="00BC3155" w:rsidRDefault="00BC3155" w:rsidP="00BC3155">
      <w:pPr>
        <w:pStyle w:val="ListParagraph"/>
        <w:jc w:val="lowKashida"/>
      </w:pPr>
    </w:p>
    <w:p w14:paraId="64C8A190" w14:textId="69074369" w:rsidR="00BC3155" w:rsidRDefault="00BC3155" w:rsidP="00BC3155">
      <w:pPr>
        <w:pStyle w:val="ListParagraph"/>
        <w:jc w:val="lowKashida"/>
      </w:pPr>
      <w:r>
        <w:rPr>
          <w:noProof/>
        </w:rPr>
        <w:drawing>
          <wp:inline distT="0" distB="0" distL="0" distR="0" wp14:anchorId="2F92E8DF" wp14:editId="4504E219">
            <wp:extent cx="3150760" cy="7624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88628" cy="795830"/>
                    </a:xfrm>
                    <a:prstGeom prst="rect">
                      <a:avLst/>
                    </a:prstGeom>
                    <a:noFill/>
                  </pic:spPr>
                </pic:pic>
              </a:graphicData>
            </a:graphic>
          </wp:inline>
        </w:drawing>
      </w:r>
    </w:p>
    <w:p w14:paraId="02A39419" w14:textId="77777777" w:rsidR="00BC3155" w:rsidRDefault="00BC3155" w:rsidP="00BC3155">
      <w:pPr>
        <w:pStyle w:val="ListParagraph"/>
        <w:jc w:val="lowKashida"/>
      </w:pPr>
    </w:p>
    <w:p w14:paraId="13AA52C1" w14:textId="6DF4F168" w:rsidR="00C575F9" w:rsidRPr="00BC3155" w:rsidRDefault="00127158">
      <w:pPr>
        <w:keepNext/>
        <w:spacing w:before="150" w:after="70"/>
        <w:jc w:val="center"/>
        <w:rPr>
          <w:b/>
          <w:bCs/>
          <w:smallCaps/>
        </w:rPr>
      </w:pPr>
      <w:r w:rsidRPr="00BC3155">
        <w:rPr>
          <w:b/>
          <w:bCs/>
          <w:smallCaps/>
        </w:rPr>
        <w:t>VIII. Limitations and Safety</w:t>
      </w:r>
    </w:p>
    <w:p w14:paraId="7C7F53E8" w14:textId="29410F2C" w:rsidR="002B6ED1" w:rsidRDefault="002B6ED1" w:rsidP="002B6ED1">
      <w:pPr>
        <w:pStyle w:val="ListParagraph"/>
      </w:pPr>
    </w:p>
    <w:p w14:paraId="036B7C37" w14:textId="73C1C5FD" w:rsidR="00122819" w:rsidRDefault="00122819" w:rsidP="00122819">
      <w:pPr>
        <w:pStyle w:val="ListParagraph"/>
      </w:pPr>
      <w:r>
        <w:t>Dataset Limitations</w:t>
      </w:r>
    </w:p>
    <w:p w14:paraId="4D88F3B7" w14:textId="77777777" w:rsidR="00122819" w:rsidRDefault="00122819" w:rsidP="00122819">
      <w:pPr>
        <w:pStyle w:val="ListParagraph"/>
      </w:pPr>
      <w:r>
        <w:t xml:space="preserve">Models trained on controlled images often fail when dealing with pictures taken under lighting conditions, backgrounds, camera angles or when plants are at various growth stages. I have seen that Models trained inside a lab do not always match real‑world situations. </w:t>
      </w:r>
      <w:proofErr w:type="gramStart"/>
      <w:r>
        <w:t>Therefore</w:t>
      </w:r>
      <w:proofErr w:type="gramEnd"/>
      <w:r>
        <w:t xml:space="preserve"> we must test the Model on real‑world images to confirm its performance.</w:t>
      </w:r>
    </w:p>
    <w:p w14:paraId="19FA93FE" w14:textId="77777777" w:rsidR="00122819" w:rsidRDefault="00122819" w:rsidP="00122819">
      <w:pPr>
        <w:pStyle w:val="ListParagraph"/>
      </w:pPr>
    </w:p>
    <w:p w14:paraId="168BDC87" w14:textId="6BD56861" w:rsidR="00122819" w:rsidRDefault="00122819" w:rsidP="00122819">
      <w:pPr>
        <w:pStyle w:val="ListParagraph"/>
      </w:pPr>
      <w:r>
        <w:t>Edge Deployment</w:t>
      </w:r>
    </w:p>
    <w:p w14:paraId="0E97F040" w14:textId="77777777" w:rsidR="00122819" w:rsidRDefault="00122819" w:rsidP="00122819">
      <w:pPr>
        <w:pStyle w:val="ListParagraph"/>
      </w:pPr>
      <w:r>
        <w:t>The Raspberry Pi has limited computational power, which can slow down inference and increase memory usage. The selected model must be evaluated on the Raspberry Pi before claiming it can run in time. I have found that the Raspberry Pi sometimes struggles with models so testing on the target hardware is essential.</w:t>
      </w:r>
    </w:p>
    <w:p w14:paraId="75E88C7B" w14:textId="77777777" w:rsidR="00122819" w:rsidRDefault="00122819" w:rsidP="00122819">
      <w:pPr>
        <w:pStyle w:val="ListParagraph"/>
      </w:pPr>
    </w:p>
    <w:p w14:paraId="55EE4313" w14:textId="7512399C" w:rsidR="00122819" w:rsidRDefault="00122819" w:rsidP="00122819">
      <w:pPr>
        <w:pStyle w:val="ListParagraph"/>
      </w:pPr>
      <w:r>
        <w:t>Sensor Reliability</w:t>
      </w:r>
    </w:p>
    <w:p w14:paraId="3090113C" w14:textId="77777777" w:rsidR="00122819" w:rsidRDefault="00122819" w:rsidP="00122819">
      <w:pPr>
        <w:pStyle w:val="ListParagraph"/>
      </w:pPr>
      <w:r>
        <w:t>Soil moisture readings can change depending on where the sensor's placed the type of soil present and how the sensor is calibrated. Irrigation decisions should use thresholds and safety checks of trusting unverified readings. I always double‑check the sensor placement and calibration before making any irrigation decisions.</w:t>
      </w:r>
    </w:p>
    <w:p w14:paraId="21F202C4" w14:textId="77777777" w:rsidR="00122819" w:rsidRDefault="00122819" w:rsidP="00122819">
      <w:pPr>
        <w:pStyle w:val="ListParagraph"/>
      </w:pPr>
    </w:p>
    <w:p w14:paraId="0A033097" w14:textId="573916EC" w:rsidR="00122819" w:rsidRDefault="00122819" w:rsidP="00122819">
      <w:pPr>
        <w:pStyle w:val="ListParagraph"/>
      </w:pPr>
      <w:r>
        <w:t>Navigation and Physical Safety</w:t>
      </w:r>
    </w:p>
    <w:p w14:paraId="376BD5B7" w14:textId="77777777" w:rsidR="00122819" w:rsidRDefault="00122819" w:rsidP="00122819">
      <w:pPr>
        <w:pStyle w:val="ListParagraph"/>
      </w:pPr>
      <w:r>
        <w:t>Moving the rover. Turning on the pump require proper control logic. The system should have a way to stop the rover and turn off irrigation if unsafe conditions or control errors happen. I like to build a safety stop, into the robot so that it can halt quickly when something goes wrong.</w:t>
      </w:r>
    </w:p>
    <w:p w14:paraId="3EF2A48C" w14:textId="77777777" w:rsidR="00122819" w:rsidRDefault="00122819" w:rsidP="00122819">
      <w:pPr>
        <w:pStyle w:val="ListParagraph"/>
      </w:pPr>
    </w:p>
    <w:p w14:paraId="67E2284D" w14:textId="44314250" w:rsidR="00122819" w:rsidRDefault="00122819" w:rsidP="00122819">
      <w:pPr>
        <w:pStyle w:val="ListParagraph"/>
      </w:pPr>
      <w:r>
        <w:t>Integration and Generalization</w:t>
      </w:r>
    </w:p>
    <w:p w14:paraId="3FEFE1D4" w14:textId="6A30F8B2" w:rsidR="00122819" w:rsidRDefault="00122819" w:rsidP="00122819">
      <w:pPr>
        <w:pStyle w:val="ListParagraph"/>
      </w:pPr>
      <w:proofErr w:type="spellStart"/>
      <w:r>
        <w:t>FloraBot</w:t>
      </w:r>
      <w:proofErr w:type="spellEnd"/>
      <w:r>
        <w:t xml:space="preserve"> works best when the camera, processor, microcontroller, backend, database and dashboard </w:t>
      </w:r>
      <w:r>
        <w:lastRenderedPageBreak/>
        <w:t>communicate with each other reliably. System‑level tests are needed to make sure all parts work together as expected. I test each component together to catch any communication problems early.</w:t>
      </w:r>
    </w:p>
    <w:p w14:paraId="0AA906C7" w14:textId="10CBAA97" w:rsidR="00C575F9" w:rsidRPr="00894637" w:rsidRDefault="00127158" w:rsidP="002B6ED1">
      <w:pPr>
        <w:pStyle w:val="ListParagraph"/>
        <w:jc w:val="center"/>
        <w:rPr>
          <w:b/>
          <w:bCs/>
          <w:smallCaps/>
          <w:sz w:val="22"/>
          <w:szCs w:val="22"/>
        </w:rPr>
      </w:pPr>
      <w:r w:rsidRPr="00894637">
        <w:rPr>
          <w:b/>
          <w:bCs/>
          <w:smallCaps/>
          <w:sz w:val="22"/>
          <w:szCs w:val="22"/>
        </w:rPr>
        <w:t>Acknowledgment</w:t>
      </w:r>
    </w:p>
    <w:p w14:paraId="705C1EA5" w14:textId="77777777" w:rsidR="002B6ED1" w:rsidRPr="002B6ED1" w:rsidRDefault="002B6ED1" w:rsidP="002B6ED1">
      <w:pPr>
        <w:pStyle w:val="ListParagraph"/>
        <w:jc w:val="center"/>
        <w:rPr>
          <w:b/>
          <w:bCs/>
        </w:rPr>
      </w:pPr>
    </w:p>
    <w:p w14:paraId="1175AB9B" w14:textId="5FBE3DA9" w:rsidR="00C575F9" w:rsidRDefault="00127158" w:rsidP="00894637">
      <w:pPr>
        <w:spacing w:after="50" w:line="222" w:lineRule="auto"/>
        <w:jc w:val="both"/>
      </w:pPr>
      <w:r>
        <w:t xml:space="preserve">The authors thank </w:t>
      </w:r>
      <w:r w:rsidR="002B6ED1">
        <w:t>Dr Deepa R</w:t>
      </w:r>
      <w:r>
        <w:t xml:space="preserve"> for her guidance and the Department of Artificial Intelligence and Machine Learning, AMC Engineering College, for its support. </w:t>
      </w:r>
      <w:r w:rsidR="002B6ED1">
        <w:t xml:space="preserve">To publish a paper </w:t>
      </w:r>
      <w:proofErr w:type="gramStart"/>
      <w:r>
        <w:t>The</w:t>
      </w:r>
      <w:proofErr w:type="gramEnd"/>
      <w:r>
        <w:t xml:space="preserve"> authors reviewed the content and take responsibility for it.</w:t>
      </w:r>
    </w:p>
    <w:p w14:paraId="6A450C55" w14:textId="116A73C5" w:rsidR="00C575F9" w:rsidRPr="002B6ED1" w:rsidRDefault="00127158">
      <w:pPr>
        <w:keepNext/>
        <w:spacing w:before="150" w:after="70"/>
        <w:jc w:val="center"/>
        <w:rPr>
          <w:b/>
          <w:bCs/>
          <w:smallCaps/>
          <w:sz w:val="22"/>
          <w:szCs w:val="22"/>
        </w:rPr>
      </w:pPr>
      <w:r w:rsidRPr="002B6ED1">
        <w:rPr>
          <w:b/>
          <w:bCs/>
          <w:smallCaps/>
          <w:sz w:val="22"/>
          <w:szCs w:val="22"/>
        </w:rPr>
        <w:t>References</w:t>
      </w:r>
    </w:p>
    <w:p w14:paraId="0BAFC9EC" w14:textId="2A18B87E" w:rsidR="002B6ED1" w:rsidRPr="002B6ED1" w:rsidRDefault="002B6ED1" w:rsidP="002B6ED1">
      <w:pPr>
        <w:pStyle w:val="ListParagraph"/>
      </w:pPr>
      <w:r w:rsidRPr="002B6ED1">
        <w:t xml:space="preserve"> [1] S. P. Mohanty, D. P. Hughes, and M. </w:t>
      </w:r>
      <w:proofErr w:type="spellStart"/>
      <w:r w:rsidRPr="002B6ED1">
        <w:t>Salathé</w:t>
      </w:r>
      <w:proofErr w:type="spellEnd"/>
      <w:r w:rsidRPr="002B6ED1">
        <w:t xml:space="preserve">, “Using deep learning for image-based plant disease detection,” </w:t>
      </w:r>
      <w:r w:rsidRPr="002B6ED1">
        <w:rPr>
          <w:rStyle w:val="Emphasis"/>
          <w:rFonts w:asciiTheme="majorBidi" w:hAnsiTheme="majorBidi" w:cstheme="majorBidi"/>
          <w:sz w:val="18"/>
          <w:szCs w:val="18"/>
        </w:rPr>
        <w:t>Frontiers in Plant Science</w:t>
      </w:r>
      <w:r w:rsidRPr="002B6ED1">
        <w:t xml:space="preserve">, vol. 7, Art. no. 1419, Sep. 2016, </w:t>
      </w:r>
      <w:proofErr w:type="spellStart"/>
      <w:r w:rsidRPr="002B6ED1">
        <w:t>doi</w:t>
      </w:r>
      <w:proofErr w:type="spellEnd"/>
      <w:r w:rsidRPr="002B6ED1">
        <w:t>: 10.3389/fpls.2016.01419.</w:t>
      </w:r>
    </w:p>
    <w:p w14:paraId="71E22292" w14:textId="77777777" w:rsidR="002B6ED1" w:rsidRPr="002B6ED1" w:rsidRDefault="002B6ED1" w:rsidP="002B6ED1">
      <w:pPr>
        <w:pStyle w:val="ListParagraph"/>
      </w:pPr>
      <w:r w:rsidRPr="002B6ED1">
        <w:t xml:space="preserve">[2] M. Sandler, A. Howard, M. Zhu, A. </w:t>
      </w:r>
      <w:proofErr w:type="spellStart"/>
      <w:r w:rsidRPr="002B6ED1">
        <w:t>Zhmoginov</w:t>
      </w:r>
      <w:proofErr w:type="spellEnd"/>
      <w:r w:rsidRPr="002B6ED1">
        <w:t xml:space="preserve">, and L.-C. Chen, “MobileNetV2: Inverted residuals and linear bottlenecks,” in </w:t>
      </w:r>
      <w:r w:rsidRPr="002B6ED1">
        <w:rPr>
          <w:rStyle w:val="Emphasis"/>
          <w:rFonts w:asciiTheme="majorBidi" w:hAnsiTheme="majorBidi" w:cstheme="majorBidi"/>
          <w:sz w:val="18"/>
          <w:szCs w:val="18"/>
        </w:rPr>
        <w:t xml:space="preserve">Proc. IEEE/CVF Conf. </w:t>
      </w:r>
      <w:proofErr w:type="spellStart"/>
      <w:r w:rsidRPr="002B6ED1">
        <w:rPr>
          <w:rStyle w:val="Emphasis"/>
          <w:rFonts w:asciiTheme="majorBidi" w:hAnsiTheme="majorBidi" w:cstheme="majorBidi"/>
          <w:sz w:val="18"/>
          <w:szCs w:val="18"/>
        </w:rPr>
        <w:t>Comput</w:t>
      </w:r>
      <w:proofErr w:type="spellEnd"/>
      <w:r w:rsidRPr="002B6ED1">
        <w:rPr>
          <w:rStyle w:val="Emphasis"/>
          <w:rFonts w:asciiTheme="majorBidi" w:hAnsiTheme="majorBidi" w:cstheme="majorBidi"/>
          <w:sz w:val="18"/>
          <w:szCs w:val="18"/>
        </w:rPr>
        <w:t xml:space="preserve">. Vis. Pattern </w:t>
      </w:r>
      <w:proofErr w:type="spellStart"/>
      <w:r w:rsidRPr="002B6ED1">
        <w:rPr>
          <w:rStyle w:val="Emphasis"/>
          <w:rFonts w:asciiTheme="majorBidi" w:hAnsiTheme="majorBidi" w:cstheme="majorBidi"/>
          <w:sz w:val="18"/>
          <w:szCs w:val="18"/>
        </w:rPr>
        <w:t>Recognit</w:t>
      </w:r>
      <w:proofErr w:type="spellEnd"/>
      <w:r w:rsidRPr="002B6ED1">
        <w:rPr>
          <w:rStyle w:val="Emphasis"/>
          <w:rFonts w:asciiTheme="majorBidi" w:hAnsiTheme="majorBidi" w:cstheme="majorBidi"/>
          <w:sz w:val="18"/>
          <w:szCs w:val="18"/>
        </w:rPr>
        <w:t>. (CVPR)</w:t>
      </w:r>
      <w:r w:rsidRPr="002B6ED1">
        <w:t xml:space="preserve">, 2018, pp. 4510–4520, </w:t>
      </w:r>
      <w:proofErr w:type="spellStart"/>
      <w:r w:rsidRPr="002B6ED1">
        <w:t>doi</w:t>
      </w:r>
      <w:proofErr w:type="spellEnd"/>
      <w:r w:rsidRPr="002B6ED1">
        <w:t>: 10.1109/CVPR.2018.00474.</w:t>
      </w:r>
    </w:p>
    <w:p w14:paraId="0B5531F4" w14:textId="77777777" w:rsidR="002B6ED1" w:rsidRPr="002B6ED1" w:rsidRDefault="002B6ED1" w:rsidP="002B6ED1">
      <w:pPr>
        <w:pStyle w:val="ListParagraph"/>
      </w:pPr>
      <w:r w:rsidRPr="002B6ED1">
        <w:t xml:space="preserve">[3] D. Singh, N. Jain, P. Jain, P. </w:t>
      </w:r>
      <w:proofErr w:type="spellStart"/>
      <w:r w:rsidRPr="002B6ED1">
        <w:t>Kayal</w:t>
      </w:r>
      <w:proofErr w:type="spellEnd"/>
      <w:r w:rsidRPr="002B6ED1">
        <w:t xml:space="preserve">, S. </w:t>
      </w:r>
      <w:proofErr w:type="spellStart"/>
      <w:r w:rsidRPr="002B6ED1">
        <w:t>Kumawat</w:t>
      </w:r>
      <w:proofErr w:type="spellEnd"/>
      <w:r w:rsidRPr="002B6ED1">
        <w:t>, and N. Batra, “</w:t>
      </w:r>
      <w:proofErr w:type="spellStart"/>
      <w:r w:rsidRPr="002B6ED1">
        <w:t>PlantDoc</w:t>
      </w:r>
      <w:proofErr w:type="spellEnd"/>
      <w:r w:rsidRPr="002B6ED1">
        <w:t xml:space="preserve">: A dataset for visual plant disease detection,” in </w:t>
      </w:r>
      <w:r w:rsidRPr="002B6ED1">
        <w:rPr>
          <w:rStyle w:val="Emphasis"/>
          <w:rFonts w:asciiTheme="majorBidi" w:hAnsiTheme="majorBidi" w:cstheme="majorBidi"/>
          <w:sz w:val="18"/>
          <w:szCs w:val="18"/>
        </w:rPr>
        <w:t xml:space="preserve">Proc. 7th ACM IKDD </w:t>
      </w:r>
      <w:proofErr w:type="spellStart"/>
      <w:r w:rsidRPr="002B6ED1">
        <w:rPr>
          <w:rStyle w:val="Emphasis"/>
          <w:rFonts w:asciiTheme="majorBidi" w:hAnsiTheme="majorBidi" w:cstheme="majorBidi"/>
          <w:sz w:val="18"/>
          <w:szCs w:val="18"/>
        </w:rPr>
        <w:t>CoDS</w:t>
      </w:r>
      <w:proofErr w:type="spellEnd"/>
      <w:r w:rsidRPr="002B6ED1">
        <w:rPr>
          <w:rStyle w:val="Emphasis"/>
          <w:rFonts w:asciiTheme="majorBidi" w:hAnsiTheme="majorBidi" w:cstheme="majorBidi"/>
          <w:sz w:val="18"/>
          <w:szCs w:val="18"/>
        </w:rPr>
        <w:t xml:space="preserve"> and 25th COMAD</w:t>
      </w:r>
      <w:r w:rsidRPr="002B6ED1">
        <w:t xml:space="preserve">, 2020, pp. 249–253, </w:t>
      </w:r>
      <w:proofErr w:type="spellStart"/>
      <w:r w:rsidRPr="002B6ED1">
        <w:t>doi</w:t>
      </w:r>
      <w:proofErr w:type="spellEnd"/>
      <w:r w:rsidRPr="002B6ED1">
        <w:t>: 10.1145/3371158.3371196.</w:t>
      </w:r>
    </w:p>
    <w:p w14:paraId="5E6A1B4E" w14:textId="77777777" w:rsidR="002B6ED1" w:rsidRPr="002B6ED1" w:rsidRDefault="002B6ED1" w:rsidP="002B6ED1">
      <w:pPr>
        <w:pStyle w:val="ListParagraph"/>
      </w:pPr>
      <w:r w:rsidRPr="002B6ED1">
        <w:t xml:space="preserve">[4] D. P. Hughes and M. </w:t>
      </w:r>
      <w:proofErr w:type="spellStart"/>
      <w:r w:rsidRPr="002B6ED1">
        <w:t>Salathé</w:t>
      </w:r>
      <w:proofErr w:type="spellEnd"/>
      <w:r w:rsidRPr="002B6ED1">
        <w:t xml:space="preserve">, “An open access repository of images on plant health to enable the development of mobile disease diagnostics,” arXiv:1511.08060, 2015. [Online]. Available: </w:t>
      </w:r>
      <w:hyperlink r:id="rId11" w:history="1">
        <w:r w:rsidRPr="002B6ED1">
          <w:rPr>
            <w:rStyle w:val="Hyperlink"/>
            <w:rFonts w:asciiTheme="majorBidi" w:hAnsiTheme="majorBidi" w:cstheme="majorBidi"/>
            <w:sz w:val="18"/>
            <w:szCs w:val="18"/>
          </w:rPr>
          <w:t>https://arxiv.org/abs/1511.08060</w:t>
        </w:r>
      </w:hyperlink>
      <w:r w:rsidRPr="002B6ED1">
        <w:t>.</w:t>
      </w:r>
    </w:p>
    <w:p w14:paraId="27A66BFC" w14:textId="77777777" w:rsidR="002B6ED1" w:rsidRPr="002B6ED1" w:rsidRDefault="002B6ED1" w:rsidP="002B6ED1">
      <w:pPr>
        <w:pStyle w:val="ListParagraph"/>
      </w:pPr>
      <w:r w:rsidRPr="002B6ED1">
        <w:t xml:space="preserve">[5] A. G. Howard </w:t>
      </w:r>
      <w:r w:rsidRPr="002B6ED1">
        <w:rPr>
          <w:rStyle w:val="Emphasis"/>
          <w:rFonts w:asciiTheme="majorBidi" w:hAnsiTheme="majorBidi" w:cstheme="majorBidi"/>
          <w:sz w:val="18"/>
          <w:szCs w:val="18"/>
        </w:rPr>
        <w:t>et al</w:t>
      </w:r>
      <w:r w:rsidRPr="002B6ED1">
        <w:t>., “</w:t>
      </w:r>
      <w:proofErr w:type="spellStart"/>
      <w:r w:rsidRPr="002B6ED1">
        <w:t>MobileNets</w:t>
      </w:r>
      <w:proofErr w:type="spellEnd"/>
      <w:r w:rsidRPr="002B6ED1">
        <w:t xml:space="preserve">: Efficient convolutional neural networks for mobile vision applications,” arXiv:1704.04861, 2017. [Online]. Available: </w:t>
      </w:r>
      <w:hyperlink r:id="rId12" w:history="1">
        <w:r w:rsidRPr="002B6ED1">
          <w:rPr>
            <w:rStyle w:val="Hyperlink"/>
            <w:rFonts w:asciiTheme="majorBidi" w:hAnsiTheme="majorBidi" w:cstheme="majorBidi"/>
            <w:sz w:val="18"/>
            <w:szCs w:val="18"/>
          </w:rPr>
          <w:t>https://arxiv.org/abs/1704.04861</w:t>
        </w:r>
      </w:hyperlink>
      <w:r w:rsidRPr="002B6ED1">
        <w:t>.</w:t>
      </w:r>
    </w:p>
    <w:p w14:paraId="3689648F" w14:textId="77777777" w:rsidR="002B6ED1" w:rsidRPr="002B6ED1" w:rsidRDefault="002B6ED1" w:rsidP="002B6ED1">
      <w:pPr>
        <w:pStyle w:val="ListParagraph"/>
      </w:pPr>
      <w:r w:rsidRPr="002B6ED1">
        <w:t xml:space="preserve">[6] K. He, X. Zhang, S. Ren, and J. Sun, “Deep residual learning for image recognition,” in </w:t>
      </w:r>
      <w:r w:rsidRPr="002B6ED1">
        <w:rPr>
          <w:rStyle w:val="Emphasis"/>
          <w:rFonts w:asciiTheme="majorBidi" w:hAnsiTheme="majorBidi" w:cstheme="majorBidi"/>
          <w:sz w:val="18"/>
          <w:szCs w:val="18"/>
        </w:rPr>
        <w:t xml:space="preserve">Proc. IEEE Conf. </w:t>
      </w:r>
      <w:proofErr w:type="spellStart"/>
      <w:r w:rsidRPr="002B6ED1">
        <w:rPr>
          <w:rStyle w:val="Emphasis"/>
          <w:rFonts w:asciiTheme="majorBidi" w:hAnsiTheme="majorBidi" w:cstheme="majorBidi"/>
          <w:sz w:val="18"/>
          <w:szCs w:val="18"/>
        </w:rPr>
        <w:t>Comput</w:t>
      </w:r>
      <w:proofErr w:type="spellEnd"/>
      <w:r w:rsidRPr="002B6ED1">
        <w:rPr>
          <w:rStyle w:val="Emphasis"/>
          <w:rFonts w:asciiTheme="majorBidi" w:hAnsiTheme="majorBidi" w:cstheme="majorBidi"/>
          <w:sz w:val="18"/>
          <w:szCs w:val="18"/>
        </w:rPr>
        <w:t xml:space="preserve">. </w:t>
      </w:r>
      <w:r w:rsidRPr="002B6ED1">
        <w:rPr>
          <w:rStyle w:val="Emphasis"/>
          <w:rFonts w:asciiTheme="majorBidi" w:hAnsiTheme="majorBidi" w:cstheme="majorBidi"/>
          <w:sz w:val="18"/>
          <w:szCs w:val="18"/>
        </w:rPr>
        <w:t xml:space="preserve">Vis. Pattern </w:t>
      </w:r>
      <w:proofErr w:type="spellStart"/>
      <w:r w:rsidRPr="002B6ED1">
        <w:rPr>
          <w:rStyle w:val="Emphasis"/>
          <w:rFonts w:asciiTheme="majorBidi" w:hAnsiTheme="majorBidi" w:cstheme="majorBidi"/>
          <w:sz w:val="18"/>
          <w:szCs w:val="18"/>
        </w:rPr>
        <w:t>Recognit</w:t>
      </w:r>
      <w:proofErr w:type="spellEnd"/>
      <w:r w:rsidRPr="002B6ED1">
        <w:rPr>
          <w:rStyle w:val="Emphasis"/>
          <w:rFonts w:asciiTheme="majorBidi" w:hAnsiTheme="majorBidi" w:cstheme="majorBidi"/>
          <w:sz w:val="18"/>
          <w:szCs w:val="18"/>
        </w:rPr>
        <w:t>. (CVPR)</w:t>
      </w:r>
      <w:r w:rsidRPr="002B6ED1">
        <w:t xml:space="preserve">, 2016, pp. 770–778, </w:t>
      </w:r>
      <w:proofErr w:type="spellStart"/>
      <w:r w:rsidRPr="002B6ED1">
        <w:t>doi</w:t>
      </w:r>
      <w:proofErr w:type="spellEnd"/>
      <w:r w:rsidRPr="002B6ED1">
        <w:t>: 10.1109/CVPR.2016.90.</w:t>
      </w:r>
    </w:p>
    <w:p w14:paraId="4FE39CC3" w14:textId="77777777" w:rsidR="002B6ED1" w:rsidRPr="002B6ED1" w:rsidRDefault="002B6ED1" w:rsidP="002B6ED1">
      <w:pPr>
        <w:pStyle w:val="ListParagraph"/>
      </w:pPr>
      <w:r w:rsidRPr="002B6ED1">
        <w:t xml:space="preserve">[7] A. </w:t>
      </w:r>
      <w:proofErr w:type="spellStart"/>
      <w:r w:rsidRPr="002B6ED1">
        <w:t>Krizhevsky</w:t>
      </w:r>
      <w:proofErr w:type="spellEnd"/>
      <w:r w:rsidRPr="002B6ED1">
        <w:t xml:space="preserve">, I. </w:t>
      </w:r>
      <w:proofErr w:type="spellStart"/>
      <w:r w:rsidRPr="002B6ED1">
        <w:t>Sutskever</w:t>
      </w:r>
      <w:proofErr w:type="spellEnd"/>
      <w:r w:rsidRPr="002B6ED1">
        <w:t xml:space="preserve">, and G. E. Hinton, “ImageNet classification with deep convolutional neural networks,” in </w:t>
      </w:r>
      <w:r w:rsidRPr="002B6ED1">
        <w:rPr>
          <w:rStyle w:val="Emphasis"/>
          <w:rFonts w:asciiTheme="majorBidi" w:hAnsiTheme="majorBidi" w:cstheme="majorBidi"/>
          <w:sz w:val="18"/>
          <w:szCs w:val="18"/>
        </w:rPr>
        <w:t>Advances in Neural Information Processing Systems</w:t>
      </w:r>
      <w:r w:rsidRPr="002B6ED1">
        <w:t>, vol. 25, 2012, pp. 1097–1105.</w:t>
      </w:r>
    </w:p>
    <w:p w14:paraId="6A01C45F" w14:textId="77777777" w:rsidR="002B6ED1" w:rsidRPr="002B6ED1" w:rsidRDefault="002B6ED1" w:rsidP="002B6ED1">
      <w:pPr>
        <w:pStyle w:val="ListParagraph"/>
      </w:pPr>
      <w:r w:rsidRPr="002B6ED1">
        <w:t xml:space="preserve">[8] F. </w:t>
      </w:r>
      <w:proofErr w:type="spellStart"/>
      <w:r w:rsidRPr="002B6ED1">
        <w:t>Chollet</w:t>
      </w:r>
      <w:proofErr w:type="spellEnd"/>
      <w:r w:rsidRPr="002B6ED1">
        <w:t>, “</w:t>
      </w:r>
      <w:proofErr w:type="spellStart"/>
      <w:r w:rsidRPr="002B6ED1">
        <w:t>Xception</w:t>
      </w:r>
      <w:proofErr w:type="spellEnd"/>
      <w:r w:rsidRPr="002B6ED1">
        <w:t xml:space="preserve">: Deep learning with </w:t>
      </w:r>
      <w:proofErr w:type="spellStart"/>
      <w:r w:rsidRPr="002B6ED1">
        <w:t>depthwise</w:t>
      </w:r>
      <w:proofErr w:type="spellEnd"/>
      <w:r w:rsidRPr="002B6ED1">
        <w:t xml:space="preserve"> separable convolutions,” in </w:t>
      </w:r>
      <w:r w:rsidRPr="002B6ED1">
        <w:rPr>
          <w:rStyle w:val="Emphasis"/>
          <w:rFonts w:asciiTheme="majorBidi" w:hAnsiTheme="majorBidi" w:cstheme="majorBidi"/>
          <w:sz w:val="18"/>
          <w:szCs w:val="18"/>
        </w:rPr>
        <w:t xml:space="preserve">Proc. IEEE Conf. </w:t>
      </w:r>
      <w:proofErr w:type="spellStart"/>
      <w:r w:rsidRPr="002B6ED1">
        <w:rPr>
          <w:rStyle w:val="Emphasis"/>
          <w:rFonts w:asciiTheme="majorBidi" w:hAnsiTheme="majorBidi" w:cstheme="majorBidi"/>
          <w:sz w:val="18"/>
          <w:szCs w:val="18"/>
        </w:rPr>
        <w:t>Comput</w:t>
      </w:r>
      <w:proofErr w:type="spellEnd"/>
      <w:r w:rsidRPr="002B6ED1">
        <w:rPr>
          <w:rStyle w:val="Emphasis"/>
          <w:rFonts w:asciiTheme="majorBidi" w:hAnsiTheme="majorBidi" w:cstheme="majorBidi"/>
          <w:sz w:val="18"/>
          <w:szCs w:val="18"/>
        </w:rPr>
        <w:t xml:space="preserve">. Vis. Pattern </w:t>
      </w:r>
      <w:proofErr w:type="spellStart"/>
      <w:r w:rsidRPr="002B6ED1">
        <w:rPr>
          <w:rStyle w:val="Emphasis"/>
          <w:rFonts w:asciiTheme="majorBidi" w:hAnsiTheme="majorBidi" w:cstheme="majorBidi"/>
          <w:sz w:val="18"/>
          <w:szCs w:val="18"/>
        </w:rPr>
        <w:t>Recognit</w:t>
      </w:r>
      <w:proofErr w:type="spellEnd"/>
      <w:r w:rsidRPr="002B6ED1">
        <w:rPr>
          <w:rStyle w:val="Emphasis"/>
          <w:rFonts w:asciiTheme="majorBidi" w:hAnsiTheme="majorBidi" w:cstheme="majorBidi"/>
          <w:sz w:val="18"/>
          <w:szCs w:val="18"/>
        </w:rPr>
        <w:t>. (CVPR)</w:t>
      </w:r>
      <w:r w:rsidRPr="002B6ED1">
        <w:t xml:space="preserve">, 2017, pp. 1251–1258, </w:t>
      </w:r>
      <w:proofErr w:type="spellStart"/>
      <w:r w:rsidRPr="002B6ED1">
        <w:t>doi</w:t>
      </w:r>
      <w:proofErr w:type="spellEnd"/>
      <w:r w:rsidRPr="002B6ED1">
        <w:t>: 10.1109/CVPR.2017.195.</w:t>
      </w:r>
    </w:p>
    <w:p w14:paraId="60D7610D" w14:textId="77777777" w:rsidR="002B6ED1" w:rsidRPr="002B6ED1" w:rsidRDefault="002B6ED1" w:rsidP="002B6ED1">
      <w:pPr>
        <w:pStyle w:val="ListParagraph"/>
      </w:pPr>
      <w:r w:rsidRPr="002B6ED1">
        <w:t>[9] TensorFlow, “</w:t>
      </w:r>
      <w:proofErr w:type="spellStart"/>
      <w:r w:rsidRPr="002B6ED1">
        <w:t>Keras</w:t>
      </w:r>
      <w:proofErr w:type="spellEnd"/>
      <w:r w:rsidRPr="002B6ED1">
        <w:t xml:space="preserve"> applications: MobileNetV2,” [Online]. Available: </w:t>
      </w:r>
      <w:hyperlink r:id="rId13" w:history="1">
        <w:r w:rsidRPr="002B6ED1">
          <w:rPr>
            <w:rStyle w:val="Hyperlink"/>
            <w:rFonts w:asciiTheme="majorBidi" w:hAnsiTheme="majorBidi" w:cstheme="majorBidi"/>
            <w:sz w:val="18"/>
            <w:szCs w:val="18"/>
          </w:rPr>
          <w:t>https://www.tensorflow.org/api_docs/python/tf/keras/applications/MobileNetV2</w:t>
        </w:r>
      </w:hyperlink>
      <w:r w:rsidRPr="002B6ED1">
        <w:t>. Accessed: Oct. 13, 2026.</w:t>
      </w:r>
    </w:p>
    <w:p w14:paraId="41B3292E" w14:textId="77777777" w:rsidR="002B6ED1" w:rsidRPr="002B6ED1" w:rsidRDefault="002B6ED1" w:rsidP="002B6ED1">
      <w:pPr>
        <w:pStyle w:val="ListParagraph"/>
      </w:pPr>
      <w:r w:rsidRPr="002B6ED1">
        <w:t xml:space="preserve">[10] Raspberry Pi Ltd., “Raspberry Pi 4 Model B,” [Online]. Available: </w:t>
      </w:r>
      <w:hyperlink r:id="rId14" w:history="1">
        <w:r w:rsidRPr="002B6ED1">
          <w:rPr>
            <w:rStyle w:val="Hyperlink"/>
            <w:rFonts w:asciiTheme="majorBidi" w:hAnsiTheme="majorBidi" w:cstheme="majorBidi"/>
            <w:sz w:val="18"/>
            <w:szCs w:val="18"/>
          </w:rPr>
          <w:t>https://www.raspberrypi.com/products/raspberry-pi-4-model-b/</w:t>
        </w:r>
      </w:hyperlink>
      <w:r w:rsidRPr="002B6ED1">
        <w:t>. Accessed: Oct. 13, 2026.</w:t>
      </w:r>
    </w:p>
    <w:p w14:paraId="113FB469" w14:textId="77777777" w:rsidR="002B6ED1" w:rsidRPr="002B6ED1" w:rsidRDefault="002B6ED1" w:rsidP="002B6ED1">
      <w:pPr>
        <w:pStyle w:val="ListParagraph"/>
      </w:pPr>
      <w:r w:rsidRPr="002B6ED1">
        <w:t xml:space="preserve">[11] </w:t>
      </w:r>
      <w:proofErr w:type="spellStart"/>
      <w:r w:rsidRPr="002B6ED1">
        <w:t>Espressif</w:t>
      </w:r>
      <w:proofErr w:type="spellEnd"/>
      <w:r w:rsidRPr="002B6ED1">
        <w:t xml:space="preserve"> Systems, “ESP32 series datasheet,” [Online]. Available: </w:t>
      </w:r>
      <w:hyperlink r:id="rId15" w:history="1">
        <w:r w:rsidRPr="002B6ED1">
          <w:rPr>
            <w:rStyle w:val="Hyperlink"/>
            <w:rFonts w:asciiTheme="majorBidi" w:hAnsiTheme="majorBidi" w:cstheme="majorBidi"/>
            <w:sz w:val="18"/>
            <w:szCs w:val="18"/>
          </w:rPr>
          <w:t>https://www.espressif.com/en/support/documents/technical-documents</w:t>
        </w:r>
      </w:hyperlink>
      <w:r w:rsidRPr="002B6ED1">
        <w:t>. Accessed: Oct. 13, 2026.</w:t>
      </w:r>
    </w:p>
    <w:p w14:paraId="53F8ECCC" w14:textId="77777777" w:rsidR="002B6ED1" w:rsidRPr="002B6ED1" w:rsidRDefault="002B6ED1" w:rsidP="002B6ED1">
      <w:pPr>
        <w:pStyle w:val="ListParagraph"/>
      </w:pPr>
      <w:r w:rsidRPr="002B6ED1">
        <w:t xml:space="preserve">[12] Arduino, “Arduino documentation,” [Online]. Available: </w:t>
      </w:r>
      <w:hyperlink r:id="rId16" w:history="1">
        <w:r w:rsidRPr="002B6ED1">
          <w:rPr>
            <w:rStyle w:val="Hyperlink"/>
            <w:rFonts w:asciiTheme="majorBidi" w:hAnsiTheme="majorBidi" w:cstheme="majorBidi"/>
            <w:sz w:val="18"/>
            <w:szCs w:val="18"/>
          </w:rPr>
          <w:t>https://docs.arduino.cc/</w:t>
        </w:r>
      </w:hyperlink>
      <w:r w:rsidRPr="002B6ED1">
        <w:t>. Accessed: Oct. 13, 2026.</w:t>
      </w:r>
    </w:p>
    <w:p w14:paraId="0FA120FC" w14:textId="77777777" w:rsidR="002B6ED1" w:rsidRPr="002B6ED1" w:rsidRDefault="002B6ED1" w:rsidP="002B6ED1">
      <w:pPr>
        <w:pStyle w:val="ListParagraph"/>
      </w:pPr>
      <w:r w:rsidRPr="002B6ED1">
        <w:t xml:space="preserve">[13] S. R. P. Mohanty, D. P. Hughes, and M. </w:t>
      </w:r>
      <w:proofErr w:type="spellStart"/>
      <w:r w:rsidRPr="002B6ED1">
        <w:t>Salathé</w:t>
      </w:r>
      <w:proofErr w:type="spellEnd"/>
      <w:r w:rsidRPr="002B6ED1">
        <w:t xml:space="preserve">, “Using deep learning for image-based plant disease detection,” </w:t>
      </w:r>
      <w:r w:rsidRPr="002B6ED1">
        <w:rPr>
          <w:rStyle w:val="Emphasis"/>
          <w:rFonts w:asciiTheme="majorBidi" w:hAnsiTheme="majorBidi" w:cstheme="majorBidi"/>
          <w:sz w:val="18"/>
          <w:szCs w:val="18"/>
        </w:rPr>
        <w:t>Frontiers in Plant Science</w:t>
      </w:r>
      <w:r w:rsidRPr="002B6ED1">
        <w:t xml:space="preserve">, vol. 7, Art. no. 1419, 2016, </w:t>
      </w:r>
      <w:proofErr w:type="spellStart"/>
      <w:r w:rsidRPr="002B6ED1">
        <w:t>doi</w:t>
      </w:r>
      <w:proofErr w:type="spellEnd"/>
      <w:r w:rsidRPr="002B6ED1">
        <w:t>: 10.3389/fpls.2016.01419.</w:t>
      </w:r>
    </w:p>
    <w:p w14:paraId="337B12FA" w14:textId="77777777" w:rsidR="002B6ED1" w:rsidRPr="002B6ED1" w:rsidRDefault="002B6ED1" w:rsidP="002B6ED1">
      <w:pPr>
        <w:pStyle w:val="ListParagraph"/>
      </w:pPr>
      <w:r w:rsidRPr="002B6ED1">
        <w:t xml:space="preserve">[14] </w:t>
      </w:r>
      <w:proofErr w:type="spellStart"/>
      <w:r w:rsidRPr="002B6ED1">
        <w:t>PlantVillage</w:t>
      </w:r>
      <w:proofErr w:type="spellEnd"/>
      <w:r w:rsidRPr="002B6ED1">
        <w:t>, “</w:t>
      </w:r>
      <w:proofErr w:type="spellStart"/>
      <w:r w:rsidRPr="002B6ED1">
        <w:t>PlantVillage</w:t>
      </w:r>
      <w:proofErr w:type="spellEnd"/>
      <w:r w:rsidRPr="002B6ED1">
        <w:t xml:space="preserve">: Plant disease image resources,” [Online]. Available: </w:t>
      </w:r>
      <w:hyperlink r:id="rId17" w:history="1">
        <w:r w:rsidRPr="002B6ED1">
          <w:rPr>
            <w:rStyle w:val="Hyperlink"/>
            <w:rFonts w:asciiTheme="majorBidi" w:hAnsiTheme="majorBidi" w:cstheme="majorBidi"/>
            <w:sz w:val="18"/>
            <w:szCs w:val="18"/>
          </w:rPr>
          <w:t>https://plantvillage.psu.edu/</w:t>
        </w:r>
      </w:hyperlink>
      <w:r w:rsidRPr="002B6ED1">
        <w:t>. Accessed: Oct. 13, 2026.</w:t>
      </w:r>
    </w:p>
    <w:p w14:paraId="1393D9D7" w14:textId="77777777" w:rsidR="002B6ED1" w:rsidRPr="002B6ED1" w:rsidRDefault="002B6ED1" w:rsidP="002B6ED1">
      <w:pPr>
        <w:pStyle w:val="ListParagraph"/>
      </w:pPr>
      <w:r w:rsidRPr="002B6ED1">
        <w:t xml:space="preserve">[15] Food and Agriculture Organization of the United Nations, “Integrated pest management,” [Online]. Available: </w:t>
      </w:r>
      <w:hyperlink r:id="rId18" w:history="1">
        <w:r w:rsidRPr="002B6ED1">
          <w:rPr>
            <w:rStyle w:val="Hyperlink"/>
            <w:rFonts w:asciiTheme="majorBidi" w:hAnsiTheme="majorBidi" w:cstheme="majorBidi"/>
            <w:sz w:val="18"/>
            <w:szCs w:val="18"/>
          </w:rPr>
          <w:t>https://www.fao.org/pest-and-pesticide-management/ipm/integrated-pest-management/en/</w:t>
        </w:r>
      </w:hyperlink>
      <w:r w:rsidRPr="002B6ED1">
        <w:t>. Accessed: Oct. 13, 2026.</w:t>
      </w:r>
    </w:p>
    <w:p w14:paraId="650FCAA6" w14:textId="77777777" w:rsidR="00C575F9" w:rsidRDefault="00C575F9">
      <w:pPr>
        <w:sectPr w:rsidR="00C575F9" w:rsidSect="007055D0">
          <w:type w:val="continuous"/>
          <w:pgSz w:w="11906" w:h="16838"/>
          <w:pgMar w:top="1000" w:right="900" w:bottom="851" w:left="900" w:header="708" w:footer="708" w:gutter="0"/>
          <w:cols w:num="2" w:space="360"/>
          <w:docGrid w:linePitch="360"/>
        </w:sectPr>
      </w:pPr>
    </w:p>
    <w:p w14:paraId="29DE414F" w14:textId="77777777" w:rsidR="00C575F9" w:rsidRDefault="00C575F9">
      <w:pPr>
        <w:spacing w:line="20" w:lineRule="auto"/>
      </w:pPr>
    </w:p>
    <w:p w14:paraId="43BE3570" w14:textId="77777777" w:rsidR="00122819" w:rsidRDefault="00122819">
      <w:pPr>
        <w:rPr>
          <w:noProof/>
        </w:rPr>
      </w:pPr>
    </w:p>
    <w:p w14:paraId="054F4DDD" w14:textId="77777777" w:rsidR="00122819" w:rsidRDefault="00122819">
      <w:pPr>
        <w:rPr>
          <w:noProof/>
        </w:rPr>
      </w:pPr>
    </w:p>
    <w:p w14:paraId="70FFF75F" w14:textId="77777777" w:rsidR="00122819" w:rsidRDefault="00122819">
      <w:pPr>
        <w:rPr>
          <w:noProof/>
        </w:rPr>
      </w:pPr>
    </w:p>
    <w:p w14:paraId="7A5A3873" w14:textId="77777777" w:rsidR="00122819" w:rsidRDefault="00122819">
      <w:pPr>
        <w:rPr>
          <w:noProof/>
        </w:rPr>
      </w:pPr>
    </w:p>
    <w:p w14:paraId="11770E7C" w14:textId="26C1F82A" w:rsidR="00C575F9" w:rsidRDefault="00894637">
      <w:r w:rsidRPr="00894637">
        <w:rPr>
          <w:noProof/>
        </w:rPr>
        <w:drawing>
          <wp:inline distT="0" distB="0" distL="0" distR="0" wp14:anchorId="547C4F22" wp14:editId="6E8D519F">
            <wp:extent cx="6658406" cy="2594658"/>
            <wp:effectExtent l="0" t="0" r="9525" b="0"/>
            <wp:docPr id="1" name="Picture 1" descr="A circuit board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198061" cy="2804952"/>
                    </a:xfrm>
                    <a:prstGeom prst="rect">
                      <a:avLst/>
                    </a:prstGeom>
                  </pic:spPr>
                </pic:pic>
              </a:graphicData>
            </a:graphic>
          </wp:inline>
        </w:drawing>
      </w:r>
    </w:p>
    <w:p w14:paraId="7FDB14E4" w14:textId="7258CC36" w:rsidR="00C575F9" w:rsidRDefault="00894637" w:rsidP="00C3221B">
      <w:pPr>
        <w:spacing w:after="100"/>
        <w:jc w:val="center"/>
      </w:pPr>
      <w:r>
        <w:rPr>
          <w:sz w:val="16"/>
          <w:szCs w:val="16"/>
        </w:rPr>
        <w:t>Fig. 5. Final wiring diagram of the FLORABO</w:t>
      </w:r>
      <w:r w:rsidR="00C3221B">
        <w:rPr>
          <w:sz w:val="16"/>
          <w:szCs w:val="16"/>
        </w:rPr>
        <w:t>T</w:t>
      </w:r>
    </w:p>
    <w:sectPr w:rsidR="00C575F9" w:rsidSect="00C3221B">
      <w:type w:val="continuous"/>
      <w:pgSz w:w="11906" w:h="16838" w:code="9"/>
      <w:pgMar w:top="720" w:right="720" w:bottom="720" w:left="720" w:header="709" w:footer="709"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784B2B"/>
    <w:multiLevelType w:val="hybridMultilevel"/>
    <w:tmpl w:val="EB523330"/>
    <w:lvl w:ilvl="0" w:tplc="35E6332C">
      <w:start w:val="1"/>
      <w:numFmt w:val="bullet"/>
      <w:lvlText w:val="●"/>
      <w:lvlJc w:val="left"/>
      <w:pPr>
        <w:ind w:left="720" w:hanging="360"/>
      </w:pPr>
    </w:lvl>
    <w:lvl w:ilvl="1" w:tplc="6E6CB68A">
      <w:start w:val="1"/>
      <w:numFmt w:val="bullet"/>
      <w:lvlText w:val="○"/>
      <w:lvlJc w:val="left"/>
      <w:pPr>
        <w:ind w:left="1440" w:hanging="360"/>
      </w:pPr>
    </w:lvl>
    <w:lvl w:ilvl="2" w:tplc="6E46E5FC">
      <w:start w:val="1"/>
      <w:numFmt w:val="bullet"/>
      <w:lvlText w:val="■"/>
      <w:lvlJc w:val="left"/>
      <w:pPr>
        <w:ind w:left="2160" w:hanging="360"/>
      </w:pPr>
    </w:lvl>
    <w:lvl w:ilvl="3" w:tplc="9AEE1C3A">
      <w:start w:val="1"/>
      <w:numFmt w:val="bullet"/>
      <w:lvlText w:val="●"/>
      <w:lvlJc w:val="left"/>
      <w:pPr>
        <w:ind w:left="2880" w:hanging="360"/>
      </w:pPr>
    </w:lvl>
    <w:lvl w:ilvl="4" w:tplc="48F8E788">
      <w:start w:val="1"/>
      <w:numFmt w:val="bullet"/>
      <w:lvlText w:val="○"/>
      <w:lvlJc w:val="left"/>
      <w:pPr>
        <w:ind w:left="3600" w:hanging="360"/>
      </w:pPr>
    </w:lvl>
    <w:lvl w:ilvl="5" w:tplc="D9EA81D0">
      <w:start w:val="1"/>
      <w:numFmt w:val="bullet"/>
      <w:lvlText w:val="■"/>
      <w:lvlJc w:val="left"/>
      <w:pPr>
        <w:ind w:left="4320" w:hanging="360"/>
      </w:pPr>
    </w:lvl>
    <w:lvl w:ilvl="6" w:tplc="662AECC0">
      <w:start w:val="1"/>
      <w:numFmt w:val="bullet"/>
      <w:lvlText w:val="●"/>
      <w:lvlJc w:val="left"/>
      <w:pPr>
        <w:ind w:left="5040" w:hanging="360"/>
      </w:pPr>
    </w:lvl>
    <w:lvl w:ilvl="7" w:tplc="480C4CAE">
      <w:start w:val="1"/>
      <w:numFmt w:val="bullet"/>
      <w:lvlText w:val="●"/>
      <w:lvlJc w:val="left"/>
      <w:pPr>
        <w:ind w:left="5760" w:hanging="360"/>
      </w:pPr>
    </w:lvl>
    <w:lvl w:ilvl="8" w:tplc="2A30CC5C">
      <w:start w:val="1"/>
      <w:numFmt w:val="bullet"/>
      <w:lvlText w:val="●"/>
      <w:lvlJc w:val="left"/>
      <w:pPr>
        <w:ind w:left="6480" w:hanging="360"/>
      </w:pPr>
    </w:lvl>
  </w:abstractNum>
  <w:abstractNum w:abstractNumId="1" w15:restartNumberingAfterBreak="0">
    <w:nsid w:val="450230C6"/>
    <w:multiLevelType w:val="hybridMultilevel"/>
    <w:tmpl w:val="B7A00F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ABD69BF"/>
    <w:multiLevelType w:val="hybridMultilevel"/>
    <w:tmpl w:val="128845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5F9"/>
    <w:rsid w:val="00122819"/>
    <w:rsid w:val="00127158"/>
    <w:rsid w:val="001377BF"/>
    <w:rsid w:val="001F0AC2"/>
    <w:rsid w:val="002B6ED1"/>
    <w:rsid w:val="00441B9D"/>
    <w:rsid w:val="00613075"/>
    <w:rsid w:val="0067271A"/>
    <w:rsid w:val="007055D0"/>
    <w:rsid w:val="00743C47"/>
    <w:rsid w:val="00835DD8"/>
    <w:rsid w:val="0087192A"/>
    <w:rsid w:val="00894637"/>
    <w:rsid w:val="008D6FFF"/>
    <w:rsid w:val="00954D39"/>
    <w:rsid w:val="009E1E38"/>
    <w:rsid w:val="00A46A66"/>
    <w:rsid w:val="00A951BB"/>
    <w:rsid w:val="00BC3155"/>
    <w:rsid w:val="00BE5335"/>
    <w:rsid w:val="00C3221B"/>
    <w:rsid w:val="00C525BA"/>
    <w:rsid w:val="00C575F9"/>
    <w:rsid w:val="00D5415E"/>
    <w:rsid w:val="00DC42EE"/>
    <w:rsid w:val="00E11EC7"/>
    <w:rsid w:val="00F01698"/>
    <w:rsid w:val="00F313D6"/>
    <w:rsid w:val="00F65DB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DD503"/>
  <w15:docId w15:val="{7F213F44-FEB4-4F9F-A322-5ABAA2771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41B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B6ED1"/>
    <w:pPr>
      <w:spacing w:before="100" w:beforeAutospacing="1" w:after="100" w:afterAutospacing="1"/>
    </w:pPr>
    <w:rPr>
      <w:sz w:val="24"/>
      <w:szCs w:val="24"/>
    </w:rPr>
  </w:style>
  <w:style w:type="character" w:styleId="Emphasis">
    <w:name w:val="Emphasis"/>
    <w:basedOn w:val="DefaultParagraphFont"/>
    <w:uiPriority w:val="20"/>
    <w:qFormat/>
    <w:rsid w:val="002B6ED1"/>
    <w:rPr>
      <w:i/>
      <w:iCs/>
    </w:rPr>
  </w:style>
  <w:style w:type="table" w:styleId="TableGridLight">
    <w:name w:val="Grid Table Light"/>
    <w:basedOn w:val="TableNormal"/>
    <w:uiPriority w:val="40"/>
    <w:rsid w:val="00DC42E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C42E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06474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tensorflow.org/api_docs/python/tf/keras/applications/MobileNetV2" TargetMode="External"/><Relationship Id="rId18" Type="http://schemas.openxmlformats.org/officeDocument/2006/relationships/hyperlink" Target="https://www.fao.org/pest-and-pesticide-management/ipm/integrated-pest-management/e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arxiv.org/abs/1704.04861" TargetMode="External"/><Relationship Id="rId17" Type="http://schemas.openxmlformats.org/officeDocument/2006/relationships/hyperlink" Target="https://plantvillage.psu.edu/" TargetMode="External"/><Relationship Id="rId2" Type="http://schemas.openxmlformats.org/officeDocument/2006/relationships/numbering" Target="numbering.xml"/><Relationship Id="rId16" Type="http://schemas.openxmlformats.org/officeDocument/2006/relationships/hyperlink" Target="https://docs.arduino.cc/"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arxiv.org/abs/1511.08060" TargetMode="External"/><Relationship Id="rId5" Type="http://schemas.openxmlformats.org/officeDocument/2006/relationships/webSettings" Target="webSettings.xml"/><Relationship Id="rId15" Type="http://schemas.openxmlformats.org/officeDocument/2006/relationships/hyperlink" Target="https://www.espressif.com/en/support/documents/technical-documents" TargetMode="External"/><Relationship Id="rId10" Type="http://schemas.openxmlformats.org/officeDocument/2006/relationships/image" Target="media/image5.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www.raspberrypi.com/products/raspberry-pi-4-model-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A419A3-799E-40FA-8081-A9D888EE5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5</Pages>
  <Words>3303</Words>
  <Characters>18828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MADIBOT: A Locally Hosted LLM-Based Healthcare Companion Robot</vt:lpstr>
    </vt:vector>
  </TitlesOfParts>
  <Company/>
  <LinksUpToDate>false</LinksUpToDate>
  <CharactersWithSpaces>22087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MADIBOT: A Locally Hosted LLM-Based Healthcare Companion Robot</dc:title>
  <dc:creator>MADIBOT project team</dc:creator>
  <cp:lastModifiedBy>parveezsir12@gmail.com</cp:lastModifiedBy>
  <cp:revision>7</cp:revision>
  <dcterms:created xsi:type="dcterms:W3CDTF">2026-10-13T08:43:00Z</dcterms:created>
  <dcterms:modified xsi:type="dcterms:W3CDTF">2026-10-24T18:02:00Z</dcterms:modified>
</cp:coreProperties>
</file>