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C53" w:rsidRDefault="0029018D">
      <w:pPr>
        <w:pStyle w:val="Title"/>
        <w:rPr>
          <w:sz w:val="28"/>
          <w:szCs w:val="28"/>
        </w:rPr>
      </w:pPr>
      <w:r>
        <w:rPr>
          <w:sz w:val="28"/>
          <w:szCs w:val="28"/>
        </w:rPr>
        <w:t>National University of Computer and Emerging Sciences</w:t>
      </w:r>
    </w:p>
    <w:p w:rsidR="00E81C53" w:rsidRDefault="00E81C53">
      <w:pPr>
        <w:pStyle w:val="Subtitle"/>
        <w:rPr>
          <w:i w:val="0"/>
        </w:rPr>
      </w:pPr>
    </w:p>
    <w:p w:rsidR="00E81C53" w:rsidRDefault="00E81C53">
      <w:pPr>
        <w:pBdr>
          <w:top w:val="nil"/>
          <w:left w:val="nil"/>
          <w:bottom w:val="nil"/>
          <w:right w:val="nil"/>
          <w:between w:val="nil"/>
        </w:pBdr>
        <w:spacing w:after="120"/>
        <w:rPr>
          <w:color w:val="000000"/>
        </w:rPr>
      </w:pPr>
    </w:p>
    <w:p w:rsidR="00E81C53" w:rsidRDefault="00E81C53">
      <w:pPr>
        <w:jc w:val="center"/>
        <w:rPr>
          <w:sz w:val="28"/>
          <w:szCs w:val="28"/>
        </w:rPr>
      </w:pPr>
    </w:p>
    <w:p w:rsidR="00E81C53" w:rsidRDefault="0029018D">
      <w:pPr>
        <w:jc w:val="center"/>
        <w:rPr>
          <w:sz w:val="28"/>
          <w:szCs w:val="28"/>
        </w:rPr>
      </w:pPr>
      <w:r>
        <w:rPr>
          <w:noProof/>
          <w:sz w:val="28"/>
          <w:szCs w:val="28"/>
        </w:rPr>
        <w:drawing>
          <wp:inline distT="0" distB="0" distL="0" distR="0">
            <wp:extent cx="1790700" cy="1552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90700" cy="1552575"/>
                    </a:xfrm>
                    <a:prstGeom prst="rect">
                      <a:avLst/>
                    </a:prstGeom>
                    <a:ln/>
                  </pic:spPr>
                </pic:pic>
              </a:graphicData>
            </a:graphic>
          </wp:inline>
        </w:drawing>
      </w:r>
    </w:p>
    <w:p w:rsidR="00E81C53" w:rsidRDefault="00E81C53">
      <w:pPr>
        <w:jc w:val="center"/>
        <w:rPr>
          <w:sz w:val="28"/>
          <w:szCs w:val="28"/>
        </w:rPr>
      </w:pPr>
    </w:p>
    <w:p w:rsidR="00E81C53" w:rsidRDefault="00E81C53">
      <w:pPr>
        <w:jc w:val="center"/>
        <w:rPr>
          <w:sz w:val="28"/>
          <w:szCs w:val="28"/>
        </w:rPr>
      </w:pPr>
    </w:p>
    <w:p w:rsidR="00E81C53" w:rsidRDefault="00E81C53">
      <w:pPr>
        <w:jc w:val="center"/>
        <w:rPr>
          <w:sz w:val="28"/>
          <w:szCs w:val="28"/>
        </w:rPr>
      </w:pPr>
    </w:p>
    <w:p w:rsidR="00E81C53" w:rsidRDefault="00E81C53">
      <w:pPr>
        <w:jc w:val="center"/>
        <w:rPr>
          <w:sz w:val="28"/>
          <w:szCs w:val="28"/>
        </w:rPr>
      </w:pPr>
    </w:p>
    <w:p w:rsidR="00E81C53" w:rsidRDefault="00E81C53">
      <w:pPr>
        <w:jc w:val="center"/>
        <w:rPr>
          <w:sz w:val="28"/>
          <w:szCs w:val="28"/>
        </w:rPr>
      </w:pPr>
    </w:p>
    <w:p w:rsidR="00E81C53" w:rsidRDefault="0029018D">
      <w:pPr>
        <w:pStyle w:val="Title"/>
        <w:rPr>
          <w:sz w:val="28"/>
          <w:szCs w:val="28"/>
        </w:rPr>
      </w:pPr>
      <w:r>
        <w:rPr>
          <w:sz w:val="28"/>
          <w:szCs w:val="28"/>
        </w:rPr>
        <w:t>Lab Manual 08</w:t>
      </w:r>
    </w:p>
    <w:p w:rsidR="00E81C53" w:rsidRDefault="0029018D">
      <w:pPr>
        <w:pStyle w:val="Title"/>
        <w:rPr>
          <w:sz w:val="28"/>
          <w:szCs w:val="28"/>
        </w:rPr>
      </w:pPr>
      <w:r>
        <w:rPr>
          <w:sz w:val="28"/>
          <w:szCs w:val="28"/>
        </w:rPr>
        <w:t>Data Structures Lab</w:t>
      </w:r>
    </w:p>
    <w:p w:rsidR="00E81C53" w:rsidRDefault="00E81C53">
      <w:pPr>
        <w:pStyle w:val="Subtitle"/>
        <w:rPr>
          <w:i w:val="0"/>
        </w:rPr>
      </w:pPr>
    </w:p>
    <w:p w:rsidR="00E81C53" w:rsidRDefault="00E81C53">
      <w:pPr>
        <w:pBdr>
          <w:top w:val="nil"/>
          <w:left w:val="nil"/>
          <w:bottom w:val="nil"/>
          <w:right w:val="nil"/>
          <w:between w:val="nil"/>
        </w:pBdr>
        <w:spacing w:after="120"/>
        <w:rPr>
          <w:color w:val="000000"/>
        </w:rPr>
      </w:pPr>
    </w:p>
    <w:p w:rsidR="00E81C53" w:rsidRDefault="00E81C53">
      <w:pPr>
        <w:jc w:val="center"/>
        <w:rPr>
          <w:sz w:val="28"/>
          <w:szCs w:val="28"/>
        </w:rPr>
      </w:pPr>
    </w:p>
    <w:tbl>
      <w:tblPr>
        <w:tblStyle w:val="a"/>
        <w:tblW w:w="6894" w:type="dxa"/>
        <w:jc w:val="center"/>
        <w:tblLayout w:type="fixed"/>
        <w:tblLook w:val="0000" w:firstRow="0" w:lastRow="0" w:firstColumn="0" w:lastColumn="0" w:noHBand="0" w:noVBand="0"/>
      </w:tblPr>
      <w:tblGrid>
        <w:gridCol w:w="3587"/>
        <w:gridCol w:w="3307"/>
      </w:tblGrid>
      <w:tr w:rsidR="00E81C53" w:rsidTr="0029018D">
        <w:trPr>
          <w:jc w:val="center"/>
        </w:trPr>
        <w:tc>
          <w:tcPr>
            <w:tcW w:w="3587" w:type="dxa"/>
            <w:tcBorders>
              <w:top w:val="single" w:sz="4" w:space="0" w:color="000000"/>
              <w:left w:val="single" w:sz="4" w:space="0" w:color="000000"/>
              <w:bottom w:val="single" w:sz="4" w:space="0" w:color="000000"/>
            </w:tcBorders>
            <w:shd w:val="clear" w:color="auto" w:fill="auto"/>
          </w:tcPr>
          <w:p w:rsidR="00E81C53" w:rsidRDefault="0029018D">
            <w:pPr>
              <w:pBdr>
                <w:top w:val="nil"/>
                <w:left w:val="nil"/>
                <w:bottom w:val="nil"/>
                <w:right w:val="nil"/>
                <w:between w:val="nil"/>
              </w:pBdr>
              <w:jc w:val="center"/>
              <w:rPr>
                <w:color w:val="000000"/>
                <w:sz w:val="28"/>
                <w:szCs w:val="28"/>
              </w:rPr>
            </w:pPr>
            <w:r>
              <w:rPr>
                <w:color w:val="000000"/>
                <w:sz w:val="28"/>
                <w:szCs w:val="28"/>
              </w:rPr>
              <w:t>Course Instructor</w:t>
            </w:r>
          </w:p>
        </w:tc>
        <w:tc>
          <w:tcPr>
            <w:tcW w:w="3307" w:type="dxa"/>
            <w:tcBorders>
              <w:top w:val="single" w:sz="4" w:space="0" w:color="000000"/>
              <w:left w:val="single" w:sz="4" w:space="0" w:color="000000"/>
              <w:bottom w:val="single" w:sz="4" w:space="0" w:color="000000"/>
              <w:right w:val="single" w:sz="4" w:space="0" w:color="000000"/>
            </w:tcBorders>
            <w:shd w:val="clear" w:color="auto" w:fill="auto"/>
          </w:tcPr>
          <w:p w:rsidR="00E81C53" w:rsidRDefault="0029018D">
            <w:pPr>
              <w:pBdr>
                <w:top w:val="nil"/>
                <w:left w:val="nil"/>
                <w:bottom w:val="nil"/>
                <w:right w:val="nil"/>
                <w:between w:val="nil"/>
              </w:pBdr>
              <w:jc w:val="center"/>
              <w:rPr>
                <w:color w:val="000000"/>
                <w:sz w:val="28"/>
                <w:szCs w:val="28"/>
              </w:rPr>
            </w:pPr>
            <w:r>
              <w:rPr>
                <w:color w:val="000000"/>
                <w:sz w:val="28"/>
                <w:szCs w:val="28"/>
              </w:rPr>
              <w:t xml:space="preserve">Dr. </w:t>
            </w:r>
            <w:proofErr w:type="spellStart"/>
            <w:r>
              <w:rPr>
                <w:color w:val="000000"/>
                <w:sz w:val="28"/>
                <w:szCs w:val="28"/>
              </w:rPr>
              <w:t>Zareen</w:t>
            </w:r>
            <w:proofErr w:type="spellEnd"/>
            <w:r>
              <w:rPr>
                <w:color w:val="000000"/>
                <w:sz w:val="28"/>
                <w:szCs w:val="28"/>
              </w:rPr>
              <w:t xml:space="preserve"> </w:t>
            </w:r>
            <w:proofErr w:type="spellStart"/>
            <w:r>
              <w:rPr>
                <w:color w:val="000000"/>
                <w:sz w:val="28"/>
                <w:szCs w:val="28"/>
              </w:rPr>
              <w:t>Alamgir</w:t>
            </w:r>
            <w:proofErr w:type="spellEnd"/>
          </w:p>
        </w:tc>
      </w:tr>
      <w:tr w:rsidR="00E81C53" w:rsidTr="0029018D">
        <w:trPr>
          <w:jc w:val="center"/>
        </w:trPr>
        <w:tc>
          <w:tcPr>
            <w:tcW w:w="3587" w:type="dxa"/>
            <w:tcBorders>
              <w:left w:val="single" w:sz="4" w:space="0" w:color="000000"/>
              <w:bottom w:val="single" w:sz="4" w:space="0" w:color="000000"/>
            </w:tcBorders>
            <w:shd w:val="clear" w:color="auto" w:fill="auto"/>
          </w:tcPr>
          <w:p w:rsidR="00E81C53" w:rsidRDefault="0029018D">
            <w:pPr>
              <w:pBdr>
                <w:top w:val="nil"/>
                <w:left w:val="nil"/>
                <w:bottom w:val="nil"/>
                <w:right w:val="nil"/>
                <w:between w:val="nil"/>
              </w:pBdr>
              <w:jc w:val="center"/>
              <w:rPr>
                <w:color w:val="000000"/>
                <w:sz w:val="28"/>
                <w:szCs w:val="28"/>
              </w:rPr>
            </w:pPr>
            <w:r>
              <w:rPr>
                <w:color w:val="000000"/>
                <w:sz w:val="28"/>
                <w:szCs w:val="28"/>
              </w:rPr>
              <w:t>Lab Instructor (s)</w:t>
            </w:r>
          </w:p>
        </w:tc>
        <w:tc>
          <w:tcPr>
            <w:tcW w:w="3307" w:type="dxa"/>
            <w:tcBorders>
              <w:left w:val="single" w:sz="4" w:space="0" w:color="000000"/>
              <w:bottom w:val="single" w:sz="4" w:space="0" w:color="000000"/>
              <w:right w:val="single" w:sz="4" w:space="0" w:color="000000"/>
            </w:tcBorders>
            <w:shd w:val="clear" w:color="auto" w:fill="auto"/>
          </w:tcPr>
          <w:p w:rsidR="00E81C53" w:rsidRDefault="0029018D">
            <w:pPr>
              <w:pBdr>
                <w:top w:val="nil"/>
                <w:left w:val="nil"/>
                <w:bottom w:val="nil"/>
                <w:right w:val="nil"/>
                <w:between w:val="nil"/>
              </w:pBdr>
              <w:jc w:val="center"/>
              <w:rPr>
                <w:color w:val="000000"/>
                <w:sz w:val="28"/>
                <w:szCs w:val="28"/>
              </w:rPr>
            </w:pPr>
            <w:proofErr w:type="spellStart"/>
            <w:r>
              <w:rPr>
                <w:color w:val="000000"/>
                <w:sz w:val="28"/>
                <w:szCs w:val="28"/>
              </w:rPr>
              <w:t>Fariha</w:t>
            </w:r>
            <w:proofErr w:type="spellEnd"/>
            <w:r>
              <w:rPr>
                <w:color w:val="000000"/>
                <w:sz w:val="28"/>
                <w:szCs w:val="28"/>
              </w:rPr>
              <w:t xml:space="preserve"> </w:t>
            </w:r>
            <w:proofErr w:type="spellStart"/>
            <w:r>
              <w:rPr>
                <w:color w:val="000000"/>
                <w:sz w:val="28"/>
                <w:szCs w:val="28"/>
              </w:rPr>
              <w:t>Maqbool</w:t>
            </w:r>
            <w:proofErr w:type="spellEnd"/>
          </w:p>
          <w:p w:rsidR="00E81C53" w:rsidRDefault="0029018D">
            <w:pPr>
              <w:pBdr>
                <w:top w:val="nil"/>
                <w:left w:val="nil"/>
                <w:bottom w:val="nil"/>
                <w:right w:val="nil"/>
                <w:between w:val="nil"/>
              </w:pBdr>
              <w:jc w:val="center"/>
              <w:rPr>
                <w:color w:val="000000"/>
                <w:sz w:val="28"/>
                <w:szCs w:val="28"/>
              </w:rPr>
            </w:pPr>
            <w:proofErr w:type="spellStart"/>
            <w:r>
              <w:rPr>
                <w:color w:val="000000"/>
                <w:sz w:val="28"/>
                <w:szCs w:val="28"/>
              </w:rPr>
              <w:t>Humna</w:t>
            </w:r>
            <w:proofErr w:type="spellEnd"/>
            <w:r>
              <w:rPr>
                <w:color w:val="000000"/>
                <w:sz w:val="28"/>
                <w:szCs w:val="28"/>
              </w:rPr>
              <w:t xml:space="preserve"> </w:t>
            </w:r>
            <w:proofErr w:type="spellStart"/>
            <w:r>
              <w:rPr>
                <w:color w:val="000000"/>
                <w:sz w:val="28"/>
                <w:szCs w:val="28"/>
              </w:rPr>
              <w:t>Shabir</w:t>
            </w:r>
            <w:proofErr w:type="spellEnd"/>
          </w:p>
        </w:tc>
      </w:tr>
      <w:tr w:rsidR="00E81C53" w:rsidTr="0029018D">
        <w:trPr>
          <w:jc w:val="center"/>
        </w:trPr>
        <w:tc>
          <w:tcPr>
            <w:tcW w:w="3587" w:type="dxa"/>
            <w:tcBorders>
              <w:left w:val="single" w:sz="4" w:space="0" w:color="000000"/>
              <w:bottom w:val="single" w:sz="4" w:space="0" w:color="000000"/>
            </w:tcBorders>
            <w:shd w:val="clear" w:color="auto" w:fill="auto"/>
          </w:tcPr>
          <w:p w:rsidR="00E81C53" w:rsidRDefault="0029018D">
            <w:pPr>
              <w:pBdr>
                <w:top w:val="nil"/>
                <w:left w:val="nil"/>
                <w:bottom w:val="nil"/>
                <w:right w:val="nil"/>
                <w:between w:val="nil"/>
              </w:pBdr>
              <w:jc w:val="center"/>
              <w:rPr>
                <w:color w:val="000000"/>
                <w:sz w:val="28"/>
                <w:szCs w:val="28"/>
              </w:rPr>
            </w:pPr>
            <w:r>
              <w:rPr>
                <w:color w:val="000000"/>
                <w:sz w:val="28"/>
                <w:szCs w:val="28"/>
              </w:rPr>
              <w:t>Section</w:t>
            </w:r>
          </w:p>
        </w:tc>
        <w:tc>
          <w:tcPr>
            <w:tcW w:w="3307" w:type="dxa"/>
            <w:tcBorders>
              <w:left w:val="single" w:sz="4" w:space="0" w:color="000000"/>
              <w:bottom w:val="single" w:sz="4" w:space="0" w:color="000000"/>
              <w:right w:val="single" w:sz="4" w:space="0" w:color="000000"/>
            </w:tcBorders>
            <w:shd w:val="clear" w:color="auto" w:fill="auto"/>
          </w:tcPr>
          <w:p w:rsidR="00E81C53" w:rsidRDefault="0029018D">
            <w:pPr>
              <w:pBdr>
                <w:top w:val="nil"/>
                <w:left w:val="nil"/>
                <w:bottom w:val="nil"/>
                <w:right w:val="nil"/>
                <w:between w:val="nil"/>
              </w:pBdr>
              <w:jc w:val="center"/>
              <w:rPr>
                <w:color w:val="000000"/>
                <w:sz w:val="28"/>
                <w:szCs w:val="28"/>
              </w:rPr>
            </w:pPr>
            <w:r>
              <w:rPr>
                <w:color w:val="000000"/>
                <w:sz w:val="28"/>
                <w:szCs w:val="28"/>
              </w:rPr>
              <w:t>F</w:t>
            </w:r>
          </w:p>
        </w:tc>
      </w:tr>
      <w:tr w:rsidR="00E81C53" w:rsidTr="0029018D">
        <w:trPr>
          <w:jc w:val="center"/>
        </w:trPr>
        <w:tc>
          <w:tcPr>
            <w:tcW w:w="3587" w:type="dxa"/>
            <w:tcBorders>
              <w:left w:val="single" w:sz="4" w:space="0" w:color="000000"/>
              <w:bottom w:val="single" w:sz="4" w:space="0" w:color="000000"/>
            </w:tcBorders>
            <w:shd w:val="clear" w:color="auto" w:fill="auto"/>
          </w:tcPr>
          <w:p w:rsidR="00E81C53" w:rsidRDefault="0029018D">
            <w:pPr>
              <w:pBdr>
                <w:top w:val="nil"/>
                <w:left w:val="nil"/>
                <w:bottom w:val="nil"/>
                <w:right w:val="nil"/>
                <w:between w:val="nil"/>
              </w:pBdr>
              <w:jc w:val="center"/>
              <w:rPr>
                <w:color w:val="000000"/>
                <w:sz w:val="28"/>
                <w:szCs w:val="28"/>
              </w:rPr>
            </w:pPr>
            <w:r>
              <w:rPr>
                <w:color w:val="000000"/>
                <w:sz w:val="28"/>
                <w:szCs w:val="28"/>
              </w:rPr>
              <w:t>Semester</w:t>
            </w:r>
          </w:p>
        </w:tc>
        <w:tc>
          <w:tcPr>
            <w:tcW w:w="3307" w:type="dxa"/>
            <w:tcBorders>
              <w:left w:val="single" w:sz="4" w:space="0" w:color="000000"/>
              <w:bottom w:val="single" w:sz="4" w:space="0" w:color="000000"/>
              <w:right w:val="single" w:sz="4" w:space="0" w:color="000000"/>
            </w:tcBorders>
            <w:shd w:val="clear" w:color="auto" w:fill="auto"/>
          </w:tcPr>
          <w:p w:rsidR="00E81C53" w:rsidRDefault="0029018D">
            <w:pPr>
              <w:pBdr>
                <w:top w:val="nil"/>
                <w:left w:val="nil"/>
                <w:bottom w:val="nil"/>
                <w:right w:val="nil"/>
                <w:between w:val="nil"/>
              </w:pBdr>
              <w:jc w:val="center"/>
              <w:rPr>
                <w:color w:val="000000"/>
                <w:sz w:val="28"/>
                <w:szCs w:val="28"/>
              </w:rPr>
            </w:pPr>
            <w:r>
              <w:rPr>
                <w:color w:val="000000"/>
                <w:sz w:val="28"/>
                <w:szCs w:val="28"/>
              </w:rPr>
              <w:t>Fall 2022</w:t>
            </w:r>
          </w:p>
        </w:tc>
      </w:tr>
    </w:tbl>
    <w:p w:rsidR="00E81C53" w:rsidRDefault="0029018D">
      <w:pPr>
        <w:jc w:val="center"/>
        <w:rPr>
          <w:sz w:val="28"/>
          <w:szCs w:val="28"/>
        </w:rPr>
      </w:pPr>
      <w:r>
        <w:rPr>
          <w:sz w:val="28"/>
          <w:szCs w:val="28"/>
        </w:rPr>
        <w:br/>
      </w:r>
    </w:p>
    <w:p w:rsidR="00E81C53" w:rsidRDefault="00E81C53">
      <w:pPr>
        <w:jc w:val="center"/>
        <w:rPr>
          <w:sz w:val="28"/>
          <w:szCs w:val="28"/>
        </w:rPr>
      </w:pPr>
    </w:p>
    <w:p w:rsidR="00E81C53" w:rsidRDefault="00E81C53">
      <w:pPr>
        <w:jc w:val="center"/>
        <w:rPr>
          <w:sz w:val="28"/>
          <w:szCs w:val="28"/>
        </w:rPr>
      </w:pPr>
    </w:p>
    <w:p w:rsidR="00E81C53" w:rsidRDefault="00E81C53">
      <w:pPr>
        <w:jc w:val="center"/>
        <w:rPr>
          <w:sz w:val="28"/>
          <w:szCs w:val="28"/>
        </w:rPr>
      </w:pPr>
    </w:p>
    <w:p w:rsidR="00E81C53" w:rsidRDefault="00E81C53">
      <w:pPr>
        <w:jc w:val="center"/>
        <w:rPr>
          <w:sz w:val="28"/>
          <w:szCs w:val="28"/>
        </w:rPr>
      </w:pPr>
    </w:p>
    <w:p w:rsidR="00E81C53" w:rsidRDefault="00E81C53">
      <w:pPr>
        <w:jc w:val="center"/>
        <w:rPr>
          <w:sz w:val="28"/>
          <w:szCs w:val="28"/>
        </w:rPr>
      </w:pPr>
    </w:p>
    <w:p w:rsidR="00E81C53" w:rsidRDefault="0029018D">
      <w:pPr>
        <w:jc w:val="center"/>
        <w:rPr>
          <w:sz w:val="28"/>
          <w:szCs w:val="28"/>
        </w:rPr>
      </w:pPr>
      <w:r>
        <w:rPr>
          <w:sz w:val="28"/>
          <w:szCs w:val="28"/>
        </w:rPr>
        <w:t>Department of Computer Science</w:t>
      </w:r>
    </w:p>
    <w:p w:rsidR="00E81C53" w:rsidRDefault="0029018D">
      <w:pPr>
        <w:jc w:val="center"/>
        <w:rPr>
          <w:sz w:val="28"/>
          <w:szCs w:val="28"/>
        </w:rPr>
      </w:pPr>
      <w:r>
        <w:rPr>
          <w:sz w:val="28"/>
          <w:szCs w:val="28"/>
        </w:rPr>
        <w:t>FAST-NU, Lahore, Pakistan</w:t>
      </w:r>
    </w:p>
    <w:p w:rsidR="00E81C53" w:rsidRDefault="0029018D">
      <w:pPr>
        <w:pStyle w:val="Heading2"/>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lastRenderedPageBreak/>
        <w:t>Objectives</w:t>
      </w:r>
    </w:p>
    <w:p w:rsidR="00E81C53" w:rsidRDefault="0029018D">
      <w:pPr>
        <w:jc w:val="both"/>
      </w:pPr>
      <w:r>
        <w:t>After performing this lab, students shall be able to:</w:t>
      </w:r>
    </w:p>
    <w:p w:rsidR="00E81C53" w:rsidRDefault="0029018D">
      <w:pPr>
        <w:widowControl/>
        <w:numPr>
          <w:ilvl w:val="0"/>
          <w:numId w:val="1"/>
        </w:numPr>
        <w:pBdr>
          <w:top w:val="nil"/>
          <w:left w:val="nil"/>
          <w:bottom w:val="nil"/>
          <w:right w:val="nil"/>
          <w:between w:val="nil"/>
        </w:pBdr>
        <w:shd w:val="clear" w:color="auto" w:fill="FFFFFF"/>
        <w:jc w:val="both"/>
        <w:rPr>
          <w:color w:val="222222"/>
        </w:rPr>
      </w:pPr>
      <w:r>
        <w:rPr>
          <w:color w:val="222222"/>
        </w:rPr>
        <w:t>Learn and practice BSTs.</w:t>
      </w:r>
    </w:p>
    <w:p w:rsidR="00E81C53" w:rsidRDefault="00E81C53">
      <w:pPr>
        <w:widowControl/>
        <w:shd w:val="clear" w:color="auto" w:fill="FFFFFF"/>
        <w:jc w:val="both"/>
        <w:rPr>
          <w:color w:val="222222"/>
        </w:rPr>
      </w:pPr>
    </w:p>
    <w:p w:rsidR="00E81C53" w:rsidRDefault="0029018D">
      <w:r>
        <w:t>Implement Binary Search Tree and create the functions described below:</w:t>
      </w:r>
    </w:p>
    <w:p w:rsidR="00E81C53" w:rsidRDefault="00E81C53">
      <w:pPr>
        <w:rPr>
          <w:b/>
        </w:rPr>
      </w:pPr>
    </w:p>
    <w:p w:rsidR="00E81C53" w:rsidRDefault="0029018D">
      <w:pPr>
        <w:rPr>
          <w:b/>
          <w:sz w:val="28"/>
          <w:szCs w:val="28"/>
        </w:rPr>
      </w:pPr>
      <w:r>
        <w:rPr>
          <w:b/>
          <w:sz w:val="28"/>
          <w:szCs w:val="28"/>
        </w:rPr>
        <w:t>Task 1:</w:t>
      </w:r>
    </w:p>
    <w:p w:rsidR="00E81C53" w:rsidRDefault="0029018D">
      <w:r>
        <w:t xml:space="preserve">Implement the following functions on </w:t>
      </w:r>
      <w:proofErr w:type="gramStart"/>
      <w:r>
        <w:t>an</w:t>
      </w:r>
      <w:proofErr w:type="gramEnd"/>
      <w:r>
        <w:t xml:space="preserve"> BST</w:t>
      </w:r>
    </w:p>
    <w:p w:rsidR="00E81C53" w:rsidRDefault="0029018D">
      <w:pPr>
        <w:widowControl/>
        <w:numPr>
          <w:ilvl w:val="0"/>
          <w:numId w:val="2"/>
        </w:numPr>
        <w:pBdr>
          <w:top w:val="nil"/>
          <w:left w:val="nil"/>
          <w:bottom w:val="nil"/>
          <w:right w:val="nil"/>
          <w:between w:val="nil"/>
        </w:pBdr>
        <w:spacing w:line="259" w:lineRule="auto"/>
      </w:pPr>
      <w:r>
        <w:rPr>
          <w:color w:val="000000"/>
        </w:rPr>
        <w:t xml:space="preserve">Add a method called </w:t>
      </w:r>
      <w:proofErr w:type="spellStart"/>
      <w:r>
        <w:rPr>
          <w:b/>
          <w:color w:val="000000"/>
        </w:rPr>
        <w:t>pathSums</w:t>
      </w:r>
      <w:proofErr w:type="spellEnd"/>
      <w:r>
        <w:rPr>
          <w:color w:val="000000"/>
        </w:rPr>
        <w:t xml:space="preserve"> which return an array</w:t>
      </w:r>
      <w:bookmarkStart w:id="1" w:name="_GoBack"/>
      <w:bookmarkEnd w:id="1"/>
      <w:r>
        <w:rPr>
          <w:color w:val="000000"/>
        </w:rPr>
        <w:t xml:space="preserve"> containing the sums of the keys along each path of the tree, starting from the root to each leaf. </w:t>
      </w:r>
    </w:p>
    <w:p w:rsidR="00E81C53" w:rsidRDefault="0029018D">
      <w:pPr>
        <w:pBdr>
          <w:top w:val="nil"/>
          <w:left w:val="nil"/>
          <w:bottom w:val="nil"/>
          <w:right w:val="nil"/>
          <w:between w:val="nil"/>
        </w:pBdr>
        <w:ind w:left="720"/>
        <w:rPr>
          <w:color w:val="000000"/>
        </w:rPr>
      </w:pPr>
      <w:r>
        <w:rPr>
          <w:color w:val="000000"/>
        </w:rPr>
        <w:t>For example, for the tree given below, the method should return an array</w:t>
      </w:r>
      <w:r>
        <w:rPr>
          <w:color w:val="000000"/>
        </w:rPr>
        <w:t xml:space="preserve"> containing </w:t>
      </w:r>
    </w:p>
    <w:p w:rsidR="00E81C53" w:rsidRDefault="0029018D">
      <w:pPr>
        <w:pBdr>
          <w:top w:val="nil"/>
          <w:left w:val="nil"/>
          <w:bottom w:val="nil"/>
          <w:right w:val="nil"/>
          <w:between w:val="nil"/>
        </w:pBdr>
        <w:ind w:left="720"/>
        <w:rPr>
          <w:color w:val="000000"/>
        </w:rPr>
      </w:pPr>
      <w:r>
        <w:rPr>
          <w:color w:val="000000"/>
        </w:rPr>
        <w:t>[18, 20, 76, 126].</w:t>
      </w:r>
    </w:p>
    <w:p w:rsidR="00E81C53" w:rsidRDefault="0029018D">
      <w:pPr>
        <w:pBdr>
          <w:top w:val="nil"/>
          <w:left w:val="nil"/>
          <w:bottom w:val="nil"/>
          <w:right w:val="nil"/>
          <w:between w:val="nil"/>
        </w:pBdr>
        <w:ind w:left="720"/>
        <w:jc w:val="center"/>
        <w:rPr>
          <w:color w:val="000000"/>
        </w:rPr>
      </w:pPr>
      <w:r>
        <w:rPr>
          <w:noProof/>
          <w:color w:val="000000"/>
        </w:rPr>
        <w:drawing>
          <wp:inline distT="0" distB="0" distL="0" distR="0">
            <wp:extent cx="1554293" cy="106104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6012"/>
                    <a:stretch>
                      <a:fillRect/>
                    </a:stretch>
                  </pic:blipFill>
                  <pic:spPr>
                    <a:xfrm>
                      <a:off x="0" y="0"/>
                      <a:ext cx="1554293" cy="1061049"/>
                    </a:xfrm>
                    <a:prstGeom prst="rect">
                      <a:avLst/>
                    </a:prstGeom>
                    <a:ln/>
                  </pic:spPr>
                </pic:pic>
              </a:graphicData>
            </a:graphic>
          </wp:inline>
        </w:drawing>
      </w:r>
    </w:p>
    <w:p w:rsidR="00E81C53" w:rsidRDefault="0029018D">
      <w:pPr>
        <w:widowControl/>
        <w:numPr>
          <w:ilvl w:val="0"/>
          <w:numId w:val="2"/>
        </w:numPr>
        <w:pBdr>
          <w:top w:val="nil"/>
          <w:left w:val="nil"/>
          <w:bottom w:val="nil"/>
          <w:right w:val="nil"/>
          <w:between w:val="nil"/>
        </w:pBdr>
        <w:spacing w:line="259" w:lineRule="auto"/>
        <w:rPr>
          <w:b/>
          <w:color w:val="000000"/>
        </w:rPr>
      </w:pPr>
      <w:r>
        <w:rPr>
          <w:color w:val="000000"/>
        </w:rPr>
        <w:t xml:space="preserve">Add the </w:t>
      </w:r>
      <w:r>
        <w:rPr>
          <w:b/>
          <w:color w:val="000000"/>
        </w:rPr>
        <w:t>operator ==</w:t>
      </w:r>
      <w:r>
        <w:rPr>
          <w:color w:val="000000"/>
        </w:rPr>
        <w:t xml:space="preserve"> function. When it is used like bst1==bst2, it should return true if bst1 and bst2 have the exact same data, even though their structures may be different. </w:t>
      </w:r>
    </w:p>
    <w:p w:rsidR="00E81C53" w:rsidRDefault="0029018D">
      <w:pPr>
        <w:widowControl/>
        <w:numPr>
          <w:ilvl w:val="0"/>
          <w:numId w:val="2"/>
        </w:numPr>
        <w:pBdr>
          <w:top w:val="nil"/>
          <w:left w:val="nil"/>
          <w:bottom w:val="nil"/>
          <w:right w:val="nil"/>
          <w:between w:val="nil"/>
        </w:pBdr>
        <w:spacing w:line="259" w:lineRule="auto"/>
      </w:pPr>
      <w:r>
        <w:rPr>
          <w:color w:val="000000"/>
        </w:rPr>
        <w:t xml:space="preserve">A function </w:t>
      </w:r>
      <w:proofErr w:type="spellStart"/>
      <w:r>
        <w:rPr>
          <w:b/>
          <w:color w:val="000000"/>
        </w:rPr>
        <w:t>findancestor</w:t>
      </w:r>
      <w:proofErr w:type="spellEnd"/>
      <w:r>
        <w:rPr>
          <w:color w:val="000000"/>
        </w:rPr>
        <w:t xml:space="preserve"> that returns the ancestor of the node passed as argument</w:t>
      </w:r>
    </w:p>
    <w:p w:rsidR="00E81C53" w:rsidRDefault="0029018D">
      <w:pPr>
        <w:pBdr>
          <w:top w:val="nil"/>
          <w:left w:val="nil"/>
          <w:bottom w:val="nil"/>
          <w:right w:val="nil"/>
          <w:between w:val="nil"/>
        </w:pBdr>
        <w:ind w:left="720"/>
        <w:rPr>
          <w:color w:val="000000"/>
        </w:rPr>
      </w:pPr>
      <w:r>
        <w:rPr>
          <w:color w:val="000000"/>
        </w:rPr>
        <w:t xml:space="preserve">For example, for the above tree if the value passed is 4 then its ancestor is 11. </w:t>
      </w:r>
    </w:p>
    <w:p w:rsidR="00E81C53" w:rsidRDefault="0029018D">
      <w:pPr>
        <w:numPr>
          <w:ilvl w:val="0"/>
          <w:numId w:val="2"/>
        </w:numPr>
        <w:pBdr>
          <w:top w:val="nil"/>
          <w:left w:val="nil"/>
          <w:bottom w:val="nil"/>
          <w:right w:val="nil"/>
          <w:between w:val="nil"/>
        </w:pBdr>
      </w:pPr>
      <w:r>
        <w:rPr>
          <w:color w:val="000000"/>
        </w:rPr>
        <w:t xml:space="preserve">Add a recursive method called </w:t>
      </w:r>
      <w:proofErr w:type="spellStart"/>
      <w:r>
        <w:rPr>
          <w:b/>
          <w:color w:val="000000"/>
        </w:rPr>
        <w:t>trimBelowK</w:t>
      </w:r>
      <w:proofErr w:type="spellEnd"/>
      <w:r>
        <w:rPr>
          <w:color w:val="000000"/>
        </w:rPr>
        <w:t>. It should accept a number k&gt;</w:t>
      </w:r>
      <w:r>
        <w:rPr>
          <w:color w:val="000000"/>
        </w:rPr>
        <w:t xml:space="preserve">=0. The method should delete all nodes in the levels below level k, i.e. all nodes in levels k+1, k+2, and so on. Make sure that the new leaf nodes now have NULL children. No new nodes may be allocated at any stage. This method should take no more than </w:t>
      </w:r>
      <w:proofErr w:type="gramStart"/>
      <w:r>
        <w:rPr>
          <w:color w:val="000000"/>
        </w:rPr>
        <w:t>O(</w:t>
      </w:r>
      <w:proofErr w:type="gramEnd"/>
      <w:r>
        <w:rPr>
          <w:color w:val="000000"/>
        </w:rPr>
        <w:t>n</w:t>
      </w:r>
      <w:r>
        <w:rPr>
          <w:color w:val="000000"/>
        </w:rPr>
        <w:t>) time.</w:t>
      </w:r>
    </w:p>
    <w:p w:rsidR="00E81C53" w:rsidRDefault="0029018D">
      <w:pPr>
        <w:numPr>
          <w:ilvl w:val="0"/>
          <w:numId w:val="2"/>
        </w:numPr>
        <w:pBdr>
          <w:top w:val="nil"/>
          <w:left w:val="nil"/>
          <w:bottom w:val="nil"/>
          <w:right w:val="nil"/>
          <w:between w:val="nil"/>
        </w:pBdr>
      </w:pPr>
      <w:r>
        <w:rPr>
          <w:color w:val="000000"/>
        </w:rPr>
        <w:t xml:space="preserve">Write a method called </w:t>
      </w:r>
      <w:proofErr w:type="spellStart"/>
      <w:r>
        <w:rPr>
          <w:b/>
          <w:color w:val="000000"/>
        </w:rPr>
        <w:t>lowestCommonAncestor</w:t>
      </w:r>
      <w:proofErr w:type="spellEnd"/>
      <w:r>
        <w:rPr>
          <w:color w:val="000000"/>
        </w:rPr>
        <w:t xml:space="preserve">. This method should return the key that is the lowest (nearest) common ancestor of two keys passed in parameters. For example, in the following </w:t>
      </w:r>
      <w:proofErr w:type="spellStart"/>
      <w:r>
        <w:rPr>
          <w:color w:val="000000"/>
        </w:rPr>
        <w:t>bst</w:t>
      </w:r>
      <w:proofErr w:type="spellEnd"/>
      <w:r>
        <w:rPr>
          <w:color w:val="000000"/>
        </w:rPr>
        <w:t>, the lowest common ancestor of 81 and 55 is 70; the lowest common ancestor of 55 and 63 is 61; while the lo</w:t>
      </w:r>
      <w:r>
        <w:rPr>
          <w:color w:val="000000"/>
        </w:rPr>
        <w:t>west common ancestor of 2 and 63 is 50, etc. If one of the keys is an ancestor of the other than that key should be reported. For example, the lowest common ancestor of 70 and 91 is 70, etc.</w:t>
      </w:r>
    </w:p>
    <w:p w:rsidR="00E81C53" w:rsidRDefault="0029018D">
      <w:pPr>
        <w:pBdr>
          <w:top w:val="nil"/>
          <w:left w:val="nil"/>
          <w:bottom w:val="nil"/>
          <w:right w:val="nil"/>
          <w:between w:val="nil"/>
        </w:pBdr>
        <w:ind w:left="720"/>
        <w:jc w:val="center"/>
        <w:rPr>
          <w:color w:val="000000"/>
        </w:rPr>
      </w:pPr>
      <w:r>
        <w:rPr>
          <w:noProof/>
          <w:color w:val="000000"/>
        </w:rPr>
        <w:drawing>
          <wp:inline distT="0" distB="0" distL="0" distR="0">
            <wp:extent cx="1769925" cy="170412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69925" cy="1704129"/>
                    </a:xfrm>
                    <a:prstGeom prst="rect">
                      <a:avLst/>
                    </a:prstGeom>
                    <a:ln/>
                  </pic:spPr>
                </pic:pic>
              </a:graphicData>
            </a:graphic>
          </wp:inline>
        </w:drawing>
      </w:r>
    </w:p>
    <w:p w:rsidR="00E81C53" w:rsidRDefault="00E81C53">
      <w:pPr>
        <w:pBdr>
          <w:top w:val="nil"/>
          <w:left w:val="nil"/>
          <w:bottom w:val="nil"/>
          <w:right w:val="nil"/>
          <w:between w:val="nil"/>
        </w:pBdr>
        <w:ind w:left="720"/>
        <w:rPr>
          <w:color w:val="000000"/>
        </w:rPr>
      </w:pPr>
    </w:p>
    <w:p w:rsidR="00E81C53" w:rsidRDefault="0029018D">
      <w:pPr>
        <w:widowControl/>
        <w:numPr>
          <w:ilvl w:val="0"/>
          <w:numId w:val="2"/>
        </w:numPr>
        <w:pBdr>
          <w:top w:val="nil"/>
          <w:left w:val="nil"/>
          <w:bottom w:val="nil"/>
          <w:right w:val="nil"/>
          <w:between w:val="nil"/>
        </w:pBdr>
        <w:spacing w:after="160" w:line="259" w:lineRule="auto"/>
      </w:pPr>
      <w:r>
        <w:rPr>
          <w:color w:val="000000"/>
        </w:rPr>
        <w:t>Create a main function to test the above functionality</w:t>
      </w:r>
    </w:p>
    <w:p w:rsidR="00E81C53" w:rsidRDefault="00E81C53">
      <w:pPr>
        <w:pBdr>
          <w:top w:val="nil"/>
          <w:left w:val="nil"/>
          <w:bottom w:val="nil"/>
          <w:right w:val="nil"/>
          <w:between w:val="nil"/>
        </w:pBdr>
        <w:spacing w:line="276" w:lineRule="auto"/>
        <w:jc w:val="both"/>
        <w:rPr>
          <w:rFonts w:ascii="Cambria" w:eastAsia="Cambria" w:hAnsi="Cambria" w:cs="Cambria"/>
          <w:color w:val="000000"/>
        </w:rPr>
      </w:pPr>
      <w:bookmarkStart w:id="2" w:name="_30j0zll" w:colFirst="0" w:colLast="0"/>
      <w:bookmarkEnd w:id="2"/>
    </w:p>
    <w:sectPr w:rsidR="00E81C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C6965"/>
    <w:multiLevelType w:val="multilevel"/>
    <w:tmpl w:val="45F4FD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6034739"/>
    <w:multiLevelType w:val="multilevel"/>
    <w:tmpl w:val="3E628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53"/>
    <w:rsid w:val="0029018D"/>
    <w:rsid w:val="00E8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C19A2-EC39-419E-99ED-7AF694F5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spacing w:before="480" w:line="276" w:lineRule="auto"/>
      <w:ind w:left="432" w:hanging="432"/>
      <w:outlineLvl w:val="0"/>
    </w:pPr>
    <w:rPr>
      <w:rFonts w:ascii="Calibri" w:eastAsia="Calibri" w:hAnsi="Calibri" w:cs="Calibri"/>
      <w:b/>
      <w:color w:val="2E75B5"/>
      <w:sz w:val="28"/>
      <w:szCs w:val="28"/>
    </w:rPr>
  </w:style>
  <w:style w:type="paragraph" w:styleId="Heading2">
    <w:name w:val="heading 2"/>
    <w:basedOn w:val="Normal"/>
    <w:next w:val="Normal"/>
    <w:pPr>
      <w:keepNext/>
      <w:keepLines/>
      <w:widowControl/>
      <w:spacing w:before="200" w:line="276" w:lineRule="auto"/>
      <w:ind w:left="576" w:hanging="576"/>
      <w:outlineLvl w:val="1"/>
    </w:pPr>
    <w:rPr>
      <w:rFonts w:ascii="Calibri" w:eastAsia="Calibri" w:hAnsi="Calibri" w:cs="Calibri"/>
      <w:b/>
      <w:color w:val="5B9BD5"/>
      <w:sz w:val="26"/>
      <w:szCs w:val="26"/>
    </w:rPr>
  </w:style>
  <w:style w:type="paragraph" w:styleId="Heading3">
    <w:name w:val="heading 3"/>
    <w:basedOn w:val="Normal"/>
    <w:next w:val="Normal"/>
    <w:pPr>
      <w:keepNext/>
      <w:keepLines/>
      <w:widowControl/>
      <w:spacing w:line="276" w:lineRule="auto"/>
      <w:ind w:left="720" w:hanging="720"/>
      <w:outlineLvl w:val="2"/>
    </w:pPr>
    <w:rPr>
      <w:rFonts w:ascii="Calibri" w:eastAsia="Calibri" w:hAnsi="Calibri" w:cs="Calibri"/>
      <w:b/>
      <w:color w:val="5B9BD5"/>
      <w:sz w:val="22"/>
      <w:szCs w:val="22"/>
    </w:rPr>
  </w:style>
  <w:style w:type="paragraph" w:styleId="Heading4">
    <w:name w:val="heading 4"/>
    <w:basedOn w:val="Normal"/>
    <w:next w:val="Normal"/>
    <w:pPr>
      <w:keepNext/>
      <w:keepLines/>
      <w:widowControl/>
      <w:spacing w:before="200" w:line="276" w:lineRule="auto"/>
      <w:ind w:left="864" w:hanging="864"/>
      <w:outlineLvl w:val="3"/>
    </w:pPr>
    <w:rPr>
      <w:rFonts w:ascii="Calibri" w:eastAsia="Calibri" w:hAnsi="Calibri" w:cs="Calibri"/>
      <w:b/>
      <w:i/>
      <w:color w:val="5B9BD5"/>
      <w:sz w:val="22"/>
      <w:szCs w:val="22"/>
    </w:rPr>
  </w:style>
  <w:style w:type="paragraph" w:styleId="Heading5">
    <w:name w:val="heading 5"/>
    <w:basedOn w:val="Normal"/>
    <w:next w:val="Normal"/>
    <w:pPr>
      <w:keepNext/>
      <w:keepLines/>
      <w:widowControl/>
      <w:spacing w:before="200" w:line="276" w:lineRule="auto"/>
      <w:ind w:left="1008" w:hanging="1008"/>
      <w:outlineLvl w:val="4"/>
    </w:pPr>
    <w:rPr>
      <w:rFonts w:ascii="Calibri" w:eastAsia="Calibri" w:hAnsi="Calibri" w:cs="Calibri"/>
      <w:color w:val="1E4D78"/>
      <w:sz w:val="22"/>
      <w:szCs w:val="22"/>
    </w:rPr>
  </w:style>
  <w:style w:type="paragraph" w:styleId="Heading6">
    <w:name w:val="heading 6"/>
    <w:basedOn w:val="Normal"/>
    <w:next w:val="Normal"/>
    <w:pPr>
      <w:keepNext/>
      <w:keepLines/>
      <w:widowControl/>
      <w:spacing w:before="200" w:line="276" w:lineRule="auto"/>
      <w:ind w:left="1152" w:hanging="1152"/>
      <w:outlineLvl w:val="5"/>
    </w:pPr>
    <w:rPr>
      <w:rFonts w:ascii="Calibri" w:eastAsia="Calibri" w:hAnsi="Calibri" w:cs="Calibri"/>
      <w:i/>
      <w:color w:val="1E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rPr>
  </w:style>
  <w:style w:type="paragraph" w:styleId="Subtitle">
    <w:name w:val="Subtitle"/>
    <w:basedOn w:val="Normal"/>
    <w:next w:val="Normal"/>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Fast</cp:lastModifiedBy>
  <cp:revision>2</cp:revision>
  <dcterms:created xsi:type="dcterms:W3CDTF">2022-10-20T10:55:00Z</dcterms:created>
  <dcterms:modified xsi:type="dcterms:W3CDTF">2022-10-20T10:56:00Z</dcterms:modified>
</cp:coreProperties>
</file>