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4E79" w:sz="6" w:space="4"/>
        </w:pBdr>
        <w:spacing w:after="120" w:before="320"/>
      </w:pPr>
      <w:r>
        <w:rPr>
          <w:rFonts w:ascii="Arial" w:cs="Arial" w:eastAsia="Arial" w:hAnsi="Arial"/>
          <w:b/>
          <w:bCs/>
          <w:color w:val="1F4E79"/>
          <w:sz w:val="36"/>
          <w:szCs w:val="36"/>
        </w:rPr>
        <w:t xml:space="preserve">How to Explain the Stratus QA Tool — A Pitch Script</w:t>
      </w:r>
    </w:p>
    <w:p>
      <w:pPr>
        <w:pBdr>
          <w:left w:val="single" w:color="2E75B6" w:sz="18" w:space="12"/>
        </w:pBdr>
        <w:shd w:fill="F7F9FC" w:val="clear"/>
        <w:spacing w:after="120" w:before="120" w:line="300"/>
        <w:ind w:left="360"/>
      </w:pPr>
      <w:r>
        <w:rPr>
          <w:rFonts w:ascii="Arial" w:cs="Arial" w:eastAsia="Arial" w:hAnsi="Arial"/>
          <w:i/>
          <w:iCs/>
          <w:color w:val="595959"/>
        </w:rPr>
        <w:t xml:space="preserve">A simple, jargon-free script you can use to explain the testing tool to anyone — a manager, a new hire, a client, or your mom.  No coding terms. Just plain English.</w:t>
      </w:r>
    </w:p>
    <w:p>
      <w:pPr>
        <w:pBdr>
          <w:bottom w:val="single" w:color="BFBFBF" w:sz="8" w:space="1"/>
        </w:pBdr>
        <w:spacing w:after="160" w:before="160"/>
      </w:pPr>
      <w:r>
        <w:t xml:space="preserve"/>
      </w:r>
    </w:p>
    <w:p>
      <w:pPr>
        <w:pStyle w:val="Heading2"/>
        <w:spacing w:after="120" w:before="240"/>
      </w:pPr>
      <w:r>
        <w:rPr>
          <w:rFonts w:ascii="Arial" w:cs="Arial" w:eastAsia="Arial" w:hAnsi="Arial"/>
          <w:b/>
          <w:bCs/>
          <w:color w:val="1F4E79"/>
          <w:sz w:val="28"/>
          <w:szCs w:val="28"/>
        </w:rPr>
        <w:t xml:space="preserve">1. The 30-second pitch (memorize this)</w:t>
      </w:r>
    </w:p>
    <w:p>
      <w:pPr>
        <w:spacing w:after="100" w:before="60" w:line="300"/>
      </w:pPr>
      <w:r>
        <w:rPr>
          <w:rFonts w:ascii="Arial" w:cs="Arial" w:eastAsia="Arial" w:hAnsi="Arial"/>
        </w:rPr>
        <w:t xml:space="preserve">Use this whenever someone says </w:t>
      </w:r>
      <w:r>
        <w:rPr>
          <w:rFonts w:ascii="Arial" w:cs="Arial" w:eastAsia="Arial" w:hAnsi="Arial"/>
          <w:i/>
          <w:iCs/>
        </w:rPr>
        <w:t xml:space="preserve">"so what does your tool do?"</w:t>
      </w:r>
    </w:p>
    <w:p>
      <w:pPr>
        <w:pBdr>
          <w:left w:val="single" w:color="2E75B6" w:sz="18" w:space="12"/>
        </w:pBdr>
        <w:shd w:fill="F7F9FC" w:val="clear"/>
        <w:spacing w:after="120" w:before="120" w:line="300"/>
        <w:ind w:left="360"/>
      </w:pPr>
      <w:r>
        <w:rPr>
          <w:rFonts w:ascii="Arial" w:cs="Arial" w:eastAsia="Arial" w:hAnsi="Arial"/>
          <w:i/>
          <w:iCs/>
          <w:color w:val="595959"/>
        </w:rPr>
        <w:t xml:space="preserve">"Stratus has hundreds of screens. Right now, every time the developers change something, someone from QA has to manually click through every screen to make sure nothing broke. That takes weeks.</w:t>
      </w:r>
      <w:r>
        <w:rPr>
          <w:rFonts w:ascii="Arial" w:cs="Arial" w:eastAsia="Arial" w:hAnsi="Arial"/>
          <w:i/>
          <w:iCs/>
          <w:color w:val="595959"/>
        </w:rPr>
        <w:t xml:space="preserve">  </w:t>
      </w:r>
      <w:r>
        <w:rPr>
          <w:rFonts w:ascii="Arial" w:cs="Arial" w:eastAsia="Arial" w:hAnsi="Arial"/>
          <w:i/>
          <w:iCs/>
          <w:color w:val="595959"/>
        </w:rPr>
        <w:t xml:space="preserve">I built a tool that does the clicking automatically. We trained it once — using AI as the trainer — and now it knows every kind of screen in Stratus and what tests to run on each one. The tool runs on a regular computer. No cloud. No subscription. No monthly bill.</w:t>
      </w:r>
      <w:r>
        <w:rPr>
          <w:rFonts w:ascii="Arial" w:cs="Arial" w:eastAsia="Arial" w:hAnsi="Arial"/>
          <w:i/>
          <w:iCs/>
          <w:color w:val="595959"/>
        </w:rPr>
        <w:t xml:space="preserve">  </w:t>
      </w:r>
      <w:r>
        <w:rPr>
          <w:rFonts w:ascii="Arial" w:cs="Arial" w:eastAsia="Arial" w:hAnsi="Arial"/>
          <w:i/>
          <w:iCs/>
          <w:color w:val="595959"/>
        </w:rPr>
        <w:t xml:space="preserve">Anyone on the team can run it. You paste the website address, paste the password, click one button. A few hours later you get a report: here are the bugs, here are the screenshots, here's where to find them."</w:t>
      </w:r>
    </w:p>
    <w:p>
      <w:pPr>
        <w:spacing w:after="100" w:before="60" w:line="300"/>
      </w:pPr>
      <w:r>
        <w:rPr>
          <w:rFonts w:ascii="Arial" w:cs="Arial" w:eastAsia="Arial" w:hAnsi="Arial"/>
        </w:rPr>
        <w:t xml:space="preserve">That's the whole thing. </w:t>
      </w:r>
      <w:r>
        <w:rPr>
          <w:rFonts w:ascii="Arial" w:cs="Arial" w:eastAsia="Arial" w:hAnsi="Arial"/>
          <w:b/>
          <w:bCs/>
        </w:rPr>
        <w:t xml:space="preserve">One paragraph. 30 seconds.</w:t>
      </w:r>
    </w:p>
    <w:p>
      <w:pPr>
        <w:pBdr>
          <w:bottom w:val="single" w:color="BFBFBF" w:sz="8" w:space="1"/>
        </w:pBdr>
        <w:spacing w:after="160" w:before="160"/>
      </w:pPr>
      <w:r>
        <w:t xml:space="preserve"/>
      </w:r>
    </w:p>
    <w:p>
      <w:pPr>
        <w:pStyle w:val="Heading2"/>
        <w:spacing w:after="120" w:before="240"/>
      </w:pPr>
      <w:r>
        <w:rPr>
          <w:rFonts w:ascii="Arial" w:cs="Arial" w:eastAsia="Arial" w:hAnsi="Arial"/>
          <w:b/>
          <w:bCs/>
          <w:color w:val="1F4E79"/>
          <w:sz w:val="28"/>
          <w:szCs w:val="28"/>
        </w:rPr>
        <w:t xml:space="preserve">2. The "trained employee" analogy (when they want to understand HOW)</w:t>
      </w:r>
    </w:p>
    <w:p>
      <w:pPr>
        <w:spacing w:after="100" w:before="60" w:line="300"/>
      </w:pPr>
      <w:r>
        <w:rPr>
          <w:rFonts w:ascii="Arial" w:cs="Arial" w:eastAsia="Arial" w:hAnsi="Arial"/>
        </w:rPr>
        <w:t xml:space="preserve">This is the analogy that lands. Use it when someone asks </w:t>
      </w:r>
      <w:r>
        <w:rPr>
          <w:rFonts w:ascii="Arial" w:cs="Arial" w:eastAsia="Arial" w:hAnsi="Arial"/>
          <w:i/>
          <w:iCs/>
        </w:rPr>
        <w:t xml:space="preserve">"but how does the tool know what to test?"</w:t>
      </w:r>
    </w:p>
    <w:p>
      <w:pPr>
        <w:pBdr>
          <w:left w:val="single" w:color="2E75B6" w:sz="18" w:space="12"/>
        </w:pBdr>
        <w:shd w:fill="F7F9FC" w:val="clear"/>
        <w:spacing w:after="120" w:before="120" w:line="300"/>
        <w:ind w:left="360"/>
      </w:pPr>
      <w:r>
        <w:rPr>
          <w:rFonts w:ascii="Arial" w:cs="Arial" w:eastAsia="Arial" w:hAnsi="Arial"/>
          <w:i/>
          <w:iCs/>
          <w:color w:val="595959"/>
        </w:rPr>
        <w:t xml:space="preserve">"Think of it like hiring a brilliant employee and training them for three months. After that, they know your business inside and out. They go to work every day, they don't ask questions, they just do the job — for years.</w:t>
      </w:r>
      <w:r>
        <w:rPr>
          <w:rFonts w:ascii="Arial" w:cs="Arial" w:eastAsia="Arial" w:hAnsi="Arial"/>
          <w:i/>
          <w:iCs/>
          <w:color w:val="595959"/>
        </w:rPr>
        <w:t xml:space="preserve">  </w:t>
      </w:r>
      <w:r>
        <w:rPr>
          <w:rFonts w:ascii="Arial" w:cs="Arial" w:eastAsia="Arial" w:hAnsi="Arial"/>
          <w:i/>
          <w:iCs/>
          <w:color w:val="595959"/>
        </w:rPr>
        <w:t xml:space="preserve">That's our tool. We spent the training period — the build phase — using AI as the teacher. The AI looked at Stratus, studied every kind of screen, wrote down all the rules: 'a list screen has these patterns, a form has these patterns, a price field should be tested with negative numbers, an SKU field should be tested for duplicates.'</w:t>
      </w:r>
      <w:r>
        <w:rPr>
          <w:rFonts w:ascii="Arial" w:cs="Arial" w:eastAsia="Arial" w:hAnsi="Arial"/>
          <w:i/>
          <w:iCs/>
          <w:color w:val="595959"/>
        </w:rPr>
        <w:t xml:space="preserve">  </w:t>
      </w:r>
      <w:r>
        <w:rPr>
          <w:rFonts w:ascii="Arial" w:cs="Arial" w:eastAsia="Arial" w:hAnsi="Arial"/>
          <w:i/>
          <w:iCs/>
          <w:color w:val="595959"/>
        </w:rPr>
        <w:t xml:space="preserve">Once that training was written down, the AI's job was done. We saved all those rules in a file. Now the tool reads those rules and tests Stratus on its own — no cloud connection, no AI bill, no subscription.</w:t>
      </w:r>
      <w:r>
        <w:rPr>
          <w:rFonts w:ascii="Arial" w:cs="Arial" w:eastAsia="Arial" w:hAnsi="Arial"/>
          <w:i/>
          <w:iCs/>
          <w:color w:val="595959"/>
        </w:rPr>
        <w:t xml:space="preserve">  </w:t>
      </w:r>
      <w:r>
        <w:rPr>
          <w:rFonts w:ascii="Arial" w:cs="Arial" w:eastAsia="Arial" w:hAnsi="Arial"/>
          <w:i/>
          <w:iCs/>
          <w:color w:val="595959"/>
        </w:rPr>
        <w:t xml:space="preserve">It's like the difference between paying a consultant by the hour forever, versus paying once for the consultant's playbook."</w:t>
      </w:r>
    </w:p>
    <w:p>
      <w:pPr>
        <w:pBdr>
          <w:bottom w:val="single" w:color="BFBFBF" w:sz="8" w:space="1"/>
        </w:pBdr>
        <w:spacing w:after="160" w:before="160"/>
      </w:pPr>
      <w:r>
        <w:t xml:space="preserve"/>
      </w:r>
    </w:p>
    <w:p>
      <w:pPr>
        <w:pStyle w:val="Heading2"/>
        <w:spacing w:after="120" w:before="240"/>
      </w:pPr>
      <w:r>
        <w:rPr>
          <w:rFonts w:ascii="Arial" w:cs="Arial" w:eastAsia="Arial" w:hAnsi="Arial"/>
          <w:b/>
          <w:bCs/>
          <w:color w:val="1F4E79"/>
          <w:sz w:val="28"/>
          <w:szCs w:val="28"/>
        </w:rPr>
        <w:t xml:space="preserve">3. The picture for a whiteboard</w:t>
      </w:r>
    </w:p>
    <w:p>
      <w:pPr>
        <w:spacing w:after="80" w:before="200"/>
        <w:jc w:val="center"/>
      </w:pPr>
      <w:r>
        <w:drawing>
          <wp:inline distT="0" distB="0" distL="0" distR="0">
            <wp:extent cx="5715000" cy="3810000"/>
            <wp:effectExtent t="0" r="0" b="0" l="0"/>
            <wp:docPr id="1" name="PITCH_01.png" descr="Diagram 1" title="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Diagram 1</w:t>
      </w:r>
    </w:p>
    <w:p>
      <w:pPr>
        <w:spacing w:after="100" w:before="60" w:line="300"/>
      </w:pPr>
      <w:r>
        <w:rPr>
          <w:rFonts w:ascii="Arial" w:cs="Arial" w:eastAsia="Arial" w:hAnsi="Arial"/>
          <w:b/>
          <w:bCs/>
        </w:rPr>
        <w:t xml:space="preserve">The key sentence to say while pointing at the diagram:</w:t>
      </w:r>
    </w:p>
    <w:p>
      <w:pPr>
        <w:pBdr>
          <w:left w:val="single" w:color="2E75B6" w:sz="18" w:space="12"/>
        </w:pBdr>
        <w:shd w:fill="F7F9FC" w:val="clear"/>
        <w:spacing w:after="120" w:before="120" w:line="300"/>
        <w:ind w:left="360"/>
      </w:pPr>
      <w:r>
        <w:rPr>
          <w:rFonts w:ascii="Arial" w:cs="Arial" w:eastAsia="Arial" w:hAnsi="Arial"/>
          <w:i/>
          <w:iCs/>
          <w:color w:val="595959"/>
        </w:rPr>
        <w:t xml:space="preserve">"The AI is on the LEFT side — used once, finished. Once we built the rule book, the AI is no longer needed. The tool on the RIGHT side runs forever, on a normal computer, with no ongoing cost."</w:t>
      </w:r>
    </w:p>
    <w:p>
      <w:pPr>
        <w:pBdr>
          <w:bottom w:val="single" w:color="BFBFBF" w:sz="8" w:space="1"/>
        </w:pBdr>
        <w:spacing w:after="160" w:before="160"/>
      </w:pPr>
      <w:r>
        <w:t xml:space="preserve"/>
      </w:r>
    </w:p>
    <w:p>
      <w:pPr>
        <w:pStyle w:val="Heading2"/>
        <w:spacing w:after="120" w:before="240"/>
      </w:pPr>
      <w:r>
        <w:rPr>
          <w:rFonts w:ascii="Arial" w:cs="Arial" w:eastAsia="Arial" w:hAnsi="Arial"/>
          <w:b/>
          <w:bCs/>
          <w:color w:val="1F4E79"/>
          <w:sz w:val="28"/>
          <w:szCs w:val="28"/>
        </w:rPr>
        <w:t xml:space="preserve">4. The 3-step "how do I actually use it" pitch</w:t>
      </w:r>
    </w:p>
    <w:p>
      <w:pPr>
        <w:spacing w:after="100" w:before="60" w:line="300"/>
      </w:pPr>
      <w:r>
        <w:rPr>
          <w:rFonts w:ascii="Arial" w:cs="Arial" w:eastAsia="Arial" w:hAnsi="Arial"/>
        </w:rPr>
        <w:t xml:space="preserve">When someone says </w:t>
      </w:r>
      <w:r>
        <w:rPr>
          <w:rFonts w:ascii="Arial" w:cs="Arial" w:eastAsia="Arial" w:hAnsi="Arial"/>
          <w:i/>
          <w:iCs/>
        </w:rPr>
        <w:t xml:space="preserve">"OK, so how would I use this?"</w:t>
      </w:r>
      <w:r>
        <w:rPr>
          <w:rFonts w:ascii="Arial" w:cs="Arial" w:eastAsia="Arial" w:hAnsi="Arial"/>
        </w:rPr>
        <w:t xml:space="preserve"> — give them exactly </w:t>
      </w:r>
      <w:r>
        <w:rPr>
          <w:rFonts w:ascii="Arial" w:cs="Arial" w:eastAsia="Arial" w:hAnsi="Arial"/>
          <w:b/>
          <w:bCs/>
        </w:rPr>
        <w:t xml:space="preserve">3 steps</w:t>
      </w:r>
      <w:r>
        <w:rPr>
          <w:rFonts w:ascii="Arial" w:cs="Arial" w:eastAsia="Arial" w:hAnsi="Arial"/>
        </w:rPr>
        <w:t xml:space="preserve">.</w:t>
      </w:r>
    </w:p>
    <w:p>
      <w:pPr>
        <w:pBdr>
          <w:left w:val="single" w:color="2E75B6" w:sz="18" w:space="12"/>
        </w:pBdr>
        <w:shd w:fill="F7F9FC" w:val="clear"/>
        <w:spacing w:after="120" w:before="120" w:line="300"/>
        <w:ind w:left="360"/>
      </w:pPr>
      <w:r>
        <w:rPr>
          <w:rFonts w:ascii="Arial" w:cs="Arial" w:eastAsia="Arial" w:hAnsi="Arial"/>
          <w:i/>
          <w:iCs/>
          <w:color w:val="595959"/>
        </w:rPr>
        <w:t xml:space="preserve">"</w:t>
      </w:r>
      <w:r>
        <w:rPr>
          <w:rFonts w:ascii="Arial" w:cs="Arial" w:eastAsia="Arial" w:hAnsi="Arial"/>
          <w:i/>
          <w:iCs/>
          <w:color w:val="595959"/>
        </w:rPr>
        <w:t xml:space="preserve">Step 1.</w:t>
      </w:r>
      <w:r>
        <w:rPr>
          <w:rFonts w:ascii="Arial" w:cs="Arial" w:eastAsia="Arial" w:hAnsi="Arial"/>
          <w:i/>
          <w:iCs/>
          <w:color w:val="595959"/>
        </w:rPr>
        <w:t xml:space="preserve"> Open the tool. You see one screen with two text boxes.</w:t>
      </w:r>
      <w:r>
        <w:rPr>
          <w:rFonts w:ascii="Arial" w:cs="Arial" w:eastAsia="Arial" w:hAnsi="Arial"/>
          <w:i/>
          <w:iCs/>
          <w:color w:val="595959"/>
        </w:rPr>
        <w:t xml:space="preserve">  *</w:t>
      </w:r>
      <w:r>
        <w:rPr>
          <w:rFonts w:ascii="Arial" w:cs="Arial" w:eastAsia="Arial" w:hAnsi="Arial"/>
          <w:b/>
          <w:bCs/>
          <w:i/>
          <w:iCs/>
          <w:color w:val="595959"/>
        </w:rPr>
        <w:t xml:space="preserve">Step 2.</w:t>
      </w:r>
      <w:r>
        <w:rPr>
          <w:rFonts w:ascii="Arial" w:cs="Arial" w:eastAsia="Arial" w:hAnsi="Arial"/>
          <w:i/>
          <w:iCs/>
          <w:color w:val="595959"/>
        </w:rPr>
        <w:t xml:space="preserve"> Paste the website address (like 'dev-stratus.company.com') and your QA username and password.</w:t>
      </w:r>
      <w:r>
        <w:rPr>
          <w:rFonts w:ascii="Arial" w:cs="Arial" w:eastAsia="Arial" w:hAnsi="Arial"/>
          <w:i/>
          <w:iCs/>
          <w:color w:val="595959"/>
        </w:rPr>
        <w:t xml:space="preserve">  </w:t>
      </w:r>
      <w:r>
        <w:rPr>
          <w:rFonts w:ascii="Arial" w:cs="Arial" w:eastAsia="Arial" w:hAnsi="Arial"/>
          <w:b/>
          <w:bCs/>
          <w:i/>
          <w:iCs/>
          <w:color w:val="595959"/>
        </w:rPr>
        <w:t xml:space="preserve">Step 3.</w:t>
      </w:r>
      <w:r>
        <w:rPr>
          <w:rFonts w:ascii="Arial" w:cs="Arial" w:eastAsia="Arial" w:hAnsi="Arial"/>
          <w:i/>
          <w:iCs/>
          <w:color w:val="595959"/>
        </w:rPr>
        <w:t xml:space="preserve"> Click TEST. Walk away. Come back in a few hours or come in the next morning.</w:t>
      </w:r>
      <w:r>
        <w:rPr>
          <w:rFonts w:ascii="Arial" w:cs="Arial" w:eastAsia="Arial" w:hAnsi="Arial"/>
          <w:i/>
          <w:iCs/>
          <w:color w:val="595959"/>
        </w:rPr>
        <w:t xml:space="preserve">  </w:t>
      </w:r>
      <w:r>
        <w:rPr>
          <w:rFonts w:ascii="Arial" w:cs="Arial" w:eastAsia="Arial" w:hAnsi="Arial"/>
          <w:i/>
          <w:iCs/>
          <w:color w:val="595959"/>
        </w:rPr>
        <w:t xml:space="preserve">The tool reads its built-in rule book, walks through every screen in Stratus, tries different kinds of input — like a real tester would — takes screenshots, checks the database, and writes you a report.</w:t>
      </w:r>
      <w:r>
        <w:rPr>
          <w:rFonts w:ascii="Arial" w:cs="Arial" w:eastAsia="Arial" w:hAnsi="Arial"/>
          <w:i/>
          <w:iCs/>
          <w:color w:val="595959"/>
        </w:rPr>
        <w:t xml:space="preserve">  </w:t>
      </w:r>
      <w:r>
        <w:rPr>
          <w:rFonts w:ascii="Arial" w:cs="Arial" w:eastAsia="Arial" w:hAnsi="Arial"/>
          <w:i/>
          <w:iCs/>
          <w:color w:val="595959"/>
        </w:rPr>
        <w:t xml:space="preserve">That's the whole job. No coding. No setup. No cloud."*</w:t>
      </w:r>
    </w:p>
    <w:p>
      <w:pPr>
        <w:pBdr>
          <w:bottom w:val="single" w:color="BFBFBF" w:sz="8" w:space="1"/>
        </w:pBdr>
        <w:spacing w:after="160" w:before="160"/>
      </w:pPr>
      <w:r>
        <w:t xml:space="preserve"/>
      </w:r>
    </w:p>
    <w:p>
      <w:pPr>
        <w:pStyle w:val="Heading2"/>
        <w:spacing w:after="120" w:before="240"/>
      </w:pPr>
      <w:r>
        <w:rPr>
          <w:rFonts w:ascii="Arial" w:cs="Arial" w:eastAsia="Arial" w:hAnsi="Arial"/>
          <w:b/>
          <w:bCs/>
          <w:color w:val="1F4E79"/>
          <w:sz w:val="28"/>
          <w:szCs w:val="28"/>
        </w:rPr>
        <w:t xml:space="preserve">5. Common questions and how to answer them</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before="0" w:line="260"/>
            </w:pPr>
            <w:r>
              <w:rPr>
                <w:rFonts w:ascii="Arial" w:cs="Arial" w:eastAsia="Arial" w:hAnsi="Arial"/>
                <w:b/>
                <w:bCs/>
                <w:color w:val="FFFFFF"/>
              </w:rPr>
              <w:t xml:space="preserve">If they ask…</w:t>
            </w:r>
          </w:p>
        </w:tc>
        <w:tc>
          <w:tcPr>
            <w:tcW w:type="dxa" w:w="50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before="0" w:line="260"/>
            </w:pPr>
            <w:r>
              <w:rPr>
                <w:rFonts w:ascii="Arial" w:cs="Arial" w:eastAsia="Arial" w:hAnsi="Arial"/>
                <w:b/>
                <w:bCs/>
                <w:color w:val="FFFFFF"/>
              </w:rPr>
              <w:t xml:space="preserve">You say…</w:t>
            </w:r>
          </w:p>
        </w:tc>
      </w:tr>
      <w:tr>
        <w:trPr>
          <w:tblHeader w:val="false"/>
        </w:trPr>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Arial" w:cs="Arial" w:eastAsia="Arial" w:hAnsi="Arial"/>
                <w:i/>
                <w:iCs/>
              </w:rPr>
              <w:t xml:space="preserve">"Can't we just hire more manual testers?"</w:t>
            </w:r>
          </w:p>
        </w:tc>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Arial" w:cs="Arial" w:eastAsia="Arial" w:hAnsi="Arial"/>
              </w:rPr>
              <w:t xml:space="preserve">"Sure, but every release we'd have to test all 200 screens again. The tool does that overnight, automatically, for free. People sleep, the tool doesn't."</w:t>
            </w:r>
          </w:p>
        </w:tc>
      </w:tr>
      <w:tr>
        <w:trPr>
          <w:tblHeader w:val="false"/>
        </w:trPr>
        <w:tc>
          <w:tcPr>
            <w:tcW w:type="dxa" w:w="50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before="0" w:line="260"/>
            </w:pPr>
            <w:r>
              <w:rPr>
                <w:rFonts w:ascii="Arial" w:cs="Arial" w:eastAsia="Arial" w:hAnsi="Arial"/>
                <w:i/>
                <w:iCs/>
              </w:rPr>
              <w:t xml:space="preserve">"What about that AI testing thing — Mabl or testRigor?"</w:t>
            </w:r>
          </w:p>
        </w:tc>
        <w:tc>
          <w:tcPr>
            <w:tcW w:type="dxa" w:w="50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before="0" w:line="260"/>
            </w:pPr>
            <w:r>
              <w:rPr>
                <w:rFonts w:ascii="Arial" w:cs="Arial" w:eastAsia="Arial" w:hAnsi="Arial"/>
              </w:rPr>
              <w:t xml:space="preserve">"Those tools cost $30,000 to $100,000 every year, forever. Our tool costs us once to build, then $0 every year after. Same idea, way better economics."</w:t>
            </w:r>
          </w:p>
        </w:tc>
      </w:tr>
      <w:tr>
        <w:trPr>
          <w:tblHeader w:val="false"/>
        </w:trPr>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Arial" w:cs="Arial" w:eastAsia="Arial" w:hAnsi="Arial"/>
                <w:i/>
                <w:iCs/>
              </w:rPr>
              <w:t xml:space="preserve">"What if our app changes a lot?"</w:t>
            </w:r>
          </w:p>
        </w:tc>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Arial" w:cs="Arial" w:eastAsia="Arial" w:hAnsi="Arial"/>
              </w:rPr>
              <w:t xml:space="preserve">"When a new screen appears, the tool figures it out on its own — that's what the built-in rules are for. When a brand-new </w:t>
            </w:r>
            <w:r>
              <w:rPr>
                <w:rFonts w:ascii="Arial" w:cs="Arial" w:eastAsia="Arial" w:hAnsi="Arial"/>
                <w:i/>
                <w:iCs/>
              </w:rPr>
              <w:t xml:space="preserve">type</w:t>
            </w:r>
            <w:r>
              <w:rPr>
                <w:rFonts w:ascii="Arial" w:cs="Arial" w:eastAsia="Arial" w:hAnsi="Arial"/>
              </w:rPr>
              <w:t xml:space="preserve"> of screen ships (rare — happens once a year), we add one rule to the rule book. Five minutes."</w:t>
            </w:r>
          </w:p>
        </w:tc>
      </w:tr>
      <w:tr>
        <w:trPr>
          <w:tblHeader w:val="false"/>
        </w:trPr>
        <w:tc>
          <w:tcPr>
            <w:tcW w:type="dxa" w:w="50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before="0" w:line="260"/>
            </w:pPr>
            <w:r>
              <w:rPr>
                <w:rFonts w:ascii="Arial" w:cs="Arial" w:eastAsia="Arial" w:hAnsi="Arial"/>
                <w:i/>
                <w:iCs/>
              </w:rPr>
              <w:t xml:space="preserve">"Why is there no monthly cost?"</w:t>
            </w:r>
          </w:p>
        </w:tc>
        <w:tc>
          <w:tcPr>
            <w:tcW w:type="dxa" w:w="50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before="0" w:line="260"/>
            </w:pPr>
            <w:r>
              <w:rPr>
                <w:rFonts w:ascii="Arial" w:cs="Arial" w:eastAsia="Arial" w:hAnsi="Arial"/>
              </w:rPr>
              <w:t xml:space="preserve">"Because we use AI once — during the build — to write down all the rules the tool needs. After that, the tool just reads the rules. It doesn't call the cloud. No API fees."</w:t>
            </w:r>
          </w:p>
        </w:tc>
      </w:tr>
      <w:tr>
        <w:trPr>
          <w:tblHeader w:val="false"/>
        </w:trPr>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Arial" w:cs="Arial" w:eastAsia="Arial" w:hAnsi="Arial"/>
                <w:i/>
                <w:iCs/>
              </w:rPr>
              <w:t xml:space="preserve">"What if the AI we used goes out of business?"</w:t>
            </w:r>
          </w:p>
        </w:tc>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Arial" w:cs="Arial" w:eastAsia="Arial" w:hAnsi="Arial"/>
              </w:rPr>
              <w:t xml:space="preserve">"Doesn't matter. The rules they helped us write live in our code. The tool doesn't talk to any AI service to run."</w:t>
            </w:r>
          </w:p>
        </w:tc>
      </w:tr>
      <w:tr>
        <w:trPr>
          <w:tblHeader w:val="false"/>
        </w:trPr>
        <w:tc>
          <w:tcPr>
            <w:tcW w:type="dxa" w:w="50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before="0" w:line="260"/>
            </w:pPr>
            <w:r>
              <w:rPr>
                <w:rFonts w:ascii="Arial" w:cs="Arial" w:eastAsia="Arial" w:hAnsi="Arial"/>
                <w:i/>
                <w:iCs/>
              </w:rPr>
              <w:t xml:space="preserve">"What about screens with money — payments, receipts?"</w:t>
            </w:r>
          </w:p>
        </w:tc>
        <w:tc>
          <w:tcPr>
            <w:tcW w:type="dxa" w:w="50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before="0" w:line="260"/>
            </w:pPr>
            <w:r>
              <w:rPr>
                <w:rFonts w:ascii="Arial" w:cs="Arial" w:eastAsia="Arial" w:hAnsi="Arial"/>
              </w:rPr>
              <w:t xml:space="preserve">"Those get special treatment. A senior QA writes the exact test for each money flow, and engineering reviews it. The auto-tool is not allowed to touch them. Money flows demand certainty, not best-guess."</w:t>
            </w:r>
          </w:p>
        </w:tc>
      </w:tr>
      <w:tr>
        <w:trPr>
          <w:tblHeader w:val="false"/>
        </w:trPr>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Arial" w:cs="Arial" w:eastAsia="Arial" w:hAnsi="Arial"/>
                <w:i/>
                <w:iCs/>
              </w:rPr>
              <w:t xml:space="preserve">"What if a screen is really unusual?"</w:t>
            </w:r>
          </w:p>
        </w:tc>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Arial" w:cs="Arial" w:eastAsia="Arial" w:hAnsi="Arial"/>
              </w:rPr>
              <w:t xml:space="preserve">"Then we write that one screen by hand — plain Python — the old way. About 5% of screens end up here. The rest are auto-tested."</w:t>
            </w:r>
          </w:p>
        </w:tc>
      </w:tr>
      <w:tr>
        <w:trPr>
          <w:tblHeader w:val="false"/>
        </w:trPr>
        <w:tc>
          <w:tcPr>
            <w:tcW w:type="dxa" w:w="50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before="0" w:line="260"/>
            </w:pPr>
            <w:r>
              <w:rPr>
                <w:rFonts w:ascii="Arial" w:cs="Arial" w:eastAsia="Arial" w:hAnsi="Arial"/>
                <w:i/>
                <w:iCs/>
              </w:rPr>
              <w:t xml:space="preserve">"How long to build for the whole project?"</w:t>
            </w:r>
          </w:p>
        </w:tc>
        <w:tc>
          <w:tcPr>
            <w:tcW w:type="dxa" w:w="50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before="0" w:line="260"/>
            </w:pPr>
            <w:r>
              <w:rPr>
                <w:rFonts w:ascii="Arial" w:cs="Arial" w:eastAsia="Arial" w:hAnsi="Arial"/>
              </w:rPr>
              <w:t xml:space="preserve">"About fourteen weeks with two engineers. After that, we spend nothing. The tool just runs."</w:t>
            </w:r>
          </w:p>
        </w:tc>
      </w:tr>
      <w:tr>
        <w:trPr>
          <w:tblHeader w:val="false"/>
        </w:trPr>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Arial" w:cs="Arial" w:eastAsia="Arial" w:hAnsi="Arial"/>
                <w:i/>
                <w:iCs/>
              </w:rPr>
              <w:t xml:space="preserve">"What happens when a test fails?"</w:t>
            </w:r>
          </w:p>
        </w:tc>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Arial" w:cs="Arial" w:eastAsia="Arial" w:hAnsi="Arial"/>
              </w:rPr>
              <w:t xml:space="preserve">"Three things: a screenshot of the screen at the moment of failure, a short video of the whole test, and the exact error. You can tell in 60 seconds whether it's a real bug or a flaky test."</w:t>
            </w:r>
          </w:p>
        </w:tc>
      </w:tr>
      <w:tr>
        <w:trPr>
          <w:tblHeader w:val="false"/>
        </w:trPr>
        <w:tc>
          <w:tcPr>
            <w:tcW w:type="dxa" w:w="50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before="0" w:line="260"/>
            </w:pPr>
            <w:r>
              <w:rPr>
                <w:rFonts w:ascii="Arial" w:cs="Arial" w:eastAsia="Arial" w:hAnsi="Arial"/>
                <w:i/>
                <w:iCs/>
              </w:rPr>
              <w:t xml:space="preserve">"Does it know our business rules?"</w:t>
            </w:r>
          </w:p>
        </w:tc>
        <w:tc>
          <w:tcPr>
            <w:tcW w:type="dxa" w:w="50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before="0" w:line="260"/>
            </w:pPr>
            <w:r>
              <w:rPr>
                <w:rFonts w:ascii="Arial" w:cs="Arial" w:eastAsia="Arial" w:hAnsi="Arial"/>
              </w:rPr>
              <w:t xml:space="preserve">"Yes — there's a file we update as a team. Things like 'consignor must be 18+', 'negative prices should be rejected'. It's a few lines of plain text. Anyone can add to it."</w:t>
            </w:r>
          </w:p>
        </w:tc>
      </w:tr>
      <w:tr>
        <w:trPr>
          <w:tblHeader w:val="false"/>
        </w:trPr>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Arial" w:cs="Arial" w:eastAsia="Arial" w:hAnsi="Arial"/>
                <w:i/>
                <w:iCs/>
              </w:rPr>
              <w:t xml:space="preserve">"Who maintains the tool itself?"</w:t>
            </w:r>
          </w:p>
        </w:tc>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Arial" w:cs="Arial" w:eastAsia="Arial" w:hAnsi="Arial"/>
              </w:rPr>
              <w:t xml:space="preserve">"An automation engineer, part-time. The bulk of the rules don't change — Stratus' patterns are stable. Maintenance is occasional, not constant."</w:t>
            </w:r>
          </w:p>
        </w:tc>
      </w:tr>
    </w:tbl>
    <w:p>
      <w:pPr>
        <w:spacing w:after="120" w:before="80"/>
      </w:pPr>
      <w:r>
        <w:t xml:space="preserve"/>
      </w:r>
    </w:p>
    <w:p>
      <w:pPr>
        <w:pBdr>
          <w:bottom w:val="single" w:color="BFBFBF" w:sz="8" w:space="1"/>
        </w:pBdr>
        <w:spacing w:after="160" w:before="160"/>
      </w:pPr>
      <w:r>
        <w:t xml:space="preserve"/>
      </w:r>
    </w:p>
    <w:p>
      <w:pPr>
        <w:pStyle w:val="Heading2"/>
        <w:spacing w:after="120" w:before="240"/>
      </w:pPr>
      <w:r>
        <w:rPr>
          <w:rFonts w:ascii="Arial" w:cs="Arial" w:eastAsia="Arial" w:hAnsi="Arial"/>
          <w:b/>
          <w:bCs/>
          <w:color w:val="1F4E79"/>
          <w:sz w:val="28"/>
          <w:szCs w:val="28"/>
        </w:rPr>
        <w:t xml:space="preserve">6. The hallway one-liner</w:t>
      </w:r>
    </w:p>
    <w:p>
      <w:pPr>
        <w:spacing w:after="100" w:before="60" w:line="300"/>
      </w:pPr>
      <w:r>
        <w:rPr>
          <w:rFonts w:ascii="Arial" w:cs="Arial" w:eastAsia="Arial" w:hAnsi="Arial"/>
        </w:rPr>
        <w:t xml:space="preserve">For when someone walks by and asks </w:t>
      </w:r>
      <w:r>
        <w:rPr>
          <w:rFonts w:ascii="Arial" w:cs="Arial" w:eastAsia="Arial" w:hAnsi="Arial"/>
          <w:i/>
          <w:iCs/>
        </w:rPr>
        <w:t xml:space="preserve">"hey what are you working on?"</w:t>
      </w:r>
      <w:r>
        <w:rPr>
          <w:rFonts w:ascii="Arial" w:cs="Arial" w:eastAsia="Arial" w:hAnsi="Arial"/>
        </w:rPr>
        <w:t xml:space="preserve"> — you have 10 seconds.</w:t>
      </w:r>
    </w:p>
    <w:p>
      <w:pPr>
        <w:pBdr>
          <w:left w:val="single" w:color="2E75B6" w:sz="18" w:space="12"/>
        </w:pBdr>
        <w:shd w:fill="F7F9FC" w:val="clear"/>
        <w:spacing w:after="120" w:before="120" w:line="300"/>
        <w:ind w:left="360"/>
      </w:pPr>
      <w:r>
        <w:rPr>
          <w:rFonts w:ascii="Arial" w:cs="Arial" w:eastAsia="Arial" w:hAnsi="Arial"/>
          <w:i/>
          <w:iCs/>
          <w:color w:val="595959"/>
        </w:rPr>
        <w:t xml:space="preserve">"A tool that auto-tests every screen in Stratus from a single button click. Built once with AI. Runs forever with no subscription."</w:t>
      </w:r>
    </w:p>
    <w:p>
      <w:pPr>
        <w:spacing w:after="100" w:before="60" w:line="300"/>
      </w:pPr>
      <w:r>
        <w:rPr>
          <w:rFonts w:ascii="Arial" w:cs="Arial" w:eastAsia="Arial" w:hAnsi="Arial"/>
          <w:b/>
          <w:bCs/>
        </w:rPr>
        <w:t xml:space="preserve">18 words. The whole thing.</w:t>
      </w:r>
    </w:p>
    <w:p>
      <w:pPr>
        <w:pBdr>
          <w:bottom w:val="single" w:color="BFBFBF" w:sz="8" w:space="1"/>
        </w:pBdr>
        <w:spacing w:after="160" w:before="160"/>
      </w:pPr>
      <w:r>
        <w:t xml:space="preserve"/>
      </w:r>
    </w:p>
    <w:p>
      <w:pPr>
        <w:pStyle w:val="Heading2"/>
        <w:spacing w:after="120" w:before="240"/>
      </w:pPr>
      <w:r>
        <w:rPr>
          <w:rFonts w:ascii="Arial" w:cs="Arial" w:eastAsia="Arial" w:hAnsi="Arial"/>
          <w:b/>
          <w:bCs/>
          <w:color w:val="1F4E79"/>
          <w:sz w:val="28"/>
          <w:szCs w:val="28"/>
        </w:rPr>
        <w:t xml:space="preserve">7. The progression — pick the right version for the moment</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before="0" w:line="260"/>
            </w:pPr>
            <w:r>
              <w:rPr>
                <w:rFonts w:ascii="Arial" w:cs="Arial" w:eastAsia="Arial" w:hAnsi="Arial"/>
                <w:b/>
                <w:bCs/>
                <w:color w:val="FFFFFF"/>
              </w:rPr>
              <w:t xml:space="preserve">You have…</w:t>
            </w:r>
          </w:p>
        </w:tc>
        <w:tc>
          <w:tcPr>
            <w:tcW w:type="dxa" w:w="50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before="0" w:line="260"/>
            </w:pPr>
            <w:r>
              <w:rPr>
                <w:rFonts w:ascii="Arial" w:cs="Arial" w:eastAsia="Arial" w:hAnsi="Arial"/>
                <w:b/>
                <w:bCs/>
                <w:color w:val="FFFFFF"/>
              </w:rPr>
              <w:t xml:space="preserve">Use the…</w:t>
            </w:r>
          </w:p>
        </w:tc>
      </w:tr>
      <w:tr>
        <w:trPr>
          <w:tblHeader w:val="false"/>
        </w:trPr>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Arial" w:cs="Arial" w:eastAsia="Arial" w:hAnsi="Arial"/>
              </w:rPr>
              <w:t xml:space="preserve">10 seconds</w:t>
            </w:r>
          </w:p>
        </w:tc>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Arial" w:cs="Arial" w:eastAsia="Arial" w:hAnsi="Arial"/>
              </w:rPr>
              <w:t xml:space="preserve">One-liner (§6)</w:t>
            </w:r>
          </w:p>
        </w:tc>
      </w:tr>
      <w:tr>
        <w:trPr>
          <w:tblHeader w:val="false"/>
        </w:trPr>
        <w:tc>
          <w:tcPr>
            <w:tcW w:type="dxa" w:w="50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before="0" w:line="260"/>
            </w:pPr>
            <w:r>
              <w:rPr>
                <w:rFonts w:ascii="Arial" w:cs="Arial" w:eastAsia="Arial" w:hAnsi="Arial"/>
              </w:rPr>
              <w:t xml:space="preserve">30 seconds</w:t>
            </w:r>
          </w:p>
        </w:tc>
        <w:tc>
          <w:tcPr>
            <w:tcW w:type="dxa" w:w="50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before="0" w:line="260"/>
            </w:pPr>
            <w:r>
              <w:rPr>
                <w:rFonts w:ascii="Arial" w:cs="Arial" w:eastAsia="Arial" w:hAnsi="Arial"/>
              </w:rPr>
              <w:t xml:space="preserve">The pitch (§1)</w:t>
            </w:r>
          </w:p>
        </w:tc>
      </w:tr>
      <w:tr>
        <w:trPr>
          <w:tblHeader w:val="false"/>
        </w:trPr>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Arial" w:cs="Arial" w:eastAsia="Arial" w:hAnsi="Arial"/>
              </w:rPr>
              <w:t xml:space="preserve">2 minutes</w:t>
            </w:r>
          </w:p>
        </w:tc>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Arial" w:cs="Arial" w:eastAsia="Arial" w:hAnsi="Arial"/>
              </w:rPr>
              <w:t xml:space="preserve">Pitch + trained-employee analogy (§1 + §2)</w:t>
            </w:r>
          </w:p>
        </w:tc>
      </w:tr>
      <w:tr>
        <w:trPr>
          <w:tblHeader w:val="false"/>
        </w:trPr>
        <w:tc>
          <w:tcPr>
            <w:tcW w:type="dxa" w:w="50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before="0" w:line="260"/>
            </w:pPr>
            <w:r>
              <w:rPr>
                <w:rFonts w:ascii="Arial" w:cs="Arial" w:eastAsia="Arial" w:hAnsi="Arial"/>
              </w:rPr>
              <w:t xml:space="preserve">5 minutes</w:t>
            </w:r>
          </w:p>
        </w:tc>
        <w:tc>
          <w:tcPr>
            <w:tcW w:type="dxa" w:w="50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before="0" w:line="260"/>
            </w:pPr>
            <w:r>
              <w:rPr>
                <w:rFonts w:ascii="Arial" w:cs="Arial" w:eastAsia="Arial" w:hAnsi="Arial"/>
              </w:rPr>
              <w:t xml:space="preserve">Pitch + analogy + whiteboard diagram + 3 steps (§1 + §2 + §3 + §4)</w:t>
            </w:r>
          </w:p>
        </w:tc>
      </w:tr>
      <w:tr>
        <w:trPr>
          <w:tblHeader w:val="false"/>
        </w:trPr>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Arial" w:cs="Arial" w:eastAsia="Arial" w:hAnsi="Arial"/>
              </w:rPr>
              <w:t xml:space="preserve">15 minutes</w:t>
            </w:r>
          </w:p>
        </w:tc>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line="260"/>
            </w:pPr>
            <w:r>
              <w:rPr>
                <w:rFonts w:ascii="Arial" w:cs="Arial" w:eastAsia="Arial" w:hAnsi="Arial"/>
              </w:rPr>
              <w:t xml:space="preserve">All of the above + walk through one real Q&amp;A from §5</w:t>
            </w:r>
          </w:p>
        </w:tc>
      </w:tr>
      <w:tr>
        <w:trPr>
          <w:tblHeader w:val="false"/>
        </w:trPr>
        <w:tc>
          <w:tcPr>
            <w:tcW w:type="dxa" w:w="50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before="0" w:line="260"/>
            </w:pPr>
            <w:r>
              <w:rPr>
                <w:rFonts w:ascii="Arial" w:cs="Arial" w:eastAsia="Arial" w:hAnsi="Arial"/>
              </w:rPr>
              <w:t xml:space="preserve">30 minutes</w:t>
            </w:r>
          </w:p>
        </w:tc>
        <w:tc>
          <w:tcPr>
            <w:tcW w:type="dxa" w:w="50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before="0" w:line="260"/>
            </w:pPr>
            <w:r>
              <w:rPr>
                <w:rFonts w:ascii="Arial" w:cs="Arial" w:eastAsia="Arial" w:hAnsi="Arial"/>
              </w:rPr>
              <w:t xml:space="preserve">Open the Quickstart guide and add a real screen together</w:t>
            </w:r>
          </w:p>
        </w:tc>
      </w:tr>
    </w:tbl>
    <w:p>
      <w:pPr>
        <w:spacing w:after="120" w:before="80"/>
      </w:pPr>
      <w:r>
        <w:t xml:space="preserve"/>
      </w:r>
    </w:p>
    <w:p>
      <w:pPr>
        <w:pBdr>
          <w:bottom w:val="single" w:color="BFBFBF" w:sz="8" w:space="1"/>
        </w:pBdr>
        <w:spacing w:after="160" w:before="160"/>
      </w:pPr>
      <w:r>
        <w:t xml:space="preserve"/>
      </w:r>
    </w:p>
    <w:p>
      <w:pPr>
        <w:pStyle w:val="Heading2"/>
        <w:spacing w:after="120" w:before="240"/>
      </w:pPr>
      <w:r>
        <w:rPr>
          <w:rFonts w:ascii="Arial" w:cs="Arial" w:eastAsia="Arial" w:hAnsi="Arial"/>
          <w:b/>
          <w:bCs/>
          <w:color w:val="1F4E79"/>
          <w:sz w:val="28"/>
          <w:szCs w:val="28"/>
        </w:rPr>
        <w:t xml:space="preserve">8. What NOT to say</w:t>
      </w:r>
    </w:p>
    <w:p>
      <w:pPr>
        <w:spacing w:after="100" w:before="60" w:line="300"/>
      </w:pPr>
      <w:r>
        <w:rPr>
          <w:rFonts w:ascii="Arial" w:cs="Arial" w:eastAsia="Arial" w:hAnsi="Arial"/>
        </w:rPr>
        <w:t xml:space="preserve">Avoid these — they make people's eyes glaze over and they don't help your case:</w:t>
      </w:r>
    </w:p>
    <w:p>
      <w:pPr>
        <w:pStyle w:val="ListParagraph"/>
        <w:numPr>
          <w:ilvl w:val="0"/>
          <w:numId w:val="2"/>
        </w:numPr>
        <w:spacing w:after="40" w:before="40" w:line="280"/>
      </w:pPr>
      <w:r>
        <w:rPr>
          <w:rFonts w:ascii="Arial" w:cs="Arial" w:eastAsia="Arial" w:hAnsi="Arial"/>
        </w:rPr>
        <w:t xml:space="preserve">❌ "YAML"</w:t>
      </w:r>
    </w:p>
    <w:p>
      <w:pPr>
        <w:pStyle w:val="ListParagraph"/>
        <w:numPr>
          <w:ilvl w:val="0"/>
          <w:numId w:val="2"/>
        </w:numPr>
        <w:spacing w:after="40" w:before="40" w:line="280"/>
      </w:pPr>
      <w:r>
        <w:rPr>
          <w:rFonts w:ascii="Arial" w:cs="Arial" w:eastAsia="Arial" w:hAnsi="Arial"/>
        </w:rPr>
        <w:t xml:space="preserve">❌ "Heuristics"</w:t>
      </w:r>
    </w:p>
    <w:p>
      <w:pPr>
        <w:pStyle w:val="ListParagraph"/>
        <w:numPr>
          <w:ilvl w:val="0"/>
          <w:numId w:val="2"/>
        </w:numPr>
        <w:spacing w:after="40" w:before="40" w:line="280"/>
      </w:pPr>
      <w:r>
        <w:rPr>
          <w:rFonts w:ascii="Arial" w:cs="Arial" w:eastAsia="Arial" w:hAnsi="Arial"/>
        </w:rPr>
        <w:t xml:space="preserve">❌ "Pattern engine"</w:t>
      </w:r>
    </w:p>
    <w:p>
      <w:pPr>
        <w:pStyle w:val="ListParagraph"/>
        <w:numPr>
          <w:ilvl w:val="0"/>
          <w:numId w:val="2"/>
        </w:numPr>
        <w:spacing w:after="40" w:before="40" w:line="280"/>
      </w:pPr>
      <w:r>
        <w:rPr>
          <w:rFonts w:ascii="Arial" w:cs="Arial" w:eastAsia="Arial" w:hAnsi="Arial"/>
        </w:rPr>
        <w:t xml:space="preserve">❌ "Pytest"</w:t>
      </w:r>
    </w:p>
    <w:p>
      <w:pPr>
        <w:pStyle w:val="ListParagraph"/>
        <w:numPr>
          <w:ilvl w:val="0"/>
          <w:numId w:val="2"/>
        </w:numPr>
        <w:spacing w:after="40" w:before="40" w:line="280"/>
      </w:pPr>
      <w:r>
        <w:rPr>
          <w:rFonts w:ascii="Arial" w:cs="Arial" w:eastAsia="Arial" w:hAnsi="Arial"/>
        </w:rPr>
        <w:t xml:space="preserve">❌ "Playwright"</w:t>
      </w:r>
    </w:p>
    <w:p>
      <w:pPr>
        <w:pStyle w:val="ListParagraph"/>
        <w:numPr>
          <w:ilvl w:val="0"/>
          <w:numId w:val="2"/>
        </w:numPr>
        <w:spacing w:after="40" w:before="40" w:line="280"/>
      </w:pPr>
      <w:r>
        <w:rPr>
          <w:rFonts w:ascii="Arial" w:cs="Arial" w:eastAsia="Arial" w:hAnsi="Arial"/>
        </w:rPr>
        <w:t xml:space="preserve">❌ "Page Object Model"</w:t>
      </w:r>
    </w:p>
    <w:p>
      <w:pPr>
        <w:pStyle w:val="ListParagraph"/>
        <w:numPr>
          <w:ilvl w:val="0"/>
          <w:numId w:val="2"/>
        </w:numPr>
        <w:spacing w:after="40" w:before="40" w:line="280"/>
      </w:pPr>
      <w:r>
        <w:rPr>
          <w:rFonts w:ascii="Arial" w:cs="Arial" w:eastAsia="Arial" w:hAnsi="Arial"/>
        </w:rPr>
        <w:t xml:space="preserve">❌ "CI/CD pipeline"</w:t>
      </w:r>
    </w:p>
    <w:p>
      <w:pPr>
        <w:pStyle w:val="ListParagraph"/>
        <w:numPr>
          <w:ilvl w:val="0"/>
          <w:numId w:val="2"/>
        </w:numPr>
        <w:spacing w:after="40" w:before="40" w:line="280"/>
      </w:pPr>
      <w:r>
        <w:rPr>
          <w:rFonts w:ascii="Arial" w:cs="Arial" w:eastAsia="Arial" w:hAnsi="Arial"/>
        </w:rPr>
        <w:t xml:space="preserve">❌ "Hibernate"</w:t>
      </w:r>
    </w:p>
    <w:p>
      <w:pPr>
        <w:pStyle w:val="ListParagraph"/>
        <w:numPr>
          <w:ilvl w:val="0"/>
          <w:numId w:val="2"/>
        </w:numPr>
        <w:spacing w:after="40" w:before="40" w:line="280"/>
      </w:pPr>
      <w:r>
        <w:rPr>
          <w:rFonts w:ascii="Arial" w:cs="Arial" w:eastAsia="Arial" w:hAnsi="Arial"/>
        </w:rPr>
        <w:t xml:space="preserve">❌ "Schema-driven"</w:t>
      </w:r>
    </w:p>
    <w:p>
      <w:pPr>
        <w:pStyle w:val="ListParagraph"/>
        <w:numPr>
          <w:ilvl w:val="0"/>
          <w:numId w:val="2"/>
        </w:numPr>
        <w:spacing w:after="40" w:before="40" w:line="280"/>
      </w:pPr>
      <w:r>
        <w:rPr>
          <w:rFonts w:ascii="Arial" w:cs="Arial" w:eastAsia="Arial" w:hAnsi="Arial"/>
        </w:rPr>
        <w:t xml:space="preserve">❌ "LLM"</w:t>
      </w:r>
    </w:p>
    <w:p>
      <w:pPr>
        <w:pStyle w:val="ListParagraph"/>
        <w:numPr>
          <w:ilvl w:val="0"/>
          <w:numId w:val="2"/>
        </w:numPr>
        <w:spacing w:after="40" w:before="40" w:line="280"/>
      </w:pPr>
      <w:r>
        <w:rPr>
          <w:rFonts w:ascii="Arial" w:cs="Arial" w:eastAsia="Arial" w:hAnsi="Arial"/>
        </w:rPr>
        <w:t xml:space="preserve">❌ "Computer-use agent"</w:t>
      </w:r>
    </w:p>
    <w:p>
      <w:pPr>
        <w:spacing w:after="100" w:before="60" w:line="300"/>
      </w:pPr>
      <w:r>
        <w:rPr>
          <w:rFonts w:ascii="Arial" w:cs="Arial" w:eastAsia="Arial" w:hAnsi="Arial"/>
          <w:b/>
          <w:bCs/>
        </w:rPr>
        <w:t xml:space="preserve">Use these instead:</w:t>
      </w:r>
    </w:p>
    <w:p>
      <w:pPr>
        <w:pStyle w:val="ListParagraph"/>
        <w:numPr>
          <w:ilvl w:val="0"/>
          <w:numId w:val="2"/>
        </w:numPr>
        <w:spacing w:after="40" w:before="40" w:line="280"/>
      </w:pPr>
      <w:r>
        <w:rPr>
          <w:rFonts w:ascii="Arial" w:cs="Arial" w:eastAsia="Arial" w:hAnsi="Arial"/>
        </w:rPr>
        <w:t xml:space="preserve">✅ "Rule book"</w:t>
      </w:r>
    </w:p>
    <w:p>
      <w:pPr>
        <w:pStyle w:val="ListParagraph"/>
        <w:numPr>
          <w:ilvl w:val="0"/>
          <w:numId w:val="2"/>
        </w:numPr>
        <w:spacing w:after="40" w:before="40" w:line="280"/>
      </w:pPr>
      <w:r>
        <w:rPr>
          <w:rFonts w:ascii="Arial" w:cs="Arial" w:eastAsia="Arial" w:hAnsi="Arial"/>
        </w:rPr>
        <w:t xml:space="preserve">✅ "The tool"</w:t>
      </w:r>
    </w:p>
    <w:p>
      <w:pPr>
        <w:pStyle w:val="ListParagraph"/>
        <w:numPr>
          <w:ilvl w:val="0"/>
          <w:numId w:val="2"/>
        </w:numPr>
        <w:spacing w:after="40" w:before="40" w:line="280"/>
      </w:pPr>
      <w:r>
        <w:rPr>
          <w:rFonts w:ascii="Arial" w:cs="Arial" w:eastAsia="Arial" w:hAnsi="Arial"/>
        </w:rPr>
        <w:t xml:space="preserve">✅ "Trained once"</w:t>
      </w:r>
    </w:p>
    <w:p>
      <w:pPr>
        <w:pStyle w:val="ListParagraph"/>
        <w:numPr>
          <w:ilvl w:val="0"/>
          <w:numId w:val="2"/>
        </w:numPr>
        <w:spacing w:after="40" w:before="40" w:line="280"/>
      </w:pPr>
      <w:r>
        <w:rPr>
          <w:rFonts w:ascii="Arial" w:cs="Arial" w:eastAsia="Arial" w:hAnsi="Arial"/>
        </w:rPr>
        <w:t xml:space="preserve">✅ "Runs on a normal computer"</w:t>
      </w:r>
    </w:p>
    <w:p>
      <w:pPr>
        <w:pStyle w:val="ListParagraph"/>
        <w:numPr>
          <w:ilvl w:val="0"/>
          <w:numId w:val="2"/>
        </w:numPr>
        <w:spacing w:after="40" w:before="40" w:line="280"/>
      </w:pPr>
      <w:r>
        <w:rPr>
          <w:rFonts w:ascii="Arial" w:cs="Arial" w:eastAsia="Arial" w:hAnsi="Arial"/>
        </w:rPr>
        <w:t xml:space="preserve">✅ "No subscription"</w:t>
      </w:r>
    </w:p>
    <w:p>
      <w:pPr>
        <w:pStyle w:val="ListParagraph"/>
        <w:numPr>
          <w:ilvl w:val="0"/>
          <w:numId w:val="2"/>
        </w:numPr>
        <w:spacing w:after="40" w:before="40" w:line="280"/>
      </w:pPr>
      <w:r>
        <w:rPr>
          <w:rFonts w:ascii="Arial" w:cs="Arial" w:eastAsia="Arial" w:hAnsi="Arial"/>
        </w:rPr>
        <w:t xml:space="preserve">✅ "No cloud connection"</w:t>
      </w:r>
    </w:p>
    <w:p>
      <w:pPr>
        <w:pStyle w:val="ListParagraph"/>
        <w:numPr>
          <w:ilvl w:val="0"/>
          <w:numId w:val="2"/>
        </w:numPr>
        <w:spacing w:after="40" w:before="40" w:line="280"/>
      </w:pPr>
      <w:r>
        <w:rPr>
          <w:rFonts w:ascii="Arial" w:cs="Arial" w:eastAsia="Arial" w:hAnsi="Arial"/>
        </w:rPr>
        <w:t xml:space="preserve">✅ "Screen-by-screen testing"</w:t>
      </w:r>
    </w:p>
    <w:p>
      <w:pPr>
        <w:pStyle w:val="ListParagraph"/>
        <w:numPr>
          <w:ilvl w:val="0"/>
          <w:numId w:val="2"/>
        </w:numPr>
        <w:spacing w:after="40" w:before="40" w:line="280"/>
      </w:pPr>
      <w:r>
        <w:rPr>
          <w:rFonts w:ascii="Arial" w:cs="Arial" w:eastAsia="Arial" w:hAnsi="Arial"/>
        </w:rPr>
        <w:t xml:space="preserve">✅ "Nightly check"</w:t>
      </w:r>
    </w:p>
    <w:p>
      <w:pPr>
        <w:pStyle w:val="ListParagraph"/>
        <w:numPr>
          <w:ilvl w:val="0"/>
          <w:numId w:val="2"/>
        </w:numPr>
        <w:spacing w:after="40" w:before="40" w:line="280"/>
      </w:pPr>
      <w:r>
        <w:rPr>
          <w:rFonts w:ascii="Arial" w:cs="Arial" w:eastAsia="Arial" w:hAnsi="Arial"/>
        </w:rPr>
        <w:t xml:space="preserve">✅ "The database"</w:t>
      </w:r>
    </w:p>
    <w:p>
      <w:pPr>
        <w:spacing w:after="100" w:before="60" w:line="300"/>
      </w:pPr>
      <w:r>
        <w:rPr>
          <w:rFonts w:ascii="Arial" w:cs="Arial" w:eastAsia="Arial" w:hAnsi="Arial"/>
        </w:rPr>
        <w:t xml:space="preserve">The technical words only help when you're talking to engineers. For everyone else, the simple words </w:t>
      </w:r>
      <w:r>
        <w:rPr>
          <w:rFonts w:ascii="Arial" w:cs="Arial" w:eastAsia="Arial" w:hAnsi="Arial"/>
          <w:i/>
          <w:iCs/>
        </w:rPr>
        <w:t xml:space="preserve">land</w:t>
      </w:r>
      <w:r>
        <w:rPr>
          <w:rFonts w:ascii="Arial" w:cs="Arial" w:eastAsia="Arial" w:hAnsi="Arial"/>
        </w:rPr>
        <w:t xml:space="preserve">.</w:t>
      </w:r>
    </w:p>
    <w:p>
      <w:pPr>
        <w:pBdr>
          <w:bottom w:val="single" w:color="BFBFBF" w:sz="8" w:space="1"/>
        </w:pBdr>
        <w:spacing w:after="160" w:before="160"/>
      </w:pPr>
      <w:r>
        <w:t xml:space="preserve"/>
      </w:r>
    </w:p>
    <w:p>
      <w:pPr>
        <w:pStyle w:val="Heading2"/>
        <w:spacing w:after="120" w:before="240"/>
      </w:pPr>
      <w:r>
        <w:rPr>
          <w:rFonts w:ascii="Arial" w:cs="Arial" w:eastAsia="Arial" w:hAnsi="Arial"/>
          <w:b/>
          <w:bCs/>
          <w:color w:val="1F4E79"/>
          <w:sz w:val="28"/>
          <w:szCs w:val="28"/>
        </w:rPr>
        <w:t xml:space="preserve">9. The "money sentence" — how it beats commercial tools</w:t>
      </w:r>
    </w:p>
    <w:p>
      <w:pPr>
        <w:spacing w:after="100" w:before="60" w:line="300"/>
      </w:pPr>
      <w:r>
        <w:rPr>
          <w:rFonts w:ascii="Arial" w:cs="Arial" w:eastAsia="Arial" w:hAnsi="Arial"/>
        </w:rPr>
        <w:t xml:space="preserve">When you're pitching to a manager or owner, the strongest single sentence in the entire pitch is this:</w:t>
      </w:r>
    </w:p>
    <w:p>
      <w:pPr>
        <w:pBdr>
          <w:left w:val="single" w:color="2E75B6" w:sz="18" w:space="12"/>
        </w:pBdr>
        <w:shd w:fill="F7F9FC" w:val="clear"/>
        <w:spacing w:after="120" w:before="120" w:line="300"/>
        <w:ind w:left="360"/>
      </w:pPr>
      <w:r>
        <w:rPr>
          <w:rFonts w:ascii="Arial" w:cs="Arial" w:eastAsia="Arial" w:hAnsi="Arial"/>
          <w:i/>
          <w:iCs/>
          <w:color w:val="595959"/>
        </w:rPr>
        <w:t xml:space="preserve">"A commercial AI testing tool costs thirty to a hundred thousand dollars every year. Ours cost once to build, then zero. After year one we're already saving money. After year five we've saved over a hundred thousand."</w:t>
      </w:r>
    </w:p>
    <w:p>
      <w:pPr>
        <w:spacing w:after="100" w:before="60" w:line="300"/>
      </w:pPr>
      <w:r>
        <w:rPr>
          <w:rFonts w:ascii="Arial" w:cs="Arial" w:eastAsia="Arial" w:hAnsi="Arial"/>
        </w:rPr>
        <w:t xml:space="preserve">Say it slowly. Watch their face. That sentence wins meetings.</w:t>
      </w:r>
    </w:p>
    <w:p>
      <w:pPr>
        <w:pBdr>
          <w:bottom w:val="single" w:color="BFBFBF" w:sz="8" w:space="1"/>
        </w:pBdr>
        <w:spacing w:after="160" w:before="160"/>
      </w:pPr>
      <w:r>
        <w:t xml:space="preserve"/>
      </w:r>
    </w:p>
    <w:p>
      <w:pPr>
        <w:pStyle w:val="Heading2"/>
        <w:spacing w:after="120" w:before="240"/>
      </w:pPr>
      <w:r>
        <w:rPr>
          <w:rFonts w:ascii="Arial" w:cs="Arial" w:eastAsia="Arial" w:hAnsi="Arial"/>
          <w:b/>
          <w:bCs/>
          <w:color w:val="1F4E79"/>
          <w:sz w:val="28"/>
          <w:szCs w:val="28"/>
        </w:rPr>
        <w:t xml:space="preserve">10. The closing line (use this to end a pitch)</w:t>
      </w:r>
    </w:p>
    <w:p>
      <w:pPr>
        <w:pBdr>
          <w:left w:val="single" w:color="2E75B6" w:sz="18" w:space="12"/>
        </w:pBdr>
        <w:shd w:fill="F7F9FC" w:val="clear"/>
        <w:spacing w:after="120" w:before="120" w:line="300"/>
        <w:ind w:left="360"/>
      </w:pPr>
      <w:r>
        <w:rPr>
          <w:rFonts w:ascii="Arial" w:cs="Arial" w:eastAsia="Arial" w:hAnsi="Arial"/>
          <w:i/>
          <w:iCs/>
          <w:color w:val="595959"/>
        </w:rPr>
        <w:t xml:space="preserve">"It turns testing from something only one or two people can do — slowly, by hand — into something the whole team can run on demand, that costs us nothing to keep using, on every screen, forever."</w:t>
      </w:r>
    </w:p>
    <w:p>
      <w:pPr>
        <w:spacing w:after="100" w:before="60" w:line="300"/>
      </w:pPr>
      <w:r>
        <w:rPr>
          <w:rFonts w:ascii="Arial" w:cs="Arial" w:eastAsia="Arial" w:hAnsi="Arial"/>
        </w:rPr>
        <w:t xml:space="preserve">That's the win. Say it slowly. Let it sit.</w:t>
      </w:r>
    </w:p>
    <w:p>
      <w:pPr>
        <w:pBdr>
          <w:bottom w:val="single" w:color="BFBFBF" w:sz="8" w:space="1"/>
        </w:pBdr>
        <w:spacing w:after="160" w:before="160"/>
      </w:pPr>
      <w:r>
        <w:t xml:space="preserve"/>
      </w:r>
    </w:p>
    <w:p>
      <w:pPr>
        <w:pStyle w:val="Heading2"/>
        <w:spacing w:after="120" w:before="240"/>
      </w:pPr>
      <w:r>
        <w:rPr>
          <w:rFonts w:ascii="Arial" w:cs="Arial" w:eastAsia="Arial" w:hAnsi="Arial"/>
          <w:b/>
          <w:bCs/>
          <w:color w:val="1F4E79"/>
          <w:sz w:val="28"/>
          <w:szCs w:val="28"/>
        </w:rPr>
        <w:t xml:space="preserve">11. Quick reference card — print and keep on your desk</w:t>
      </w:r>
    </w:p>
    <w:p>
      <w:pPr>
        <w:spacing w:after="100" w:before="60" w:line="300"/>
      </w:pPr>
      <w:r>
        <w:rPr>
          <w:rFonts w:ascii="Arial" w:cs="Arial" w:eastAsia="Arial" w:hAnsi="Arial"/>
          <w:b/>
          <w:bCs/>
        </w:rPr>
        <w:t xml:space="preserve">WHAT IT IS:</w:t>
      </w:r>
      <w:r>
        <w:rPr>
          <w:rFonts w:ascii="Arial" w:cs="Arial" w:eastAsia="Arial" w:hAnsi="Arial"/>
        </w:rPr>
        <w:t xml:space="preserve"> A tool that automatically tests every screen in Stratus.</w:t>
      </w:r>
    </w:p>
    <w:p>
      <w:pPr>
        <w:spacing w:after="100" w:before="60" w:line="300"/>
      </w:pPr>
      <w:r>
        <w:rPr>
          <w:rFonts w:ascii="Arial" w:cs="Arial" w:eastAsia="Arial" w:hAnsi="Arial"/>
          <w:b/>
          <w:bCs/>
        </w:rPr>
        <w:t xml:space="preserve">WHO USES IT:</w:t>
      </w:r>
      <w:r>
        <w:rPr>
          <w:rFonts w:ascii="Arial" w:cs="Arial" w:eastAsia="Arial" w:hAnsi="Arial"/>
        </w:rPr>
        <w:t xml:space="preserve"> Anyone on the team. No coding.</w:t>
      </w:r>
    </w:p>
    <w:p>
      <w:pPr>
        <w:spacing w:after="100" w:before="60" w:line="300"/>
      </w:pPr>
      <w:r>
        <w:rPr>
          <w:rFonts w:ascii="Arial" w:cs="Arial" w:eastAsia="Arial" w:hAnsi="Arial"/>
          <w:b/>
          <w:bCs/>
        </w:rPr>
        <w:t xml:space="preserve">HOW THEY USE IT:</w:t>
      </w:r>
    </w:p>
    <w:p>
      <w:pPr>
        <w:pStyle w:val="ListParagraph"/>
        <w:numPr>
          <w:ilvl w:val="0"/>
          <w:numId w:val="3"/>
        </w:numPr>
        <w:spacing w:after="40" w:before="40" w:line="280"/>
      </w:pPr>
      <w:r>
        <w:rPr>
          <w:rFonts w:ascii="Arial" w:cs="Arial" w:eastAsia="Arial" w:hAnsi="Arial"/>
        </w:rPr>
        <w:t xml:space="preserve">Paste website address.</w:t>
      </w:r>
    </w:p>
    <w:p>
      <w:pPr>
        <w:pStyle w:val="ListParagraph"/>
        <w:numPr>
          <w:ilvl w:val="0"/>
          <w:numId w:val="3"/>
        </w:numPr>
        <w:spacing w:after="40" w:before="40" w:line="280"/>
      </w:pPr>
      <w:r>
        <w:rPr>
          <w:rFonts w:ascii="Arial" w:cs="Arial" w:eastAsia="Arial" w:hAnsi="Arial"/>
        </w:rPr>
        <w:t xml:space="preserve">Paste credentials.</w:t>
      </w:r>
    </w:p>
    <w:p>
      <w:pPr>
        <w:pStyle w:val="ListParagraph"/>
        <w:numPr>
          <w:ilvl w:val="0"/>
          <w:numId w:val="3"/>
        </w:numPr>
        <w:spacing w:after="40" w:before="40" w:line="280"/>
      </w:pPr>
      <w:r>
        <w:rPr>
          <w:rFonts w:ascii="Arial" w:cs="Arial" w:eastAsia="Arial" w:hAnsi="Arial"/>
        </w:rPr>
        <w:t xml:space="preserve">Click TEST.</w:t>
      </w:r>
    </w:p>
    <w:p>
      <w:pPr>
        <w:spacing w:after="100" w:before="60" w:line="300"/>
      </w:pPr>
      <w:r>
        <w:rPr>
          <w:rFonts w:ascii="Arial" w:cs="Arial" w:eastAsia="Arial" w:hAnsi="Arial"/>
          <w:b/>
          <w:bCs/>
        </w:rPr>
        <w:t xml:space="preserve">WHAT IT CHECKS:</w:t>
      </w:r>
    </w:p>
    <w:p>
      <w:pPr>
        <w:pStyle w:val="ListParagraph"/>
        <w:numPr>
          <w:ilvl w:val="0"/>
          <w:numId w:val="2"/>
        </w:numPr>
        <w:spacing w:after="40" w:before="40" w:line="280"/>
      </w:pPr>
      <w:r>
        <w:rPr>
          <w:rFonts w:ascii="Arial" w:cs="Arial" w:eastAsia="Arial" w:hAnsi="Arial"/>
        </w:rPr>
        <w:t xml:space="preserve">The screen (clicks, fills, submits)</w:t>
      </w:r>
    </w:p>
    <w:p>
      <w:pPr>
        <w:pStyle w:val="ListParagraph"/>
        <w:numPr>
          <w:ilvl w:val="0"/>
          <w:numId w:val="2"/>
        </w:numPr>
        <w:spacing w:after="40" w:before="40" w:line="280"/>
      </w:pPr>
      <w:r>
        <w:rPr>
          <w:rFonts w:ascii="Arial" w:cs="Arial" w:eastAsia="Arial" w:hAnsi="Arial"/>
        </w:rPr>
        <w:t xml:space="preserve">The network (the right call was made)</w:t>
      </w:r>
    </w:p>
    <w:p>
      <w:pPr>
        <w:pStyle w:val="ListParagraph"/>
        <w:numPr>
          <w:ilvl w:val="0"/>
          <w:numId w:val="2"/>
        </w:numPr>
        <w:spacing w:after="40" w:before="40" w:line="280"/>
      </w:pPr>
      <w:r>
        <w:rPr>
          <w:rFonts w:ascii="Arial" w:cs="Arial" w:eastAsia="Arial" w:hAnsi="Arial"/>
        </w:rPr>
        <w:t xml:space="preserve">The database (the data was really saved)</w:t>
      </w:r>
    </w:p>
    <w:p>
      <w:pPr>
        <w:spacing w:after="100" w:before="60" w:line="300"/>
      </w:pPr>
      <w:r>
        <w:rPr>
          <w:rFonts w:ascii="Arial" w:cs="Arial" w:eastAsia="Arial" w:hAnsi="Arial"/>
          <w:b/>
          <w:bCs/>
        </w:rPr>
        <w:t xml:space="preserve">WHAT MAKES IT DIFFERENT:</w:t>
      </w:r>
    </w:p>
    <w:p>
      <w:pPr>
        <w:pStyle w:val="ListParagraph"/>
        <w:numPr>
          <w:ilvl w:val="0"/>
          <w:numId w:val="2"/>
        </w:numPr>
        <w:spacing w:after="40" w:before="40" w:line="280"/>
      </w:pPr>
      <w:r>
        <w:rPr>
          <w:rFonts w:ascii="Arial" w:cs="Arial" w:eastAsia="Arial" w:hAnsi="Arial"/>
          <w:b/>
          <w:bCs/>
        </w:rPr>
        <w:t xml:space="preserve">Built once</w:t>
      </w:r>
      <w:r>
        <w:rPr>
          <w:rFonts w:ascii="Arial" w:cs="Arial" w:eastAsia="Arial" w:hAnsi="Arial"/>
        </w:rPr>
        <w:t xml:space="preserve"> — AI helped during the build phase, then it's done</w:t>
      </w:r>
    </w:p>
    <w:p>
      <w:pPr>
        <w:pStyle w:val="ListParagraph"/>
        <w:numPr>
          <w:ilvl w:val="0"/>
          <w:numId w:val="2"/>
        </w:numPr>
        <w:spacing w:after="40" w:before="40" w:line="280"/>
      </w:pPr>
      <w:r>
        <w:rPr>
          <w:rFonts w:ascii="Arial" w:cs="Arial" w:eastAsia="Arial" w:hAnsi="Arial"/>
          <w:b/>
          <w:bCs/>
        </w:rPr>
        <w:t xml:space="preserve">Runs on a normal computer</w:t>
      </w:r>
      <w:r>
        <w:rPr>
          <w:rFonts w:ascii="Arial" w:cs="Arial" w:eastAsia="Arial" w:hAnsi="Arial"/>
        </w:rPr>
        <w:t xml:space="preserve"> — no cloud, no subscription</w:t>
      </w:r>
    </w:p>
    <w:p>
      <w:pPr>
        <w:pStyle w:val="ListParagraph"/>
        <w:numPr>
          <w:ilvl w:val="0"/>
          <w:numId w:val="2"/>
        </w:numPr>
        <w:spacing w:after="40" w:before="40" w:line="280"/>
      </w:pPr>
      <w:r>
        <w:rPr>
          <w:rFonts w:ascii="Arial" w:cs="Arial" w:eastAsia="Arial" w:hAnsi="Arial"/>
          <w:b/>
          <w:bCs/>
        </w:rPr>
        <w:t xml:space="preserve">Zero ongoing cost</w:t>
      </w:r>
      <w:r>
        <w:rPr>
          <w:rFonts w:ascii="Arial" w:cs="Arial" w:eastAsia="Arial" w:hAnsi="Arial"/>
        </w:rPr>
        <w:t xml:space="preserve"> — no API fees, no monthly bill, ever</w:t>
      </w:r>
    </w:p>
    <w:p>
      <w:pPr>
        <w:pStyle w:val="ListParagraph"/>
        <w:numPr>
          <w:ilvl w:val="0"/>
          <w:numId w:val="2"/>
        </w:numPr>
        <w:spacing w:after="40" w:before="40" w:line="280"/>
      </w:pPr>
      <w:r>
        <w:rPr>
          <w:rFonts w:ascii="Arial" w:cs="Arial" w:eastAsia="Arial" w:hAnsi="Arial"/>
          <w:b/>
          <w:bCs/>
        </w:rPr>
        <w:t xml:space="preserve">Anyone can use it</w:t>
      </w:r>
      <w:r>
        <w:rPr>
          <w:rFonts w:ascii="Arial" w:cs="Arial" w:eastAsia="Arial" w:hAnsi="Arial"/>
        </w:rPr>
        <w:t xml:space="preserve"> — no coding required</w:t>
      </w:r>
    </w:p>
    <w:p>
      <w:pPr>
        <w:spacing w:after="100" w:before="60" w:line="300"/>
      </w:pPr>
      <w:r>
        <w:rPr>
          <w:rFonts w:ascii="Arial" w:cs="Arial" w:eastAsia="Arial" w:hAnsi="Arial"/>
          <w:b/>
          <w:bCs/>
        </w:rPr>
        <w:t xml:space="preserve">HOW LONG IT TAKES:</w:t>
      </w:r>
    </w:p>
    <w:p>
      <w:pPr>
        <w:pStyle w:val="ListParagraph"/>
        <w:numPr>
          <w:ilvl w:val="0"/>
          <w:numId w:val="2"/>
        </w:numPr>
        <w:spacing w:after="40" w:before="40" w:line="280"/>
      </w:pPr>
      <w:r>
        <w:rPr>
          <w:rFonts w:ascii="Arial" w:cs="Arial" w:eastAsia="Arial" w:hAnsi="Arial"/>
        </w:rPr>
        <w:t xml:space="preserve">Building the whole tool: 14 weeks (one time)</w:t>
      </w:r>
    </w:p>
    <w:p>
      <w:pPr>
        <w:pStyle w:val="ListParagraph"/>
        <w:numPr>
          <w:ilvl w:val="0"/>
          <w:numId w:val="2"/>
        </w:numPr>
        <w:spacing w:after="40" w:before="40" w:line="280"/>
      </w:pPr>
      <w:r>
        <w:rPr>
          <w:rFonts w:ascii="Arial" w:cs="Arial" w:eastAsia="Arial" w:hAnsi="Arial"/>
        </w:rPr>
        <w:t xml:space="preserve">Adding one new screen: 0 minutes (the tool figures it out)</w:t>
      </w:r>
    </w:p>
    <w:p>
      <w:pPr>
        <w:pStyle w:val="ListParagraph"/>
        <w:numPr>
          <w:ilvl w:val="0"/>
          <w:numId w:val="2"/>
        </w:numPr>
        <w:spacing w:after="40" w:before="40" w:line="280"/>
      </w:pPr>
      <w:r>
        <w:rPr>
          <w:rFonts w:ascii="Arial" w:cs="Arial" w:eastAsia="Arial" w:hAnsi="Arial"/>
        </w:rPr>
        <w:t xml:space="preserve">A nightly test run: 30-60 minutes — unattended</w:t>
      </w:r>
    </w:p>
    <w:p>
      <w:pPr>
        <w:spacing w:after="100" w:before="60" w:line="300"/>
      </w:pPr>
      <w:r>
        <w:rPr>
          <w:rFonts w:ascii="Arial" w:cs="Arial" w:eastAsia="Arial" w:hAnsi="Arial"/>
          <w:b/>
          <w:bCs/>
        </w:rPr>
        <w:t xml:space="preserve">WHY IT'S BETTER:</w:t>
      </w:r>
    </w:p>
    <w:p>
      <w:pPr>
        <w:pStyle w:val="ListParagraph"/>
        <w:numPr>
          <w:ilvl w:val="0"/>
          <w:numId w:val="2"/>
        </w:numPr>
        <w:spacing w:after="40" w:before="40" w:line="280"/>
      </w:pPr>
      <w:r>
        <w:rPr>
          <w:rFonts w:ascii="Arial" w:cs="Arial" w:eastAsia="Arial" w:hAnsi="Arial"/>
        </w:rPr>
        <w:t xml:space="preserve">vs hand-coding: 200 fewer broken files</w:t>
      </w:r>
    </w:p>
    <w:p>
      <w:pPr>
        <w:pStyle w:val="ListParagraph"/>
        <w:numPr>
          <w:ilvl w:val="0"/>
          <w:numId w:val="2"/>
        </w:numPr>
        <w:spacing w:after="40" w:before="40" w:line="280"/>
      </w:pPr>
      <w:r>
        <w:rPr>
          <w:rFonts w:ascii="Arial" w:cs="Arial" w:eastAsia="Arial" w:hAnsi="Arial"/>
        </w:rPr>
        <w:t xml:space="preserve">vs hiring more testers: never sleeps, never gets bored</w:t>
      </w:r>
    </w:p>
    <w:p>
      <w:pPr>
        <w:pStyle w:val="ListParagraph"/>
        <w:numPr>
          <w:ilvl w:val="0"/>
          <w:numId w:val="2"/>
        </w:numPr>
        <w:spacing w:after="40" w:before="40" w:line="280"/>
      </w:pPr>
      <w:r>
        <w:rPr>
          <w:rFonts w:ascii="Arial" w:cs="Arial" w:eastAsia="Arial" w:hAnsi="Arial"/>
        </w:rPr>
        <w:t xml:space="preserve">vs commercial AI tools: saves $90-180k over 5 years</w:t>
      </w:r>
    </w:p>
    <w:p>
      <w:pPr>
        <w:pStyle w:val="ListParagraph"/>
        <w:numPr>
          <w:ilvl w:val="0"/>
          <w:numId w:val="2"/>
        </w:numPr>
        <w:spacing w:after="40" w:before="40" w:line="280"/>
      </w:pPr>
      <w:r>
        <w:rPr>
          <w:rFonts w:ascii="Arial" w:cs="Arial" w:eastAsia="Arial" w:hAnsi="Arial"/>
        </w:rPr>
        <w:t xml:space="preserve">vs LLM-at-runtime tools: no per-test API bills</w:t>
      </w:r>
    </w:p>
    <w:p>
      <w:pPr>
        <w:pBdr>
          <w:bottom w:val="single" w:color="BFBFBF" w:sz="8" w:space="1"/>
        </w:pBdr>
        <w:spacing w:after="160" w:before="160"/>
      </w:pPr>
      <w:r>
        <w:t xml:space="preserve"/>
      </w:r>
    </w:p>
    <w:p>
      <w:pPr>
        <w:spacing w:after="100" w:before="60" w:line="300"/>
      </w:pPr>
      <w:r>
        <w:rPr>
          <w:rFonts w:ascii="Arial" w:cs="Arial" w:eastAsia="Arial" w:hAnsi="Arial"/>
        </w:rPr>
        <w:t xml:space="preserve">*Want to see what the tool actually looks like when it runs, or how a real test run produces its report? Open the </w:t>
      </w:r>
      <w:r>
        <w:rPr>
          <w:rFonts w:ascii="Arial" w:cs="Arial" w:eastAsia="Arial" w:hAnsi="Arial"/>
          <w:i/>
          <w:iCs/>
          <w:color w:val="2E75B6"/>
        </w:rPr>
        <w:t xml:space="preserve">Quickstart for QA (see quickstart-for-qa.docx)</w:t>
      </w:r>
      <w:r>
        <w:rPr>
          <w:rFonts w:ascii="Arial" w:cs="Arial" w:eastAsia="Arial" w:hAnsi="Arial"/>
        </w:rPr>
        <w:t xml:space="preserve">. Want the architecture details? Open the </w:t>
      </w:r>
      <w:r>
        <w:rPr>
          <w:rFonts w:ascii="Arial" w:cs="Arial" w:eastAsia="Arial" w:hAnsi="Arial"/>
          <w:i/>
          <w:iCs/>
          <w:color w:val="2E75B6"/>
        </w:rPr>
        <w:t xml:space="preserve">Architecture guide (see architecture.docx)</w:t>
      </w:r>
      <w:r>
        <w:rPr>
          <w:rFonts w:ascii="Arial" w:cs="Arial" w:eastAsia="Arial" w:hAnsi="Arial"/>
        </w:rPr>
        <w:t xml:space="preser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pPr>
    <w:r>
      <w:rPr>
        <w:rFonts w:ascii="Arial" w:cs="Arial" w:eastAsia="Arial" w:hAnsi="Arial"/>
        <w:b/>
        <w:bCs/>
        <w:color w:val="1F4E79"/>
        <w:sz w:val="18"/>
        <w:szCs w:val="18"/>
      </w:rPr>
      <w:t xml:space="preserve">Stratus QA Automation Platform</w:t>
    </w:r>
    <w:r>
      <w:t xml:space="preserve">	</w:t>
    </w:r>
    <w:r>
      <w:rPr>
        <w:rFonts w:ascii="Arial" w:cs="Arial" w:eastAsia="Arial" w:hAnsi="Arial"/>
        <w:i/>
        <w:iCs/>
        <w:color w:val="595959"/>
        <w:sz w:val="18"/>
        <w:szCs w:val="18"/>
      </w:rPr>
      <w:t xml:space="preserve">Pitch Script — How to Explain the Tool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620" w:hanging="270"/>
      </w:pPr>
    </w:lvl>
  </w:abstractNum>
  <w:abstractNum w:abstractNumId="3"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108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 w:type="paragraph" w:styleId="Heading4">
    <w:name w:val="Heading 4"/>
    <w:basedOn w:val="Normal"/>
    <w:next w:val="Normal"/>
    <w:qFormat/>
    <w:pPr>
      <w:spacing w:after="80" w:before="160"/>
      <w:outlineLvl w:val="3"/>
    </w:pPr>
    <w:rPr>
      <w:rFonts w:ascii="Arial" w:cs="Arial" w:eastAsia="Arial" w:hAnsi="Arial"/>
      <w:b/>
      <w:bCs/>
      <w:color w:val="262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fee1403c374158c394bf73c50fd0cb4bd085a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Pitch Script — How to Explain the Tool</dc:title>
  <dc:creator>Stratus QA Automation Platform</dc:creator>
  <dc:description>Stratus BackOffice QA automation documentation</dc:description>
  <cp:lastModifiedBy>Un-named</cp:lastModifiedBy>
  <cp:revision>1</cp:revision>
  <dcterms:created xsi:type="dcterms:W3CDTF">2026-05-23T11:53:29.465Z</dcterms:created>
  <dcterms:modified xsi:type="dcterms:W3CDTF">2026-05-23T11:53:29.465Z</dcterms:modified>
</cp:coreProperties>
</file>

<file path=docProps/custom.xml><?xml version="1.0" encoding="utf-8"?>
<Properties xmlns="http://schemas.openxmlformats.org/officeDocument/2006/custom-properties" xmlns:vt="http://schemas.openxmlformats.org/officeDocument/2006/docPropsVTypes"/>
</file>