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Stratus QA Automation Platform — Documentation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Welcome. This is the home of the design and usage docs for the Stratus BackOffice automated testing platform.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Pick your path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If you are…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Start here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</w:rPr>
              <w:t xml:space="preserve">Manual QA</w:t>
            </w:r>
            <w:r>
              <w:rPr>
                <w:rFonts w:ascii="Arial" w:cs="Arial" w:eastAsia="Arial" w:hAnsi="Arial"/>
              </w:rPr>
              <w:t xml:space="preserve"> who needs to test a screen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i/>
                <w:iCs/>
                <w:color w:val="2E75B6"/>
              </w:rPr>
              <w:t xml:space="preserve">Quickstart for QA (see quickstart-for-qa.docx)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</w:rPr>
              <w:t xml:space="preserve">Lead / Manager</w:t>
            </w:r>
            <w:r>
              <w:rPr>
                <w:rFonts w:ascii="Arial" w:cs="Arial" w:eastAsia="Arial" w:hAnsi="Arial"/>
              </w:rPr>
              <w:t xml:space="preserve"> evaluating the approach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i/>
                <w:iCs/>
                <w:color w:val="2E75B6"/>
              </w:rPr>
              <w:t xml:space="preserve">Architecture &amp; Design (see architecture.docx)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</w:rPr>
              <w:t xml:space="preserve">Automation Engineer</w:t>
            </w:r>
            <w:r>
              <w:rPr>
                <w:rFonts w:ascii="Arial" w:cs="Arial" w:eastAsia="Arial" w:hAnsi="Arial"/>
              </w:rPr>
              <w:t xml:space="preserve"> extending the framework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i/>
                <w:iCs/>
                <w:color w:val="2E75B6"/>
              </w:rPr>
              <w:t xml:space="preserve">Architecture &amp; Design (see architecture.docx)</w:t>
            </w:r>
            <w:r>
              <w:rPr>
                <w:rFonts w:ascii="Arial" w:cs="Arial" w:eastAsia="Arial" w:hAnsi="Arial"/>
              </w:rPr>
              <w:t xml:space="preserve"> → §10 Pattern Engine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</w:rPr>
              <w:t xml:space="preserve">Developer</w:t>
            </w:r>
            <w:r>
              <w:rPr>
                <w:rFonts w:ascii="Arial" w:cs="Arial" w:eastAsia="Arial" w:hAnsi="Arial"/>
              </w:rPr>
              <w:t xml:space="preserve"> whose screen has a failing test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i/>
                <w:iCs/>
                <w:color w:val="2E75B6"/>
              </w:rPr>
              <w:t xml:space="preserve">Quickstart for QA (see quickstart-for-qa.docx)</w:t>
            </w:r>
            <w:r>
              <w:rPr>
                <w:rFonts w:ascii="Arial" w:cs="Arial" w:eastAsia="Arial" w:hAnsi="Arial"/>
              </w:rPr>
              <w:t xml:space="preserve"> → "Reading a failure"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New to the project entirely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i/>
                <w:iCs/>
                <w:color w:val="2E75B6"/>
              </w:rPr>
              <w:t xml:space="preserve">Glossary (see glossary.docx)</w:t>
            </w:r>
            <w:r>
              <w:rPr>
                <w:rFonts w:ascii="Arial" w:cs="Arial" w:eastAsia="Arial" w:hAnsi="Arial"/>
              </w:rPr>
              <w:t xml:space="preserve">, then </w:t>
            </w:r>
            <w:r>
              <w:rPr>
                <w:rFonts w:ascii="Arial" w:cs="Arial" w:eastAsia="Arial" w:hAnsi="Arial"/>
                <w:i/>
                <w:iCs/>
                <w:color w:val="2E75B6"/>
              </w:rPr>
              <w:t xml:space="preserve">Architecture &amp; Design (see architecture.docx)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this platform, in one paragraph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Stratus BackOffice has hundreds of screens. Hand-writing one test file per screen does not scale and turns into a museum of broken code within a year. This platform takes a different shape: </w:t>
      </w:r>
      <w:r>
        <w:rPr>
          <w:rFonts w:ascii="Arial" w:cs="Arial" w:eastAsia="Arial" w:hAnsi="Arial"/>
          <w:b/>
          <w:bCs/>
        </w:rPr>
        <w:t xml:space="preserve">each screen is described in one small YAML file by a QA person (no coding), and a small library of generic "pattern runners" automatically generates ~25 tests per screen</w:t>
      </w:r>
      <w:r>
        <w:rPr>
          <w:rFonts w:ascii="Arial" w:cs="Arial" w:eastAsia="Arial" w:hAnsi="Arial"/>
        </w:rPr>
        <w:t xml:space="preserve">, covering UI clicks, API calls, and SQL Server database verification. When a screen doesn't fit any standard pattern, a Python escape hatch is always available.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Documents in this folder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i/>
          <w:iCs/>
          <w:color w:val="2E75B6"/>
        </w:rPr>
        <w:t xml:space="preserve">Architecture &amp; Design (see architecture.docx)</w:t>
      </w:r>
      <w:r>
        <w:rPr>
          <w:rFonts w:ascii="Arial" w:cs="Arial" w:eastAsia="Arial" w:hAnsi="Arial"/>
        </w:rPr>
        <w:t xml:space="preserve"> — the full design, with diagrams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i/>
          <w:iCs/>
          <w:color w:val="2E75B6"/>
        </w:rPr>
        <w:t xml:space="preserve">Quickstart for QA (see quickstart-for-qa.docx)</w:t>
      </w:r>
      <w:r>
        <w:rPr>
          <w:rFonts w:ascii="Arial" w:cs="Arial" w:eastAsia="Arial" w:hAnsi="Arial"/>
        </w:rPr>
        <w:t xml:space="preserve"> — how to add a screen in 30 minutes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i/>
          <w:iCs/>
          <w:color w:val="2E75B6"/>
        </w:rPr>
        <w:t xml:space="preserve">Glossary (see glossary.docx)</w:t>
      </w:r>
      <w:r>
        <w:rPr>
          <w:rFonts w:ascii="Arial" w:cs="Arial" w:eastAsia="Arial" w:hAnsi="Arial"/>
        </w:rPr>
        <w:t xml:space="preserve"> — terms used throughout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Stratus QA Automation Platform</w:t>
    </w:r>
    <w: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Documentation Home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  <w:lvl w:ilvl="2" w15:tentative="1">
      <w:start w:val="1"/>
      <w:numFmt w:val="bullet"/>
      <w:lvlText w:val="▪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Home</dc:title>
  <dc:creator>Stratus QA Automation Platform</dc:creator>
  <dc:description>Stratus BackOffice QA automation documentation</dc:description>
  <cp:lastModifiedBy>Un-named</cp:lastModifiedBy>
  <cp:revision>1</cp:revision>
  <dcterms:created xsi:type="dcterms:W3CDTF">2026-05-23T11:53:29.312Z</dcterms:created>
  <dcterms:modified xsi:type="dcterms:W3CDTF">2026-05-23T11:53:29.312Z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