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4E79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Quickstart for Manual QA</w:t>
      </w:r>
    </w:p>
    <w:p>
      <w:pPr>
        <w:pBdr>
          <w:left w:val="single" w:color="2E75B6" w:sz="18" w:space="12"/>
        </w:pBdr>
        <w:shd w:fill="F7F9FC" w:val="clear"/>
        <w:spacing w:after="120" w:before="120" w:line="300"/>
        <w:ind w:left="360"/>
      </w:pPr>
      <w:r>
        <w:rPr>
          <w:rFonts w:ascii="Arial" w:cs="Arial" w:eastAsia="Arial" w:hAnsi="Arial"/>
          <w:i/>
          <w:iCs/>
          <w:color w:val="595959"/>
        </w:rPr>
        <w:t xml:space="preserve">Audience: </w:t>
      </w:r>
      <w:r>
        <w:rPr>
          <w:rFonts w:ascii="Arial" w:cs="Arial" w:eastAsia="Arial" w:hAnsi="Arial"/>
          <w:b/>
          <w:bCs/>
          <w:i/>
          <w:iCs/>
          <w:color w:val="595959"/>
        </w:rPr>
        <w:t xml:space="preserve">manual QA team members who have never written code.</w:t>
      </w:r>
      <w:r>
        <w:rPr>
          <w:rFonts w:ascii="Arial" w:cs="Arial" w:eastAsia="Arial" w:hAnsi="Arial"/>
          <w:i/>
          <w:iCs/>
          <w:color w:val="595959"/>
        </w:rPr>
        <w:t xml:space="preserve"> If you can edit a Word document and an Excel spreadsheet, you can use this tool.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This guide walks you through adding </w:t>
      </w:r>
      <w:r>
        <w:rPr>
          <w:rFonts w:ascii="Arial" w:cs="Arial" w:eastAsia="Arial" w:hAnsi="Arial"/>
          <w:b/>
          <w:bCs/>
        </w:rPr>
        <w:t xml:space="preserve">one new screen</w:t>
      </w:r>
      <w:r>
        <w:rPr>
          <w:rFonts w:ascii="Arial" w:cs="Arial" w:eastAsia="Arial" w:hAnsi="Arial"/>
        </w:rPr>
        <w:t xml:space="preserve"> to the automated test suite, end-to-end, in about 30 minutes.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The promise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By the end of this guide, you will: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</w:rPr>
        <w:t xml:space="preserve">Pick a screen you want tested (e.g. "Tax Code List").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</w:rPr>
        <w:t xml:space="preserve">Run one command that creates a starter file for you.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</w:rPr>
        <w:t xml:space="preserve">Fill in the file in a text editor (just text — no programming).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</w:rPr>
        <w:t xml:space="preserve">Drop your test cases in an Excel spreadsheet.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</w:rPr>
        <w:t xml:space="preserve">Run one command to execute ~25 tests automatically.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</w:rPr>
        <w:t xml:space="preserve">See a nice HTML report with screenshots.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You will never open a Python file. You will never write code.</w:t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Table of contents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hyperlink w:history="1" r:id="rIdk09oddi2-qixbvya1mcpn">
        <w:r>
          <w:rPr>
            <w:rFonts w:ascii="Arial" w:cs="Arial" w:eastAsia="Arial" w:hAnsi="Arial"/>
            <w:color w:val="2E75B6"/>
            <w:u w:val="single"/>
          </w:rPr>
          <w:t xml:space="preserve">How the tool thinks about screens</w:t>
        </w:r>
      </w:hyperlink>
    </w:p>
    <w:p>
      <w:pPr>
        <w:pStyle w:val="ListParagraph"/>
        <w:numPr>
          <w:ilvl w:val="0"/>
          <w:numId w:val="2"/>
        </w:numPr>
        <w:spacing w:after="40" w:before="40" w:line="280"/>
      </w:pPr>
      <w:hyperlink w:history="1" r:id="rId_i0x7ymt8uiyu8j_zbp-w">
        <w:r>
          <w:rPr>
            <w:rFonts w:ascii="Arial" w:cs="Arial" w:eastAsia="Arial" w:hAnsi="Arial"/>
            <w:color w:val="2E75B6"/>
            <w:u w:val="single"/>
          </w:rPr>
          <w:t xml:space="preserve">Before you start — one-time setup</w:t>
        </w:r>
      </w:hyperlink>
    </w:p>
    <w:p>
      <w:pPr>
        <w:pStyle w:val="ListParagraph"/>
        <w:numPr>
          <w:ilvl w:val="0"/>
          <w:numId w:val="2"/>
        </w:numPr>
        <w:spacing w:after="40" w:before="40" w:line="280"/>
      </w:pPr>
      <w:hyperlink w:history="1" r:id="rIdhm8mjklzdvs_3ttuvykym">
        <w:r>
          <w:rPr>
            <w:rFonts w:ascii="Arial" w:cs="Arial" w:eastAsia="Arial" w:hAnsi="Arial"/>
            <w:color w:val="2E75B6"/>
            <w:u w:val="single"/>
          </w:rPr>
          <w:t xml:space="preserve">Step 1 — Pick the screen</w:t>
        </w:r>
      </w:hyperlink>
    </w:p>
    <w:p>
      <w:pPr>
        <w:pStyle w:val="ListParagraph"/>
        <w:numPr>
          <w:ilvl w:val="0"/>
          <w:numId w:val="2"/>
        </w:numPr>
        <w:spacing w:after="40" w:before="40" w:line="280"/>
      </w:pPr>
      <w:hyperlink w:history="1" r:id="rIdlodgaofm0xdteiwre1bho">
        <w:r>
          <w:rPr>
            <w:rFonts w:ascii="Arial" w:cs="Arial" w:eastAsia="Arial" w:hAnsi="Arial"/>
            <w:color w:val="2E75B6"/>
            <w:u w:val="single"/>
          </w:rPr>
          <w:t xml:space="preserve">Step 2 — Create the YAML file</w:t>
        </w:r>
      </w:hyperlink>
    </w:p>
    <w:p>
      <w:pPr>
        <w:pStyle w:val="ListParagraph"/>
        <w:numPr>
          <w:ilvl w:val="0"/>
          <w:numId w:val="2"/>
        </w:numPr>
        <w:spacing w:after="40" w:before="40" w:line="280"/>
      </w:pPr>
      <w:hyperlink w:history="1" r:id="rIdvmfc0n6hvva6tikcmtnvs">
        <w:r>
          <w:rPr>
            <w:rFonts w:ascii="Arial" w:cs="Arial" w:eastAsia="Arial" w:hAnsi="Arial"/>
            <w:color w:val="2E75B6"/>
            <w:u w:val="single"/>
          </w:rPr>
          <w:t xml:space="preserve">Step 3 — Fill in the YAML</w:t>
        </w:r>
      </w:hyperlink>
    </w:p>
    <w:p>
      <w:pPr>
        <w:pStyle w:val="ListParagraph"/>
        <w:numPr>
          <w:ilvl w:val="0"/>
          <w:numId w:val="2"/>
        </w:numPr>
        <w:spacing w:after="40" w:before="40" w:line="280"/>
      </w:pPr>
      <w:hyperlink w:history="1" r:id="rIdjh0zc3sxdfx15rkvcok3n">
        <w:r>
          <w:rPr>
            <w:rFonts w:ascii="Arial" w:cs="Arial" w:eastAsia="Arial" w:hAnsi="Arial"/>
            <w:color w:val="2E75B6"/>
            <w:u w:val="single"/>
          </w:rPr>
          <w:t xml:space="preserve">Step 4 — Write your test cases in Excel</w:t>
        </w:r>
      </w:hyperlink>
    </w:p>
    <w:p>
      <w:pPr>
        <w:pStyle w:val="ListParagraph"/>
        <w:numPr>
          <w:ilvl w:val="0"/>
          <w:numId w:val="2"/>
        </w:numPr>
        <w:spacing w:after="40" w:before="40" w:line="280"/>
      </w:pPr>
      <w:hyperlink w:history="1" r:id="rIdf6joekmnbxctlvms3phpl">
        <w:r>
          <w:rPr>
            <w:rFonts w:ascii="Arial" w:cs="Arial" w:eastAsia="Arial" w:hAnsi="Arial"/>
            <w:color w:val="2E75B6"/>
            <w:u w:val="single"/>
          </w:rPr>
          <w:t xml:space="preserve">Step 5 — Run the tests</w:t>
        </w:r>
      </w:hyperlink>
    </w:p>
    <w:p>
      <w:pPr>
        <w:pStyle w:val="ListParagraph"/>
        <w:numPr>
          <w:ilvl w:val="0"/>
          <w:numId w:val="2"/>
        </w:numPr>
        <w:spacing w:after="40" w:before="40" w:line="280"/>
      </w:pPr>
      <w:hyperlink w:history="1" r:id="rIdikg2p36tw2vmhabxg2wzc">
        <w:r>
          <w:rPr>
            <w:rFonts w:ascii="Arial" w:cs="Arial" w:eastAsia="Arial" w:hAnsi="Arial"/>
            <w:color w:val="2E75B6"/>
            <w:u w:val="single"/>
          </w:rPr>
          <w:t xml:space="preserve">Step 6 — Read the report</w:t>
        </w:r>
      </w:hyperlink>
    </w:p>
    <w:p>
      <w:pPr>
        <w:pStyle w:val="ListParagraph"/>
        <w:numPr>
          <w:ilvl w:val="0"/>
          <w:numId w:val="2"/>
        </w:numPr>
        <w:spacing w:after="40" w:before="40" w:line="280"/>
      </w:pPr>
      <w:hyperlink w:history="1" r:id="rId-aja2ybqynrlvsxtorb44">
        <w:r>
          <w:rPr>
            <w:rFonts w:ascii="Arial" w:cs="Arial" w:eastAsia="Arial" w:hAnsi="Arial"/>
            <w:color w:val="2E75B6"/>
            <w:u w:val="single"/>
          </w:rPr>
          <w:t xml:space="preserve">Common situations — recipes</w:t>
        </w:r>
      </w:hyperlink>
    </w:p>
    <w:p>
      <w:pPr>
        <w:pStyle w:val="ListParagraph"/>
        <w:numPr>
          <w:ilvl w:val="0"/>
          <w:numId w:val="2"/>
        </w:numPr>
        <w:spacing w:after="40" w:before="40" w:line="280"/>
      </w:pPr>
      <w:hyperlink w:history="1" r:id="rIdymgskba3unbdd6wbm5g8a">
        <w:r>
          <w:rPr>
            <w:rFonts w:ascii="Arial" w:cs="Arial" w:eastAsia="Arial" w:hAnsi="Arial"/>
            <w:color w:val="2E75B6"/>
            <w:u w:val="single"/>
          </w:rPr>
          <w:t xml:space="preserve">When something goes wrong</w:t>
        </w:r>
      </w:hyperlink>
    </w:p>
    <w:p>
      <w:pPr>
        <w:pStyle w:val="ListParagraph"/>
        <w:numPr>
          <w:ilvl w:val="0"/>
          <w:numId w:val="2"/>
        </w:numPr>
        <w:spacing w:after="40" w:before="40" w:line="280"/>
      </w:pPr>
      <w:hyperlink w:history="1" r:id="rIdusdrqy88hlvsozyuizfhe">
        <w:r>
          <w:rPr>
            <w:rFonts w:ascii="Arial" w:cs="Arial" w:eastAsia="Arial" w:hAnsi="Arial"/>
            <w:color w:val="2E75B6"/>
            <w:u w:val="single"/>
          </w:rPr>
          <w:t xml:space="preserve">Where to ask for help</w:t>
        </w:r>
      </w:hyperlink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How the tool thinks about screens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The tool understands </w:t>
      </w:r>
      <w:r>
        <w:rPr>
          <w:rFonts w:ascii="Arial" w:cs="Arial" w:eastAsia="Arial" w:hAnsi="Arial"/>
          <w:b/>
          <w:bCs/>
        </w:rPr>
        <w:t xml:space="preserve">five shapes</w:t>
      </w:r>
      <w:r>
        <w:rPr>
          <w:rFonts w:ascii="Arial" w:cs="Arial" w:eastAsia="Arial" w:hAnsi="Arial"/>
        </w:rPr>
        <w:t xml:space="preserve"> of screen. Every screen you ever test falls into one of them: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quickstart-for-qa_01.png" descr="Diagram 1" titl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Diagram 1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Examples in Stratus: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Shape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Real Stratus screens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list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Customer List, SKU List, Receipt List, Tax Code List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detail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Customer Detail, SKU Detail, Employee Detail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wizard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Buy/Trade Intake, Consignment Intake, POS Checkout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modal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Login, Override Password, Lookup picker, "Are you sure?"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report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Sales report, Inventory report, Crystal Reports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Before you start, </w:t>
      </w:r>
      <w:r>
        <w:rPr>
          <w:rFonts w:ascii="Arial" w:cs="Arial" w:eastAsia="Arial" w:hAnsi="Arial"/>
          <w:b/>
          <w:bCs/>
        </w:rPr>
        <w:t xml:space="preserve">decide which shape your screen is</w:t>
      </w:r>
      <w:r>
        <w:rPr>
          <w:rFonts w:ascii="Arial" w:cs="Arial" w:eastAsia="Arial" w:hAnsi="Arial"/>
        </w:rPr>
        <w:t xml:space="preserve">. That's the single most important decision — the rest is mechanical.</w:t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Before you start</w:t>
      </w:r>
    </w:p>
    <w:p>
      <w:pPr>
        <w:pBdr>
          <w:left w:val="single" w:color="2E75B6" w:sz="18" w:space="12"/>
        </w:pBdr>
        <w:shd w:fill="F7F9FC" w:val="clear"/>
        <w:spacing w:after="120" w:before="120" w:line="300"/>
        <w:ind w:left="360"/>
      </w:pPr>
      <w:r>
        <w:rPr>
          <w:rFonts w:ascii="Arial" w:cs="Arial" w:eastAsia="Arial" w:hAnsi="Arial"/>
          <w:b/>
          <w:bCs/>
          <w:i/>
          <w:iCs/>
          <w:color w:val="595959"/>
        </w:rPr>
        <w:t xml:space="preserve">One-time setup.</w:t>
      </w:r>
      <w:r>
        <w:rPr>
          <w:rFonts w:ascii="Arial" w:cs="Arial" w:eastAsia="Arial" w:hAnsi="Arial"/>
          <w:i/>
          <w:iCs/>
          <w:color w:val="595959"/>
        </w:rPr>
        <w:t xml:space="preserve"> Skip this section if your laptop has already been set up by the automation team.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Open </w:t>
      </w:r>
      <w:r>
        <w:rPr>
          <w:rFonts w:ascii="Arial" w:cs="Arial" w:eastAsia="Arial" w:hAnsi="Arial"/>
          <w:b/>
          <w:bCs/>
        </w:rPr>
        <w:t xml:space="preserve">Terminal</w:t>
      </w:r>
      <w:r>
        <w:rPr>
          <w:rFonts w:ascii="Arial" w:cs="Arial" w:eastAsia="Arial" w:hAnsi="Arial"/>
        </w:rPr>
        <w:t xml:space="preserve"> (Mac) or </w:t>
      </w:r>
      <w:r>
        <w:rPr>
          <w:rFonts w:ascii="Arial" w:cs="Arial" w:eastAsia="Arial" w:hAnsi="Arial"/>
          <w:b/>
          <w:bCs/>
        </w:rPr>
        <w:t xml:space="preserve">Command Prompt</w:t>
      </w:r>
      <w:r>
        <w:rPr>
          <w:rFonts w:ascii="Arial" w:cs="Arial" w:eastAsia="Arial" w:hAnsi="Arial"/>
        </w:rPr>
        <w:t xml:space="preserve"> (Windows) and run: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color w:val="595959"/>
          <w:sz w:val="14"/>
          <w:szCs w:val="14"/>
        </w:rPr>
        <w:t xml:space="preserve">BASH</w:t>
      </w:r>
    </w:p>
    <w:p>
      <w:pPr>
        <w:pBdr>
          <w:top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cd /path/to/stratus_backoffice_develop/qa-automation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python3 -m venv .venv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source .venv/bin/activate         # Windows: .venv\Scripts\activate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pip install -r requirements.txt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playwright install chromium</w:t>
      </w:r>
    </w:p>
    <w:p>
      <w:pPr>
        <w:pBdr>
          <w:bottom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cp .env.example .env</w:t>
      </w:r>
    </w:p>
    <w:p>
      <w:pPr>
        <w:spacing w:after="100" w:before="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Open </w:t>
      </w:r>
      <w:r>
        <w:rPr>
          <w:rFonts w:ascii="Consolas" w:cs="Consolas" w:eastAsia="Consolas" w:hAnsi="Consolas"/>
          <w:color w:val="1F1F1F"/>
          <w:shd w:fill="F2F2F2" w:val="clear"/>
        </w:rPr>
        <w:t xml:space="preserve">.env</w:t>
      </w:r>
      <w:r>
        <w:rPr>
          <w:rFonts w:ascii="Arial" w:cs="Arial" w:eastAsia="Arial" w:hAnsi="Arial"/>
        </w:rPr>
        <w:t xml:space="preserve"> in any text editor and fill in your DEV environment values: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color w:val="595959"/>
          <w:sz w:val="14"/>
          <w:szCs w:val="14"/>
        </w:rPr>
        <w:t xml:space="preserve">INI</w:t>
      </w:r>
    </w:p>
    <w:p>
      <w:pPr>
        <w:pBdr>
          <w:top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APP_BASE_URL=http://dev-stratus.example.com/backoffice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TEST_USER=qa_automation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TEST_PASSWORD=ChangeMe123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DB_HOST=dev-sql.example.com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DB_USER=sa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DB_PASSWORD=YourPassword</w:t>
      </w:r>
    </w:p>
    <w:p>
      <w:pPr>
        <w:pBdr>
          <w:bottom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DB_NAME=stratus_dev</w:t>
      </w:r>
    </w:p>
    <w:p>
      <w:pPr>
        <w:spacing w:after="100" w:before="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Now run the health check: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color w:val="595959"/>
          <w:sz w:val="14"/>
          <w:szCs w:val="14"/>
        </w:rPr>
        <w:t xml:space="preserve">BASH</w:t>
      </w:r>
    </w:p>
    <w:p>
      <w:pPr>
        <w:pBdr>
          <w:top w:val="single" w:color="BFBFBF" w:sz="4" w:space="4"/>
          <w:bottom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pytest -m smoke</w:t>
      </w:r>
    </w:p>
    <w:p>
      <w:pPr>
        <w:spacing w:after="100" w:before="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If you see </w:t>
      </w:r>
      <w:r>
        <w:rPr>
          <w:rFonts w:ascii="Arial" w:cs="Arial" w:eastAsia="Arial" w:hAnsi="Arial"/>
          <w:b/>
          <w:bCs/>
        </w:rPr>
        <w:t xml:space="preserve">3 green PASSED</w:t>
      </w:r>
      <w:r>
        <w:rPr>
          <w:rFonts w:ascii="Arial" w:cs="Arial" w:eastAsia="Arial" w:hAnsi="Arial"/>
        </w:rPr>
        <w:t xml:space="preserve"> lines, you're set. If anything is red, see </w:t>
      </w:r>
      <w:hyperlink w:history="1" r:id="rIdxiksr0sfhzsyt53lqtmy8">
        <w:r>
          <w:rPr>
            <w:rFonts w:ascii="Arial" w:cs="Arial" w:eastAsia="Arial" w:hAnsi="Arial"/>
            <w:color w:val="2E75B6"/>
            <w:u w:val="single"/>
          </w:rPr>
          <w:t xml:space="preserve">When something goes wrong</w:t>
        </w:r>
      </w:hyperlink>
      <w:r>
        <w:rPr>
          <w:rFonts w:ascii="Arial" w:cs="Arial" w:eastAsia="Arial" w:hAnsi="Arial"/>
        </w:rPr>
        <w:t xml:space="preserve">.</w:t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Step 1 — Pick the screen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For this guide we'll use </w:t>
      </w:r>
      <w:r>
        <w:rPr>
          <w:rFonts w:ascii="Arial" w:cs="Arial" w:eastAsia="Arial" w:hAnsi="Arial"/>
          <w:b/>
          <w:bCs/>
        </w:rPr>
        <w:t xml:space="preserve">"Tax Code List"</w:t>
      </w:r>
      <w:r>
        <w:rPr>
          <w:rFonts w:ascii="Arial" w:cs="Arial" w:eastAsia="Arial" w:hAnsi="Arial"/>
        </w:rPr>
        <w:t xml:space="preserve"> as our example. In your real work, pick any screen that doesn't have a YAML file yet.</w:t>
      </w:r>
    </w:p>
    <w:p>
      <w:pPr>
        <w:pBdr>
          <w:left w:val="single" w:color="2E75B6" w:sz="18" w:space="12"/>
        </w:pBdr>
        <w:shd w:fill="F7F9FC" w:val="clear"/>
        <w:spacing w:after="120" w:before="120" w:line="300"/>
        <w:ind w:left="360"/>
      </w:pPr>
      <w:r>
        <w:rPr>
          <w:rFonts w:ascii="Arial" w:cs="Arial" w:eastAsia="Arial" w:hAnsi="Arial"/>
          <w:b/>
          <w:bCs/>
          <w:i/>
          <w:iCs/>
          <w:color w:val="595959"/>
        </w:rPr>
        <w:t xml:space="preserve">Tip:</w:t>
      </w:r>
      <w:r>
        <w:rPr>
          <w:rFonts w:ascii="Arial" w:cs="Arial" w:eastAsia="Arial" w:hAnsi="Arial"/>
          <w:i/>
          <w:iCs/>
          <w:color w:val="595959"/>
        </w:rPr>
        <w:t xml:space="preserve"> check </w:t>
      </w:r>
      <w:r>
        <w:rPr>
          <w:rFonts w:ascii="Consolas" w:cs="Consolas" w:eastAsia="Consolas" w:hAnsi="Consolas"/>
          <w:i/>
          <w:iCs/>
          <w:color w:val="595959"/>
          <w:shd w:fill="F2F2F2" w:val="clear"/>
        </w:rPr>
        <w:t xml:space="preserve">catalog/</w:t>
      </w:r>
      <w:r>
        <w:rPr>
          <w:rFonts w:ascii="Arial" w:cs="Arial" w:eastAsia="Arial" w:hAnsi="Arial"/>
          <w:i/>
          <w:iCs/>
          <w:color w:val="595959"/>
        </w:rPr>
        <w:t xml:space="preserve"> to see which screens are already covered. Don't duplicate.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Open the screen in your browser, log in, and </w:t>
      </w:r>
      <w:r>
        <w:rPr>
          <w:rFonts w:ascii="Arial" w:cs="Arial" w:eastAsia="Arial" w:hAnsi="Arial"/>
          <w:b/>
          <w:bCs/>
        </w:rPr>
        <w:t xml:space="preserve">just look at it for a moment</w:t>
      </w:r>
      <w:r>
        <w:rPr>
          <w:rFonts w:ascii="Arial" w:cs="Arial" w:eastAsia="Arial" w:hAnsi="Arial"/>
        </w:rPr>
        <w:t xml:space="preserve">. Ask yourself: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</w:rPr>
        <w:t xml:space="preserve">Is this a </w:t>
      </w:r>
      <w:r>
        <w:rPr>
          <w:rFonts w:ascii="Arial" w:cs="Arial" w:eastAsia="Arial" w:hAnsi="Arial"/>
          <w:b/>
          <w:bCs/>
        </w:rPr>
        <w:t xml:space="preserve">list</w:t>
      </w:r>
      <w:r>
        <w:rPr>
          <w:rFonts w:ascii="Arial" w:cs="Arial" w:eastAsia="Arial" w:hAnsi="Arial"/>
        </w:rPr>
        <w:t xml:space="preserve"> (a grid)? → use the list pattern.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</w:rPr>
        <w:t xml:space="preserve">Is this a </w:t>
      </w:r>
      <w:r>
        <w:rPr>
          <w:rFonts w:ascii="Arial" w:cs="Arial" w:eastAsia="Arial" w:hAnsi="Arial"/>
          <w:b/>
          <w:bCs/>
        </w:rPr>
        <w:t xml:space="preserve">form</w:t>
      </w:r>
      <w:r>
        <w:rPr>
          <w:rFonts w:ascii="Arial" w:cs="Arial" w:eastAsia="Arial" w:hAnsi="Arial"/>
        </w:rPr>
        <w:t xml:space="preserve"> (boxes to fill in)? → use the detail pattern.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</w:rPr>
        <w:t xml:space="preserve">Are there </w:t>
      </w:r>
      <w:r>
        <w:rPr>
          <w:rFonts w:ascii="Arial" w:cs="Arial" w:eastAsia="Arial" w:hAnsi="Arial"/>
          <w:b/>
          <w:bCs/>
        </w:rPr>
        <w:t xml:space="preserve">Next / Back</w:t>
      </w:r>
      <w:r>
        <w:rPr>
          <w:rFonts w:ascii="Arial" w:cs="Arial" w:eastAsia="Arial" w:hAnsi="Arial"/>
        </w:rPr>
        <w:t xml:space="preserve"> buttons? → it's a wizard.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</w:rPr>
        <w:t xml:space="preserve">Did it pop up over another screen? → it's a modal.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</w:rPr>
        <w:t xml:space="preserve">Does it have a </w:t>
      </w:r>
      <w:r>
        <w:rPr>
          <w:rFonts w:ascii="Arial" w:cs="Arial" w:eastAsia="Arial" w:hAnsi="Arial"/>
          <w:b/>
          <w:bCs/>
        </w:rPr>
        <w:t xml:space="preserve">Run</w:t>
      </w:r>
      <w:r>
        <w:rPr>
          <w:rFonts w:ascii="Arial" w:cs="Arial" w:eastAsia="Arial" w:hAnsi="Arial"/>
        </w:rPr>
        <w:t xml:space="preserve"> button and </w:t>
      </w:r>
      <w:r>
        <w:rPr>
          <w:rFonts w:ascii="Arial" w:cs="Arial" w:eastAsia="Arial" w:hAnsi="Arial"/>
          <w:b/>
          <w:bCs/>
        </w:rPr>
        <w:t xml:space="preserve">Export</w:t>
      </w:r>
      <w:r>
        <w:rPr>
          <w:rFonts w:ascii="Arial" w:cs="Arial" w:eastAsia="Arial" w:hAnsi="Arial"/>
        </w:rPr>
        <w:t xml:space="preserve"> options? → it's a report.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Tax Code List has a grid + filters + Edit/Delete buttons per row. </w:t>
      </w:r>
      <w:r>
        <w:rPr>
          <w:rFonts w:ascii="Arial" w:cs="Arial" w:eastAsia="Arial" w:hAnsi="Arial"/>
          <w:b/>
          <w:bCs/>
        </w:rPr>
        <w:t xml:space="preserve">It's a list screen.</w:t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Step 2 — Create the YAML file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Run </w:t>
      </w:r>
      <w:r>
        <w:rPr>
          <w:rFonts w:ascii="Arial" w:cs="Arial" w:eastAsia="Arial" w:hAnsi="Arial"/>
          <w:b/>
          <w:bCs/>
        </w:rPr>
        <w:t xml:space="preserve">one command</w:t>
      </w:r>
      <w:r>
        <w:rPr>
          <w:rFonts w:ascii="Arial" w:cs="Arial" w:eastAsia="Arial" w:hAnsi="Arial"/>
        </w:rPr>
        <w:t xml:space="preserve"> to create a starter YAML file: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color w:val="595959"/>
          <w:sz w:val="14"/>
          <w:szCs w:val="14"/>
        </w:rPr>
        <w:t xml:space="preserve">BASH</w:t>
      </w:r>
    </w:p>
    <w:p>
      <w:pPr>
        <w:pBdr>
          <w:top w:val="single" w:color="BFBFBF" w:sz="4" w:space="4"/>
          <w:bottom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stratus-qa new-screen --type list --id tax_code_list</w:t>
      </w:r>
    </w:p>
    <w:p>
      <w:pPr>
        <w:spacing w:after="100" w:before="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This creates </w:t>
      </w:r>
      <w:r>
        <w:rPr>
          <w:rFonts w:ascii="Consolas" w:cs="Consolas" w:eastAsia="Consolas" w:hAnsi="Consolas"/>
          <w:color w:val="1F1F1F"/>
          <w:shd w:fill="F2F2F2" w:val="clear"/>
        </w:rPr>
        <w:t xml:space="preserve">catalog/tax_code/tax_code_list.yaml</w:t>
      </w:r>
      <w:r>
        <w:rPr>
          <w:rFonts w:ascii="Arial" w:cs="Arial" w:eastAsia="Arial" w:hAnsi="Arial"/>
        </w:rPr>
        <w:t xml:space="preserve"> pre-filled with a template. Open it in </w:t>
      </w:r>
      <w:r>
        <w:rPr>
          <w:rFonts w:ascii="Arial" w:cs="Arial" w:eastAsia="Arial" w:hAnsi="Arial"/>
          <w:b/>
          <w:bCs/>
        </w:rPr>
        <w:t xml:space="preserve">any text editor</w:t>
      </w:r>
      <w:r>
        <w:rPr>
          <w:rFonts w:ascii="Arial" w:cs="Arial" w:eastAsia="Arial" w:hAnsi="Arial"/>
        </w:rPr>
        <w:t xml:space="preserve"> (Notepad, TextEdit, VS Code, or even Excel — it's just text).</w:t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Step 3 — Fill in the YAML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Here's the template you'll see, with comments explaining every line: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color w:val="595959"/>
          <w:sz w:val="14"/>
          <w:szCs w:val="14"/>
        </w:rPr>
        <w:t xml:space="preserve">YAML</w:t>
      </w:r>
    </w:p>
    <w:p>
      <w:pPr>
        <w:pBdr>
          <w:top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WHAT screen is this?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screen: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id:           tax_code_list            # short name, same as filename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type:         list                     # list / detail / wizard / modal / report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title:        Tax Code List            # human-readable name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url:          /stratus?screenType=taxCodeList   # the URL in the browser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api_screen:   taxCodeList              # ask a developer if unsure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db_table:     TaxCode                  # the SQL Server table name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WHAT does the LIST look like?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list: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grid_selector:  "#taxCodeGrid"         # right-click the grid → Inspect → copy the id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row_selector:   ".jqgrow"              # almost always ".jqgrow" in Stratus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# WHAT COLUMNS does the grid show?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columns: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- { name: taxCodeId,   header: "Tax Code ID", db: tax_code_id }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- { name: description, header: "Description", db: description }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- { name: rate,        header: "Rate (%)",    db: tax_rate }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- { name: active,      header: "Active",      db: is_active }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# WHAT FILTERS does the page have?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filters: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- { name: storeId, control: dropdown, selector: "#filterStore" }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- { name: search,  control: text,     selector: "#filterSearch" }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# PAGINATION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pagination: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selector: ".ui-pg-input"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sizes:    [10, 25, 50, 100]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# ROW ACTIONS — the buttons inside each row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row_actions: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- { name: view,   selector: ".action-view",   opens: tax_code_detail }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- { name: edit,   selector: ".action-edit",   opens: tax_code_detail }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- { name: delete, selector: ".action-delete", confirms: true }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Pointer to your test data</w:t>
      </w:r>
    </w:p>
    <w:p>
      <w:pPr>
        <w:pBdr>
          <w:bottom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test_data: data/tax_code_list_cases.xlsx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Where do selectors come from?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A </w:t>
      </w:r>
      <w:r>
        <w:rPr>
          <w:rFonts w:ascii="Arial" w:cs="Arial" w:eastAsia="Arial" w:hAnsi="Arial"/>
          <w:b/>
          <w:bCs/>
        </w:rPr>
        <w:t xml:space="preserve">selector</w:t>
      </w:r>
      <w:r>
        <w:rPr>
          <w:rFonts w:ascii="Arial" w:cs="Arial" w:eastAsia="Arial" w:hAnsi="Arial"/>
        </w:rPr>
        <w:t xml:space="preserve"> is just a short string that tells the tool which thing on the page to click. The two most common kinds: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What you see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Selector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&lt;div id="taxCodeGrid"&gt;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#taxCodeGrid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&lt;button class="action-edit"&gt;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.action-edit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To find one: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</w:rPr>
        <w:t xml:space="preserve">Open the screen in Chrome.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</w:rPr>
        <w:t xml:space="preserve">Right-click</w:t>
      </w:r>
      <w:r>
        <w:rPr>
          <w:rFonts w:ascii="Arial" w:cs="Arial" w:eastAsia="Arial" w:hAnsi="Arial"/>
        </w:rPr>
        <w:t xml:space="preserve"> the thing you care about → </w:t>
      </w:r>
      <w:r>
        <w:rPr>
          <w:rFonts w:ascii="Arial" w:cs="Arial" w:eastAsia="Arial" w:hAnsi="Arial"/>
          <w:b/>
          <w:bCs/>
        </w:rPr>
        <w:t xml:space="preserve">Inspect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</w:rPr>
        <w:t xml:space="preserve">Look at the highlighted line. If it has </w:t>
      </w:r>
      <w:r>
        <w:rPr>
          <w:rFonts w:ascii="Consolas" w:cs="Consolas" w:eastAsia="Consolas" w:hAnsi="Consolas"/>
          <w:color w:val="1F1F1F"/>
          <w:shd w:fill="F2F2F2" w:val="clear"/>
        </w:rPr>
        <w:t xml:space="preserve">id="xyz"</w:t>
      </w:r>
      <w:r>
        <w:rPr>
          <w:rFonts w:ascii="Arial" w:cs="Arial" w:eastAsia="Arial" w:hAnsi="Arial"/>
        </w:rPr>
        <w:t xml:space="preserve">, write </w:t>
      </w:r>
      <w:r>
        <w:rPr>
          <w:rFonts w:ascii="Consolas" w:cs="Consolas" w:eastAsia="Consolas" w:hAnsi="Consolas"/>
          <w:color w:val="1F1F1F"/>
          <w:shd w:fill="F2F2F2" w:val="clear"/>
        </w:rPr>
        <w:t xml:space="preserve">#xyz</w:t>
      </w:r>
      <w:r>
        <w:rPr>
          <w:rFonts w:ascii="Arial" w:cs="Arial" w:eastAsia="Arial" w:hAnsi="Arial"/>
        </w:rPr>
        <w:t xml:space="preserve">. If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it has </w:t>
      </w:r>
      <w:r>
        <w:rPr>
          <w:rFonts w:ascii="Consolas" w:cs="Consolas" w:eastAsia="Consolas" w:hAnsi="Consolas"/>
          <w:color w:val="1F1F1F"/>
          <w:shd w:fill="F2F2F2" w:val="clear"/>
        </w:rPr>
        <w:t xml:space="preserve">class="abc"</w:t>
      </w:r>
      <w:r>
        <w:rPr>
          <w:rFonts w:ascii="Arial" w:cs="Arial" w:eastAsia="Arial" w:hAnsi="Arial"/>
        </w:rPr>
        <w:t xml:space="preserve">, write </w:t>
      </w:r>
      <w:r>
        <w:rPr>
          <w:rFonts w:ascii="Consolas" w:cs="Consolas" w:eastAsia="Consolas" w:hAnsi="Consolas"/>
          <w:color w:val="1F1F1F"/>
          <w:shd w:fill="F2F2F2" w:val="clear"/>
        </w:rPr>
        <w:t xml:space="preserve">.abc</w:t>
      </w:r>
      <w:r>
        <w:rPr>
          <w:rFonts w:ascii="Arial" w:cs="Arial" w:eastAsia="Arial" w:hAnsi="Arial"/>
        </w:rPr>
        <w:t xml:space="preserve">.</w:t>
      </w:r>
    </w:p>
    <w:p>
      <w:pPr>
        <w:pBdr>
          <w:left w:val="single" w:color="2E75B6" w:sz="18" w:space="12"/>
        </w:pBdr>
        <w:shd w:fill="F7F9FC" w:val="clear"/>
        <w:spacing w:after="120" w:before="120" w:line="300"/>
        <w:ind w:left="360"/>
      </w:pPr>
      <w:r>
        <w:rPr>
          <w:rFonts w:ascii="Arial" w:cs="Arial" w:eastAsia="Arial" w:hAnsi="Arial"/>
          <w:b/>
          <w:bCs/>
          <w:i/>
          <w:iCs/>
          <w:color w:val="595959"/>
        </w:rPr>
        <w:t xml:space="preserve">If your screen has no IDs</w:t>
      </w:r>
      <w:r>
        <w:rPr>
          <w:rFonts w:ascii="Arial" w:cs="Arial" w:eastAsia="Arial" w:hAnsi="Arial"/>
          <w:i/>
          <w:iCs/>
          <w:color w:val="595959"/>
        </w:rPr>
        <w:t xml:space="preserve">, ask a developer to add </w:t>
      </w:r>
      <w:r>
        <w:rPr>
          <w:rFonts w:ascii="Consolas" w:cs="Consolas" w:eastAsia="Consolas" w:hAnsi="Consolas"/>
          <w:i/>
          <w:iCs/>
          <w:color w:val="595959"/>
          <w:shd w:fill="F2F2F2" w:val="clear"/>
        </w:rPr>
        <w:t xml:space="preserve">data-test="…"</w:t>
      </w:r>
      <w:r>
        <w:rPr>
          <w:rFonts w:ascii="Arial" w:cs="Arial" w:eastAsia="Arial" w:hAnsi="Arial"/>
          <w:i/>
          <w:iCs/>
          <w:color w:val="595959"/>
        </w:rPr>
        <w:t xml:space="preserve"> attributes. That's the single best thing they can do to help QA.</w:t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Step 4 — Write your test cases in Excel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The YAML says </w:t>
      </w:r>
      <w:r>
        <w:rPr>
          <w:rFonts w:ascii="Arial" w:cs="Arial" w:eastAsia="Arial" w:hAnsi="Arial"/>
          <w:i/>
          <w:iCs/>
        </w:rPr>
        <w:t xml:space="preserve">what the screen is</w:t>
      </w:r>
      <w:r>
        <w:rPr>
          <w:rFonts w:ascii="Arial" w:cs="Arial" w:eastAsia="Arial" w:hAnsi="Arial"/>
        </w:rPr>
        <w:t xml:space="preserve">. The Excel says </w:t>
      </w:r>
      <w:r>
        <w:rPr>
          <w:rFonts w:ascii="Arial" w:cs="Arial" w:eastAsia="Arial" w:hAnsi="Arial"/>
          <w:i/>
          <w:iCs/>
        </w:rPr>
        <w:t xml:space="preserve">which scenarios to test</w:t>
      </w:r>
      <w:r>
        <w:rPr>
          <w:rFonts w:ascii="Arial" w:cs="Arial" w:eastAsia="Arial" w:hAnsi="Arial"/>
        </w:rPr>
        <w:t xml:space="preserve">.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Create </w:t>
      </w:r>
      <w:r>
        <w:rPr>
          <w:rFonts w:ascii="Consolas" w:cs="Consolas" w:eastAsia="Consolas" w:hAnsi="Consolas"/>
          <w:color w:val="1F1F1F"/>
          <w:shd w:fill="F2F2F2" w:val="clear"/>
        </w:rPr>
        <w:t xml:space="preserve">data/tax_code_list_cases.xlsx</w:t>
      </w:r>
      <w:r>
        <w:rPr>
          <w:rFonts w:ascii="Arial" w:cs="Arial" w:eastAsia="Arial" w:hAnsi="Arial"/>
        </w:rPr>
        <w:t xml:space="preserve"> with these columns: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case_id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filter_storeId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filter_search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expected_min_rows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expected_max_rows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TC-01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no filters — all rows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1000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TC-02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filter by store 001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001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TC-03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search for "GST"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GST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50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TC-04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invalid store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999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0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TC-05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empty search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""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1000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  <w:b/>
          <w:bCs/>
        </w:rPr>
        <w:t xml:space="preserve">Each row becomes one test.</w:t>
      </w:r>
      <w:r>
        <w:rPr>
          <w:rFonts w:ascii="Arial" w:cs="Arial" w:eastAsia="Arial" w:hAnsi="Arial"/>
        </w:rPr>
        <w:t xml:space="preserve"> The column names match the field names in your YAML.</w:t>
      </w:r>
    </w:p>
    <w:p>
      <w:pPr>
        <w:pBdr>
          <w:left w:val="single" w:color="2E75B6" w:sz="18" w:space="12"/>
        </w:pBdr>
        <w:shd w:fill="F7F9FC" w:val="clear"/>
        <w:spacing w:after="120" w:before="120" w:line="300"/>
        <w:ind w:left="360"/>
      </w:pPr>
      <w:r>
        <w:rPr>
          <w:rFonts w:ascii="Arial" w:cs="Arial" w:eastAsia="Arial" w:hAnsi="Arial"/>
          <w:b/>
          <w:bCs/>
          <w:i/>
          <w:iCs/>
          <w:color w:val="595959"/>
        </w:rPr>
        <w:t xml:space="preserve">Tip:</w:t>
      </w:r>
      <w:r>
        <w:rPr>
          <w:rFonts w:ascii="Arial" w:cs="Arial" w:eastAsia="Arial" w:hAnsi="Arial"/>
          <w:i/>
          <w:iCs/>
          <w:color w:val="595959"/>
        </w:rPr>
        <w:t xml:space="preserve"> put one row per "thing you'd want a tester to check manually." If you can describe it in plain English, you can write it as a row.</w:t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Step 5 — Run the tests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color w:val="595959"/>
          <w:sz w:val="14"/>
          <w:szCs w:val="14"/>
        </w:rPr>
        <w:t xml:space="preserve">BASH</w:t>
      </w:r>
    </w:p>
    <w:p>
      <w:pPr>
        <w:pBdr>
          <w:top w:val="single" w:color="BFBFBF" w:sz="4" w:space="4"/>
          <w:bottom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pytest -k tax_code_list</w:t>
      </w:r>
    </w:p>
    <w:p>
      <w:pPr>
        <w:spacing w:after="100" w:before="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You'll see something like:</w:t>
      </w:r>
    </w:p>
    <w:p>
      <w:pPr>
        <w:pBdr>
          <w:top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tests/generated/test_tax_code_list.py::test_grid_renders PASSED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tests/generated/test_tax_code_list.py::test_columns_match[taxCodeId] PASSED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tests/generated/test_tax_code_list.py::test_columns_match[description] PASSED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tests/generated/test_tax_code_list.py::test_columns_match[rate] PASSED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tests/generated/test_tax_code_list.py::test_filter[storeId-001] PASSED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tests/generated/test_tax_code_list.py::test_pagination[10] PASSED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tests/generated/test_tax_code_list.py::test_pagination[25] PASSED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tests/generated/test_tax_code_list.py::test_row_action[edit] PASSED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tests/generated/test_tax_code_list.py::test_row_action[delete] PASSED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... (25 tests total)</w:t>
      </w:r>
    </w:p>
    <w:p>
      <w:pPr>
        <w:pBdr>
          <w:bottom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============================ 25 passed in 1m 12s ============================</w:t>
      </w:r>
    </w:p>
    <w:p>
      <w:pPr>
        <w:spacing w:after="100" w:before="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  <w:b/>
          <w:bCs/>
        </w:rPr>
        <w:t xml:space="preserve">You wrote 0 lines of code. 25 tests just ran.</w:t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Step 6 — Read the report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Open </w:t>
      </w:r>
      <w:r>
        <w:rPr>
          <w:rFonts w:ascii="Consolas" w:cs="Consolas" w:eastAsia="Consolas" w:hAnsi="Consolas"/>
          <w:color w:val="1F1F1F"/>
          <w:shd w:fill="F2F2F2" w:val="clear"/>
        </w:rPr>
        <w:t xml:space="preserve">reports/report.html</w:t>
      </w:r>
      <w:r>
        <w:rPr>
          <w:rFonts w:ascii="Arial" w:cs="Arial" w:eastAsia="Arial" w:hAnsi="Arial"/>
        </w:rPr>
        <w:t xml:space="preserve"> in your browser. You'll see: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</w:rPr>
        <w:t xml:space="preserve">✅ Every test that passed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</w:rPr>
        <w:t xml:space="preserve">❌ Every test that failed, with:</w:t>
      </w:r>
    </w:p>
    <w:p>
      <w:pPr>
        <w:pStyle w:val="ListParagraph"/>
        <w:numPr>
          <w:ilvl w:val="1"/>
          <w:numId w:val="3"/>
        </w:numPr>
        <w:spacing w:after="40" w:before="40" w:line="280"/>
      </w:pPr>
      <w:r>
        <w:rPr>
          <w:rFonts w:ascii="Arial" w:cs="Arial" w:eastAsia="Arial" w:hAnsi="Arial"/>
        </w:rPr>
        <w:t xml:space="preserve">The exact step it failed on</w:t>
      </w:r>
    </w:p>
    <w:p>
      <w:pPr>
        <w:pStyle w:val="ListParagraph"/>
        <w:numPr>
          <w:ilvl w:val="1"/>
          <w:numId w:val="3"/>
        </w:numPr>
        <w:spacing w:after="40" w:before="40" w:line="280"/>
      </w:pPr>
      <w:r>
        <w:rPr>
          <w:rFonts w:ascii="Arial" w:cs="Arial" w:eastAsia="Arial" w:hAnsi="Arial"/>
        </w:rPr>
        <w:t xml:space="preserve">A </w:t>
      </w:r>
      <w:r>
        <w:rPr>
          <w:rFonts w:ascii="Arial" w:cs="Arial" w:eastAsia="Arial" w:hAnsi="Arial"/>
          <w:b/>
          <w:bCs/>
        </w:rPr>
        <w:t xml:space="preserve">screenshot</w:t>
      </w:r>
      <w:r>
        <w:rPr>
          <w:rFonts w:ascii="Arial" w:cs="Arial" w:eastAsia="Arial" w:hAnsi="Arial"/>
        </w:rPr>
        <w:t xml:space="preserve"> of the screen at the moment of failure</w:t>
      </w:r>
    </w:p>
    <w:p>
      <w:pPr>
        <w:pStyle w:val="ListParagraph"/>
        <w:numPr>
          <w:ilvl w:val="1"/>
          <w:numId w:val="3"/>
        </w:numPr>
        <w:spacing w:after="40" w:before="40" w:line="280"/>
      </w:pPr>
      <w:r>
        <w:rPr>
          <w:rFonts w:ascii="Arial" w:cs="Arial" w:eastAsia="Arial" w:hAnsi="Arial"/>
        </w:rPr>
        <w:t xml:space="preserve">A </w:t>
      </w:r>
      <w:r>
        <w:rPr>
          <w:rFonts w:ascii="Arial" w:cs="Arial" w:eastAsia="Arial" w:hAnsi="Arial"/>
          <w:b/>
          <w:bCs/>
        </w:rPr>
        <w:t xml:space="preserve">short video</w:t>
      </w:r>
      <w:r>
        <w:rPr>
          <w:rFonts w:ascii="Arial" w:cs="Arial" w:eastAsia="Arial" w:hAnsi="Arial"/>
        </w:rPr>
        <w:t xml:space="preserve"> of the whole test (for UI tests)</w:t>
      </w:r>
    </w:p>
    <w:p>
      <w:pPr>
        <w:pStyle w:val="ListParagraph"/>
        <w:numPr>
          <w:ilvl w:val="1"/>
          <w:numId w:val="3"/>
        </w:numPr>
        <w:spacing w:after="40" w:before="40" w:line="280"/>
      </w:pPr>
      <w:r>
        <w:rPr>
          <w:rFonts w:ascii="Arial" w:cs="Arial" w:eastAsia="Arial" w:hAnsi="Arial"/>
        </w:rPr>
        <w:t xml:space="preserve">The exact SQL query that ran (for DB tests)</w:t>
      </w:r>
    </w:p>
    <w:p>
      <w:pPr>
        <w:pStyle w:val="ListParagraph"/>
        <w:numPr>
          <w:ilvl w:val="1"/>
          <w:numId w:val="3"/>
        </w:numPr>
        <w:spacing w:after="40" w:before="40" w:line="280"/>
      </w:pPr>
      <w:r>
        <w:rPr>
          <w:rFonts w:ascii="Arial" w:cs="Arial" w:eastAsia="Arial" w:hAnsi="Arial"/>
        </w:rPr>
        <w:t xml:space="preserve">A copy-pastable error message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For trend charts and history across multiple runs: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color w:val="595959"/>
          <w:sz w:val="14"/>
          <w:szCs w:val="14"/>
        </w:rPr>
        <w:t xml:space="preserve">BASH</w:t>
      </w:r>
    </w:p>
    <w:p>
      <w:pPr>
        <w:pBdr>
          <w:top w:val="single" w:color="BFBFBF" w:sz="4" w:space="4"/>
          <w:bottom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allure serve reports/allure-results</w:t>
      </w:r>
    </w:p>
    <w:p>
      <w:pPr>
        <w:spacing w:after="100" w:before="0"/>
      </w:pPr>
      <w:r>
        <w:t xml:space="preserve"/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Common situations — recipes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Q: My screen has a dropdown that loads its options from the database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color w:val="595959"/>
          <w:sz w:val="14"/>
          <w:szCs w:val="14"/>
        </w:rPr>
        <w:t xml:space="preserve">YAML</w:t>
      </w:r>
    </w:p>
    <w:p>
      <w:pPr>
        <w:pBdr>
          <w:top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filters: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- name: department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control: dropdown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selector: "#filterDept"</w:t>
      </w:r>
    </w:p>
    <w:p>
      <w:pPr>
        <w:pBdr>
          <w:bottom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source: dept_list           # the framework loads options from this lookup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Q: A field is required only when another field is filled in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Drop down to two test data rows — one with the trigger field, one without — and adjust </w:t>
      </w:r>
      <w:r>
        <w:rPr>
          <w:rFonts w:ascii="Consolas" w:cs="Consolas" w:eastAsia="Consolas" w:hAnsi="Consolas"/>
          <w:color w:val="1F1F1F"/>
          <w:shd w:fill="F2F2F2" w:val="clear"/>
        </w:rPr>
        <w:t xml:space="preserve">expected_result</w:t>
      </w:r>
      <w:r>
        <w:rPr>
          <w:rFonts w:ascii="Arial" w:cs="Arial" w:eastAsia="Arial" w:hAnsi="Arial"/>
        </w:rPr>
        <w:t xml:space="preserve"> per row.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Q: My screen has tabs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Add a </w:t>
      </w:r>
      <w:r>
        <w:rPr>
          <w:rFonts w:ascii="Consolas" w:cs="Consolas" w:eastAsia="Consolas" w:hAnsi="Consolas"/>
          <w:color w:val="1F1F1F"/>
          <w:shd w:fill="F2F2F2" w:val="clear"/>
        </w:rPr>
        <w:t xml:space="preserve">tabs:</w:t>
      </w:r>
      <w:r>
        <w:rPr>
          <w:rFonts w:ascii="Arial" w:cs="Arial" w:eastAsia="Arial" w:hAnsi="Arial"/>
        </w:rPr>
        <w:t xml:space="preserve"> block to the detail YAML: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color w:val="595959"/>
          <w:sz w:val="14"/>
          <w:szCs w:val="14"/>
        </w:rPr>
        <w:t xml:space="preserve">YAML</w:t>
      </w:r>
    </w:p>
    <w:p>
      <w:pPr>
        <w:pBdr>
          <w:top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detail: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tabs: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- { id: general,   selector: "#tab-general" }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- { id: addresses, selector: "#tab-addresses" }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- { id: history,   selector: "#tab-history" }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fields: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general: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- { name: firstName, selector: "#firstName", type: text }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addresses:</w:t>
      </w:r>
    </w:p>
    <w:p>
      <w:pPr>
        <w:pBdr>
          <w:bottom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- { name: street, selector: "#street", type: text }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Q: My test needs a specific customer to exist first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Add a </w:t>
      </w:r>
      <w:r>
        <w:rPr>
          <w:rFonts w:ascii="Consolas" w:cs="Consolas" w:eastAsia="Consolas" w:hAnsi="Consolas"/>
          <w:color w:val="1F1F1F"/>
          <w:shd w:fill="F2F2F2" w:val="clear"/>
        </w:rPr>
        <w:t xml:space="preserve">setup:</w:t>
      </w:r>
      <w:r>
        <w:rPr>
          <w:rFonts w:ascii="Arial" w:cs="Arial" w:eastAsia="Arial" w:hAnsi="Arial"/>
        </w:rPr>
        <w:t xml:space="preserve"> block — the framework will create the customer in the DB before the test runs: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color w:val="595959"/>
          <w:sz w:val="14"/>
          <w:szCs w:val="14"/>
        </w:rPr>
        <w:t xml:space="preserve">YAML</w:t>
      </w:r>
    </w:p>
    <w:p>
      <w:pPr>
        <w:pBdr>
          <w:top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setup:</w:t>
      </w:r>
    </w:p>
    <w:p>
      <w:pPr>
        <w:pBdr>
          <w:bottom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- create_customer: { firstName: "Test", lastName: "User", storeId: "001" }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Q: My screen is weird and doesn't fit any pattern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That's fine — the </w:t>
      </w:r>
      <w:r>
        <w:rPr>
          <w:rFonts w:ascii="Arial" w:cs="Arial" w:eastAsia="Arial" w:hAnsi="Arial"/>
          <w:b/>
          <w:bCs/>
        </w:rPr>
        <w:t xml:space="preserve">escape hatch</w:t>
      </w:r>
      <w:r>
        <w:rPr>
          <w:rFonts w:ascii="Arial" w:cs="Arial" w:eastAsia="Arial" w:hAnsi="Arial"/>
        </w:rPr>
        <w:t xml:space="preserve"> is for you. Ask the automation engineer to write a hand-coded test in </w:t>
      </w:r>
      <w:r>
        <w:rPr>
          <w:rFonts w:ascii="Consolas" w:cs="Consolas" w:eastAsia="Consolas" w:hAnsi="Consolas"/>
          <w:color w:val="1F1F1F"/>
          <w:shd w:fill="F2F2F2" w:val="clear"/>
        </w:rPr>
        <w:t xml:space="preserve">tests/custom/</w:t>
      </w:r>
      <w:r>
        <w:rPr>
          <w:rFonts w:ascii="Arial" w:cs="Arial" w:eastAsia="Arial" w:hAnsi="Arial"/>
        </w:rPr>
        <w:t xml:space="preserve">. You give them the test scenarios in plain English; they write the Python.</w:t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When something goes wrong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What you see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What it means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What to do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playwright._impl._api_types.Error: Executable doesn't exist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Browser not installed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run </w:t>
            </w: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playwright install chromium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ConnectionRefusedError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App is not running on the URL in </w:t>
            </w: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.env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check </w:t>
            </w: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APP_BASE_URL</w:t>
            </w:r>
            <w:r>
              <w:rPr>
                <w:rFonts w:ascii="Arial" w:cs="Arial" w:eastAsia="Arial" w:hAnsi="Arial"/>
              </w:rPr>
              <w:t xml:space="preserve">, start the app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pyodbc.InterfaceError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ODBC driver not installed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see Architecture doc, Appendix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TimeoutError: locator(...) waiting for selector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Selector in your YAML is wrong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open the screen, right-click → Inspect, fix the selector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AssertionError: expected_min_rows=1 got=0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Your test data row found no results — either the data is wrong, or there really is a bug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check manually in the browser first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KeyError: 'taxCodeId'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Column name in Excel doesn't match a column in your YAML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typo somewhere; check spelling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Same test passes sometimes, fails sometimes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Flaky test — usually a timing problem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flag to automation engineer; they tune the wait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If you're stuck for more than 15 minutes, </w:t>
      </w:r>
      <w:r>
        <w:rPr>
          <w:rFonts w:ascii="Arial" w:cs="Arial" w:eastAsia="Arial" w:hAnsi="Arial"/>
          <w:b/>
          <w:bCs/>
        </w:rPr>
        <w:t xml:space="preserve">ask for help</w:t>
      </w:r>
      <w:r>
        <w:rPr>
          <w:rFonts w:ascii="Arial" w:cs="Arial" w:eastAsia="Arial" w:hAnsi="Arial"/>
        </w:rPr>
        <w:t xml:space="preserve"> — don't burn the afternoon on it. See next section.</w:t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Where to ask for help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Who to ask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"Which screenType does this screen use?"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A developer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"What does this selector do?"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The automation engineer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"Is this screen already covered?"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Search </w:t>
            </w: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catalog/</w:t>
            </w:r>
            <w:r>
              <w:rPr>
                <w:rFonts w:ascii="Arial" w:cs="Arial" w:eastAsia="Arial" w:hAnsi="Arial"/>
              </w:rPr>
              <w:t xml:space="preserve"> for similar names; ask the QA lead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"My YAML won't validate"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Run </w:t>
            </w: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stratus-qa validate catalog/your_file.yaml</w:t>
            </w:r>
            <w:r>
              <w:rPr>
                <w:rFonts w:ascii="Arial" w:cs="Arial" w:eastAsia="Arial" w:hAnsi="Arial"/>
              </w:rPr>
              <w:t xml:space="preserve"> — the error message will tell you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"Is this test failure a real bug?"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Reproduce manually in the browser. If it fails there too, </w:t>
            </w:r>
            <w:r>
              <w:rPr>
                <w:rFonts w:ascii="Arial" w:cs="Arial" w:eastAsia="Arial" w:hAnsi="Arial"/>
                <w:b/>
                <w:bCs/>
              </w:rPr>
              <w:t xml:space="preserve">file a bug</w:t>
            </w:r>
            <w:r>
              <w:rPr>
                <w:rFonts w:ascii="Arial" w:cs="Arial" w:eastAsia="Arial" w:hAnsi="Arial"/>
              </w:rPr>
              <w:t xml:space="preserve">. If it passes there, file a flake report.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"I want to test something the YAML can't express"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Talk to the automation engineer — escape hatch territory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Appendix — The whole flow in one diagram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quickstart-for-qa_02.png" descr="Diagram 2" title="Diagra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Diagram 2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That's it. Welcome to the team.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Stratus QA Automation Platform</w:t>
    </w:r>
    <w:r>
      <w:t xml:space="preserve">	</w:t>
    </w: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Quickstart for Manual QA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  <w:lvl w:ilvl="2" w15:tentative="1">
      <w:start w:val="1"/>
      <w:numFmt w:val="bullet"/>
      <w:lvlText w:val="▪"/>
      <w:lvlJc w:val="left"/>
      <w:pPr>
        <w:ind w:left="162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  <w:lvl w:ilvl="1" w15:tentative="1">
      <w:start w:val="1"/>
      <w:numFmt w:val="lowerLetter"/>
      <w:lvlText w:val="%2.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26262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k09oddi2-qixbvya1mcpn" Type="http://schemas.openxmlformats.org/officeDocument/2006/relationships/hyperlink" Target="#1-how-the-tool-thinks-about-screens" TargetMode="External"/><Relationship Id="rId_i0x7ymt8uiyu8j_zbp-w" Type="http://schemas.openxmlformats.org/officeDocument/2006/relationships/hyperlink" Target="#2-before-you-start" TargetMode="External"/><Relationship Id="rIdhm8mjklzdvs_3ttuvykym" Type="http://schemas.openxmlformats.org/officeDocument/2006/relationships/hyperlink" Target="#3-step-1--pick-the-screen" TargetMode="External"/><Relationship Id="rIdlodgaofm0xdteiwre1bho" Type="http://schemas.openxmlformats.org/officeDocument/2006/relationships/hyperlink" Target="#4-step-2--create-the-yaml-file" TargetMode="External"/><Relationship Id="rIdvmfc0n6hvva6tikcmtnvs" Type="http://schemas.openxmlformats.org/officeDocument/2006/relationships/hyperlink" Target="#5-step-3--fill-in-the-yaml" TargetMode="External"/><Relationship Id="rIdjh0zc3sxdfx15rkvcok3n" Type="http://schemas.openxmlformats.org/officeDocument/2006/relationships/hyperlink" Target="#6-step-4--write-your-test-cases-in-excel" TargetMode="External"/><Relationship Id="rIdf6joekmnbxctlvms3phpl" Type="http://schemas.openxmlformats.org/officeDocument/2006/relationships/hyperlink" Target="#7-step-5--run-the-tests" TargetMode="External"/><Relationship Id="rIdikg2p36tw2vmhabxg2wzc" Type="http://schemas.openxmlformats.org/officeDocument/2006/relationships/hyperlink" Target="#8-step-6--read-the-report" TargetMode="External"/><Relationship Id="rId-aja2ybqynrlvsxtorb44" Type="http://schemas.openxmlformats.org/officeDocument/2006/relationships/hyperlink" Target="#9-common-situations--recipes" TargetMode="External"/><Relationship Id="rIdymgskba3unbdd6wbm5g8a" Type="http://schemas.openxmlformats.org/officeDocument/2006/relationships/hyperlink" Target="#10-when-something-goes-wrong" TargetMode="External"/><Relationship Id="rIdusdrqy88hlvsozyuizfhe" Type="http://schemas.openxmlformats.org/officeDocument/2006/relationships/hyperlink" Target="#11-where-to-ask-for-help" TargetMode="External"/><Relationship Id="rIdxiksr0sfhzsyt53lqtmy8" Type="http://schemas.openxmlformats.org/officeDocument/2006/relationships/hyperlink" Target="#10-when-something-goes-wrong" TargetMode="External"/><Relationship Id="rId9" Type="http://schemas.openxmlformats.org/officeDocument/2006/relationships/image" Target="media/d78ae6a70662fd0925bbc3e94a27822fe989afe1.png"/><Relationship Id="rId10" Type="http://schemas.openxmlformats.org/officeDocument/2006/relationships/image" Target="media/6876d0cc72ef4ea4b6dd96d8ea57ecdd59498ab6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Quickstart for Manual QA</dc:title>
  <dc:creator>Stratus QA Automation Platform</dc:creator>
  <dc:description>Stratus BackOffice QA automation documentation</dc:description>
  <cp:lastModifiedBy>Un-named</cp:lastModifiedBy>
  <cp:revision>1</cp:revision>
  <dcterms:created xsi:type="dcterms:W3CDTF">2026-05-23T11:53:29.435Z</dcterms:created>
  <dcterms:modified xsi:type="dcterms:W3CDTF">2026-05-23T11:53:29.435Z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