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978" w:rsidRPr="00FD5978" w:rsidRDefault="006E6F11" w:rsidP="00BF4249">
      <w:r>
        <w:t>New word doc to check in</w:t>
      </w:r>
      <w:bookmarkStart w:id="0" w:name="_GoBack"/>
      <w:bookmarkEnd w:id="0"/>
    </w:p>
    <w:sectPr w:rsidR="00FD5978" w:rsidRPr="00FD5978" w:rsidSect="00050C51">
      <w:pgSz w:w="11906" w:h="16838" w:code="9"/>
      <w:pgMar w:top="1247" w:right="1247" w:bottom="1247" w:left="124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6F4" w:rsidRDefault="007A56F4" w:rsidP="00AA4E94">
      <w:r>
        <w:separator/>
      </w:r>
    </w:p>
  </w:endnote>
  <w:endnote w:type="continuationSeparator" w:id="0">
    <w:p w:rsidR="007A56F4" w:rsidRDefault="007A56F4" w:rsidP="00AA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6F4" w:rsidRDefault="007A56F4" w:rsidP="00AA4E94">
      <w:r>
        <w:separator/>
      </w:r>
    </w:p>
  </w:footnote>
  <w:footnote w:type="continuationSeparator" w:id="0">
    <w:p w:rsidR="007A56F4" w:rsidRDefault="007A56F4" w:rsidP="00AA4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CAF2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36E8A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B6BD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8A5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D80A6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D6FC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AE449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0C40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5C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B65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8377FC"/>
    <w:multiLevelType w:val="hybridMultilevel"/>
    <w:tmpl w:val="9C9A5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D601C6"/>
    <w:multiLevelType w:val="multilevel"/>
    <w:tmpl w:val="C6C88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9D3BC6"/>
    <w:multiLevelType w:val="hybridMultilevel"/>
    <w:tmpl w:val="C6C88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434398"/>
    <w:multiLevelType w:val="hybridMultilevel"/>
    <w:tmpl w:val="A7225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BB23AC"/>
    <w:multiLevelType w:val="hybridMultilevel"/>
    <w:tmpl w:val="4E323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5512FE"/>
    <w:multiLevelType w:val="hybridMultilevel"/>
    <w:tmpl w:val="B05A0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722ADD"/>
    <w:multiLevelType w:val="hybridMultilevel"/>
    <w:tmpl w:val="4E50C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5"/>
  </w:num>
  <w:num w:numId="14">
    <w:abstractNumId w:val="12"/>
  </w:num>
  <w:num w:numId="15">
    <w:abstractNumId w:val="11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EE"/>
    <w:rsid w:val="00050C51"/>
    <w:rsid w:val="00072D44"/>
    <w:rsid w:val="00116EE2"/>
    <w:rsid w:val="001A76B3"/>
    <w:rsid w:val="001D5067"/>
    <w:rsid w:val="001E2C17"/>
    <w:rsid w:val="002502E0"/>
    <w:rsid w:val="002A1F66"/>
    <w:rsid w:val="002E13A6"/>
    <w:rsid w:val="00304DEA"/>
    <w:rsid w:val="00375CEE"/>
    <w:rsid w:val="00544150"/>
    <w:rsid w:val="006E252B"/>
    <w:rsid w:val="006E6F11"/>
    <w:rsid w:val="00752B89"/>
    <w:rsid w:val="007A56F4"/>
    <w:rsid w:val="00804F60"/>
    <w:rsid w:val="00841E4D"/>
    <w:rsid w:val="00864E34"/>
    <w:rsid w:val="00884A01"/>
    <w:rsid w:val="00890423"/>
    <w:rsid w:val="009362ED"/>
    <w:rsid w:val="00951549"/>
    <w:rsid w:val="009974C9"/>
    <w:rsid w:val="00A26B45"/>
    <w:rsid w:val="00A85E6E"/>
    <w:rsid w:val="00AA4E94"/>
    <w:rsid w:val="00B55D29"/>
    <w:rsid w:val="00BA75B8"/>
    <w:rsid w:val="00BC7350"/>
    <w:rsid w:val="00BE261A"/>
    <w:rsid w:val="00BF4249"/>
    <w:rsid w:val="00C37A69"/>
    <w:rsid w:val="00C56376"/>
    <w:rsid w:val="00CB3C4E"/>
    <w:rsid w:val="00CC7B1A"/>
    <w:rsid w:val="00E15C7A"/>
    <w:rsid w:val="00E80952"/>
    <w:rsid w:val="00EB6573"/>
    <w:rsid w:val="00FD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BS">
  <a:themeElements>
    <a:clrScheme name="RBS">
      <a:dk1>
        <a:sysClr val="windowText" lastClr="000000"/>
      </a:dk1>
      <a:lt1>
        <a:sysClr val="window" lastClr="FFFFFF"/>
      </a:lt1>
      <a:dk2>
        <a:srgbClr val="002469"/>
      </a:dk2>
      <a:lt2>
        <a:srgbClr val="EEECE1"/>
      </a:lt2>
      <a:accent1>
        <a:srgbClr val="5381AC"/>
      </a:accent1>
      <a:accent2>
        <a:srgbClr val="B3B3B3"/>
      </a:accent2>
      <a:accent3>
        <a:srgbClr val="3A7224"/>
      </a:accent3>
      <a:accent4>
        <a:srgbClr val="A7B739"/>
      </a:accent4>
      <a:accent5>
        <a:srgbClr val="F36F21"/>
      </a:accent5>
      <a:accent6>
        <a:srgbClr val="E8C204"/>
      </a:accent6>
      <a:hlink>
        <a:srgbClr val="5381AC"/>
      </a:hlink>
      <a:folHlink>
        <a:srgbClr val="5381AC"/>
      </a:folHlink>
    </a:clrScheme>
    <a:fontScheme name="RBS">
      <a:majorFont>
        <a:latin typeface="Arial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RB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custClrLst>
    <a:custClr name="Accent 1 100%">
      <a:srgbClr val="5381AC"/>
    </a:custClr>
    <a:custClr name="Accent 2 100%">
      <a:srgbClr val="B3B3B3"/>
    </a:custClr>
    <a:custClr name="Accent 3 100%">
      <a:srgbClr val="3A7224"/>
    </a:custClr>
    <a:custClr name="Accent 4 100%">
      <a:srgbClr val="A7B739"/>
    </a:custClr>
    <a:custClr name="Accent 5 100%">
      <a:srgbClr val="F36F21"/>
    </a:custClr>
    <a:custClr name="Accent 6 100%">
      <a:srgbClr val="E8C204"/>
    </a:custClr>
    <a:custClr name="Red 100%">
      <a:srgbClr val="C90008"/>
    </a:custClr>
    <a:custClr name="Orange2 100%">
      <a:srgbClr val="FAA61A"/>
    </a:custClr>
    <a:custClr name="Purple 100%">
      <a:srgbClr val="820EB7"/>
    </a:custClr>
    <a:custClr name="Cyan 100%">
      <a:srgbClr val="3DB7DF"/>
    </a:custClr>
    <a:custClr name="Accent 1 75%">
      <a:srgbClr val="86A1C0"/>
    </a:custClr>
    <a:custClr name="Accent 2 75%">
      <a:srgbClr val="CAC6C2"/>
    </a:custClr>
    <a:custClr name="Accent 3 75%">
      <a:srgbClr val="6B955B"/>
    </a:custClr>
    <a:custClr name="Accent 4 75%">
      <a:srgbClr val="BDC96B"/>
    </a:custClr>
    <a:custClr name="Accent 5 75%">
      <a:srgbClr val="F69359"/>
    </a:custClr>
    <a:custClr name="Accent 6 75%">
      <a:srgbClr val="EED143"/>
    </a:custClr>
    <a:custClr name="Red 75%">
      <a:srgbClr val="D74046"/>
    </a:custClr>
    <a:custClr name="Orange2 75%">
      <a:srgbClr val="FBBC53"/>
    </a:custClr>
    <a:custClr name="Purple 75%">
      <a:srgbClr val="A14AC9"/>
    </a:custClr>
    <a:custClr name="Cyan 75%">
      <a:srgbClr val="6EC9E7"/>
    </a:custClr>
    <a:custClr name="Accent 1 50%">
      <a:srgbClr val="AFC1D5"/>
    </a:custClr>
    <a:custClr name="Accent 2 50%">
      <a:srgbClr val="DCD9D6"/>
    </a:custClr>
    <a:custClr name="Accent 3 50%">
      <a:srgbClr val="9CB891"/>
    </a:custClr>
    <a:custClr name="Accent 4 50%">
      <a:srgbClr val="D3DB9C"/>
    </a:custClr>
    <a:custClr name="Accent 5 50%">
      <a:srgbClr val="F9B790"/>
    </a:custClr>
    <a:custClr name="Accent 6 50%">
      <a:srgbClr val="F3E081"/>
    </a:custClr>
    <a:custClr name="Red 50%">
      <a:srgbClr val="E47F83"/>
    </a:custClr>
    <a:custClr name="Orange2 50%">
      <a:srgbClr val="FCD28C"/>
    </a:custClr>
    <a:custClr name="Purple 50%">
      <a:srgbClr val="C086DB"/>
    </a:custClr>
    <a:custClr name="Cyan 50%">
      <a:srgbClr val="9EDBEF"/>
    </a:custClr>
    <a:custClr name="Accent 1 25%">
      <a:srgbClr val="D7E0EA"/>
    </a:custClr>
    <a:custClr name="Accent 2 25%">
      <a:srgbClr val="EDECEB"/>
    </a:custClr>
    <a:custClr name="Accent 3 25%">
      <a:srgbClr val="CEDCC8"/>
    </a:custClr>
    <a:custClr name="Accent 4 25%">
      <a:srgbClr val="E9EDCD"/>
    </a:custClr>
    <a:custClr name="Accent 5 25%">
      <a:srgbClr val="FCDBC7"/>
    </a:custClr>
    <a:custClr name="Accent 6 25%">
      <a:srgbClr val="F9F0C0"/>
    </a:custClr>
    <a:custClr name="Red 25%">
      <a:srgbClr val="F1BFC1"/>
    </a:custClr>
    <a:custClr name="Orange2 25%">
      <a:srgbClr val="FEE9C6"/>
    </a:custClr>
    <a:custClr name="Purple 25%">
      <a:srgbClr val="E0C3ED"/>
    </a:custClr>
    <a:custClr name="Cyan 25%">
      <a:srgbClr val="CEEDF7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The Royal Bank Of Scotland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Haroon, Farhan, M&amp;IB</dc:creator>
  <cp:keywords/>
  <dc:description/>
  <cp:lastModifiedBy>Haroon, Farhan, M&amp;IB</cp:lastModifiedBy>
  <cp:revision>2</cp:revision>
  <dcterms:created xsi:type="dcterms:W3CDTF">2015-12-07T15:42:00Z</dcterms:created>
  <dcterms:modified xsi:type="dcterms:W3CDTF">2015-12-07T15:42:00Z</dcterms:modified>
</cp:coreProperties>
</file>