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ماسح الأسهم اللحظي — المخطط الكامل (المعيار الذهبي)</w:t>
      </w:r>
    </w:p>
    <w:p>
      <w:pPr/>
      <w:r>
        <w:t xml:space="preserve">Oct 24, 2026</w:t>
      </w:r>
      <w:r>
        <w:t xml:space="preserve"> · </w:t>
      </w:r>
      <w:r>
        <w:t xml:space="preserve">@فرحان</w:t>
      </w:r>
    </w:p>
    <w:p>
      <w:pPr>
        <w:pStyle w:val="Heading2"/>
        <w:bidi/>
      </w:pPr>
      <w:r>
        <w:rPr>
          <w:rtl/>
        </w:rPr>
        <w:t xml:space="preserve">الرؤية والموات التنافسي</w:t>
      </w:r>
    </w:p>
    <w:p>
      <w:pPr>
        <w:bidi/>
      </w:pPr>
      <w:r>
        <w:rPr>
          <w:rtl/>
        </w:rPr>
        <w:t xml:space="preserve">الهدف ماسح يتفوّق على Trade Ideas و Massive و Zenda مجتمعين، وميزته الدفاعية الحقيقية طبقة ذكاء اصطناعي عربية لا يملكها أحد.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كل المنافسين أدوات إنجليزية بإشارات رقمية جامدة فقط.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الموات = دمج ماسح لحظي مؤسسي + Claude API يقرأ المحفّزات ويشرح السيتَب بالعربي + تطبيق Flutter + تنبيهات واتساب عبر Notifai.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النتيجة: ذكاء السوق في جيب المتداول بالعربية — يصعب على أي منافس تقليده بسرعة.</w:t>
      </w:r>
    </w:p>
    <w:p>
      <w:pPr>
        <w:pStyle w:val="Heading2"/>
        <w:bidi/>
      </w:pPr>
      <w:r>
        <w:rPr>
          <w:rtl/>
        </w:rPr>
        <w:t xml:space="preserve">مصادر الداتا — مستوى مؤسسي</w:t>
      </w:r>
    </w:p>
    <w:p>
      <w:pPr>
        <w:bidi/>
      </w:pPr>
      <w:r>
        <w:rPr>
          <w:rtl/>
        </w:rPr>
        <w:t xml:space="preserve">تغذية متعددة المصادر مع failover تلقائي لتغطية كل زاوية يفوّتها المنافسون.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التغذية الأساسية: SIP المجمّع الكامل (كل البورصات) + Databento (عمق MBP-10، طوابع نانوثانية).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العمق: Level 2 / دفتر أوامر كامل + Time &amp; Sales + اختلال تدفق الأوامر (Order Flow Imbalance).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التخفيف: تدفق SEC EDGAR لحظي لرصد S-1/424B5/ATM — قاتل حركات الفلوت المنخفض رقم 1.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الأخبار: Benzinga Pro API + Polygon News مع آلية قراءة.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البيع على المكشوف: Ortex / Nasdaq TotalView — فائدة البيع، توفّر الاقتراض، كشف Short Squeeze.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الإيقافات: LULD halts &amp; resumptions + SSR.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الأوبشن والسنتمنت: تدفق أوبشن غير اعتيادي (Sweeps) + سنتمنت X/StockTwits/WSB.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تغذية احتياطية مزدوجة مع failover تلقائي عند أي انقطاع.</w:t>
      </w:r>
    </w:p>
    <w:p>
      <w:pPr>
        <w:pStyle w:val="Heading2"/>
        <w:bidi/>
      </w:pPr>
      <w:r>
        <w:rPr>
          <w:rtl/>
        </w:rPr>
        <w:t xml:space="preserve">البنية التحتية والمعمارية</w:t>
      </w:r>
    </w:p>
    <w:p>
      <w:pPr/>
      <w:r>
        <w:drawing>
          <wp:inline distT="0" distB="0" distL="0" distR="0">
            <wp:extent cx="5486400" cy="3861707"/>
            <wp:docPr id="1" name="image1" descr="المعمارية · ٦ طبقات، الذكاء العربي هو الموات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المعمارية · ٦ طبقات، الذكاء العربي هو الموات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المعمارية · ٦ طبقات، الذكاء العربي هو الموات</w:t>
      </w:r>
    </w:p>
    <w:p>
      <w:pPr>
        <w:bidi/>
      </w:pPr>
      <w:r>
        <w:rPr>
          <w:rtl/>
        </w:rPr>
        <w:t xml:space="preserve">تدفّق البيانات ينزل عبر الطبقات: المصادر ← الاستيعاب ← الحالة والتخزين ← المحركات ← طبقة Claude العربية ← الواجهات والتنبيهات، مع failover على كل مصدر.</w:t>
      </w:r>
    </w:p>
    <w:p>
      <w:pPr>
        <w:pStyle w:val="Heading2"/>
        <w:bidi/>
      </w:pPr>
      <w:r>
        <w:rPr>
          <w:rtl/>
        </w:rPr>
        <w:t xml:space="preserve">محرك الفحص وتعلّم الآلة</w:t>
      </w:r>
    </w:p>
    <w:p>
      <w:pPr>
        <w:bidi/>
      </w:pPr>
      <w:r>
        <w:rPr>
          <w:rtl/>
        </w:rPr>
        <w:t xml:space="preserve">محرك قواعد قابل للتركيب يتفوّق على Holly AI عبر نموذج تنبؤ لحظي.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محرك قواعد مركّب (500+ فلتر مثل Trade Ideas) مع hot-reload للـ presets.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كشف شذوذ إحصائي: z-scores على الحجم والسرعة والسبريد مقابل خط أساس السهم نفسه وقطاعه.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نموذج ML لحظي يتنبأ باحتمالية الاستمرارية، مدرّب على تاريخ tick مُعنوَن.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مفهوم «كله أخضر» مُعمّم إلى Score مركّب موزون + احتمالية معايَرة (calibrated).</w:t>
      </w:r>
    </w:p>
    <w:p>
      <w:pPr>
        <w:pStyle w:val="Heading2"/>
        <w:bidi/>
      </w:pPr>
      <w:r>
        <w:rPr>
          <w:rtl/>
        </w:rPr>
        <w:t xml:space="preserve">طبقة الذكاء الاصطناعية العربية (الموات)</w:t>
      </w:r>
    </w:p>
    <w:p>
      <w:pPr>
        <w:bidi/>
      </w:pPr>
      <w:r>
        <w:rPr>
          <w:rtl/>
        </w:rPr>
        <w:t xml:space="preserve">ما لا يملكه أي منافس — Claude يقرأ السوق ويشرحه وينطقه بالعربي.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محلل محفّزات فوري: عند أي قفزة يقرأ الخبر/الملف ويصنّفه بالعربي (تخفيف 424B5 ← حذر مقابل عقد حقيقي ← زخم سليم).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كاشف تخفيف من EDGAR لحظياً مع تنبيه فوري.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راوي السيتَب: قراءة عربية مختصرة لكل مرشح — نوع النموذج، المستويات (VWAP، قمة اليوم، قمة ما قبل السوق)، دوران الفلوت، وما الذي يُبطِل الصفقة.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ماسح بلغة طبيعية عربية: تكتب طلبك بالعربي فيتحوّل فلتراً — لا منافس يفعلها بالعربي.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تنبيهات صوتية عربية (TTS) مثل الصورة.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مدرّب الإعادة (Replay): تعيد أي يوم tick-by-tick وClaude يشرح لماذا نجح أو فشل السيتَب.</w:t>
      </w:r>
    </w:p>
    <w:p>
      <w:pPr>
        <w:pStyle w:val="Heading2"/>
        <w:bidi/>
      </w:pPr>
      <w:r>
        <w:rPr>
          <w:rtl/>
        </w:rPr>
        <w:t xml:space="preserve">الواجهات</w:t>
      </w:r>
    </w:p>
    <w:p>
      <w:pPr>
        <w:pStyle w:val="ListParagraph"/>
        <w:numPr>
          <w:ilvl w:val="0"/>
          <w:numId w:val="6"/>
        </w:numPr>
      </w:pPr>
      <w:r>
        <w:t xml:space="preserve">Next.js 15: لوحات متعددة قابلة للسحب والتحجيم (مثل إعداد الشاشات)، جداول ملوّنة، سلّم Level 2، وHeatmaps.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الرسوم: مكتبة TradingView Advanced Charts المرخّصة، متعددة الفريمات (15 دقيقة + 1 دقيقة).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تطبيق Flutter للجوال: ماسح كامل + تنبيهات بالعربي في الجيب — تفوّق لا يملكه منافس على الموبايل.</w:t>
      </w:r>
    </w:p>
    <w:p>
      <w:pPr>
        <w:pStyle w:val="Heading2"/>
        <w:bidi/>
      </w:pPr>
      <w:r>
        <w:rPr>
          <w:rtl/>
        </w:rPr>
        <w:t xml:space="preserve">نظام التنبيهات متعدد القنوات</w:t>
      </w:r>
    </w:p>
    <w:p>
      <w:pPr>
        <w:bidi/>
      </w:pPr>
      <w:r>
        <w:rPr>
          <w:rtl/>
        </w:rPr>
        <w:t xml:space="preserve">التنبيه يصلك أينما كنت، بإعادة استخدام منتجاتك القائمة.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داخل التطبيق + صوت عربي + Desktop + Flutter Push.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واتساب عبر Notifai + Telegram.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تنبيهات مركّبة شرطية + تكامل اختياري مع البروكر (Alpaca/IBKR) للتنفيذ بنقرة (Paper أولاً).</w:t>
      </w:r>
    </w:p>
    <w:p>
      <w:pPr>
        <w:pStyle w:val="Heading2"/>
        <w:bidi/>
      </w:pPr>
      <w:r>
        <w:rPr>
          <w:rtl/>
        </w:rPr>
        <w:t xml:space="preserve">الباكتيست والأبحاث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محرك إعادة تاريخي كامل على ClickHouse.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تحليل أداء التنبيهات: أي preset فعلاً يعطي متابعة سعرية، لتحسين الفلاتر باستمرار.</w:t>
      </w:r>
    </w:p>
    <w:p>
      <w:pPr>
        <w:pStyle w:val="Heading2"/>
        <w:bidi/>
      </w:pPr>
      <w:r>
        <w:rPr>
          <w:rtl/>
        </w:rPr>
        <w:t xml:space="preserve">التفاصيل الدقيقة التي يغفلها المنافسون</w:t>
      </w:r>
    </w:p>
    <w:p>
      <w:pPr>
        <w:pStyle w:val="ListParagraph"/>
        <w:numPr>
          <w:ilvl w:val="0"/>
          <w:numId w:val="9"/>
        </w:numPr>
      </w:pPr>
      <w:r>
        <w:t xml:space="preserve">VWAP بمراسٍ متعددة (جلسة / ما قبل السوق / من لحظة المحفّز) مع تصفير صحيح لكل جلسة.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دوران الفلوت (الحجم التراكمي ÷ الفلوت) + فلتر الحجم بالدولار لا الأسهم فقط.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تعديل التجزئة/التجزئة العكسية تلقائياً (شائعة جداً في الفلوت المنخفض).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معالجة تصحيحات الصفقات والصفقات الملغاة من SIP + معالجة Odd-lots.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جودة السيولة/السبريد — تجنّب الفخاخ غير السائلة.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وعي كامل بتقويم السوق + DST بتوقيت الرياض (الجلسات تتزحزح ساعة صيفاً/شتاءً).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ماسح الأسهم اللحظي — المخطط الكامل (المعيار الذهبي)</dc:title>
  <dc:description>Claude Docs node/57ffce98-8ca4@10 docx-w7</dc:description>
  <cp:revision>10</cp:revision>
</cp:coreProperties>
</file>