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420" w:rsidRPr="00374C60" w:rsidRDefault="00C34420" w:rsidP="00374C60">
      <w:pPr>
        <w:pStyle w:val="ListParagraph"/>
        <w:numPr>
          <w:ilvl w:val="0"/>
          <w:numId w:val="2"/>
        </w:numPr>
        <w:spacing w:line="360" w:lineRule="auto"/>
        <w:ind w:left="0" w:right="315" w:hanging="709"/>
        <w:jc w:val="both"/>
        <w:rPr>
          <w:rFonts w:ascii="Arial Narrow" w:hAnsi="Arial Narrow"/>
          <w:b/>
        </w:rPr>
      </w:pPr>
      <w:r w:rsidRPr="00374C60">
        <w:rPr>
          <w:rFonts w:ascii="Arial Narrow" w:hAnsi="Arial Narrow"/>
          <w:b/>
          <w:lang w:val="id-ID"/>
        </w:rPr>
        <w:t>TUJUAN</w:t>
      </w:r>
    </w:p>
    <w:p w:rsidR="00C34420" w:rsidRDefault="00C34420" w:rsidP="00374C60">
      <w:pPr>
        <w:spacing w:line="360" w:lineRule="auto"/>
        <w:ind w:right="315"/>
        <w:jc w:val="both"/>
        <w:rPr>
          <w:rFonts w:ascii="Arial Narrow" w:hAnsi="Arial Narrow"/>
          <w:lang w:val="id-ID"/>
        </w:rPr>
      </w:pPr>
      <w:proofErr w:type="spellStart"/>
      <w:r w:rsidRPr="00374C60">
        <w:rPr>
          <w:rFonts w:ascii="Arial Narrow" w:hAnsi="Arial Narrow"/>
        </w:rPr>
        <w:t>Sebagai</w:t>
      </w:r>
      <w:proofErr w:type="spellEnd"/>
      <w:r w:rsidRPr="00374C60">
        <w:rPr>
          <w:rFonts w:ascii="Arial Narrow" w:hAnsi="Arial Narrow"/>
        </w:rPr>
        <w:t xml:space="preserve"> </w:t>
      </w:r>
      <w:proofErr w:type="spellStart"/>
      <w:r w:rsidRPr="00374C60">
        <w:rPr>
          <w:rFonts w:ascii="Arial Narrow" w:hAnsi="Arial Narrow"/>
        </w:rPr>
        <w:t>pedoman</w:t>
      </w:r>
      <w:proofErr w:type="spellEnd"/>
      <w:r w:rsidRPr="00374C60">
        <w:rPr>
          <w:rFonts w:ascii="Arial Narrow" w:hAnsi="Arial Narrow"/>
        </w:rPr>
        <w:t xml:space="preserve"> </w:t>
      </w:r>
      <w:proofErr w:type="spellStart"/>
      <w:r w:rsidRPr="00374C60">
        <w:rPr>
          <w:rFonts w:ascii="Arial Narrow" w:hAnsi="Arial Narrow"/>
        </w:rPr>
        <w:t>kerja</w:t>
      </w:r>
      <w:proofErr w:type="spellEnd"/>
      <w:r w:rsidRPr="00374C60">
        <w:rPr>
          <w:rFonts w:ascii="Arial Narrow" w:hAnsi="Arial Narrow"/>
        </w:rPr>
        <w:t xml:space="preserve"> </w:t>
      </w:r>
      <w:proofErr w:type="spellStart"/>
      <w:r w:rsidRPr="00374C60">
        <w:rPr>
          <w:rFonts w:ascii="Arial Narrow" w:hAnsi="Arial Narrow"/>
        </w:rPr>
        <w:t>untuk</w:t>
      </w:r>
      <w:proofErr w:type="spellEnd"/>
      <w:r w:rsidRPr="00374C60">
        <w:rPr>
          <w:rFonts w:ascii="Arial Narrow" w:hAnsi="Arial Narrow"/>
        </w:rPr>
        <w:t xml:space="preserve"> </w:t>
      </w:r>
      <w:proofErr w:type="spellStart"/>
      <w:r w:rsidRPr="00374C60">
        <w:rPr>
          <w:rFonts w:ascii="Arial Narrow" w:hAnsi="Arial Narrow"/>
        </w:rPr>
        <w:t>melakukan</w:t>
      </w:r>
      <w:proofErr w:type="spellEnd"/>
      <w:r w:rsidRPr="00374C60">
        <w:rPr>
          <w:rFonts w:ascii="Arial Narrow" w:hAnsi="Arial Narrow"/>
        </w:rPr>
        <w:t xml:space="preserve"> </w:t>
      </w:r>
      <w:proofErr w:type="spellStart"/>
      <w:r w:rsidRPr="00374C60">
        <w:rPr>
          <w:rFonts w:ascii="Arial Narrow" w:hAnsi="Arial Narrow"/>
        </w:rPr>
        <w:t>muat</w:t>
      </w:r>
      <w:proofErr w:type="spellEnd"/>
      <w:r w:rsidRPr="00374C60">
        <w:rPr>
          <w:rFonts w:ascii="Arial Narrow" w:hAnsi="Arial Narrow"/>
        </w:rPr>
        <w:t xml:space="preserve"> </w:t>
      </w:r>
      <w:proofErr w:type="spellStart"/>
      <w:r w:rsidRPr="00374C60">
        <w:rPr>
          <w:rFonts w:ascii="Arial Narrow" w:hAnsi="Arial Narrow"/>
        </w:rPr>
        <w:t>barang</w:t>
      </w:r>
      <w:proofErr w:type="spellEnd"/>
      <w:r w:rsidRPr="00374C60">
        <w:rPr>
          <w:rFonts w:ascii="Arial Narrow" w:hAnsi="Arial Narrow"/>
          <w:lang w:val="id-ID"/>
        </w:rPr>
        <w:t xml:space="preserve"> saat </w:t>
      </w:r>
      <w:proofErr w:type="gramStart"/>
      <w:r w:rsidRPr="00374C60">
        <w:rPr>
          <w:rFonts w:ascii="Arial Narrow" w:hAnsi="Arial Narrow"/>
          <w:lang w:val="id-ID"/>
        </w:rPr>
        <w:t>akan</w:t>
      </w:r>
      <w:proofErr w:type="gramEnd"/>
      <w:r w:rsidRPr="00374C60">
        <w:rPr>
          <w:rFonts w:ascii="Arial Narrow" w:hAnsi="Arial Narrow"/>
          <w:lang w:val="id-ID"/>
        </w:rPr>
        <w:t xml:space="preserve"> dilakukan pengiriman.</w:t>
      </w:r>
    </w:p>
    <w:p w:rsidR="006317FB" w:rsidRPr="00374C60" w:rsidRDefault="006317FB" w:rsidP="00374C60">
      <w:pPr>
        <w:spacing w:line="360" w:lineRule="auto"/>
        <w:ind w:right="315"/>
        <w:jc w:val="both"/>
        <w:rPr>
          <w:rFonts w:ascii="Arial Narrow" w:hAnsi="Arial Narrow"/>
          <w:lang w:val="id-ID"/>
        </w:rPr>
      </w:pPr>
    </w:p>
    <w:p w:rsidR="00C34420" w:rsidRPr="00374C60" w:rsidRDefault="00C34420" w:rsidP="00374C60">
      <w:pPr>
        <w:pStyle w:val="ListParagraph"/>
        <w:numPr>
          <w:ilvl w:val="0"/>
          <w:numId w:val="2"/>
        </w:numPr>
        <w:spacing w:line="360" w:lineRule="auto"/>
        <w:ind w:left="0" w:right="315" w:hanging="709"/>
        <w:jc w:val="both"/>
        <w:rPr>
          <w:rFonts w:ascii="Arial Narrow" w:hAnsi="Arial Narrow"/>
          <w:b/>
        </w:rPr>
      </w:pPr>
      <w:r w:rsidRPr="00374C60">
        <w:rPr>
          <w:rFonts w:ascii="Arial Narrow" w:hAnsi="Arial Narrow"/>
          <w:b/>
        </w:rPr>
        <w:t>R</w:t>
      </w:r>
      <w:r w:rsidRPr="00374C60">
        <w:rPr>
          <w:rFonts w:ascii="Arial Narrow" w:hAnsi="Arial Narrow"/>
          <w:b/>
          <w:lang w:val="id-ID"/>
        </w:rPr>
        <w:t>EFERENSI</w:t>
      </w:r>
    </w:p>
    <w:p w:rsidR="00C34420" w:rsidRDefault="00374C60" w:rsidP="00374C60">
      <w:pPr>
        <w:pStyle w:val="ListParagraph"/>
        <w:spacing w:line="360" w:lineRule="auto"/>
        <w:ind w:left="0" w:right="315"/>
        <w:jc w:val="both"/>
        <w:rPr>
          <w:rFonts w:ascii="Arial Narrow" w:hAnsi="Arial Narrow"/>
          <w:lang w:val="id-ID"/>
        </w:rPr>
      </w:pPr>
      <w:r>
        <w:rPr>
          <w:rFonts w:ascii="Arial Narrow" w:hAnsi="Arial Narrow"/>
          <w:lang w:val="id-ID"/>
        </w:rPr>
        <w:t>-</w:t>
      </w:r>
    </w:p>
    <w:p w:rsidR="006317FB" w:rsidRPr="00374C60" w:rsidRDefault="006317FB" w:rsidP="00374C60">
      <w:pPr>
        <w:pStyle w:val="ListParagraph"/>
        <w:spacing w:line="360" w:lineRule="auto"/>
        <w:ind w:left="0" w:right="315"/>
        <w:jc w:val="both"/>
        <w:rPr>
          <w:rFonts w:ascii="Arial Narrow" w:hAnsi="Arial Narrow"/>
          <w:lang w:val="id-ID"/>
        </w:rPr>
      </w:pPr>
    </w:p>
    <w:p w:rsidR="00C34420" w:rsidRPr="00374C60" w:rsidRDefault="00C34420" w:rsidP="00374C60">
      <w:pPr>
        <w:pStyle w:val="ListParagraph"/>
        <w:numPr>
          <w:ilvl w:val="0"/>
          <w:numId w:val="2"/>
        </w:numPr>
        <w:spacing w:line="360" w:lineRule="auto"/>
        <w:ind w:left="0" w:right="315" w:hanging="709"/>
        <w:jc w:val="both"/>
        <w:rPr>
          <w:rFonts w:ascii="Arial Narrow" w:hAnsi="Arial Narrow"/>
          <w:b/>
        </w:rPr>
      </w:pPr>
      <w:r w:rsidRPr="00374C60">
        <w:rPr>
          <w:rFonts w:ascii="Arial Narrow" w:hAnsi="Arial Narrow"/>
          <w:b/>
          <w:lang w:val="id-ID"/>
        </w:rPr>
        <w:t>PERSIAPAN</w:t>
      </w:r>
    </w:p>
    <w:p w:rsidR="00C34420" w:rsidRPr="00374C60" w:rsidRDefault="00C34420" w:rsidP="00374C60">
      <w:pPr>
        <w:pStyle w:val="ListParagraph"/>
        <w:numPr>
          <w:ilvl w:val="0"/>
          <w:numId w:val="20"/>
        </w:numPr>
        <w:spacing w:line="360" w:lineRule="auto"/>
        <w:ind w:left="567" w:right="315" w:hanging="567"/>
        <w:jc w:val="both"/>
        <w:rPr>
          <w:rFonts w:ascii="Arial Narrow" w:hAnsi="Arial Narrow"/>
          <w:lang w:val="id-ID"/>
        </w:rPr>
      </w:pPr>
      <w:r w:rsidRPr="00374C60">
        <w:rPr>
          <w:rFonts w:ascii="Arial Narrow" w:hAnsi="Arial Narrow"/>
          <w:lang w:val="id-ID"/>
        </w:rPr>
        <w:t>Alat yang digunakan</w:t>
      </w:r>
    </w:p>
    <w:p w:rsidR="00D261C7" w:rsidRPr="00374C60" w:rsidRDefault="00D261C7" w:rsidP="00374C60">
      <w:pPr>
        <w:pStyle w:val="ListParagraph"/>
        <w:numPr>
          <w:ilvl w:val="0"/>
          <w:numId w:val="21"/>
        </w:numPr>
        <w:spacing w:line="360" w:lineRule="auto"/>
        <w:ind w:left="993" w:right="315" w:hanging="426"/>
        <w:jc w:val="both"/>
        <w:rPr>
          <w:rFonts w:ascii="Arial Narrow" w:hAnsi="Arial Narrow"/>
          <w:lang w:val="id-ID"/>
        </w:rPr>
      </w:pPr>
      <w:r w:rsidRPr="00374C60">
        <w:rPr>
          <w:rFonts w:ascii="Arial Narrow" w:hAnsi="Arial Narrow"/>
          <w:lang w:val="id-ID"/>
        </w:rPr>
        <w:t>Terpal</w:t>
      </w:r>
    </w:p>
    <w:p w:rsidR="00C34420" w:rsidRPr="00374C60" w:rsidRDefault="00C34420" w:rsidP="00374C60">
      <w:pPr>
        <w:pStyle w:val="ListParagraph"/>
        <w:numPr>
          <w:ilvl w:val="0"/>
          <w:numId w:val="21"/>
        </w:numPr>
        <w:spacing w:line="360" w:lineRule="auto"/>
        <w:ind w:left="993" w:right="315" w:hanging="426"/>
        <w:jc w:val="both"/>
        <w:rPr>
          <w:rFonts w:ascii="Arial Narrow" w:hAnsi="Arial Narrow"/>
          <w:lang w:val="id-ID"/>
        </w:rPr>
      </w:pPr>
      <w:r w:rsidRPr="00374C60">
        <w:rPr>
          <w:rFonts w:ascii="Arial Narrow" w:hAnsi="Arial Narrow"/>
          <w:lang w:val="id-ID"/>
        </w:rPr>
        <w:t>Stopper</w:t>
      </w:r>
    </w:p>
    <w:p w:rsidR="009B316F" w:rsidRPr="00374C60" w:rsidRDefault="00123288" w:rsidP="00374C60">
      <w:pPr>
        <w:pStyle w:val="ListParagraph"/>
        <w:numPr>
          <w:ilvl w:val="0"/>
          <w:numId w:val="21"/>
        </w:numPr>
        <w:spacing w:line="360" w:lineRule="auto"/>
        <w:ind w:left="993" w:right="315" w:hanging="426"/>
        <w:jc w:val="both"/>
        <w:rPr>
          <w:rFonts w:ascii="Arial Narrow" w:hAnsi="Arial Narrow"/>
          <w:lang w:val="id-ID"/>
        </w:rPr>
      </w:pPr>
      <w:r>
        <w:rPr>
          <w:rFonts w:ascii="Arial Narrow" w:hAnsi="Arial Narrow"/>
          <w:lang w:val="id-ID"/>
        </w:rPr>
        <w:t>Palet</w:t>
      </w:r>
      <w:r w:rsidR="009B316F" w:rsidRPr="00374C60">
        <w:rPr>
          <w:rFonts w:ascii="Arial Narrow" w:hAnsi="Arial Narrow"/>
          <w:lang w:val="id-ID"/>
        </w:rPr>
        <w:t xml:space="preserve"> (Besi / Kayu)</w:t>
      </w:r>
    </w:p>
    <w:p w:rsidR="00C34420" w:rsidRPr="00374C60" w:rsidRDefault="00095C69" w:rsidP="00374C60">
      <w:pPr>
        <w:pStyle w:val="ListParagraph"/>
        <w:numPr>
          <w:ilvl w:val="0"/>
          <w:numId w:val="21"/>
        </w:numPr>
        <w:spacing w:line="360" w:lineRule="auto"/>
        <w:ind w:left="993" w:right="315" w:hanging="426"/>
        <w:jc w:val="both"/>
        <w:rPr>
          <w:rFonts w:ascii="Arial Narrow" w:hAnsi="Arial Narrow"/>
          <w:lang w:val="id-ID"/>
        </w:rPr>
      </w:pPr>
      <w:r>
        <w:rPr>
          <w:rFonts w:ascii="Arial Narrow" w:hAnsi="Arial Narrow"/>
          <w:lang w:val="id-ID"/>
        </w:rPr>
        <w:t>Sling</w:t>
      </w:r>
      <w:r w:rsidR="00C34420" w:rsidRPr="00374C60">
        <w:rPr>
          <w:rFonts w:ascii="Arial Narrow" w:hAnsi="Arial Narrow"/>
          <w:lang w:val="id-ID"/>
        </w:rPr>
        <w:t xml:space="preserve"> Pengikat Barang</w:t>
      </w:r>
    </w:p>
    <w:p w:rsidR="00C34420" w:rsidRPr="00374C60" w:rsidRDefault="00C34420" w:rsidP="00374C60">
      <w:pPr>
        <w:pStyle w:val="ListParagraph"/>
        <w:numPr>
          <w:ilvl w:val="0"/>
          <w:numId w:val="21"/>
        </w:numPr>
        <w:spacing w:line="360" w:lineRule="auto"/>
        <w:ind w:left="993" w:right="315" w:hanging="426"/>
        <w:jc w:val="both"/>
        <w:rPr>
          <w:rFonts w:ascii="Arial Narrow" w:hAnsi="Arial Narrow"/>
          <w:lang w:val="id-ID"/>
        </w:rPr>
      </w:pPr>
      <w:r w:rsidRPr="00374C60">
        <w:rPr>
          <w:rFonts w:ascii="Arial Narrow" w:hAnsi="Arial Narrow"/>
          <w:lang w:val="id-ID"/>
        </w:rPr>
        <w:t>Forklift</w:t>
      </w:r>
    </w:p>
    <w:p w:rsidR="00C34420" w:rsidRPr="00374C60" w:rsidRDefault="00C34420" w:rsidP="00374C60">
      <w:pPr>
        <w:pStyle w:val="ListParagraph"/>
        <w:numPr>
          <w:ilvl w:val="0"/>
          <w:numId w:val="20"/>
        </w:numPr>
        <w:spacing w:line="360" w:lineRule="auto"/>
        <w:ind w:left="567" w:right="315" w:hanging="567"/>
        <w:jc w:val="both"/>
        <w:rPr>
          <w:rFonts w:ascii="Arial Narrow" w:hAnsi="Arial Narrow"/>
          <w:lang w:val="id-ID"/>
        </w:rPr>
      </w:pPr>
      <w:r w:rsidRPr="00374C60">
        <w:rPr>
          <w:rFonts w:ascii="Arial Narrow" w:hAnsi="Arial Narrow"/>
          <w:lang w:val="id-ID"/>
        </w:rPr>
        <w:t>Form yang digunakan</w:t>
      </w:r>
    </w:p>
    <w:p w:rsidR="00C34420" w:rsidRPr="00374C60" w:rsidRDefault="00C34420" w:rsidP="00374C60">
      <w:pPr>
        <w:spacing w:line="360" w:lineRule="auto"/>
        <w:ind w:left="1418" w:right="315" w:hanging="851"/>
        <w:jc w:val="both"/>
        <w:rPr>
          <w:rFonts w:ascii="Arial Narrow" w:hAnsi="Arial Narrow"/>
          <w:lang w:val="id-ID"/>
        </w:rPr>
      </w:pPr>
      <w:r w:rsidRPr="00374C60">
        <w:rPr>
          <w:rFonts w:ascii="Arial Narrow" w:hAnsi="Arial Narrow"/>
          <w:lang w:val="id-ID"/>
        </w:rPr>
        <w:t>F.08.02.00.01</w:t>
      </w:r>
      <w:r w:rsidRPr="00374C60">
        <w:rPr>
          <w:rFonts w:ascii="Arial Narrow" w:hAnsi="Arial Narrow"/>
          <w:lang w:val="id-ID"/>
        </w:rPr>
        <w:tab/>
        <w:t>Surat Jalan</w:t>
      </w:r>
    </w:p>
    <w:p w:rsidR="00C34420" w:rsidRPr="00374C60" w:rsidRDefault="00C34420" w:rsidP="00374C60">
      <w:pPr>
        <w:spacing w:line="360" w:lineRule="auto"/>
        <w:ind w:left="1418" w:right="315" w:hanging="851"/>
        <w:jc w:val="both"/>
        <w:rPr>
          <w:rFonts w:ascii="Arial Narrow" w:hAnsi="Arial Narrow"/>
          <w:lang w:val="id-ID"/>
        </w:rPr>
      </w:pPr>
      <w:r w:rsidRPr="00374C60">
        <w:rPr>
          <w:rFonts w:ascii="Arial Narrow" w:hAnsi="Arial Narrow"/>
          <w:lang w:val="id-ID"/>
        </w:rPr>
        <w:t>F.08.02.00.05</w:t>
      </w:r>
      <w:r w:rsidRPr="00374C60">
        <w:rPr>
          <w:rFonts w:ascii="Arial Narrow" w:hAnsi="Arial Narrow"/>
          <w:lang w:val="id-ID"/>
        </w:rPr>
        <w:tab/>
        <w:t>Nota Muat</w:t>
      </w:r>
    </w:p>
    <w:p w:rsidR="006317FB" w:rsidRDefault="00C34420" w:rsidP="00374C60">
      <w:pPr>
        <w:pStyle w:val="ListParagraph"/>
        <w:numPr>
          <w:ilvl w:val="0"/>
          <w:numId w:val="20"/>
        </w:numPr>
        <w:spacing w:line="360" w:lineRule="auto"/>
        <w:ind w:left="567" w:right="315" w:hanging="567"/>
        <w:jc w:val="both"/>
        <w:rPr>
          <w:rFonts w:ascii="Arial Narrow" w:hAnsi="Arial Narrow"/>
          <w:lang w:val="id-ID"/>
        </w:rPr>
      </w:pPr>
      <w:r w:rsidRPr="00374C60">
        <w:rPr>
          <w:rFonts w:ascii="Arial Narrow" w:hAnsi="Arial Narrow"/>
          <w:lang w:val="id-ID"/>
        </w:rPr>
        <w:t>Alat Pelindung Diri sesuai resiko kerja</w:t>
      </w:r>
    </w:p>
    <w:p w:rsidR="006317FB" w:rsidRDefault="00374C60" w:rsidP="006317FB">
      <w:pPr>
        <w:pStyle w:val="ListParagraph"/>
        <w:numPr>
          <w:ilvl w:val="0"/>
          <w:numId w:val="21"/>
        </w:numPr>
        <w:spacing w:line="360" w:lineRule="auto"/>
        <w:ind w:left="993" w:right="315" w:hanging="426"/>
        <w:jc w:val="both"/>
        <w:rPr>
          <w:rFonts w:ascii="Arial Narrow" w:hAnsi="Arial Narrow"/>
          <w:lang w:val="id-ID"/>
        </w:rPr>
      </w:pPr>
      <w:r>
        <w:rPr>
          <w:rFonts w:ascii="Arial Narrow" w:hAnsi="Arial Narrow"/>
          <w:lang w:val="id-ID"/>
        </w:rPr>
        <w:t>Safety Shoes</w:t>
      </w:r>
    </w:p>
    <w:p w:rsidR="00C34420" w:rsidRDefault="00C146ED" w:rsidP="006317FB">
      <w:pPr>
        <w:pStyle w:val="ListParagraph"/>
        <w:numPr>
          <w:ilvl w:val="0"/>
          <w:numId w:val="21"/>
        </w:numPr>
        <w:spacing w:line="360" w:lineRule="auto"/>
        <w:ind w:left="993" w:right="315" w:hanging="426"/>
        <w:jc w:val="both"/>
        <w:rPr>
          <w:rFonts w:ascii="Arial Narrow" w:hAnsi="Arial Narrow"/>
          <w:lang w:val="id-ID"/>
        </w:rPr>
      </w:pPr>
      <w:r>
        <w:rPr>
          <w:rFonts w:ascii="Arial Narrow" w:hAnsi="Arial Narrow"/>
          <w:lang w:val="id-ID"/>
        </w:rPr>
        <w:t>Sarung Tangan</w:t>
      </w:r>
    </w:p>
    <w:p w:rsidR="006317FB" w:rsidRPr="00374C60" w:rsidRDefault="006317FB" w:rsidP="006317FB">
      <w:pPr>
        <w:pStyle w:val="ListParagraph"/>
        <w:spacing w:line="360" w:lineRule="auto"/>
        <w:ind w:left="567" w:right="315"/>
        <w:jc w:val="both"/>
        <w:rPr>
          <w:rFonts w:ascii="Arial Narrow" w:hAnsi="Arial Narrow"/>
          <w:lang w:val="id-ID"/>
        </w:rPr>
      </w:pPr>
    </w:p>
    <w:p w:rsidR="00C34420" w:rsidRPr="00374C60" w:rsidRDefault="00C34420" w:rsidP="00374C60">
      <w:pPr>
        <w:pStyle w:val="ListParagraph"/>
        <w:numPr>
          <w:ilvl w:val="0"/>
          <w:numId w:val="2"/>
        </w:numPr>
        <w:spacing w:line="360" w:lineRule="auto"/>
        <w:ind w:left="0" w:right="315" w:hanging="709"/>
        <w:jc w:val="both"/>
        <w:rPr>
          <w:rFonts w:ascii="Arial Narrow" w:hAnsi="Arial Narrow"/>
          <w:b/>
          <w:lang w:val="id-ID"/>
        </w:rPr>
      </w:pPr>
      <w:r w:rsidRPr="00374C60">
        <w:rPr>
          <w:rFonts w:ascii="Arial Narrow" w:hAnsi="Arial Narrow"/>
          <w:b/>
          <w:lang w:val="id-ID"/>
        </w:rPr>
        <w:t>PELAKSANAAN</w:t>
      </w:r>
    </w:p>
    <w:p w:rsidR="008B4713" w:rsidRDefault="000E1E61" w:rsidP="00374C60">
      <w:pPr>
        <w:pStyle w:val="ListParagraph"/>
        <w:numPr>
          <w:ilvl w:val="0"/>
          <w:numId w:val="22"/>
        </w:numPr>
        <w:spacing w:line="360" w:lineRule="auto"/>
        <w:ind w:left="567" w:right="315" w:hanging="567"/>
        <w:jc w:val="both"/>
        <w:rPr>
          <w:rFonts w:ascii="Arial Narrow" w:hAnsi="Arial Narrow"/>
          <w:lang w:val="id-ID"/>
        </w:rPr>
      </w:pPr>
      <w:r w:rsidRPr="00374C60">
        <w:rPr>
          <w:rFonts w:ascii="Arial Narrow" w:hAnsi="Arial Narrow"/>
          <w:lang w:val="id-ID"/>
        </w:rPr>
        <w:t>Setelah men</w:t>
      </w:r>
      <w:r w:rsidR="00374C60">
        <w:rPr>
          <w:rFonts w:ascii="Arial Narrow" w:hAnsi="Arial Narrow"/>
          <w:lang w:val="id-ID"/>
        </w:rPr>
        <w:t xml:space="preserve">erima DO dari marketing, Staff </w:t>
      </w:r>
      <w:r w:rsidRPr="00374C60">
        <w:rPr>
          <w:rFonts w:ascii="Arial Narrow" w:hAnsi="Arial Narrow"/>
          <w:lang w:val="id-ID"/>
        </w:rPr>
        <w:t xml:space="preserve">Gudang Barang Jadi membuat Nota Muat (F.08.02.00.05) untuk acuan memuat barang yang dilakukan oleh Checker dan Operator Forklift. </w:t>
      </w:r>
    </w:p>
    <w:p w:rsidR="00157E2F" w:rsidRPr="00157E2F" w:rsidRDefault="00157E2F" w:rsidP="00A66BB9">
      <w:pPr>
        <w:pStyle w:val="ListParagraph"/>
        <w:numPr>
          <w:ilvl w:val="0"/>
          <w:numId w:val="22"/>
        </w:numPr>
        <w:spacing w:line="360" w:lineRule="auto"/>
        <w:ind w:left="567" w:right="261" w:hanging="567"/>
        <w:rPr>
          <w:rFonts w:ascii="Arial Narrow" w:hAnsi="Arial Narrow"/>
          <w:lang w:val="id-ID"/>
        </w:rPr>
      </w:pPr>
      <w:r w:rsidRPr="00456A17">
        <w:rPr>
          <w:rFonts w:ascii="Arial Narrow" w:hAnsi="Arial Narrow"/>
          <w:lang w:val="id-ID"/>
        </w:rPr>
        <w:t>Untuk pengambilan barang di tempat (tidak dikirim dari pabrik/ diambil ol</w:t>
      </w:r>
      <w:r>
        <w:rPr>
          <w:rFonts w:ascii="Arial Narrow" w:hAnsi="Arial Narrow"/>
          <w:lang w:val="id-ID"/>
        </w:rPr>
        <w:t>eh customer langsung</w:t>
      </w:r>
      <w:r w:rsidRPr="00456A17">
        <w:rPr>
          <w:rFonts w:ascii="Arial Narrow" w:hAnsi="Arial Narrow"/>
          <w:lang w:val="id-ID"/>
        </w:rPr>
        <w:t xml:space="preserve">), Staff Gudang Barang Jadi memastikan menerima dan meng-check Surat Pengambilan Barang dari customer dan dicocokkan dengan DO yang diterima, lalu dibuatkan nota </w:t>
      </w:r>
      <w:r>
        <w:rPr>
          <w:rFonts w:ascii="Arial Narrow" w:hAnsi="Arial Narrow"/>
          <w:lang w:val="id-ID"/>
        </w:rPr>
        <w:t>muat dan surat jalan sesuai DO.</w:t>
      </w:r>
    </w:p>
    <w:p w:rsidR="000E1E61" w:rsidRPr="00374C60" w:rsidRDefault="000E1E61" w:rsidP="00374C60">
      <w:pPr>
        <w:pStyle w:val="ListParagraph"/>
        <w:numPr>
          <w:ilvl w:val="0"/>
          <w:numId w:val="22"/>
        </w:numPr>
        <w:spacing w:line="360" w:lineRule="auto"/>
        <w:ind w:left="567" w:right="315" w:hanging="567"/>
        <w:jc w:val="both"/>
        <w:rPr>
          <w:rFonts w:ascii="Arial Narrow" w:hAnsi="Arial Narrow"/>
          <w:lang w:val="id-ID"/>
        </w:rPr>
      </w:pPr>
      <w:r w:rsidRPr="00374C60">
        <w:rPr>
          <w:rFonts w:ascii="Arial Narrow" w:hAnsi="Arial Narrow"/>
          <w:lang w:val="id-ID"/>
        </w:rPr>
        <w:t>Nota muat didistribusi k</w:t>
      </w:r>
      <w:r w:rsidR="00374C60">
        <w:rPr>
          <w:rFonts w:ascii="Arial Narrow" w:hAnsi="Arial Narrow"/>
          <w:lang w:val="id-ID"/>
        </w:rPr>
        <w:t>e Checker (lembar asli), Staff</w:t>
      </w:r>
      <w:r w:rsidRPr="00374C60">
        <w:rPr>
          <w:rFonts w:ascii="Arial Narrow" w:hAnsi="Arial Narrow"/>
          <w:lang w:val="id-ID"/>
        </w:rPr>
        <w:t xml:space="preserve"> Gudang Barang Jadi (lembar copy merah) dan Operator Forklift (lembar copy kuning).</w:t>
      </w:r>
    </w:p>
    <w:p w:rsidR="002B3BBF" w:rsidRDefault="00D261C7" w:rsidP="002B3BBF">
      <w:pPr>
        <w:pStyle w:val="ListParagraph"/>
        <w:numPr>
          <w:ilvl w:val="0"/>
          <w:numId w:val="22"/>
        </w:numPr>
        <w:spacing w:line="360" w:lineRule="auto"/>
        <w:ind w:left="567" w:right="315" w:hanging="567"/>
        <w:jc w:val="both"/>
        <w:rPr>
          <w:rFonts w:ascii="Arial Narrow" w:hAnsi="Arial Narrow"/>
          <w:lang w:val="id-ID"/>
        </w:rPr>
      </w:pPr>
      <w:r w:rsidRPr="00374C60">
        <w:rPr>
          <w:rFonts w:ascii="Arial Narrow" w:hAnsi="Arial Narrow"/>
          <w:lang w:val="id-ID"/>
        </w:rPr>
        <w:t>Persiapan barang y</w:t>
      </w:r>
      <w:r w:rsidR="0040461D" w:rsidRPr="00374C60">
        <w:rPr>
          <w:rFonts w:ascii="Arial Narrow" w:hAnsi="Arial Narrow"/>
          <w:lang w:val="id-ID"/>
        </w:rPr>
        <w:t xml:space="preserve">ang akan dimuat </w:t>
      </w:r>
      <w:r w:rsidR="0062455C">
        <w:rPr>
          <w:rFonts w:ascii="Arial Narrow" w:hAnsi="Arial Narrow"/>
          <w:lang w:val="id-ID"/>
        </w:rPr>
        <w:t xml:space="preserve">di area loading </w:t>
      </w:r>
      <w:r w:rsidR="0040461D" w:rsidRPr="00374C60">
        <w:rPr>
          <w:rFonts w:ascii="Arial Narrow" w:hAnsi="Arial Narrow"/>
          <w:lang w:val="id-ID"/>
        </w:rPr>
        <w:t xml:space="preserve">dilakukan oleh </w:t>
      </w:r>
      <w:r w:rsidR="0062455C">
        <w:rPr>
          <w:rFonts w:ascii="Arial Narrow" w:hAnsi="Arial Narrow"/>
          <w:lang w:val="id-ID"/>
        </w:rPr>
        <w:t>Foreman</w:t>
      </w:r>
      <w:r w:rsidR="0040461D" w:rsidRPr="00374C60">
        <w:rPr>
          <w:rFonts w:ascii="Arial Narrow" w:hAnsi="Arial Narrow"/>
          <w:lang w:val="id-ID"/>
        </w:rPr>
        <w:t xml:space="preserve"> dan Operator F</w:t>
      </w:r>
      <w:r w:rsidRPr="00374C60">
        <w:rPr>
          <w:rFonts w:ascii="Arial Narrow" w:hAnsi="Arial Narrow"/>
          <w:lang w:val="id-ID"/>
        </w:rPr>
        <w:t>orklift.</w:t>
      </w:r>
      <w:r w:rsidR="004445CD" w:rsidRPr="00374C60">
        <w:rPr>
          <w:rFonts w:ascii="Arial Narrow" w:hAnsi="Arial Narrow"/>
          <w:lang w:val="id-ID"/>
        </w:rPr>
        <w:t xml:space="preserve"> Staff Gudang Barang Jadi membuat draft Surat Jalan untuk Supir membawa barang keluar.</w:t>
      </w:r>
    </w:p>
    <w:p w:rsidR="002B3BBF" w:rsidRPr="002B3BBF" w:rsidRDefault="002B3BBF" w:rsidP="002B3BBF">
      <w:pPr>
        <w:pStyle w:val="ListParagraph"/>
        <w:numPr>
          <w:ilvl w:val="0"/>
          <w:numId w:val="22"/>
        </w:numPr>
        <w:spacing w:line="360" w:lineRule="auto"/>
        <w:ind w:left="567" w:right="315" w:hanging="567"/>
        <w:jc w:val="both"/>
        <w:rPr>
          <w:rFonts w:ascii="Arial Narrow" w:hAnsi="Arial Narrow"/>
          <w:lang w:val="id-ID"/>
        </w:rPr>
      </w:pPr>
      <w:r w:rsidRPr="002B3BBF">
        <w:rPr>
          <w:rFonts w:ascii="Arial Narrow" w:hAnsi="Arial Narrow"/>
          <w:lang w:val="id-ID"/>
        </w:rPr>
        <w:lastRenderedPageBreak/>
        <w:t xml:space="preserve">Pastikan kabel pada haspel yang </w:t>
      </w:r>
      <w:r>
        <w:rPr>
          <w:rFonts w:ascii="Arial Narrow" w:hAnsi="Arial Narrow"/>
          <w:lang w:val="id-ID"/>
        </w:rPr>
        <w:t xml:space="preserve">akan </w:t>
      </w:r>
      <w:r w:rsidRPr="002B3BBF">
        <w:rPr>
          <w:rFonts w:ascii="Arial Narrow" w:hAnsi="Arial Narrow"/>
          <w:lang w:val="id-ID"/>
        </w:rPr>
        <w:t>dimuat sudah terdapat handling sistem dan identitas sesuai dan pastikan packing dalam keadaan baik (haspel kokoh, tidak rusak dan tutup haspel rapi</w:t>
      </w:r>
      <w:r>
        <w:rPr>
          <w:rFonts w:ascii="Arial Narrow" w:hAnsi="Arial Narrow"/>
          <w:lang w:val="id-ID"/>
        </w:rPr>
        <w:t xml:space="preserve"> tidak melebihi lebar haspel</w:t>
      </w:r>
      <w:r w:rsidRPr="002B3BBF">
        <w:rPr>
          <w:rFonts w:ascii="Arial Narrow" w:hAnsi="Arial Narrow"/>
          <w:lang w:val="id-ID"/>
        </w:rPr>
        <w:t xml:space="preserve">, jarak tutup presisi dan tidak kotor / berjamur) </w:t>
      </w:r>
      <w:r>
        <w:rPr>
          <w:rFonts w:ascii="Arial Narrow" w:hAnsi="Arial Narrow"/>
          <w:lang w:val="id-ID"/>
        </w:rPr>
        <w:t xml:space="preserve"> </w:t>
      </w:r>
    </w:p>
    <w:p w:rsidR="002B3BBF" w:rsidRDefault="002B3BBF" w:rsidP="00374C60">
      <w:pPr>
        <w:pStyle w:val="ListParagraph"/>
        <w:numPr>
          <w:ilvl w:val="0"/>
          <w:numId w:val="22"/>
        </w:numPr>
        <w:spacing w:line="360" w:lineRule="auto"/>
        <w:ind w:left="567" w:right="315" w:hanging="567"/>
        <w:jc w:val="both"/>
        <w:rPr>
          <w:rFonts w:ascii="Arial Narrow" w:hAnsi="Arial Narrow"/>
          <w:lang w:val="id-ID"/>
        </w:rPr>
      </w:pPr>
      <w:r>
        <w:rPr>
          <w:rFonts w:ascii="Arial Narrow" w:hAnsi="Arial Narrow"/>
          <w:lang w:val="id-ID"/>
        </w:rPr>
        <w:t>Apabila ditemukan kondisi packing haspel rusak, maka segera informasikan ke pihak packing untuk melakukan perbaikan haspel</w:t>
      </w:r>
      <w:r w:rsidR="004616F4">
        <w:rPr>
          <w:rFonts w:ascii="Arial Narrow" w:hAnsi="Arial Narrow"/>
          <w:lang w:val="id-ID"/>
        </w:rPr>
        <w:t>. Apabila kondisi rusak berat maka apabila masih ada stock ganti barang dengan yang lebih baik. tetapi apabila tidak ada, lakukan rewind ulang.</w:t>
      </w:r>
    </w:p>
    <w:p w:rsidR="00D83658" w:rsidRPr="00374C60" w:rsidRDefault="00D83658" w:rsidP="00374C60">
      <w:pPr>
        <w:pStyle w:val="ListParagraph"/>
        <w:numPr>
          <w:ilvl w:val="0"/>
          <w:numId w:val="22"/>
        </w:numPr>
        <w:spacing w:line="360" w:lineRule="auto"/>
        <w:ind w:left="567" w:right="315" w:hanging="567"/>
        <w:jc w:val="both"/>
        <w:rPr>
          <w:rFonts w:ascii="Arial Narrow" w:hAnsi="Arial Narrow"/>
          <w:lang w:val="id-ID"/>
        </w:rPr>
      </w:pPr>
      <w:r>
        <w:rPr>
          <w:rFonts w:ascii="Arial Narrow" w:hAnsi="Arial Narrow"/>
          <w:lang w:val="id-ID"/>
        </w:rPr>
        <w:t>Untuk kabel roll pastikan packing dalam keadaan bersih, plastik / karung tidak sobek / terbuka</w:t>
      </w:r>
    </w:p>
    <w:p w:rsidR="00D261C7" w:rsidRPr="00374C60" w:rsidRDefault="00D261C7" w:rsidP="00374C60">
      <w:pPr>
        <w:pStyle w:val="ListParagraph"/>
        <w:numPr>
          <w:ilvl w:val="0"/>
          <w:numId w:val="22"/>
        </w:numPr>
        <w:spacing w:line="360" w:lineRule="auto"/>
        <w:ind w:left="567" w:right="315" w:hanging="567"/>
        <w:jc w:val="both"/>
        <w:rPr>
          <w:rFonts w:ascii="Arial Narrow" w:hAnsi="Arial Narrow"/>
          <w:lang w:val="id-ID"/>
        </w:rPr>
      </w:pPr>
      <w:r w:rsidRPr="00374C60">
        <w:rPr>
          <w:rFonts w:ascii="Arial Narrow" w:hAnsi="Arial Narrow"/>
          <w:lang w:val="id-ID"/>
        </w:rPr>
        <w:t xml:space="preserve">Proses muat barang dilakukan oleh </w:t>
      </w:r>
      <w:r w:rsidR="0040461D" w:rsidRPr="00374C60">
        <w:rPr>
          <w:rFonts w:ascii="Arial Narrow" w:hAnsi="Arial Narrow"/>
          <w:lang w:val="id-ID"/>
        </w:rPr>
        <w:t>C</w:t>
      </w:r>
      <w:r w:rsidRPr="00374C60">
        <w:rPr>
          <w:rFonts w:ascii="Arial Narrow" w:hAnsi="Arial Narrow"/>
          <w:lang w:val="id-ID"/>
        </w:rPr>
        <w:t>heck</w:t>
      </w:r>
      <w:r w:rsidR="0040461D" w:rsidRPr="00374C60">
        <w:rPr>
          <w:rFonts w:ascii="Arial Narrow" w:hAnsi="Arial Narrow"/>
          <w:lang w:val="id-ID"/>
        </w:rPr>
        <w:t>er, Operator Forklift dan S</w:t>
      </w:r>
      <w:r w:rsidRPr="00374C60">
        <w:rPr>
          <w:rFonts w:ascii="Arial Narrow" w:hAnsi="Arial Narrow"/>
          <w:lang w:val="id-ID"/>
        </w:rPr>
        <w:t>ecurity. Security melakukan pengecekan barang yang dimuat ke atas kendaraan dengan mengisi form Pengecekan Barang.</w:t>
      </w:r>
    </w:p>
    <w:p w:rsidR="00D261C7" w:rsidRPr="00374C60" w:rsidRDefault="00D261C7" w:rsidP="00374C60">
      <w:pPr>
        <w:pStyle w:val="ListParagraph"/>
        <w:numPr>
          <w:ilvl w:val="0"/>
          <w:numId w:val="22"/>
        </w:numPr>
        <w:spacing w:line="360" w:lineRule="auto"/>
        <w:ind w:left="567" w:right="315" w:hanging="567"/>
        <w:jc w:val="both"/>
        <w:rPr>
          <w:rFonts w:ascii="Arial Narrow" w:hAnsi="Arial Narrow"/>
          <w:lang w:val="id-ID"/>
        </w:rPr>
      </w:pPr>
      <w:r w:rsidRPr="00374C60">
        <w:rPr>
          <w:rFonts w:ascii="Arial Narrow" w:hAnsi="Arial Narrow"/>
          <w:lang w:val="id-ID"/>
        </w:rPr>
        <w:t xml:space="preserve">Operator forklift mengangkut barang yang sudah disiapkan ke dalam kendaraan sesuai dengan nota muat. Sedangkan Checker mengawasi jalannya proses muat barang agar sesuai dengan Nota Muat. </w:t>
      </w:r>
      <w:r w:rsidR="00433C04" w:rsidRPr="00374C60">
        <w:rPr>
          <w:rFonts w:ascii="Arial Narrow" w:hAnsi="Arial Narrow"/>
          <w:lang w:val="id-ID"/>
        </w:rPr>
        <w:t>Ketentuan muat barang dapat dijelaskan sebagai berikut:</w:t>
      </w:r>
    </w:p>
    <w:p w:rsidR="009B316F" w:rsidRPr="00374C60" w:rsidRDefault="009B316F" w:rsidP="00374C60">
      <w:pPr>
        <w:pStyle w:val="ListParagraph"/>
        <w:numPr>
          <w:ilvl w:val="1"/>
          <w:numId w:val="23"/>
        </w:numPr>
        <w:tabs>
          <w:tab w:val="left" w:pos="1134"/>
        </w:tabs>
        <w:spacing w:line="360" w:lineRule="auto"/>
        <w:ind w:left="1134" w:right="315" w:hanging="567"/>
        <w:jc w:val="both"/>
        <w:rPr>
          <w:rFonts w:ascii="Arial Narrow" w:hAnsi="Arial Narrow"/>
          <w:lang w:val="id-ID"/>
        </w:rPr>
      </w:pPr>
      <w:r w:rsidRPr="00374C60">
        <w:rPr>
          <w:rFonts w:ascii="Arial Narrow" w:hAnsi="Arial Narrow"/>
          <w:lang w:val="id-ID"/>
        </w:rPr>
        <w:t>Proses muat barang di laksanakan di tempat yang sudah di tentukan (area muat barang).</w:t>
      </w:r>
    </w:p>
    <w:p w:rsidR="002B3BBF" w:rsidRPr="002B3BBF" w:rsidRDefault="00374C60" w:rsidP="002B3BBF">
      <w:pPr>
        <w:pStyle w:val="ListParagraph"/>
        <w:numPr>
          <w:ilvl w:val="1"/>
          <w:numId w:val="23"/>
        </w:numPr>
        <w:tabs>
          <w:tab w:val="left" w:pos="1134"/>
        </w:tabs>
        <w:spacing w:line="360" w:lineRule="auto"/>
        <w:ind w:left="1134" w:right="315" w:hanging="567"/>
        <w:jc w:val="both"/>
        <w:rPr>
          <w:rFonts w:ascii="Arial Narrow" w:hAnsi="Arial Narrow"/>
          <w:lang w:val="id-ID"/>
        </w:rPr>
      </w:pPr>
      <w:r>
        <w:rPr>
          <w:rFonts w:ascii="Arial Narrow" w:hAnsi="Arial Narrow"/>
          <w:lang w:val="id-ID"/>
        </w:rPr>
        <w:t>Loading</w:t>
      </w:r>
      <w:r w:rsidR="009B316F" w:rsidRPr="00374C60">
        <w:rPr>
          <w:rFonts w:ascii="Arial Narrow" w:hAnsi="Arial Narrow"/>
          <w:lang w:val="id-ID"/>
        </w:rPr>
        <w:t xml:space="preserve"> kabel roll, </w:t>
      </w:r>
      <w:r>
        <w:rPr>
          <w:rFonts w:ascii="Arial Narrow" w:hAnsi="Arial Narrow"/>
          <w:lang w:val="id-ID"/>
        </w:rPr>
        <w:t>jika p</w:t>
      </w:r>
      <w:r w:rsidR="009B316F" w:rsidRPr="00374C60">
        <w:rPr>
          <w:rFonts w:ascii="Arial Narrow" w:hAnsi="Arial Narrow"/>
          <w:lang w:val="id-ID"/>
        </w:rPr>
        <w:t xml:space="preserve">roses muat memakai </w:t>
      </w:r>
      <w:r w:rsidR="00157E2F">
        <w:rPr>
          <w:rFonts w:ascii="Arial Narrow" w:hAnsi="Arial Narrow"/>
          <w:lang w:val="id-ID"/>
        </w:rPr>
        <w:t>palet</w:t>
      </w:r>
      <w:r>
        <w:rPr>
          <w:rFonts w:ascii="Arial Narrow" w:hAnsi="Arial Narrow"/>
          <w:lang w:val="id-ID"/>
        </w:rPr>
        <w:t xml:space="preserve"> (besi/kayu) ke atas bak mobil, maka s</w:t>
      </w:r>
      <w:r w:rsidR="00433C04" w:rsidRPr="00374C60">
        <w:rPr>
          <w:rFonts w:ascii="Arial Narrow" w:hAnsi="Arial Narrow"/>
          <w:lang w:val="id-ID"/>
        </w:rPr>
        <w:t xml:space="preserve">aat di turunkan dari </w:t>
      </w:r>
      <w:r w:rsidR="00157E2F">
        <w:rPr>
          <w:rFonts w:ascii="Arial Narrow" w:hAnsi="Arial Narrow"/>
          <w:lang w:val="id-ID"/>
        </w:rPr>
        <w:t>palet</w:t>
      </w:r>
      <w:r w:rsidR="009B316F" w:rsidRPr="00374C60">
        <w:rPr>
          <w:rFonts w:ascii="Arial Narrow" w:hAnsi="Arial Narrow"/>
          <w:lang w:val="id-ID"/>
        </w:rPr>
        <w:t>, di check oleh checker &amp; security.</w:t>
      </w:r>
    </w:p>
    <w:p w:rsidR="009B316F" w:rsidRDefault="00374C60" w:rsidP="00374C60">
      <w:pPr>
        <w:pStyle w:val="ListParagraph"/>
        <w:numPr>
          <w:ilvl w:val="1"/>
          <w:numId w:val="23"/>
        </w:numPr>
        <w:tabs>
          <w:tab w:val="left" w:pos="1134"/>
        </w:tabs>
        <w:spacing w:line="360" w:lineRule="auto"/>
        <w:ind w:left="1134" w:right="315" w:hanging="567"/>
        <w:jc w:val="both"/>
        <w:rPr>
          <w:rFonts w:ascii="Arial Narrow" w:hAnsi="Arial Narrow"/>
          <w:lang w:val="id-ID"/>
        </w:rPr>
      </w:pPr>
      <w:r>
        <w:rPr>
          <w:rFonts w:ascii="Arial Narrow" w:hAnsi="Arial Narrow"/>
          <w:lang w:val="id-ID"/>
        </w:rPr>
        <w:t>Loading kabel haspel</w:t>
      </w:r>
      <w:r w:rsidR="00433C04" w:rsidRPr="00374C60">
        <w:rPr>
          <w:rFonts w:ascii="Arial Narrow" w:hAnsi="Arial Narrow"/>
          <w:lang w:val="id-ID"/>
        </w:rPr>
        <w:t>, S</w:t>
      </w:r>
      <w:r w:rsidR="009B316F" w:rsidRPr="00374C60">
        <w:rPr>
          <w:rFonts w:ascii="Arial Narrow" w:hAnsi="Arial Narrow"/>
          <w:lang w:val="id-ID"/>
        </w:rPr>
        <w:t xml:space="preserve">etelah di muat </w:t>
      </w:r>
      <w:r>
        <w:rPr>
          <w:rFonts w:ascii="Arial Narrow" w:hAnsi="Arial Narrow"/>
          <w:lang w:val="id-ID"/>
        </w:rPr>
        <w:t xml:space="preserve">ke mobil, </w:t>
      </w:r>
      <w:r w:rsidR="009B316F" w:rsidRPr="00374C60">
        <w:rPr>
          <w:rFonts w:ascii="Arial Narrow" w:hAnsi="Arial Narrow"/>
          <w:lang w:val="id-ID"/>
        </w:rPr>
        <w:t xml:space="preserve">bawah haspel di beli stopper dengan menggunakan </w:t>
      </w:r>
      <w:r w:rsidR="00433C04" w:rsidRPr="00374C60">
        <w:rPr>
          <w:rFonts w:ascii="Arial Narrow" w:hAnsi="Arial Narrow"/>
          <w:lang w:val="id-ID"/>
        </w:rPr>
        <w:t>stopper/ balok kayu</w:t>
      </w:r>
      <w:r w:rsidR="009B316F" w:rsidRPr="00374C60">
        <w:rPr>
          <w:rFonts w:ascii="Arial Narrow" w:hAnsi="Arial Narrow"/>
          <w:lang w:val="id-ID"/>
        </w:rPr>
        <w:t xml:space="preserve"> agar tidak bergerak saat di perjalanan .</w:t>
      </w:r>
    </w:p>
    <w:p w:rsidR="004616F4" w:rsidRDefault="004616F4" w:rsidP="00374C60">
      <w:pPr>
        <w:pStyle w:val="ListParagraph"/>
        <w:numPr>
          <w:ilvl w:val="1"/>
          <w:numId w:val="23"/>
        </w:numPr>
        <w:tabs>
          <w:tab w:val="left" w:pos="1134"/>
        </w:tabs>
        <w:spacing w:line="360" w:lineRule="auto"/>
        <w:ind w:left="1134" w:right="315" w:hanging="567"/>
        <w:jc w:val="both"/>
        <w:rPr>
          <w:rFonts w:ascii="Arial Narrow" w:hAnsi="Arial Narrow"/>
          <w:lang w:val="id-ID"/>
        </w:rPr>
      </w:pPr>
      <w:r>
        <w:rPr>
          <w:rFonts w:ascii="Arial Narrow" w:hAnsi="Arial Narrow"/>
          <w:lang w:val="id-ID"/>
        </w:rPr>
        <w:t>Pastikan kembali kondisi packing, apabila ada kerusakan segera ditangani</w:t>
      </w:r>
    </w:p>
    <w:p w:rsidR="0040461D" w:rsidRPr="00374C60" w:rsidRDefault="0040461D" w:rsidP="00374C60">
      <w:pPr>
        <w:pStyle w:val="ListParagraph"/>
        <w:numPr>
          <w:ilvl w:val="0"/>
          <w:numId w:val="22"/>
        </w:numPr>
        <w:spacing w:line="360" w:lineRule="auto"/>
        <w:ind w:left="567" w:right="315" w:hanging="567"/>
        <w:jc w:val="both"/>
        <w:rPr>
          <w:rFonts w:ascii="Arial Narrow" w:hAnsi="Arial Narrow"/>
          <w:lang w:val="id-ID"/>
        </w:rPr>
      </w:pPr>
      <w:r w:rsidRPr="00374C60">
        <w:rPr>
          <w:rFonts w:ascii="Arial Narrow" w:hAnsi="Arial Narrow"/>
          <w:lang w:val="id-ID"/>
        </w:rPr>
        <w:t xml:space="preserve">Setelah barang selesai dimuat, Checker dan Security mencocokan antara Nota Muat dan Pengecekan Barang. Jika terjadi ketidaksesuaian, segera dilakukan pengecekan kembali terhadap barang yang sudah dimuat. </w:t>
      </w:r>
    </w:p>
    <w:p w:rsidR="00D261C7" w:rsidRPr="00374C60" w:rsidRDefault="0040461D" w:rsidP="00374C60">
      <w:pPr>
        <w:pStyle w:val="ListParagraph"/>
        <w:numPr>
          <w:ilvl w:val="0"/>
          <w:numId w:val="22"/>
        </w:numPr>
        <w:spacing w:line="360" w:lineRule="auto"/>
        <w:ind w:left="567" w:right="315" w:hanging="567"/>
        <w:jc w:val="both"/>
        <w:rPr>
          <w:rFonts w:ascii="Arial Narrow" w:hAnsi="Arial Narrow"/>
          <w:lang w:val="id-ID"/>
        </w:rPr>
      </w:pPr>
      <w:r w:rsidRPr="00374C60">
        <w:rPr>
          <w:rFonts w:ascii="Arial Narrow" w:hAnsi="Arial Narrow"/>
          <w:lang w:val="id-ID"/>
        </w:rPr>
        <w:t>Jika sudah sesuai, Supir dan K</w:t>
      </w:r>
      <w:r w:rsidR="00D261C7" w:rsidRPr="00374C60">
        <w:rPr>
          <w:rFonts w:ascii="Arial Narrow" w:hAnsi="Arial Narrow"/>
          <w:lang w:val="id-ID"/>
        </w:rPr>
        <w:t xml:space="preserve">ondektur </w:t>
      </w:r>
      <w:r w:rsidRPr="00374C60">
        <w:rPr>
          <w:rFonts w:ascii="Arial Narrow" w:hAnsi="Arial Narrow"/>
          <w:lang w:val="id-ID"/>
        </w:rPr>
        <w:t xml:space="preserve">kendaraan </w:t>
      </w:r>
      <w:r w:rsidR="00D261C7" w:rsidRPr="00374C60">
        <w:rPr>
          <w:rFonts w:ascii="Arial Narrow" w:hAnsi="Arial Narrow"/>
          <w:lang w:val="id-ID"/>
        </w:rPr>
        <w:t xml:space="preserve">menutup barang dengan terpal dan </w:t>
      </w:r>
      <w:r w:rsidR="00503EEC" w:rsidRPr="00374C60">
        <w:rPr>
          <w:rFonts w:ascii="Arial Narrow" w:hAnsi="Arial Narrow"/>
          <w:lang w:val="id-ID"/>
        </w:rPr>
        <w:t>mengikat barang yang sudah tertutup terpal dengan kencang menggunakan s</w:t>
      </w:r>
      <w:r w:rsidR="00095C69">
        <w:rPr>
          <w:rFonts w:ascii="Arial Narrow" w:hAnsi="Arial Narrow"/>
          <w:lang w:val="id-ID"/>
        </w:rPr>
        <w:t>ling</w:t>
      </w:r>
      <w:r w:rsidR="00503EEC" w:rsidRPr="00374C60">
        <w:rPr>
          <w:rFonts w:ascii="Arial Narrow" w:hAnsi="Arial Narrow"/>
          <w:lang w:val="id-ID"/>
        </w:rPr>
        <w:t xml:space="preserve"> pengikat barang.</w:t>
      </w:r>
    </w:p>
    <w:p w:rsidR="00503EEC" w:rsidRDefault="00503EEC" w:rsidP="00374C60">
      <w:pPr>
        <w:pStyle w:val="ListParagraph"/>
        <w:numPr>
          <w:ilvl w:val="0"/>
          <w:numId w:val="22"/>
        </w:numPr>
        <w:spacing w:line="360" w:lineRule="auto"/>
        <w:ind w:left="567" w:right="315" w:hanging="567"/>
        <w:jc w:val="both"/>
        <w:rPr>
          <w:rFonts w:ascii="Arial Narrow" w:hAnsi="Arial Narrow"/>
          <w:lang w:val="id-ID"/>
        </w:rPr>
      </w:pPr>
      <w:r w:rsidRPr="00374C60">
        <w:rPr>
          <w:rFonts w:ascii="Arial Narrow" w:hAnsi="Arial Narrow"/>
          <w:lang w:val="id-ID"/>
        </w:rPr>
        <w:t>Checker melakukan pengecekan terhadap keamanan barang yang sudah ditutup dan diikat. Pastikan barang sudah tertutup dan terikat dengan baik.</w:t>
      </w:r>
    </w:p>
    <w:p w:rsidR="002B3BBF" w:rsidRPr="00374C60" w:rsidRDefault="002B3BBF" w:rsidP="00374C60">
      <w:pPr>
        <w:pStyle w:val="ListParagraph"/>
        <w:numPr>
          <w:ilvl w:val="0"/>
          <w:numId w:val="22"/>
        </w:numPr>
        <w:spacing w:line="360" w:lineRule="auto"/>
        <w:ind w:left="567" w:right="315" w:hanging="567"/>
        <w:jc w:val="both"/>
        <w:rPr>
          <w:rFonts w:ascii="Arial Narrow" w:hAnsi="Arial Narrow"/>
          <w:lang w:val="id-ID"/>
        </w:rPr>
      </w:pPr>
      <w:r>
        <w:rPr>
          <w:rFonts w:ascii="Arial Narrow" w:hAnsi="Arial Narrow"/>
          <w:lang w:val="id-ID"/>
        </w:rPr>
        <w:t>Foto kondisi barang yang sudah dimuat dan plat mobil pembawa barang sebelum dan sesudah ditutup terpal</w:t>
      </w:r>
    </w:p>
    <w:p w:rsidR="004445CD" w:rsidRPr="00374C60" w:rsidRDefault="004445CD" w:rsidP="00374C60">
      <w:pPr>
        <w:pStyle w:val="ListParagraph"/>
        <w:numPr>
          <w:ilvl w:val="0"/>
          <w:numId w:val="22"/>
        </w:numPr>
        <w:spacing w:line="360" w:lineRule="auto"/>
        <w:ind w:left="567" w:right="315" w:hanging="567"/>
        <w:jc w:val="both"/>
        <w:rPr>
          <w:rFonts w:ascii="Arial Narrow" w:hAnsi="Arial Narrow"/>
          <w:lang w:val="id-ID"/>
        </w:rPr>
      </w:pPr>
      <w:r w:rsidRPr="00374C60">
        <w:rPr>
          <w:rFonts w:ascii="Arial Narrow" w:hAnsi="Arial Narrow"/>
          <w:lang w:val="id-ID"/>
        </w:rPr>
        <w:t>Selanjutnya Checker memberikan Nota Muat</w:t>
      </w:r>
      <w:r w:rsidR="00915097" w:rsidRPr="00374C60">
        <w:rPr>
          <w:rFonts w:ascii="Arial Narrow" w:hAnsi="Arial Narrow"/>
          <w:lang w:val="id-ID"/>
        </w:rPr>
        <w:t xml:space="preserve"> </w:t>
      </w:r>
      <w:r w:rsidRPr="00374C60">
        <w:rPr>
          <w:rFonts w:ascii="Arial Narrow" w:hAnsi="Arial Narrow"/>
          <w:lang w:val="id-ID"/>
        </w:rPr>
        <w:t>kepada Staff Gudang Barang Jadi, untuk selanjutnya dibuatkan Surat Jalan realisasi barang yang akan dibawa oleh Supir Kendaraan.</w:t>
      </w:r>
    </w:p>
    <w:p w:rsidR="00915097" w:rsidRPr="00374C60" w:rsidRDefault="00915097" w:rsidP="00374C60">
      <w:pPr>
        <w:pStyle w:val="ListParagraph"/>
        <w:numPr>
          <w:ilvl w:val="0"/>
          <w:numId w:val="22"/>
        </w:numPr>
        <w:spacing w:line="360" w:lineRule="auto"/>
        <w:ind w:left="567" w:right="315" w:hanging="567"/>
        <w:jc w:val="both"/>
        <w:rPr>
          <w:rFonts w:ascii="Arial Narrow" w:hAnsi="Arial Narrow"/>
          <w:lang w:val="id-ID"/>
        </w:rPr>
      </w:pPr>
      <w:r w:rsidRPr="00374C60">
        <w:rPr>
          <w:rFonts w:ascii="Arial Narrow" w:hAnsi="Arial Narrow"/>
          <w:lang w:val="id-ID"/>
        </w:rPr>
        <w:t xml:space="preserve">Cetak Surat Jalan dari Program Aplikasi Inventory, lakukan otorisasi Surat Jalan oleh Manager Gudang Barang Jadi. Manager Gudang Barang Jadi melakukan pengecekan terhadap Surat Jalan dengan Delivery Order. </w:t>
      </w:r>
    </w:p>
    <w:p w:rsidR="00915097" w:rsidRPr="00374C60" w:rsidRDefault="00915097" w:rsidP="00374C60">
      <w:pPr>
        <w:pStyle w:val="ListParagraph"/>
        <w:numPr>
          <w:ilvl w:val="0"/>
          <w:numId w:val="22"/>
        </w:numPr>
        <w:spacing w:line="360" w:lineRule="auto"/>
        <w:ind w:left="567" w:right="315" w:hanging="567"/>
        <w:jc w:val="both"/>
        <w:rPr>
          <w:rFonts w:ascii="Arial Narrow" w:hAnsi="Arial Narrow"/>
          <w:lang w:val="id-ID"/>
        </w:rPr>
      </w:pPr>
      <w:r w:rsidRPr="00374C60">
        <w:rPr>
          <w:rFonts w:ascii="Arial Narrow" w:hAnsi="Arial Narrow"/>
          <w:lang w:val="id-ID"/>
        </w:rPr>
        <w:lastRenderedPageBreak/>
        <w:t>Berikan stempel pada Surat Jalan, kemudian Supir atau Customer (pembelian langsung) membu</w:t>
      </w:r>
      <w:r w:rsidR="002E3BB3" w:rsidRPr="00374C60">
        <w:rPr>
          <w:rFonts w:ascii="Arial Narrow" w:hAnsi="Arial Narrow"/>
          <w:lang w:val="id-ID"/>
        </w:rPr>
        <w:t xml:space="preserve">buhkan tanda tangan pada kolom 1 </w:t>
      </w:r>
      <w:r w:rsidRPr="00374C60">
        <w:rPr>
          <w:rFonts w:ascii="Arial Narrow" w:hAnsi="Arial Narrow"/>
          <w:lang w:val="id-ID"/>
        </w:rPr>
        <w:t>di dalam stempel.</w:t>
      </w:r>
    </w:p>
    <w:p w:rsidR="00C34420" w:rsidRPr="00374C60" w:rsidRDefault="00915097" w:rsidP="00374C60">
      <w:pPr>
        <w:pStyle w:val="ListParagraph"/>
        <w:numPr>
          <w:ilvl w:val="0"/>
          <w:numId w:val="22"/>
        </w:numPr>
        <w:spacing w:line="360" w:lineRule="auto"/>
        <w:ind w:left="567" w:right="315" w:hanging="567"/>
        <w:jc w:val="both"/>
        <w:rPr>
          <w:rFonts w:ascii="Arial Narrow" w:hAnsi="Arial Narrow"/>
          <w:lang w:val="id-ID"/>
        </w:rPr>
      </w:pPr>
      <w:r w:rsidRPr="00374C60">
        <w:rPr>
          <w:rFonts w:ascii="Arial Narrow" w:hAnsi="Arial Narrow"/>
          <w:lang w:val="id-ID"/>
        </w:rPr>
        <w:t xml:space="preserve">Security mencocokan </w:t>
      </w:r>
      <w:r w:rsidR="002E3BB3" w:rsidRPr="00374C60">
        <w:rPr>
          <w:rFonts w:ascii="Arial Narrow" w:hAnsi="Arial Narrow"/>
          <w:lang w:val="id-ID"/>
        </w:rPr>
        <w:t>Surat Jalan dengan form Pengecekan Barang. Jika sudah sesuai, bubuhkan tanda tangan pada kolom 2 di dalam stempel.</w:t>
      </w:r>
    </w:p>
    <w:p w:rsidR="006317FB" w:rsidRPr="006317FB" w:rsidRDefault="006317FB" w:rsidP="006317FB">
      <w:pPr>
        <w:pStyle w:val="ListParagraph"/>
        <w:numPr>
          <w:ilvl w:val="0"/>
          <w:numId w:val="22"/>
        </w:numPr>
        <w:spacing w:line="360" w:lineRule="auto"/>
        <w:ind w:left="567" w:right="315" w:hanging="567"/>
        <w:jc w:val="both"/>
        <w:rPr>
          <w:rFonts w:ascii="Arial Narrow" w:hAnsi="Arial Narrow"/>
          <w:lang w:val="id-ID"/>
        </w:rPr>
      </w:pPr>
      <w:r>
        <w:rPr>
          <w:rFonts w:ascii="Arial Narrow" w:hAnsi="Arial Narrow"/>
          <w:lang w:val="id-ID"/>
        </w:rPr>
        <w:t>Setelah ditandatangani oleh Security dan Supir Surat Jalan lembar asli, merah dan biru diserahkan ke Supir, lembar kuning diserahkan ke MR untuk pengecekan. Pengecualian untuk Surat Jalan barang yang diambil langsung oleh Customer, hanya lembar merah yang diserahkan ke Supir, tetapi pastikan Surat Jalan sudah ditanda tangan supir di kolom penerima.</w:t>
      </w:r>
    </w:p>
    <w:p w:rsidR="00B13381" w:rsidRPr="00374C60" w:rsidRDefault="002E3BB3" w:rsidP="00374C60">
      <w:pPr>
        <w:pStyle w:val="ListParagraph"/>
        <w:numPr>
          <w:ilvl w:val="0"/>
          <w:numId w:val="22"/>
        </w:numPr>
        <w:spacing w:line="360" w:lineRule="auto"/>
        <w:ind w:left="567" w:right="315" w:hanging="567"/>
        <w:jc w:val="both"/>
        <w:rPr>
          <w:rFonts w:ascii="Arial Narrow" w:hAnsi="Arial Narrow"/>
          <w:lang w:val="id-ID"/>
        </w:rPr>
      </w:pPr>
      <w:r w:rsidRPr="00374C60">
        <w:rPr>
          <w:rFonts w:ascii="Arial Narrow" w:hAnsi="Arial Narrow"/>
          <w:lang w:val="id-ID"/>
        </w:rPr>
        <w:t>Barang siap dibawa. Supir kendaraan membawa Surat Jalan</w:t>
      </w:r>
      <w:r w:rsidR="00594442" w:rsidRPr="00374C60">
        <w:rPr>
          <w:rFonts w:ascii="Arial Narrow" w:hAnsi="Arial Narrow"/>
          <w:lang w:val="id-ID"/>
        </w:rPr>
        <w:t xml:space="preserve"> barang yang dibawa tersebut sampai ke Customer. </w:t>
      </w:r>
    </w:p>
    <w:p w:rsidR="00433C04" w:rsidRDefault="00433C04" w:rsidP="00374C60">
      <w:pPr>
        <w:ind w:right="-446" w:hanging="709"/>
        <w:jc w:val="both"/>
        <w:rPr>
          <w:rFonts w:ascii="Arial Narrow" w:hAnsi="Arial Narrow"/>
          <w:lang w:val="id-ID"/>
        </w:rPr>
      </w:pPr>
    </w:p>
    <w:p w:rsidR="00456A17" w:rsidRDefault="00456A17"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bookmarkStart w:id="0" w:name="_GoBack"/>
      <w:bookmarkEnd w:id="0"/>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374C60">
      <w:pPr>
        <w:ind w:right="-446" w:hanging="709"/>
        <w:jc w:val="both"/>
        <w:rPr>
          <w:rFonts w:ascii="Arial Narrow" w:hAnsi="Arial Narrow"/>
          <w:lang w:val="id-ID"/>
        </w:rPr>
      </w:pPr>
    </w:p>
    <w:p w:rsidR="006317FB" w:rsidRDefault="006317FB" w:rsidP="00A66BB9">
      <w:pPr>
        <w:ind w:right="-446"/>
        <w:jc w:val="both"/>
        <w:rPr>
          <w:rFonts w:ascii="Arial Narrow" w:hAnsi="Arial Narrow"/>
          <w:lang w:val="id-ID"/>
        </w:rPr>
      </w:pPr>
    </w:p>
    <w:p w:rsidR="006317FB" w:rsidRPr="00374C60" w:rsidRDefault="006317FB" w:rsidP="00374C60">
      <w:pPr>
        <w:ind w:right="-446" w:hanging="709"/>
        <w:jc w:val="both"/>
        <w:rPr>
          <w:rFonts w:ascii="Arial Narrow" w:hAnsi="Arial Narrow"/>
          <w:lang w:val="id-ID"/>
        </w:rPr>
      </w:pPr>
    </w:p>
    <w:tbl>
      <w:tblPr>
        <w:tblpPr w:leftFromText="180" w:rightFromText="180" w:vertAnchor="text" w:horzAnchor="margin" w:tblpXSpec="center" w:tblpY="16"/>
        <w:tblW w:w="9360" w:type="dxa"/>
        <w:tblLayout w:type="fixed"/>
        <w:tblCellMar>
          <w:left w:w="71" w:type="dxa"/>
          <w:right w:w="71" w:type="dxa"/>
        </w:tblCellMar>
        <w:tblLook w:val="0000" w:firstRow="0" w:lastRow="0" w:firstColumn="0" w:lastColumn="0" w:noHBand="0" w:noVBand="0"/>
      </w:tblPr>
      <w:tblGrid>
        <w:gridCol w:w="3072"/>
        <w:gridCol w:w="3218"/>
        <w:gridCol w:w="3070"/>
      </w:tblGrid>
      <w:tr w:rsidR="00433C04" w:rsidRPr="00374C60" w:rsidTr="00095C69">
        <w:trPr>
          <w:cantSplit/>
          <w:trHeight w:hRule="exact" w:val="360"/>
        </w:trPr>
        <w:tc>
          <w:tcPr>
            <w:tcW w:w="3072" w:type="dxa"/>
            <w:tcBorders>
              <w:top w:val="single" w:sz="6" w:space="0" w:color="auto"/>
              <w:left w:val="single" w:sz="6" w:space="0" w:color="auto"/>
              <w:right w:val="single" w:sz="6" w:space="0" w:color="auto"/>
            </w:tcBorders>
            <w:shd w:val="pct20" w:color="auto" w:fill="FFFFFF"/>
            <w:vAlign w:val="center"/>
          </w:tcPr>
          <w:p w:rsidR="00433C04" w:rsidRPr="00374C60" w:rsidRDefault="00433C04" w:rsidP="00095C69">
            <w:pPr>
              <w:jc w:val="center"/>
              <w:rPr>
                <w:rFonts w:ascii="Arial Narrow" w:hAnsi="Arial Narrow" w:cs="Arial"/>
              </w:rPr>
            </w:pPr>
            <w:proofErr w:type="spellStart"/>
            <w:r w:rsidRPr="00374C60">
              <w:rPr>
                <w:rFonts w:ascii="Arial Narrow" w:hAnsi="Arial Narrow" w:cs="Arial"/>
              </w:rPr>
              <w:t>Dibuat</w:t>
            </w:r>
            <w:proofErr w:type="spellEnd"/>
            <w:r w:rsidRPr="00374C60">
              <w:rPr>
                <w:rFonts w:ascii="Arial Narrow" w:hAnsi="Arial Narrow" w:cs="Arial"/>
              </w:rPr>
              <w:t xml:space="preserve"> </w:t>
            </w:r>
            <w:proofErr w:type="spellStart"/>
            <w:r w:rsidRPr="00374C60">
              <w:rPr>
                <w:rFonts w:ascii="Arial Narrow" w:hAnsi="Arial Narrow" w:cs="Arial"/>
              </w:rPr>
              <w:t>oleh</w:t>
            </w:r>
            <w:proofErr w:type="spellEnd"/>
          </w:p>
        </w:tc>
        <w:tc>
          <w:tcPr>
            <w:tcW w:w="3218" w:type="dxa"/>
            <w:tcBorders>
              <w:top w:val="single" w:sz="6" w:space="0" w:color="auto"/>
            </w:tcBorders>
            <w:shd w:val="pct20" w:color="auto" w:fill="FFFFFF"/>
            <w:vAlign w:val="center"/>
          </w:tcPr>
          <w:p w:rsidR="00433C04" w:rsidRPr="00374C60" w:rsidRDefault="00433C04" w:rsidP="00095C69">
            <w:pPr>
              <w:jc w:val="center"/>
              <w:rPr>
                <w:rFonts w:ascii="Arial Narrow" w:hAnsi="Arial Narrow" w:cs="Arial"/>
              </w:rPr>
            </w:pPr>
            <w:proofErr w:type="spellStart"/>
            <w:r w:rsidRPr="00374C60">
              <w:rPr>
                <w:rFonts w:ascii="Arial Narrow" w:hAnsi="Arial Narrow" w:cs="Arial"/>
              </w:rPr>
              <w:t>Diperiksa</w:t>
            </w:r>
            <w:proofErr w:type="spellEnd"/>
            <w:r w:rsidRPr="00374C60">
              <w:rPr>
                <w:rFonts w:ascii="Arial Narrow" w:hAnsi="Arial Narrow" w:cs="Arial"/>
              </w:rPr>
              <w:t xml:space="preserve"> </w:t>
            </w:r>
            <w:proofErr w:type="spellStart"/>
            <w:r w:rsidRPr="00374C60">
              <w:rPr>
                <w:rFonts w:ascii="Arial Narrow" w:hAnsi="Arial Narrow" w:cs="Arial"/>
              </w:rPr>
              <w:t>oleh</w:t>
            </w:r>
            <w:proofErr w:type="spellEnd"/>
          </w:p>
        </w:tc>
        <w:tc>
          <w:tcPr>
            <w:tcW w:w="3070" w:type="dxa"/>
            <w:tcBorders>
              <w:top w:val="single" w:sz="6" w:space="0" w:color="auto"/>
              <w:left w:val="single" w:sz="6" w:space="0" w:color="auto"/>
              <w:right w:val="single" w:sz="6" w:space="0" w:color="auto"/>
            </w:tcBorders>
            <w:shd w:val="pct20" w:color="auto" w:fill="FFFFFF"/>
            <w:vAlign w:val="center"/>
          </w:tcPr>
          <w:p w:rsidR="00433C04" w:rsidRPr="00374C60" w:rsidRDefault="00433C04" w:rsidP="00095C69">
            <w:pPr>
              <w:pStyle w:val="Footer"/>
              <w:jc w:val="center"/>
              <w:rPr>
                <w:rFonts w:ascii="Arial Narrow" w:hAnsi="Arial Narrow" w:cs="Arial"/>
              </w:rPr>
            </w:pPr>
            <w:proofErr w:type="spellStart"/>
            <w:r w:rsidRPr="00374C60">
              <w:rPr>
                <w:rFonts w:ascii="Arial Narrow" w:hAnsi="Arial Narrow" w:cs="Arial"/>
              </w:rPr>
              <w:t>Disetujui</w:t>
            </w:r>
            <w:proofErr w:type="spellEnd"/>
            <w:r w:rsidRPr="00374C60">
              <w:rPr>
                <w:rFonts w:ascii="Arial Narrow" w:hAnsi="Arial Narrow" w:cs="Arial"/>
              </w:rPr>
              <w:t xml:space="preserve"> </w:t>
            </w:r>
            <w:proofErr w:type="spellStart"/>
            <w:r w:rsidRPr="00374C60">
              <w:rPr>
                <w:rFonts w:ascii="Arial Narrow" w:hAnsi="Arial Narrow" w:cs="Arial"/>
              </w:rPr>
              <w:t>oleh</w:t>
            </w:r>
            <w:proofErr w:type="spellEnd"/>
          </w:p>
        </w:tc>
      </w:tr>
      <w:tr w:rsidR="00433C04" w:rsidRPr="00374C60" w:rsidTr="00095C69">
        <w:trPr>
          <w:cantSplit/>
          <w:trHeight w:val="683"/>
        </w:trPr>
        <w:tc>
          <w:tcPr>
            <w:tcW w:w="3072" w:type="dxa"/>
            <w:tcBorders>
              <w:left w:val="single" w:sz="6" w:space="0" w:color="auto"/>
              <w:right w:val="single" w:sz="6" w:space="0" w:color="auto"/>
            </w:tcBorders>
          </w:tcPr>
          <w:p w:rsidR="00433C04" w:rsidRPr="00374C60" w:rsidRDefault="00433C04" w:rsidP="00374C60">
            <w:pPr>
              <w:ind w:hanging="709"/>
              <w:jc w:val="center"/>
              <w:rPr>
                <w:rFonts w:ascii="Arial Narrow" w:hAnsi="Arial Narrow" w:cs="Arial"/>
              </w:rPr>
            </w:pPr>
          </w:p>
          <w:p w:rsidR="00433C04" w:rsidRPr="00374C60" w:rsidRDefault="00433C04" w:rsidP="00374C60">
            <w:pPr>
              <w:ind w:hanging="709"/>
              <w:jc w:val="center"/>
              <w:rPr>
                <w:rFonts w:ascii="Arial Narrow" w:hAnsi="Arial Narrow" w:cs="Arial"/>
              </w:rPr>
            </w:pPr>
          </w:p>
          <w:p w:rsidR="00433C04" w:rsidRPr="00374C60" w:rsidRDefault="00433C04" w:rsidP="00374C60">
            <w:pPr>
              <w:ind w:hanging="709"/>
              <w:jc w:val="center"/>
              <w:rPr>
                <w:rFonts w:ascii="Arial Narrow" w:hAnsi="Arial Narrow" w:cs="Arial"/>
              </w:rPr>
            </w:pPr>
          </w:p>
        </w:tc>
        <w:tc>
          <w:tcPr>
            <w:tcW w:w="3218" w:type="dxa"/>
          </w:tcPr>
          <w:p w:rsidR="00433C04" w:rsidRPr="00374C60" w:rsidRDefault="00433C04" w:rsidP="00095C69">
            <w:pPr>
              <w:jc w:val="center"/>
              <w:rPr>
                <w:rFonts w:ascii="Arial Narrow" w:hAnsi="Arial Narrow" w:cs="Arial"/>
              </w:rPr>
            </w:pPr>
          </w:p>
        </w:tc>
        <w:tc>
          <w:tcPr>
            <w:tcW w:w="3070" w:type="dxa"/>
            <w:tcBorders>
              <w:left w:val="single" w:sz="6" w:space="0" w:color="auto"/>
              <w:right w:val="single" w:sz="6" w:space="0" w:color="auto"/>
            </w:tcBorders>
          </w:tcPr>
          <w:p w:rsidR="00433C04" w:rsidRPr="00374C60" w:rsidRDefault="00433C04" w:rsidP="00095C69">
            <w:pPr>
              <w:jc w:val="center"/>
              <w:rPr>
                <w:rFonts w:ascii="Arial Narrow" w:hAnsi="Arial Narrow" w:cs="Arial"/>
              </w:rPr>
            </w:pPr>
          </w:p>
          <w:p w:rsidR="00433C04" w:rsidRPr="00374C60" w:rsidRDefault="00433C04" w:rsidP="00095C69">
            <w:pPr>
              <w:jc w:val="center"/>
              <w:rPr>
                <w:rFonts w:ascii="Arial Narrow" w:hAnsi="Arial Narrow" w:cs="Arial"/>
              </w:rPr>
            </w:pPr>
          </w:p>
        </w:tc>
      </w:tr>
      <w:tr w:rsidR="00433C04" w:rsidRPr="00374C60" w:rsidTr="00095C69">
        <w:trPr>
          <w:cantSplit/>
          <w:trHeight w:hRule="exact" w:val="360"/>
        </w:trPr>
        <w:tc>
          <w:tcPr>
            <w:tcW w:w="3072" w:type="dxa"/>
            <w:tcBorders>
              <w:left w:val="single" w:sz="6" w:space="0" w:color="auto"/>
              <w:right w:val="single" w:sz="6" w:space="0" w:color="auto"/>
            </w:tcBorders>
          </w:tcPr>
          <w:p w:rsidR="00433C04" w:rsidRPr="00374C60" w:rsidRDefault="00433C04" w:rsidP="00095C69">
            <w:pPr>
              <w:jc w:val="center"/>
              <w:rPr>
                <w:rFonts w:ascii="Arial Narrow" w:hAnsi="Arial Narrow" w:cs="Arial"/>
                <w:lang w:val="id-ID"/>
              </w:rPr>
            </w:pPr>
            <w:r w:rsidRPr="00374C60">
              <w:rPr>
                <w:rFonts w:ascii="Arial Narrow" w:hAnsi="Arial Narrow" w:cs="Arial"/>
                <w:lang w:val="id-ID"/>
              </w:rPr>
              <w:t>Mgr. Gudang Barang Jadi</w:t>
            </w:r>
          </w:p>
        </w:tc>
        <w:tc>
          <w:tcPr>
            <w:tcW w:w="3218" w:type="dxa"/>
          </w:tcPr>
          <w:p w:rsidR="00433C04" w:rsidRPr="00374C60" w:rsidRDefault="00433C04" w:rsidP="00095C69">
            <w:pPr>
              <w:jc w:val="center"/>
              <w:rPr>
                <w:rFonts w:ascii="Arial Narrow" w:hAnsi="Arial Narrow" w:cs="Arial"/>
                <w:lang w:val="id-ID"/>
              </w:rPr>
            </w:pPr>
            <w:r w:rsidRPr="00374C60">
              <w:rPr>
                <w:rFonts w:ascii="Arial Narrow" w:hAnsi="Arial Narrow"/>
                <w:lang w:val="id-ID"/>
              </w:rPr>
              <w:t>MR</w:t>
            </w:r>
          </w:p>
        </w:tc>
        <w:tc>
          <w:tcPr>
            <w:tcW w:w="3070" w:type="dxa"/>
            <w:tcBorders>
              <w:left w:val="single" w:sz="6" w:space="0" w:color="auto"/>
              <w:right w:val="single" w:sz="6" w:space="0" w:color="auto"/>
            </w:tcBorders>
          </w:tcPr>
          <w:p w:rsidR="00433C04" w:rsidRPr="00374C60" w:rsidRDefault="00433C04" w:rsidP="00095C69">
            <w:pPr>
              <w:jc w:val="center"/>
              <w:rPr>
                <w:rFonts w:ascii="Arial Narrow" w:hAnsi="Arial Narrow" w:cs="Arial"/>
                <w:lang w:val="id-ID"/>
              </w:rPr>
            </w:pPr>
            <w:r w:rsidRPr="00374C60">
              <w:rPr>
                <w:rFonts w:ascii="Arial Narrow" w:hAnsi="Arial Narrow" w:cs="Arial"/>
                <w:lang w:val="id-ID"/>
              </w:rPr>
              <w:t>Direktur</w:t>
            </w:r>
          </w:p>
        </w:tc>
      </w:tr>
      <w:tr w:rsidR="00433C04" w:rsidRPr="00374C60" w:rsidTr="00095C69">
        <w:trPr>
          <w:cantSplit/>
          <w:trHeight w:hRule="exact" w:val="70"/>
        </w:trPr>
        <w:tc>
          <w:tcPr>
            <w:tcW w:w="3072" w:type="dxa"/>
            <w:tcBorders>
              <w:left w:val="single" w:sz="6" w:space="0" w:color="auto"/>
              <w:bottom w:val="single" w:sz="4" w:space="0" w:color="auto"/>
              <w:right w:val="single" w:sz="6" w:space="0" w:color="auto"/>
            </w:tcBorders>
          </w:tcPr>
          <w:p w:rsidR="00433C04" w:rsidRPr="00374C60" w:rsidRDefault="00433C04" w:rsidP="00374C60">
            <w:pPr>
              <w:ind w:hanging="709"/>
              <w:rPr>
                <w:rFonts w:ascii="Arial Narrow" w:hAnsi="Arial Narrow" w:cs="Arial"/>
              </w:rPr>
            </w:pPr>
          </w:p>
          <w:p w:rsidR="00433C04" w:rsidRPr="00374C60" w:rsidRDefault="00433C04" w:rsidP="00374C60">
            <w:pPr>
              <w:ind w:hanging="709"/>
              <w:rPr>
                <w:rFonts w:ascii="Arial Narrow" w:hAnsi="Arial Narrow" w:cs="Arial"/>
              </w:rPr>
            </w:pPr>
          </w:p>
          <w:p w:rsidR="00433C04" w:rsidRPr="00374C60" w:rsidRDefault="00433C04" w:rsidP="00374C60">
            <w:pPr>
              <w:ind w:hanging="709"/>
              <w:rPr>
                <w:rFonts w:ascii="Arial Narrow" w:hAnsi="Arial Narrow" w:cs="Arial"/>
              </w:rPr>
            </w:pPr>
          </w:p>
          <w:p w:rsidR="00433C04" w:rsidRPr="00374C60" w:rsidRDefault="00433C04" w:rsidP="00374C60">
            <w:pPr>
              <w:ind w:hanging="709"/>
              <w:rPr>
                <w:rFonts w:ascii="Arial Narrow" w:hAnsi="Arial Narrow" w:cs="Arial"/>
              </w:rPr>
            </w:pPr>
          </w:p>
          <w:p w:rsidR="00433C04" w:rsidRPr="00374C60" w:rsidRDefault="00433C04" w:rsidP="00374C60">
            <w:pPr>
              <w:ind w:hanging="709"/>
              <w:rPr>
                <w:rFonts w:ascii="Arial Narrow" w:hAnsi="Arial Narrow" w:cs="Arial"/>
              </w:rPr>
            </w:pPr>
          </w:p>
        </w:tc>
        <w:tc>
          <w:tcPr>
            <w:tcW w:w="3218" w:type="dxa"/>
            <w:tcBorders>
              <w:bottom w:val="single" w:sz="4" w:space="0" w:color="auto"/>
            </w:tcBorders>
          </w:tcPr>
          <w:p w:rsidR="00433C04" w:rsidRPr="00374C60" w:rsidRDefault="00433C04" w:rsidP="00374C60">
            <w:pPr>
              <w:ind w:hanging="709"/>
              <w:rPr>
                <w:rFonts w:ascii="Arial Narrow" w:hAnsi="Arial Narrow" w:cs="Arial"/>
              </w:rPr>
            </w:pPr>
          </w:p>
        </w:tc>
        <w:tc>
          <w:tcPr>
            <w:tcW w:w="3070" w:type="dxa"/>
            <w:tcBorders>
              <w:left w:val="single" w:sz="6" w:space="0" w:color="auto"/>
              <w:bottom w:val="single" w:sz="4" w:space="0" w:color="auto"/>
              <w:right w:val="single" w:sz="6" w:space="0" w:color="auto"/>
            </w:tcBorders>
          </w:tcPr>
          <w:p w:rsidR="00433C04" w:rsidRPr="00374C60" w:rsidRDefault="00433C04" w:rsidP="00374C60">
            <w:pPr>
              <w:ind w:hanging="709"/>
              <w:rPr>
                <w:rFonts w:ascii="Arial Narrow" w:hAnsi="Arial Narrow" w:cs="Arial"/>
              </w:rPr>
            </w:pPr>
          </w:p>
        </w:tc>
      </w:tr>
    </w:tbl>
    <w:p w:rsidR="00C34420" w:rsidRPr="00374C60" w:rsidRDefault="00C34420" w:rsidP="00456A17">
      <w:pPr>
        <w:ind w:right="-446"/>
        <w:jc w:val="both"/>
        <w:rPr>
          <w:rFonts w:ascii="Arial Narrow" w:hAnsi="Arial Narrow"/>
          <w:lang w:val="id-ID"/>
        </w:rPr>
      </w:pPr>
    </w:p>
    <w:sectPr w:rsidR="00C34420" w:rsidRPr="00374C60" w:rsidSect="00A66BB9">
      <w:headerReference w:type="even" r:id="rId9"/>
      <w:headerReference w:type="default" r:id="rId10"/>
      <w:footerReference w:type="even" r:id="rId11"/>
      <w:footerReference w:type="default" r:id="rId12"/>
      <w:headerReference w:type="first" r:id="rId13"/>
      <w:footerReference w:type="first" r:id="rId14"/>
      <w:pgSz w:w="11907" w:h="16839" w:code="9"/>
      <w:pgMar w:top="1440" w:right="850" w:bottom="993" w:left="1440" w:header="426"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513" w:rsidRDefault="001C3513" w:rsidP="00B038B2">
      <w:r>
        <w:separator/>
      </w:r>
    </w:p>
  </w:endnote>
  <w:endnote w:type="continuationSeparator" w:id="0">
    <w:p w:rsidR="001C3513" w:rsidRDefault="001C3513" w:rsidP="00B03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630" w:rsidRDefault="001626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381" w:rsidRPr="00B13381" w:rsidRDefault="00B13381" w:rsidP="00B13381">
    <w:pPr>
      <w:pStyle w:val="Footer"/>
      <w:pBdr>
        <w:top w:val="single" w:sz="4" w:space="1" w:color="D9D9D9" w:themeColor="background1" w:themeShade="D9"/>
      </w:pBdr>
      <w:rPr>
        <w:rFonts w:ascii="Arial" w:hAnsi="Arial" w:cs="Arial"/>
        <w:b/>
        <w:bCs/>
        <w:sz w:val="22"/>
      </w:rPr>
    </w:pPr>
    <w:r w:rsidRPr="00B13381">
      <w:rPr>
        <w:rFonts w:ascii="Arial" w:hAnsi="Arial" w:cs="Arial"/>
        <w:sz w:val="22"/>
      </w:rPr>
      <w:tab/>
    </w:r>
    <w:r w:rsidRPr="00B13381">
      <w:rPr>
        <w:rFonts w:ascii="Arial" w:hAnsi="Arial" w:cs="Arial"/>
        <w:sz w:val="22"/>
      </w:rPr>
      <w:tab/>
    </w:r>
    <w:proofErr w:type="spellStart"/>
    <w:proofErr w:type="gramStart"/>
    <w:r w:rsidRPr="00B13381">
      <w:rPr>
        <w:rFonts w:ascii="Arial" w:hAnsi="Arial" w:cs="Arial"/>
        <w:sz w:val="22"/>
      </w:rPr>
      <w:t>Halaman</w:t>
    </w:r>
    <w:proofErr w:type="spellEnd"/>
    <w:r w:rsidRPr="00B13381">
      <w:rPr>
        <w:rFonts w:ascii="Arial" w:hAnsi="Arial" w:cs="Arial"/>
        <w:sz w:val="22"/>
      </w:rPr>
      <w:t xml:space="preserve">  </w:t>
    </w:r>
    <w:proofErr w:type="gramEnd"/>
    <w:sdt>
      <w:sdtPr>
        <w:rPr>
          <w:rFonts w:ascii="Arial" w:hAnsi="Arial" w:cs="Arial"/>
          <w:sz w:val="22"/>
        </w:rPr>
        <w:id w:val="1792782277"/>
        <w:docPartObj>
          <w:docPartGallery w:val="Page Numbers (Bottom of Page)"/>
          <w:docPartUnique/>
        </w:docPartObj>
      </w:sdtPr>
      <w:sdtEndPr>
        <w:rPr>
          <w:color w:val="808080" w:themeColor="background1" w:themeShade="80"/>
          <w:spacing w:val="60"/>
        </w:rPr>
      </w:sdtEndPr>
      <w:sdtContent>
        <w:r w:rsidRPr="00B13381">
          <w:rPr>
            <w:rFonts w:ascii="Arial" w:hAnsi="Arial" w:cs="Arial"/>
            <w:sz w:val="22"/>
          </w:rPr>
          <w:fldChar w:fldCharType="begin"/>
        </w:r>
        <w:r w:rsidRPr="00B13381">
          <w:rPr>
            <w:rFonts w:ascii="Arial" w:hAnsi="Arial" w:cs="Arial"/>
            <w:sz w:val="22"/>
          </w:rPr>
          <w:instrText xml:space="preserve"> PAGE   \* MERGEFORMAT </w:instrText>
        </w:r>
        <w:r w:rsidRPr="00B13381">
          <w:rPr>
            <w:rFonts w:ascii="Arial" w:hAnsi="Arial" w:cs="Arial"/>
            <w:sz w:val="22"/>
          </w:rPr>
          <w:fldChar w:fldCharType="separate"/>
        </w:r>
        <w:r w:rsidR="00F64560" w:rsidRPr="00F64560">
          <w:rPr>
            <w:rFonts w:ascii="Arial" w:hAnsi="Arial" w:cs="Arial"/>
            <w:b/>
            <w:bCs/>
            <w:noProof/>
            <w:sz w:val="22"/>
          </w:rPr>
          <w:t>3</w:t>
        </w:r>
        <w:r w:rsidRPr="00B13381">
          <w:rPr>
            <w:rFonts w:ascii="Arial" w:hAnsi="Arial" w:cs="Arial"/>
            <w:b/>
            <w:bCs/>
            <w:noProof/>
            <w:sz w:val="22"/>
          </w:rPr>
          <w:fldChar w:fldCharType="end"/>
        </w:r>
        <w:r w:rsidRPr="00B13381">
          <w:rPr>
            <w:rFonts w:ascii="Arial" w:hAnsi="Arial" w:cs="Arial"/>
            <w:b/>
            <w:bCs/>
            <w:noProof/>
            <w:sz w:val="22"/>
          </w:rPr>
          <w:t xml:space="preserve"> </w:t>
        </w:r>
        <w:r w:rsidRPr="00B13381">
          <w:rPr>
            <w:rFonts w:ascii="Arial" w:hAnsi="Arial" w:cs="Arial"/>
            <w:b/>
            <w:bCs/>
            <w:sz w:val="22"/>
          </w:rPr>
          <w:t xml:space="preserve">/ </w:t>
        </w:r>
        <w:r w:rsidR="006317FB">
          <w:rPr>
            <w:rFonts w:ascii="Arial" w:hAnsi="Arial" w:cs="Arial"/>
            <w:b/>
            <w:bCs/>
            <w:color w:val="808080" w:themeColor="background1" w:themeShade="80"/>
            <w:sz w:val="22"/>
            <w:lang w:val="id-ID"/>
          </w:rPr>
          <w:t>3</w:t>
        </w:r>
      </w:sdtContent>
    </w:sdt>
  </w:p>
  <w:p w:rsidR="00B13381" w:rsidRPr="00B13381" w:rsidRDefault="00B13381" w:rsidP="00B13381">
    <w:pPr>
      <w:pStyle w:val="Footer"/>
      <w:tabs>
        <w:tab w:val="left" w:pos="3231"/>
      </w:tabs>
      <w:rPr>
        <w:rFonts w:ascii="Arial" w:hAnsi="Arial" w:cs="Arial"/>
        <w:sz w:val="22"/>
      </w:rPr>
    </w:pPr>
  </w:p>
  <w:p w:rsidR="00B13381" w:rsidRPr="00B13381" w:rsidRDefault="00B13381" w:rsidP="00B13381">
    <w:pPr>
      <w:pStyle w:val="Footer"/>
      <w:rPr>
        <w:rFonts w:ascii="Arial" w:hAnsi="Arial" w:cs="Arial"/>
        <w:sz w:val="22"/>
      </w:rPr>
    </w:pPr>
  </w:p>
  <w:p w:rsidR="00B13381" w:rsidRPr="00B13381" w:rsidRDefault="00B13381">
    <w:pPr>
      <w:pStyle w:val="Footer"/>
      <w:rPr>
        <w:rFonts w:ascii="Arial" w:hAnsi="Arial" w:cs="Arial"/>
        <w:sz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630" w:rsidRDefault="00162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513" w:rsidRDefault="001C3513" w:rsidP="00B038B2">
      <w:r>
        <w:separator/>
      </w:r>
    </w:p>
  </w:footnote>
  <w:footnote w:type="continuationSeparator" w:id="0">
    <w:p w:rsidR="001C3513" w:rsidRDefault="001C3513" w:rsidP="00B038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630" w:rsidRDefault="001626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5322"/>
      <w:gridCol w:w="1530"/>
      <w:gridCol w:w="2070"/>
    </w:tblGrid>
    <w:tr w:rsidR="00C34420" w:rsidTr="00C34420">
      <w:trPr>
        <w:cantSplit/>
        <w:trHeight w:val="347"/>
      </w:trPr>
      <w:tc>
        <w:tcPr>
          <w:tcW w:w="1878" w:type="dxa"/>
          <w:vMerge w:val="restart"/>
          <w:vAlign w:val="center"/>
        </w:tcPr>
        <w:p w:rsidR="00C34420" w:rsidRDefault="00374C60" w:rsidP="00052350">
          <w:pPr>
            <w:rPr>
              <w:rFonts w:ascii="Arial" w:hAnsi="Arial" w:cs="Arial"/>
              <w:b/>
              <w:bCs/>
            </w:rPr>
          </w:pPr>
          <w:r>
            <w:rPr>
              <w:rFonts w:ascii="Arial" w:hAnsi="Arial" w:cs="Arial"/>
              <w:b/>
              <w:bCs/>
              <w:noProof/>
              <w:lang w:val="id-ID" w:eastAsia="id-ID"/>
            </w:rPr>
            <w:drawing>
              <wp:anchor distT="0" distB="0" distL="114300" distR="114300" simplePos="0" relativeHeight="251658240" behindDoc="1" locked="0" layoutInCell="1" allowOverlap="1" wp14:anchorId="725CC383" wp14:editId="6BC56502">
                <wp:simplePos x="0" y="0"/>
                <wp:positionH relativeFrom="column">
                  <wp:posOffset>9525</wp:posOffset>
                </wp:positionH>
                <wp:positionV relativeFrom="paragraph">
                  <wp:posOffset>16510</wp:posOffset>
                </wp:positionV>
                <wp:extent cx="954405" cy="673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T SKI 201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4405" cy="673100"/>
                        </a:xfrm>
                        <a:prstGeom prst="rect">
                          <a:avLst/>
                        </a:prstGeom>
                      </pic:spPr>
                    </pic:pic>
                  </a:graphicData>
                </a:graphic>
                <wp14:sizeRelH relativeFrom="page">
                  <wp14:pctWidth>0</wp14:pctWidth>
                </wp14:sizeRelH>
                <wp14:sizeRelV relativeFrom="page">
                  <wp14:pctHeight>0</wp14:pctHeight>
                </wp14:sizeRelV>
              </wp:anchor>
            </w:drawing>
          </w:r>
        </w:p>
      </w:tc>
      <w:tc>
        <w:tcPr>
          <w:tcW w:w="5322" w:type="dxa"/>
          <w:vMerge w:val="restart"/>
          <w:vAlign w:val="center"/>
        </w:tcPr>
        <w:p w:rsidR="00C34420" w:rsidRPr="008C7174" w:rsidRDefault="00C34420" w:rsidP="00433C04">
          <w:pPr>
            <w:pStyle w:val="Header"/>
            <w:jc w:val="center"/>
            <w:rPr>
              <w:rFonts w:ascii="Arial" w:hAnsi="Arial" w:cs="Arial"/>
              <w:bCs/>
              <w:sz w:val="28"/>
              <w:szCs w:val="28"/>
            </w:rPr>
          </w:pPr>
          <w:r>
            <w:rPr>
              <w:rFonts w:ascii="Arial" w:hAnsi="Arial" w:cs="Arial"/>
              <w:bCs/>
              <w:sz w:val="28"/>
              <w:szCs w:val="28"/>
            </w:rPr>
            <w:t>INSTRUKSI KERJA</w:t>
          </w:r>
        </w:p>
      </w:tc>
      <w:tc>
        <w:tcPr>
          <w:tcW w:w="3600" w:type="dxa"/>
          <w:gridSpan w:val="2"/>
          <w:vAlign w:val="center"/>
        </w:tcPr>
        <w:p w:rsidR="00C34420" w:rsidRPr="00284222" w:rsidRDefault="00C34420" w:rsidP="00052350">
          <w:pPr>
            <w:pStyle w:val="Header"/>
            <w:rPr>
              <w:rFonts w:ascii="Arial" w:hAnsi="Arial" w:cs="Arial"/>
              <w:bCs/>
              <w:sz w:val="20"/>
              <w:szCs w:val="20"/>
            </w:rPr>
          </w:pPr>
          <w:r w:rsidRPr="00284222">
            <w:rPr>
              <w:rFonts w:ascii="Arial" w:hAnsi="Arial" w:cs="Arial"/>
              <w:bCs/>
              <w:sz w:val="20"/>
              <w:szCs w:val="20"/>
            </w:rPr>
            <w:t xml:space="preserve">PT. </w:t>
          </w:r>
          <w:proofErr w:type="spellStart"/>
          <w:r w:rsidRPr="00284222">
            <w:rPr>
              <w:rFonts w:ascii="Arial" w:hAnsi="Arial" w:cs="Arial"/>
              <w:bCs/>
              <w:sz w:val="20"/>
              <w:szCs w:val="20"/>
            </w:rPr>
            <w:t>Sutrakabel</w:t>
          </w:r>
          <w:proofErr w:type="spellEnd"/>
          <w:r w:rsidRPr="00284222">
            <w:rPr>
              <w:rFonts w:ascii="Arial" w:hAnsi="Arial" w:cs="Arial"/>
              <w:bCs/>
              <w:sz w:val="20"/>
              <w:szCs w:val="20"/>
            </w:rPr>
            <w:t xml:space="preserve"> </w:t>
          </w:r>
          <w:proofErr w:type="spellStart"/>
          <w:r w:rsidRPr="00284222">
            <w:rPr>
              <w:rFonts w:ascii="Arial" w:hAnsi="Arial" w:cs="Arial"/>
              <w:bCs/>
              <w:sz w:val="20"/>
              <w:szCs w:val="20"/>
            </w:rPr>
            <w:t>Intimandiri</w:t>
          </w:r>
          <w:proofErr w:type="spellEnd"/>
        </w:p>
      </w:tc>
    </w:tr>
    <w:tr w:rsidR="00C34420" w:rsidTr="00C34420">
      <w:trPr>
        <w:cantSplit/>
        <w:trHeight w:val="356"/>
      </w:trPr>
      <w:tc>
        <w:tcPr>
          <w:tcW w:w="1878" w:type="dxa"/>
          <w:vMerge/>
        </w:tcPr>
        <w:p w:rsidR="00C34420" w:rsidRDefault="00C34420" w:rsidP="00052350">
          <w:pPr>
            <w:pStyle w:val="Header"/>
            <w:rPr>
              <w:rFonts w:ascii="Arial" w:hAnsi="Arial" w:cs="Arial"/>
              <w:b/>
              <w:bCs/>
            </w:rPr>
          </w:pPr>
        </w:p>
      </w:tc>
      <w:tc>
        <w:tcPr>
          <w:tcW w:w="5322" w:type="dxa"/>
          <w:vMerge/>
          <w:vAlign w:val="center"/>
        </w:tcPr>
        <w:p w:rsidR="00C34420" w:rsidRDefault="00C34420" w:rsidP="00433C04">
          <w:pPr>
            <w:pStyle w:val="Header"/>
            <w:jc w:val="center"/>
            <w:rPr>
              <w:rFonts w:ascii="Arial" w:hAnsi="Arial" w:cs="Arial"/>
              <w:b/>
              <w:bCs/>
            </w:rPr>
          </w:pPr>
        </w:p>
      </w:tc>
      <w:tc>
        <w:tcPr>
          <w:tcW w:w="1530" w:type="dxa"/>
          <w:tcBorders>
            <w:right w:val="single" w:sz="4" w:space="0" w:color="auto"/>
          </w:tcBorders>
          <w:vAlign w:val="center"/>
        </w:tcPr>
        <w:p w:rsidR="00C34420" w:rsidRPr="002C46CA" w:rsidRDefault="00C34420" w:rsidP="00052350">
          <w:pPr>
            <w:pStyle w:val="Header"/>
            <w:rPr>
              <w:rFonts w:ascii="Arial" w:hAnsi="Arial" w:cs="Arial"/>
              <w:bCs/>
              <w:sz w:val="20"/>
              <w:szCs w:val="20"/>
            </w:rPr>
          </w:pPr>
          <w:r w:rsidRPr="002C46CA">
            <w:rPr>
              <w:rFonts w:ascii="Arial" w:hAnsi="Arial" w:cs="Arial"/>
              <w:bCs/>
              <w:sz w:val="20"/>
              <w:szCs w:val="20"/>
            </w:rPr>
            <w:t xml:space="preserve">No. </w:t>
          </w:r>
          <w:proofErr w:type="spellStart"/>
          <w:r w:rsidRPr="002C46CA">
            <w:rPr>
              <w:rFonts w:ascii="Arial" w:hAnsi="Arial" w:cs="Arial"/>
              <w:bCs/>
              <w:sz w:val="20"/>
              <w:szCs w:val="20"/>
            </w:rPr>
            <w:t>Registrasi</w:t>
          </w:r>
          <w:proofErr w:type="spellEnd"/>
        </w:p>
      </w:tc>
      <w:tc>
        <w:tcPr>
          <w:tcW w:w="2070" w:type="dxa"/>
          <w:tcBorders>
            <w:left w:val="single" w:sz="4" w:space="0" w:color="auto"/>
          </w:tcBorders>
          <w:vAlign w:val="center"/>
        </w:tcPr>
        <w:p w:rsidR="00C34420" w:rsidRPr="00010F84" w:rsidRDefault="00C34420" w:rsidP="00B13381">
          <w:pPr>
            <w:pStyle w:val="Header"/>
            <w:rPr>
              <w:rFonts w:ascii="Arial" w:hAnsi="Arial" w:cs="Arial"/>
              <w:b/>
              <w:bCs/>
              <w:sz w:val="20"/>
              <w:szCs w:val="20"/>
              <w:lang w:val="id-ID"/>
            </w:rPr>
          </w:pPr>
          <w:r>
            <w:rPr>
              <w:rFonts w:ascii="Arial" w:hAnsi="Arial" w:cs="Arial"/>
              <w:b/>
              <w:bCs/>
              <w:sz w:val="20"/>
              <w:szCs w:val="20"/>
            </w:rPr>
            <w:t>IK</w:t>
          </w:r>
          <w:r w:rsidRPr="008C7174">
            <w:rPr>
              <w:rFonts w:ascii="Arial" w:hAnsi="Arial" w:cs="Arial"/>
              <w:b/>
              <w:bCs/>
              <w:sz w:val="20"/>
              <w:szCs w:val="20"/>
            </w:rPr>
            <w:t>.</w:t>
          </w:r>
          <w:r>
            <w:rPr>
              <w:rFonts w:ascii="Arial" w:hAnsi="Arial" w:cs="Arial"/>
              <w:b/>
              <w:bCs/>
              <w:sz w:val="20"/>
              <w:szCs w:val="20"/>
              <w:lang w:val="id-ID"/>
            </w:rPr>
            <w:t>08.02.0</w:t>
          </w:r>
          <w:r w:rsidR="00374C60">
            <w:rPr>
              <w:rFonts w:ascii="Arial" w:hAnsi="Arial" w:cs="Arial"/>
              <w:b/>
              <w:bCs/>
              <w:sz w:val="20"/>
              <w:szCs w:val="20"/>
              <w:lang w:val="id-ID"/>
            </w:rPr>
            <w:t>3</w:t>
          </w:r>
        </w:p>
      </w:tc>
    </w:tr>
    <w:tr w:rsidR="00C34420" w:rsidTr="00C34420">
      <w:trPr>
        <w:cantSplit/>
        <w:trHeight w:val="356"/>
      </w:trPr>
      <w:tc>
        <w:tcPr>
          <w:tcW w:w="1878" w:type="dxa"/>
          <w:vMerge/>
        </w:tcPr>
        <w:p w:rsidR="00C34420" w:rsidRDefault="00C34420" w:rsidP="00052350">
          <w:pPr>
            <w:pStyle w:val="Heading1"/>
            <w:rPr>
              <w:rFonts w:cs="Arial"/>
              <w:b w:val="0"/>
              <w:bCs w:val="0"/>
              <w:sz w:val="22"/>
              <w:szCs w:val="22"/>
            </w:rPr>
          </w:pPr>
        </w:p>
      </w:tc>
      <w:tc>
        <w:tcPr>
          <w:tcW w:w="5322" w:type="dxa"/>
          <w:vMerge w:val="restart"/>
          <w:vAlign w:val="center"/>
        </w:tcPr>
        <w:p w:rsidR="00C34420" w:rsidRPr="00A81444" w:rsidRDefault="00C34420" w:rsidP="00433C04">
          <w:pPr>
            <w:pStyle w:val="Header"/>
            <w:ind w:left="-142" w:right="-138"/>
            <w:jc w:val="center"/>
            <w:rPr>
              <w:rFonts w:ascii="Arial" w:hAnsi="Arial" w:cs="Arial"/>
              <w:bCs/>
              <w:sz w:val="28"/>
              <w:szCs w:val="28"/>
              <w:lang w:val="id-ID"/>
            </w:rPr>
          </w:pPr>
          <w:r>
            <w:rPr>
              <w:rFonts w:ascii="Arial" w:hAnsi="Arial" w:cs="Arial"/>
              <w:bCs/>
              <w:sz w:val="28"/>
              <w:szCs w:val="28"/>
              <w:lang w:val="id-ID"/>
            </w:rPr>
            <w:t>MUAT DAN PENGIRIMAN BARANG</w:t>
          </w:r>
        </w:p>
      </w:tc>
      <w:tc>
        <w:tcPr>
          <w:tcW w:w="1530" w:type="dxa"/>
          <w:tcBorders>
            <w:right w:val="single" w:sz="4" w:space="0" w:color="auto"/>
          </w:tcBorders>
          <w:vAlign w:val="center"/>
        </w:tcPr>
        <w:p w:rsidR="00C34420" w:rsidRPr="002C46CA" w:rsidRDefault="00C34420" w:rsidP="00052350">
          <w:pPr>
            <w:pStyle w:val="Header"/>
            <w:rPr>
              <w:rFonts w:ascii="Arial" w:hAnsi="Arial" w:cs="Arial"/>
              <w:bCs/>
              <w:sz w:val="20"/>
              <w:szCs w:val="20"/>
            </w:rPr>
          </w:pPr>
          <w:r w:rsidRPr="002C46CA">
            <w:rPr>
              <w:rFonts w:ascii="Arial" w:hAnsi="Arial" w:cs="Arial"/>
              <w:bCs/>
              <w:sz w:val="20"/>
              <w:szCs w:val="20"/>
            </w:rPr>
            <w:t xml:space="preserve">Status </w:t>
          </w:r>
          <w:proofErr w:type="spellStart"/>
          <w:r w:rsidRPr="002C46CA">
            <w:rPr>
              <w:rFonts w:ascii="Arial" w:hAnsi="Arial" w:cs="Arial"/>
              <w:bCs/>
              <w:sz w:val="20"/>
              <w:szCs w:val="20"/>
            </w:rPr>
            <w:t>Revisi</w:t>
          </w:r>
          <w:proofErr w:type="spellEnd"/>
        </w:p>
      </w:tc>
      <w:tc>
        <w:tcPr>
          <w:tcW w:w="2070" w:type="dxa"/>
          <w:tcBorders>
            <w:left w:val="single" w:sz="4" w:space="0" w:color="auto"/>
          </w:tcBorders>
          <w:vAlign w:val="center"/>
        </w:tcPr>
        <w:p w:rsidR="00C34420" w:rsidRPr="00A81444" w:rsidRDefault="00162630" w:rsidP="00052350">
          <w:pPr>
            <w:pStyle w:val="Header"/>
            <w:rPr>
              <w:rFonts w:ascii="Arial" w:hAnsi="Arial" w:cs="Arial"/>
              <w:bCs/>
              <w:sz w:val="20"/>
              <w:szCs w:val="20"/>
              <w:lang w:val="id-ID"/>
            </w:rPr>
          </w:pPr>
          <w:r>
            <w:rPr>
              <w:rFonts w:ascii="Arial" w:hAnsi="Arial" w:cs="Arial"/>
              <w:bCs/>
              <w:sz w:val="20"/>
              <w:szCs w:val="20"/>
              <w:lang w:val="id-ID"/>
            </w:rPr>
            <w:t>2</w:t>
          </w:r>
        </w:p>
      </w:tc>
    </w:tr>
    <w:tr w:rsidR="00C34420" w:rsidTr="00C34420">
      <w:trPr>
        <w:cantSplit/>
        <w:trHeight w:val="338"/>
      </w:trPr>
      <w:tc>
        <w:tcPr>
          <w:tcW w:w="1878" w:type="dxa"/>
          <w:vMerge/>
        </w:tcPr>
        <w:p w:rsidR="00C34420" w:rsidRDefault="00C34420" w:rsidP="00052350">
          <w:pPr>
            <w:pStyle w:val="Header"/>
            <w:rPr>
              <w:rFonts w:ascii="Arial" w:hAnsi="Arial" w:cs="Arial"/>
              <w:b/>
              <w:bCs/>
              <w:i/>
              <w:iCs/>
            </w:rPr>
          </w:pPr>
        </w:p>
      </w:tc>
      <w:tc>
        <w:tcPr>
          <w:tcW w:w="5322" w:type="dxa"/>
          <w:vMerge/>
        </w:tcPr>
        <w:p w:rsidR="00C34420" w:rsidRDefault="00C34420" w:rsidP="00052350">
          <w:pPr>
            <w:pStyle w:val="Header"/>
            <w:rPr>
              <w:rFonts w:ascii="Arial" w:hAnsi="Arial" w:cs="Arial"/>
              <w:b/>
              <w:bCs/>
            </w:rPr>
          </w:pPr>
        </w:p>
      </w:tc>
      <w:tc>
        <w:tcPr>
          <w:tcW w:w="1530" w:type="dxa"/>
          <w:tcBorders>
            <w:right w:val="single" w:sz="4" w:space="0" w:color="auto"/>
          </w:tcBorders>
          <w:vAlign w:val="center"/>
        </w:tcPr>
        <w:p w:rsidR="00C34420" w:rsidRPr="002C46CA" w:rsidRDefault="00C34420" w:rsidP="00052350">
          <w:pPr>
            <w:pStyle w:val="Header"/>
            <w:rPr>
              <w:rFonts w:ascii="Arial" w:hAnsi="Arial" w:cs="Arial"/>
              <w:bCs/>
              <w:sz w:val="20"/>
              <w:szCs w:val="20"/>
            </w:rPr>
          </w:pPr>
          <w:proofErr w:type="spellStart"/>
          <w:r w:rsidRPr="002C46CA">
            <w:rPr>
              <w:rFonts w:ascii="Arial" w:hAnsi="Arial" w:cs="Arial"/>
              <w:bCs/>
              <w:sz w:val="20"/>
              <w:szCs w:val="20"/>
            </w:rPr>
            <w:t>Tanggal</w:t>
          </w:r>
          <w:proofErr w:type="spellEnd"/>
        </w:p>
      </w:tc>
      <w:tc>
        <w:tcPr>
          <w:tcW w:w="2070" w:type="dxa"/>
          <w:tcBorders>
            <w:left w:val="single" w:sz="4" w:space="0" w:color="auto"/>
          </w:tcBorders>
          <w:vAlign w:val="center"/>
        </w:tcPr>
        <w:p w:rsidR="00C34420" w:rsidRPr="00B8571E" w:rsidRDefault="00162630" w:rsidP="00052350">
          <w:pPr>
            <w:pStyle w:val="Header"/>
            <w:rPr>
              <w:rFonts w:ascii="Arial" w:hAnsi="Arial" w:cs="Arial"/>
              <w:bCs/>
              <w:sz w:val="20"/>
              <w:szCs w:val="20"/>
              <w:lang w:val="id-ID"/>
            </w:rPr>
          </w:pPr>
          <w:r>
            <w:rPr>
              <w:rFonts w:ascii="Arial" w:hAnsi="Arial" w:cs="Arial"/>
              <w:bCs/>
              <w:sz w:val="20"/>
              <w:szCs w:val="20"/>
              <w:lang w:val="id-ID"/>
            </w:rPr>
            <w:t>19 September</w:t>
          </w:r>
          <w:r w:rsidR="00374C60">
            <w:rPr>
              <w:rFonts w:ascii="Arial" w:hAnsi="Arial" w:cs="Arial"/>
              <w:bCs/>
              <w:sz w:val="20"/>
              <w:szCs w:val="20"/>
              <w:lang w:val="id-ID"/>
            </w:rPr>
            <w:t xml:space="preserve"> 2018</w:t>
          </w:r>
        </w:p>
      </w:tc>
    </w:tr>
  </w:tbl>
  <w:p w:rsidR="002B4134" w:rsidRDefault="002B41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630" w:rsidRDefault="001626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672"/>
    <w:multiLevelType w:val="hybridMultilevel"/>
    <w:tmpl w:val="FD80CA7C"/>
    <w:lvl w:ilvl="0" w:tplc="7DBE5FD6">
      <w:start w:val="1"/>
      <w:numFmt w:val="decimal"/>
      <w:lvlText w:val="4.%1"/>
      <w:lvlJc w:val="left"/>
      <w:pPr>
        <w:ind w:left="1008" w:hanging="360"/>
      </w:pPr>
      <w:rPr>
        <w:rFonts w:hint="default"/>
        <w:b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5EE2F42"/>
    <w:multiLevelType w:val="hybridMultilevel"/>
    <w:tmpl w:val="BBB8F86C"/>
    <w:lvl w:ilvl="0" w:tplc="3ACE6ABA">
      <w:numFmt w:val="bullet"/>
      <w:lvlText w:val="-"/>
      <w:lvlJc w:val="left"/>
      <w:pPr>
        <w:ind w:left="153" w:hanging="360"/>
      </w:pPr>
      <w:rPr>
        <w:rFonts w:ascii="Arial" w:eastAsia="Times New Roman" w:hAnsi="Arial" w:cs="Aria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nsid w:val="0ABB686B"/>
    <w:multiLevelType w:val="hybridMultilevel"/>
    <w:tmpl w:val="AD80A6E0"/>
    <w:lvl w:ilvl="0" w:tplc="DD243B54">
      <w:start w:val="1"/>
      <w:numFmt w:val="decimal"/>
      <w:lvlText w:val="3.%1"/>
      <w:lvlJc w:val="left"/>
      <w:pPr>
        <w:ind w:left="1593" w:hanging="360"/>
      </w:pPr>
      <w:rPr>
        <w:rFonts w:hint="default"/>
      </w:rPr>
    </w:lvl>
    <w:lvl w:ilvl="1" w:tplc="04210019" w:tentative="1">
      <w:start w:val="1"/>
      <w:numFmt w:val="lowerLetter"/>
      <w:lvlText w:val="%2."/>
      <w:lvlJc w:val="left"/>
      <w:pPr>
        <w:ind w:left="2313" w:hanging="360"/>
      </w:pPr>
    </w:lvl>
    <w:lvl w:ilvl="2" w:tplc="0421001B" w:tentative="1">
      <w:start w:val="1"/>
      <w:numFmt w:val="lowerRoman"/>
      <w:lvlText w:val="%3."/>
      <w:lvlJc w:val="right"/>
      <w:pPr>
        <w:ind w:left="3033" w:hanging="180"/>
      </w:pPr>
    </w:lvl>
    <w:lvl w:ilvl="3" w:tplc="0421000F" w:tentative="1">
      <w:start w:val="1"/>
      <w:numFmt w:val="decimal"/>
      <w:lvlText w:val="%4."/>
      <w:lvlJc w:val="left"/>
      <w:pPr>
        <w:ind w:left="3753" w:hanging="360"/>
      </w:pPr>
    </w:lvl>
    <w:lvl w:ilvl="4" w:tplc="04210019" w:tentative="1">
      <w:start w:val="1"/>
      <w:numFmt w:val="lowerLetter"/>
      <w:lvlText w:val="%5."/>
      <w:lvlJc w:val="left"/>
      <w:pPr>
        <w:ind w:left="4473" w:hanging="360"/>
      </w:pPr>
    </w:lvl>
    <w:lvl w:ilvl="5" w:tplc="0421001B" w:tentative="1">
      <w:start w:val="1"/>
      <w:numFmt w:val="lowerRoman"/>
      <w:lvlText w:val="%6."/>
      <w:lvlJc w:val="right"/>
      <w:pPr>
        <w:ind w:left="5193" w:hanging="180"/>
      </w:pPr>
    </w:lvl>
    <w:lvl w:ilvl="6" w:tplc="0421000F" w:tentative="1">
      <w:start w:val="1"/>
      <w:numFmt w:val="decimal"/>
      <w:lvlText w:val="%7."/>
      <w:lvlJc w:val="left"/>
      <w:pPr>
        <w:ind w:left="5913" w:hanging="360"/>
      </w:pPr>
    </w:lvl>
    <w:lvl w:ilvl="7" w:tplc="04210019" w:tentative="1">
      <w:start w:val="1"/>
      <w:numFmt w:val="lowerLetter"/>
      <w:lvlText w:val="%8."/>
      <w:lvlJc w:val="left"/>
      <w:pPr>
        <w:ind w:left="6633" w:hanging="360"/>
      </w:pPr>
    </w:lvl>
    <w:lvl w:ilvl="8" w:tplc="0421001B" w:tentative="1">
      <w:start w:val="1"/>
      <w:numFmt w:val="lowerRoman"/>
      <w:lvlText w:val="%9."/>
      <w:lvlJc w:val="right"/>
      <w:pPr>
        <w:ind w:left="7353" w:hanging="180"/>
      </w:pPr>
    </w:lvl>
  </w:abstractNum>
  <w:abstractNum w:abstractNumId="3">
    <w:nsid w:val="0FE61ED6"/>
    <w:multiLevelType w:val="hybridMultilevel"/>
    <w:tmpl w:val="C0DE845E"/>
    <w:lvl w:ilvl="0" w:tplc="50D216D6">
      <w:start w:val="1"/>
      <w:numFmt w:val="lowerLetter"/>
      <w:lvlText w:val="%1."/>
      <w:lvlJc w:val="left"/>
      <w:pPr>
        <w:ind w:left="900" w:hanging="360"/>
      </w:pPr>
      <w:rPr>
        <w:rFonts w:hint="default"/>
      </w:rPr>
    </w:lvl>
    <w:lvl w:ilvl="1" w:tplc="22160B8C">
      <w:start w:val="1"/>
      <w:numFmt w:val="lowerLetter"/>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6783DF2"/>
    <w:multiLevelType w:val="hybridMultilevel"/>
    <w:tmpl w:val="42D69006"/>
    <w:lvl w:ilvl="0" w:tplc="95D0B8A8">
      <w:start w:val="1"/>
      <w:numFmt w:val="decimal"/>
      <w:lvlText w:val="3.%1"/>
      <w:lvlJc w:val="left"/>
      <w:pPr>
        <w:ind w:left="1736" w:hanging="360"/>
      </w:pPr>
      <w:rPr>
        <w:rFonts w:hint="default"/>
      </w:r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5">
    <w:nsid w:val="1B5012FC"/>
    <w:multiLevelType w:val="hybridMultilevel"/>
    <w:tmpl w:val="A7EEECAE"/>
    <w:lvl w:ilvl="0" w:tplc="B0C020E0">
      <w:start w:val="1"/>
      <w:numFmt w:val="decimal"/>
      <w:lvlText w:val="%1"/>
      <w:lvlJc w:val="left"/>
      <w:pPr>
        <w:tabs>
          <w:tab w:val="num" w:pos="810"/>
        </w:tabs>
        <w:ind w:left="810" w:hanging="360"/>
      </w:pPr>
      <w:rPr>
        <w:rFonts w:hint="default"/>
        <w:b/>
        <w:i w:val="0"/>
        <w:sz w:val="28"/>
        <w:szCs w:val="28"/>
      </w:r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7C740AA6">
      <w:start w:val="1"/>
      <w:numFmt w:val="lowerLetter"/>
      <w:lvlText w:val="%4."/>
      <w:lvlJc w:val="left"/>
      <w:pPr>
        <w:ind w:left="2970" w:hanging="360"/>
      </w:pPr>
      <w:rPr>
        <w:rFonts w:hint="default"/>
      </w:r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
    <w:nsid w:val="29973165"/>
    <w:multiLevelType w:val="hybridMultilevel"/>
    <w:tmpl w:val="49FE2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ED5719"/>
    <w:multiLevelType w:val="hybridMultilevel"/>
    <w:tmpl w:val="B25E6A2E"/>
    <w:lvl w:ilvl="0" w:tplc="10165F7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2E7219A7"/>
    <w:multiLevelType w:val="hybridMultilevel"/>
    <w:tmpl w:val="5CFEF64A"/>
    <w:lvl w:ilvl="0" w:tplc="3358243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FE805AF"/>
    <w:multiLevelType w:val="hybridMultilevel"/>
    <w:tmpl w:val="6EC87026"/>
    <w:lvl w:ilvl="0" w:tplc="0409000F">
      <w:start w:val="1"/>
      <w:numFmt w:val="decimal"/>
      <w:lvlText w:val="%1."/>
      <w:lvlJc w:val="left"/>
      <w:pPr>
        <w:ind w:left="1908" w:hanging="360"/>
      </w:p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10">
    <w:nsid w:val="370E5C8D"/>
    <w:multiLevelType w:val="hybridMultilevel"/>
    <w:tmpl w:val="9B188866"/>
    <w:lvl w:ilvl="0" w:tplc="E4DC4FBA">
      <w:start w:val="1"/>
      <w:numFmt w:val="decimal"/>
      <w:lvlText w:val="4.%1"/>
      <w:lvlJc w:val="left"/>
      <w:pPr>
        <w:ind w:left="1429" w:hanging="360"/>
      </w:pPr>
      <w:rPr>
        <w:rFonts w:hint="default"/>
        <w:b w:val="0"/>
      </w:rPr>
    </w:lvl>
    <w:lvl w:ilvl="1" w:tplc="0BF2992A">
      <w:start w:val="3"/>
      <w:numFmt w:val="bullet"/>
      <w:lvlText w:val="-"/>
      <w:lvlJc w:val="left"/>
      <w:pPr>
        <w:ind w:left="2149" w:hanging="360"/>
      </w:pPr>
      <w:rPr>
        <w:rFonts w:ascii="Times New Roman" w:eastAsia="Times New Roman" w:hAnsi="Times New Roman" w:cs="Times New Roman" w:hint="default"/>
      </w:rPr>
    </w:lvl>
    <w:lvl w:ilvl="2" w:tplc="0421001B" w:tentative="1">
      <w:start w:val="1"/>
      <w:numFmt w:val="lowerRoman"/>
      <w:lvlText w:val="%3."/>
      <w:lvlJc w:val="right"/>
      <w:pPr>
        <w:ind w:left="2869" w:hanging="180"/>
      </w:pPr>
    </w:lvl>
    <w:lvl w:ilvl="3" w:tplc="0421000F">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37E1734F"/>
    <w:multiLevelType w:val="hybridMultilevel"/>
    <w:tmpl w:val="B25E73C2"/>
    <w:lvl w:ilvl="0" w:tplc="F1A050FA">
      <w:start w:val="1"/>
      <w:numFmt w:val="lowerLetter"/>
      <w:lvlText w:val="%1."/>
      <w:lvlJc w:val="left"/>
      <w:pPr>
        <w:ind w:left="1533" w:hanging="360"/>
      </w:pPr>
      <w:rPr>
        <w:rFonts w:hint="default"/>
      </w:rPr>
    </w:lvl>
    <w:lvl w:ilvl="1" w:tplc="04090019" w:tentative="1">
      <w:start w:val="1"/>
      <w:numFmt w:val="lowerLetter"/>
      <w:lvlText w:val="%2."/>
      <w:lvlJc w:val="left"/>
      <w:pPr>
        <w:ind w:left="2253" w:hanging="360"/>
      </w:pPr>
    </w:lvl>
    <w:lvl w:ilvl="2" w:tplc="0409001B" w:tentative="1">
      <w:start w:val="1"/>
      <w:numFmt w:val="lowerRoman"/>
      <w:lvlText w:val="%3."/>
      <w:lvlJc w:val="right"/>
      <w:pPr>
        <w:ind w:left="2973" w:hanging="180"/>
      </w:pPr>
    </w:lvl>
    <w:lvl w:ilvl="3" w:tplc="0409000F" w:tentative="1">
      <w:start w:val="1"/>
      <w:numFmt w:val="decimal"/>
      <w:lvlText w:val="%4."/>
      <w:lvlJc w:val="left"/>
      <w:pPr>
        <w:ind w:left="3693" w:hanging="360"/>
      </w:pPr>
    </w:lvl>
    <w:lvl w:ilvl="4" w:tplc="04090019" w:tentative="1">
      <w:start w:val="1"/>
      <w:numFmt w:val="lowerLetter"/>
      <w:lvlText w:val="%5."/>
      <w:lvlJc w:val="left"/>
      <w:pPr>
        <w:ind w:left="4413" w:hanging="360"/>
      </w:pPr>
    </w:lvl>
    <w:lvl w:ilvl="5" w:tplc="0409001B" w:tentative="1">
      <w:start w:val="1"/>
      <w:numFmt w:val="lowerRoman"/>
      <w:lvlText w:val="%6."/>
      <w:lvlJc w:val="right"/>
      <w:pPr>
        <w:ind w:left="5133" w:hanging="180"/>
      </w:pPr>
    </w:lvl>
    <w:lvl w:ilvl="6" w:tplc="0409000F" w:tentative="1">
      <w:start w:val="1"/>
      <w:numFmt w:val="decimal"/>
      <w:lvlText w:val="%7."/>
      <w:lvlJc w:val="left"/>
      <w:pPr>
        <w:ind w:left="5853" w:hanging="360"/>
      </w:pPr>
    </w:lvl>
    <w:lvl w:ilvl="7" w:tplc="04090019" w:tentative="1">
      <w:start w:val="1"/>
      <w:numFmt w:val="lowerLetter"/>
      <w:lvlText w:val="%8."/>
      <w:lvlJc w:val="left"/>
      <w:pPr>
        <w:ind w:left="6573" w:hanging="360"/>
      </w:pPr>
    </w:lvl>
    <w:lvl w:ilvl="8" w:tplc="0409001B" w:tentative="1">
      <w:start w:val="1"/>
      <w:numFmt w:val="lowerRoman"/>
      <w:lvlText w:val="%9."/>
      <w:lvlJc w:val="right"/>
      <w:pPr>
        <w:ind w:left="7293" w:hanging="180"/>
      </w:pPr>
    </w:lvl>
  </w:abstractNum>
  <w:abstractNum w:abstractNumId="12">
    <w:nsid w:val="3C0E3709"/>
    <w:multiLevelType w:val="hybridMultilevel"/>
    <w:tmpl w:val="2C82EE76"/>
    <w:lvl w:ilvl="0" w:tplc="E4DC4FBA">
      <w:start w:val="1"/>
      <w:numFmt w:val="decimal"/>
      <w:lvlText w:val="4.%1"/>
      <w:lvlJc w:val="left"/>
      <w:pPr>
        <w:ind w:left="1429" w:hanging="360"/>
      </w:pPr>
      <w:rPr>
        <w:rFonts w:hint="default"/>
        <w:b w:val="0"/>
      </w:rPr>
    </w:lvl>
    <w:lvl w:ilvl="1" w:tplc="04210019">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nsid w:val="46E167B0"/>
    <w:multiLevelType w:val="hybridMultilevel"/>
    <w:tmpl w:val="01A8C180"/>
    <w:lvl w:ilvl="0" w:tplc="F266F0C2">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4">
    <w:nsid w:val="488678CD"/>
    <w:multiLevelType w:val="hybridMultilevel"/>
    <w:tmpl w:val="289668B6"/>
    <w:lvl w:ilvl="0" w:tplc="F266F0C2">
      <w:start w:val="1"/>
      <w:numFmt w:val="lowerLetter"/>
      <w:lvlText w:val="%1."/>
      <w:lvlJc w:val="left"/>
      <w:pPr>
        <w:ind w:left="2886" w:hanging="360"/>
      </w:pPr>
      <w:rPr>
        <w:rFonts w:hint="default"/>
      </w:rPr>
    </w:lvl>
    <w:lvl w:ilvl="1" w:tplc="04090019" w:tentative="1">
      <w:start w:val="1"/>
      <w:numFmt w:val="lowerLetter"/>
      <w:lvlText w:val="%2."/>
      <w:lvlJc w:val="left"/>
      <w:pPr>
        <w:ind w:left="2613" w:hanging="360"/>
      </w:pPr>
    </w:lvl>
    <w:lvl w:ilvl="2" w:tplc="0409001B" w:tentative="1">
      <w:start w:val="1"/>
      <w:numFmt w:val="lowerRoman"/>
      <w:lvlText w:val="%3."/>
      <w:lvlJc w:val="right"/>
      <w:pPr>
        <w:ind w:left="3333" w:hanging="180"/>
      </w:pPr>
    </w:lvl>
    <w:lvl w:ilvl="3" w:tplc="0409000F" w:tentative="1">
      <w:start w:val="1"/>
      <w:numFmt w:val="decimal"/>
      <w:lvlText w:val="%4."/>
      <w:lvlJc w:val="left"/>
      <w:pPr>
        <w:ind w:left="4053" w:hanging="360"/>
      </w:pPr>
    </w:lvl>
    <w:lvl w:ilvl="4" w:tplc="04090019" w:tentative="1">
      <w:start w:val="1"/>
      <w:numFmt w:val="lowerLetter"/>
      <w:lvlText w:val="%5."/>
      <w:lvlJc w:val="left"/>
      <w:pPr>
        <w:ind w:left="4773" w:hanging="360"/>
      </w:pPr>
    </w:lvl>
    <w:lvl w:ilvl="5" w:tplc="0409001B" w:tentative="1">
      <w:start w:val="1"/>
      <w:numFmt w:val="lowerRoman"/>
      <w:lvlText w:val="%6."/>
      <w:lvlJc w:val="right"/>
      <w:pPr>
        <w:ind w:left="5493" w:hanging="180"/>
      </w:pPr>
    </w:lvl>
    <w:lvl w:ilvl="6" w:tplc="0409000F" w:tentative="1">
      <w:start w:val="1"/>
      <w:numFmt w:val="decimal"/>
      <w:lvlText w:val="%7."/>
      <w:lvlJc w:val="left"/>
      <w:pPr>
        <w:ind w:left="6213" w:hanging="360"/>
      </w:pPr>
    </w:lvl>
    <w:lvl w:ilvl="7" w:tplc="04090019" w:tentative="1">
      <w:start w:val="1"/>
      <w:numFmt w:val="lowerLetter"/>
      <w:lvlText w:val="%8."/>
      <w:lvlJc w:val="left"/>
      <w:pPr>
        <w:ind w:left="6933" w:hanging="360"/>
      </w:pPr>
    </w:lvl>
    <w:lvl w:ilvl="8" w:tplc="0409001B" w:tentative="1">
      <w:start w:val="1"/>
      <w:numFmt w:val="lowerRoman"/>
      <w:lvlText w:val="%9."/>
      <w:lvlJc w:val="right"/>
      <w:pPr>
        <w:ind w:left="7653" w:hanging="180"/>
      </w:pPr>
    </w:lvl>
  </w:abstractNum>
  <w:abstractNum w:abstractNumId="15">
    <w:nsid w:val="59392475"/>
    <w:multiLevelType w:val="hybridMultilevel"/>
    <w:tmpl w:val="F7A4E6E6"/>
    <w:lvl w:ilvl="0" w:tplc="B9BCEFC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5A0B14B5"/>
    <w:multiLevelType w:val="multilevel"/>
    <w:tmpl w:val="36DCEC7E"/>
    <w:lvl w:ilvl="0">
      <w:start w:val="4"/>
      <w:numFmt w:val="decimal"/>
      <w:lvlText w:val="%1"/>
      <w:lvlJc w:val="left"/>
      <w:pPr>
        <w:ind w:left="360" w:hanging="360"/>
      </w:pPr>
      <w:rPr>
        <w:rFonts w:hint="default"/>
      </w:rPr>
    </w:lvl>
    <w:lvl w:ilvl="1">
      <w:start w:val="1"/>
      <w:numFmt w:val="decimal"/>
      <w:lvlText w:val="%1.%2"/>
      <w:lvlJc w:val="left"/>
      <w:pPr>
        <w:ind w:left="1736" w:hanging="360"/>
      </w:pPr>
      <w:rPr>
        <w:rFonts w:hint="default"/>
      </w:rPr>
    </w:lvl>
    <w:lvl w:ilvl="2">
      <w:start w:val="1"/>
      <w:numFmt w:val="decimal"/>
      <w:lvlText w:val="%1.%2.%3"/>
      <w:lvlJc w:val="left"/>
      <w:pPr>
        <w:ind w:left="3472" w:hanging="720"/>
      </w:pPr>
      <w:rPr>
        <w:rFonts w:hint="default"/>
      </w:rPr>
    </w:lvl>
    <w:lvl w:ilvl="3">
      <w:start w:val="1"/>
      <w:numFmt w:val="decimal"/>
      <w:lvlText w:val="%1.%2.%3.%4"/>
      <w:lvlJc w:val="left"/>
      <w:pPr>
        <w:ind w:left="4848" w:hanging="720"/>
      </w:pPr>
      <w:rPr>
        <w:rFonts w:hint="default"/>
      </w:rPr>
    </w:lvl>
    <w:lvl w:ilvl="4">
      <w:start w:val="1"/>
      <w:numFmt w:val="decimal"/>
      <w:lvlText w:val="%1.%2.%3.%4.%5"/>
      <w:lvlJc w:val="left"/>
      <w:pPr>
        <w:ind w:left="6584" w:hanging="1080"/>
      </w:pPr>
      <w:rPr>
        <w:rFonts w:hint="default"/>
      </w:rPr>
    </w:lvl>
    <w:lvl w:ilvl="5">
      <w:start w:val="1"/>
      <w:numFmt w:val="decimal"/>
      <w:lvlText w:val="%1.%2.%3.%4.%5.%6"/>
      <w:lvlJc w:val="left"/>
      <w:pPr>
        <w:ind w:left="7960" w:hanging="1080"/>
      </w:pPr>
      <w:rPr>
        <w:rFonts w:hint="default"/>
      </w:rPr>
    </w:lvl>
    <w:lvl w:ilvl="6">
      <w:start w:val="1"/>
      <w:numFmt w:val="decimal"/>
      <w:lvlText w:val="%1.%2.%3.%4.%5.%6.%7"/>
      <w:lvlJc w:val="left"/>
      <w:pPr>
        <w:ind w:left="9696" w:hanging="1440"/>
      </w:pPr>
      <w:rPr>
        <w:rFonts w:hint="default"/>
      </w:rPr>
    </w:lvl>
    <w:lvl w:ilvl="7">
      <w:start w:val="1"/>
      <w:numFmt w:val="decimal"/>
      <w:lvlText w:val="%1.%2.%3.%4.%5.%6.%7.%8"/>
      <w:lvlJc w:val="left"/>
      <w:pPr>
        <w:ind w:left="11072" w:hanging="1440"/>
      </w:pPr>
      <w:rPr>
        <w:rFonts w:hint="default"/>
      </w:rPr>
    </w:lvl>
    <w:lvl w:ilvl="8">
      <w:start w:val="1"/>
      <w:numFmt w:val="decimal"/>
      <w:lvlText w:val="%1.%2.%3.%4.%5.%6.%7.%8.%9"/>
      <w:lvlJc w:val="left"/>
      <w:pPr>
        <w:ind w:left="12808" w:hanging="1800"/>
      </w:pPr>
      <w:rPr>
        <w:rFonts w:hint="default"/>
      </w:rPr>
    </w:lvl>
  </w:abstractNum>
  <w:abstractNum w:abstractNumId="17">
    <w:nsid w:val="5C2E1910"/>
    <w:multiLevelType w:val="multilevel"/>
    <w:tmpl w:val="C7A46FD4"/>
    <w:lvl w:ilvl="0">
      <w:start w:val="1"/>
      <w:numFmt w:val="decimal"/>
      <w:lvlText w:val="%1."/>
      <w:lvlJc w:val="left"/>
      <w:pPr>
        <w:ind w:left="-207" w:hanging="360"/>
      </w:pPr>
      <w:rPr>
        <w:rFonts w:hint="default"/>
      </w:rPr>
    </w:lvl>
    <w:lvl w:ilvl="1">
      <w:start w:val="2"/>
      <w:numFmt w:val="decimal"/>
      <w:isLgl/>
      <w:lvlText w:val="%1.%2"/>
      <w:lvlJc w:val="left"/>
      <w:pPr>
        <w:ind w:left="15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1233" w:hanging="720"/>
      </w:pPr>
      <w:rPr>
        <w:rFonts w:hint="default"/>
      </w:rPr>
    </w:lvl>
    <w:lvl w:ilvl="4">
      <w:start w:val="1"/>
      <w:numFmt w:val="decimal"/>
      <w:isLgl/>
      <w:lvlText w:val="%1.%2.%3.%4.%5"/>
      <w:lvlJc w:val="left"/>
      <w:pPr>
        <w:ind w:left="1953" w:hanging="1080"/>
      </w:pPr>
      <w:rPr>
        <w:rFonts w:hint="default"/>
      </w:rPr>
    </w:lvl>
    <w:lvl w:ilvl="5">
      <w:start w:val="1"/>
      <w:numFmt w:val="decimal"/>
      <w:isLgl/>
      <w:lvlText w:val="%1.%2.%3.%4.%5.%6"/>
      <w:lvlJc w:val="left"/>
      <w:pPr>
        <w:ind w:left="2313" w:hanging="1080"/>
      </w:pPr>
      <w:rPr>
        <w:rFonts w:hint="default"/>
      </w:rPr>
    </w:lvl>
    <w:lvl w:ilvl="6">
      <w:start w:val="1"/>
      <w:numFmt w:val="decimal"/>
      <w:isLgl/>
      <w:lvlText w:val="%1.%2.%3.%4.%5.%6.%7"/>
      <w:lvlJc w:val="left"/>
      <w:pPr>
        <w:ind w:left="3033" w:hanging="1440"/>
      </w:pPr>
      <w:rPr>
        <w:rFonts w:hint="default"/>
      </w:rPr>
    </w:lvl>
    <w:lvl w:ilvl="7">
      <w:start w:val="1"/>
      <w:numFmt w:val="decimal"/>
      <w:isLgl/>
      <w:lvlText w:val="%1.%2.%3.%4.%5.%6.%7.%8"/>
      <w:lvlJc w:val="left"/>
      <w:pPr>
        <w:ind w:left="3393" w:hanging="1440"/>
      </w:pPr>
      <w:rPr>
        <w:rFonts w:hint="default"/>
      </w:rPr>
    </w:lvl>
    <w:lvl w:ilvl="8">
      <w:start w:val="1"/>
      <w:numFmt w:val="decimal"/>
      <w:isLgl/>
      <w:lvlText w:val="%1.%2.%3.%4.%5.%6.%7.%8.%9"/>
      <w:lvlJc w:val="left"/>
      <w:pPr>
        <w:ind w:left="4113" w:hanging="1800"/>
      </w:pPr>
      <w:rPr>
        <w:rFonts w:hint="default"/>
      </w:rPr>
    </w:lvl>
  </w:abstractNum>
  <w:abstractNum w:abstractNumId="18">
    <w:nsid w:val="6036472D"/>
    <w:multiLevelType w:val="multilevel"/>
    <w:tmpl w:val="BCEE96E6"/>
    <w:lvl w:ilvl="0">
      <w:start w:val="3"/>
      <w:numFmt w:val="decimal"/>
      <w:lvlText w:val="%1"/>
      <w:lvlJc w:val="left"/>
      <w:pPr>
        <w:ind w:left="360" w:hanging="360"/>
      </w:pPr>
      <w:rPr>
        <w:rFonts w:hint="default"/>
        <w:b w:val="0"/>
      </w:rPr>
    </w:lvl>
    <w:lvl w:ilvl="1">
      <w:start w:val="1"/>
      <w:numFmt w:val="decimal"/>
      <w:lvlText w:val="%1.%2"/>
      <w:lvlJc w:val="left"/>
      <w:pPr>
        <w:ind w:left="1008" w:hanging="360"/>
      </w:pPr>
      <w:rPr>
        <w:rFonts w:hint="default"/>
        <w:b w:val="0"/>
      </w:rPr>
    </w:lvl>
    <w:lvl w:ilvl="2">
      <w:start w:val="1"/>
      <w:numFmt w:val="decimal"/>
      <w:lvlText w:val="%1.%2.%3"/>
      <w:lvlJc w:val="left"/>
      <w:pPr>
        <w:ind w:left="2016" w:hanging="720"/>
      </w:pPr>
      <w:rPr>
        <w:rFonts w:hint="default"/>
        <w:b w:val="0"/>
      </w:rPr>
    </w:lvl>
    <w:lvl w:ilvl="3">
      <w:start w:val="1"/>
      <w:numFmt w:val="decimal"/>
      <w:lvlText w:val="%1.%2.%3.%4"/>
      <w:lvlJc w:val="left"/>
      <w:pPr>
        <w:ind w:left="2664" w:hanging="720"/>
      </w:pPr>
      <w:rPr>
        <w:rFonts w:hint="default"/>
        <w:b w:val="0"/>
      </w:rPr>
    </w:lvl>
    <w:lvl w:ilvl="4">
      <w:start w:val="1"/>
      <w:numFmt w:val="decimal"/>
      <w:lvlText w:val="%1.%2.%3.%4.%5"/>
      <w:lvlJc w:val="left"/>
      <w:pPr>
        <w:ind w:left="3672" w:hanging="1080"/>
      </w:pPr>
      <w:rPr>
        <w:rFonts w:hint="default"/>
        <w:b w:val="0"/>
      </w:rPr>
    </w:lvl>
    <w:lvl w:ilvl="5">
      <w:start w:val="1"/>
      <w:numFmt w:val="decimal"/>
      <w:lvlText w:val="%1.%2.%3.%4.%5.%6"/>
      <w:lvlJc w:val="left"/>
      <w:pPr>
        <w:ind w:left="4320" w:hanging="1080"/>
      </w:pPr>
      <w:rPr>
        <w:rFonts w:hint="default"/>
        <w:b w:val="0"/>
      </w:rPr>
    </w:lvl>
    <w:lvl w:ilvl="6">
      <w:start w:val="1"/>
      <w:numFmt w:val="decimal"/>
      <w:lvlText w:val="%1.%2.%3.%4.%5.%6.%7"/>
      <w:lvlJc w:val="left"/>
      <w:pPr>
        <w:ind w:left="5328" w:hanging="1440"/>
      </w:pPr>
      <w:rPr>
        <w:rFonts w:hint="default"/>
        <w:b w:val="0"/>
      </w:rPr>
    </w:lvl>
    <w:lvl w:ilvl="7">
      <w:start w:val="1"/>
      <w:numFmt w:val="decimal"/>
      <w:lvlText w:val="%1.%2.%3.%4.%5.%6.%7.%8"/>
      <w:lvlJc w:val="left"/>
      <w:pPr>
        <w:ind w:left="5976" w:hanging="1440"/>
      </w:pPr>
      <w:rPr>
        <w:rFonts w:hint="default"/>
        <w:b w:val="0"/>
      </w:rPr>
    </w:lvl>
    <w:lvl w:ilvl="8">
      <w:start w:val="1"/>
      <w:numFmt w:val="decimal"/>
      <w:lvlText w:val="%1.%2.%3.%4.%5.%6.%7.%8.%9"/>
      <w:lvlJc w:val="left"/>
      <w:pPr>
        <w:ind w:left="6984" w:hanging="1800"/>
      </w:pPr>
      <w:rPr>
        <w:rFonts w:hint="default"/>
        <w:b w:val="0"/>
      </w:rPr>
    </w:lvl>
  </w:abstractNum>
  <w:abstractNum w:abstractNumId="19">
    <w:nsid w:val="654F5338"/>
    <w:multiLevelType w:val="hybridMultilevel"/>
    <w:tmpl w:val="CB2E394C"/>
    <w:lvl w:ilvl="0" w:tplc="7DBE5FD6">
      <w:start w:val="1"/>
      <w:numFmt w:val="decimal"/>
      <w:lvlText w:val="4.%1"/>
      <w:lvlJc w:val="left"/>
      <w:pPr>
        <w:ind w:left="1311" w:hanging="360"/>
      </w:pPr>
      <w:rPr>
        <w:rFonts w:hint="default"/>
        <w:b w:val="0"/>
      </w:r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20">
    <w:nsid w:val="6BF264FC"/>
    <w:multiLevelType w:val="hybridMultilevel"/>
    <w:tmpl w:val="B9CC6FBA"/>
    <w:lvl w:ilvl="0" w:tplc="22160B8C">
      <w:start w:val="1"/>
      <w:numFmt w:val="lowerLetter"/>
      <w:lvlText w:val="%1."/>
      <w:lvlJc w:val="left"/>
      <w:pPr>
        <w:ind w:left="2973"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21">
    <w:nsid w:val="76334D27"/>
    <w:multiLevelType w:val="hybridMultilevel"/>
    <w:tmpl w:val="7D468BEA"/>
    <w:lvl w:ilvl="0" w:tplc="0BF2992A">
      <w:start w:val="3"/>
      <w:numFmt w:val="bullet"/>
      <w:lvlText w:val="-"/>
      <w:lvlJc w:val="left"/>
      <w:pPr>
        <w:ind w:left="1353" w:hanging="360"/>
      </w:pPr>
      <w:rPr>
        <w:rFonts w:ascii="Times New Roman" w:eastAsia="Times New Roman" w:hAnsi="Times New Roman" w:cs="Times New Roman"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22">
    <w:nsid w:val="76E87038"/>
    <w:multiLevelType w:val="multilevel"/>
    <w:tmpl w:val="E4040310"/>
    <w:lvl w:ilvl="0">
      <w:start w:val="3"/>
      <w:numFmt w:val="decimal"/>
      <w:lvlText w:val="%1"/>
      <w:lvlJc w:val="left"/>
      <w:pPr>
        <w:ind w:left="360" w:hanging="360"/>
      </w:pPr>
      <w:rPr>
        <w:rFonts w:hint="default"/>
      </w:rPr>
    </w:lvl>
    <w:lvl w:ilvl="1">
      <w:start w:val="1"/>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84" w:hanging="1800"/>
      </w:pPr>
      <w:rPr>
        <w:rFonts w:hint="default"/>
      </w:rPr>
    </w:lvl>
  </w:abstractNum>
  <w:num w:numId="1">
    <w:abstractNumId w:val="6"/>
  </w:num>
  <w:num w:numId="2">
    <w:abstractNumId w:val="17"/>
  </w:num>
  <w:num w:numId="3">
    <w:abstractNumId w:val="1"/>
  </w:num>
  <w:num w:numId="4">
    <w:abstractNumId w:val="5"/>
  </w:num>
  <w:num w:numId="5">
    <w:abstractNumId w:val="15"/>
  </w:num>
  <w:num w:numId="6">
    <w:abstractNumId w:val="8"/>
  </w:num>
  <w:num w:numId="7">
    <w:abstractNumId w:val="3"/>
  </w:num>
  <w:num w:numId="8">
    <w:abstractNumId w:val="7"/>
  </w:num>
  <w:num w:numId="9">
    <w:abstractNumId w:val="9"/>
  </w:num>
  <w:num w:numId="10">
    <w:abstractNumId w:val="20"/>
  </w:num>
  <w:num w:numId="11">
    <w:abstractNumId w:val="13"/>
  </w:num>
  <w:num w:numId="12">
    <w:abstractNumId w:val="14"/>
  </w:num>
  <w:num w:numId="13">
    <w:abstractNumId w:val="11"/>
  </w:num>
  <w:num w:numId="14">
    <w:abstractNumId w:val="0"/>
  </w:num>
  <w:num w:numId="15">
    <w:abstractNumId w:val="19"/>
  </w:num>
  <w:num w:numId="16">
    <w:abstractNumId w:val="18"/>
  </w:num>
  <w:num w:numId="17">
    <w:abstractNumId w:val="22"/>
  </w:num>
  <w:num w:numId="18">
    <w:abstractNumId w:val="4"/>
  </w:num>
  <w:num w:numId="19">
    <w:abstractNumId w:val="16"/>
  </w:num>
  <w:num w:numId="20">
    <w:abstractNumId w:val="2"/>
  </w:num>
  <w:num w:numId="21">
    <w:abstractNumId w:val="21"/>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713"/>
    <w:rsid w:val="00012936"/>
    <w:rsid w:val="00014CE3"/>
    <w:rsid w:val="00030E32"/>
    <w:rsid w:val="00095C69"/>
    <w:rsid w:val="000B1227"/>
    <w:rsid w:val="000E1E61"/>
    <w:rsid w:val="00123288"/>
    <w:rsid w:val="0012446F"/>
    <w:rsid w:val="001378BC"/>
    <w:rsid w:val="00157E2F"/>
    <w:rsid w:val="0016144E"/>
    <w:rsid w:val="00162630"/>
    <w:rsid w:val="00162E68"/>
    <w:rsid w:val="001677CD"/>
    <w:rsid w:val="00175278"/>
    <w:rsid w:val="0019343B"/>
    <w:rsid w:val="001B0131"/>
    <w:rsid w:val="001B02B3"/>
    <w:rsid w:val="001C3513"/>
    <w:rsid w:val="001C5703"/>
    <w:rsid w:val="001F3E88"/>
    <w:rsid w:val="00210C91"/>
    <w:rsid w:val="00221AC4"/>
    <w:rsid w:val="00247C75"/>
    <w:rsid w:val="00275838"/>
    <w:rsid w:val="00283EE0"/>
    <w:rsid w:val="002B3BBF"/>
    <w:rsid w:val="002B4134"/>
    <w:rsid w:val="002E3BB3"/>
    <w:rsid w:val="002E645A"/>
    <w:rsid w:val="00307B1D"/>
    <w:rsid w:val="003160AF"/>
    <w:rsid w:val="00353975"/>
    <w:rsid w:val="00353A8C"/>
    <w:rsid w:val="003730FB"/>
    <w:rsid w:val="00374C60"/>
    <w:rsid w:val="003863BC"/>
    <w:rsid w:val="00396C63"/>
    <w:rsid w:val="003E312F"/>
    <w:rsid w:val="003F262C"/>
    <w:rsid w:val="003F663A"/>
    <w:rsid w:val="004010ED"/>
    <w:rsid w:val="004018D2"/>
    <w:rsid w:val="0040461D"/>
    <w:rsid w:val="004059FC"/>
    <w:rsid w:val="00433C04"/>
    <w:rsid w:val="004445CD"/>
    <w:rsid w:val="00456A17"/>
    <w:rsid w:val="004616F4"/>
    <w:rsid w:val="004662F3"/>
    <w:rsid w:val="00493E29"/>
    <w:rsid w:val="00495B78"/>
    <w:rsid w:val="004C0716"/>
    <w:rsid w:val="004E19A5"/>
    <w:rsid w:val="00503EEC"/>
    <w:rsid w:val="005353B4"/>
    <w:rsid w:val="00554B8C"/>
    <w:rsid w:val="00594442"/>
    <w:rsid w:val="005A45D1"/>
    <w:rsid w:val="005E2748"/>
    <w:rsid w:val="005F719D"/>
    <w:rsid w:val="0062455C"/>
    <w:rsid w:val="0063088F"/>
    <w:rsid w:val="006317FB"/>
    <w:rsid w:val="00662477"/>
    <w:rsid w:val="00695715"/>
    <w:rsid w:val="00706D56"/>
    <w:rsid w:val="00707CFF"/>
    <w:rsid w:val="00721695"/>
    <w:rsid w:val="0074346F"/>
    <w:rsid w:val="0076384C"/>
    <w:rsid w:val="00777240"/>
    <w:rsid w:val="00783AE7"/>
    <w:rsid w:val="00783EDC"/>
    <w:rsid w:val="007B4B6A"/>
    <w:rsid w:val="007B70F0"/>
    <w:rsid w:val="007D0DB2"/>
    <w:rsid w:val="007D5452"/>
    <w:rsid w:val="0082446C"/>
    <w:rsid w:val="008260BF"/>
    <w:rsid w:val="0085626E"/>
    <w:rsid w:val="00873479"/>
    <w:rsid w:val="0088003C"/>
    <w:rsid w:val="008A3E20"/>
    <w:rsid w:val="008B4713"/>
    <w:rsid w:val="008D0C2C"/>
    <w:rsid w:val="00915097"/>
    <w:rsid w:val="0094123F"/>
    <w:rsid w:val="00945A8C"/>
    <w:rsid w:val="009632D5"/>
    <w:rsid w:val="0097348F"/>
    <w:rsid w:val="00997EFE"/>
    <w:rsid w:val="009A598C"/>
    <w:rsid w:val="009B135E"/>
    <w:rsid w:val="009B316F"/>
    <w:rsid w:val="009C28CC"/>
    <w:rsid w:val="009D21EC"/>
    <w:rsid w:val="009D3268"/>
    <w:rsid w:val="009D6992"/>
    <w:rsid w:val="009F0A8E"/>
    <w:rsid w:val="00A32739"/>
    <w:rsid w:val="00A54B78"/>
    <w:rsid w:val="00A66BB9"/>
    <w:rsid w:val="00A67CAE"/>
    <w:rsid w:val="00A72127"/>
    <w:rsid w:val="00A906DE"/>
    <w:rsid w:val="00AA00E4"/>
    <w:rsid w:val="00AD7C5C"/>
    <w:rsid w:val="00B038B2"/>
    <w:rsid w:val="00B0780C"/>
    <w:rsid w:val="00B13381"/>
    <w:rsid w:val="00B13E04"/>
    <w:rsid w:val="00B16451"/>
    <w:rsid w:val="00B23EA5"/>
    <w:rsid w:val="00B4196E"/>
    <w:rsid w:val="00B434C3"/>
    <w:rsid w:val="00B709CE"/>
    <w:rsid w:val="00B925F9"/>
    <w:rsid w:val="00B96F5D"/>
    <w:rsid w:val="00BA4DD6"/>
    <w:rsid w:val="00BC7DAA"/>
    <w:rsid w:val="00BD45B0"/>
    <w:rsid w:val="00C016A1"/>
    <w:rsid w:val="00C146ED"/>
    <w:rsid w:val="00C235A6"/>
    <w:rsid w:val="00C33B96"/>
    <w:rsid w:val="00C34420"/>
    <w:rsid w:val="00C34726"/>
    <w:rsid w:val="00C520EA"/>
    <w:rsid w:val="00C57A16"/>
    <w:rsid w:val="00C70B29"/>
    <w:rsid w:val="00C728DA"/>
    <w:rsid w:val="00CB05D3"/>
    <w:rsid w:val="00CB6271"/>
    <w:rsid w:val="00CC0E5C"/>
    <w:rsid w:val="00CE1D28"/>
    <w:rsid w:val="00D11E2C"/>
    <w:rsid w:val="00D1357E"/>
    <w:rsid w:val="00D161E7"/>
    <w:rsid w:val="00D261C7"/>
    <w:rsid w:val="00D3295B"/>
    <w:rsid w:val="00D83658"/>
    <w:rsid w:val="00D87E1D"/>
    <w:rsid w:val="00DB276D"/>
    <w:rsid w:val="00DD692B"/>
    <w:rsid w:val="00DE037F"/>
    <w:rsid w:val="00DE0E03"/>
    <w:rsid w:val="00DE5216"/>
    <w:rsid w:val="00DF338B"/>
    <w:rsid w:val="00DF4D89"/>
    <w:rsid w:val="00E35B63"/>
    <w:rsid w:val="00E36F96"/>
    <w:rsid w:val="00E37983"/>
    <w:rsid w:val="00E62BB1"/>
    <w:rsid w:val="00E67A1E"/>
    <w:rsid w:val="00E810E4"/>
    <w:rsid w:val="00E9039C"/>
    <w:rsid w:val="00EA1DD0"/>
    <w:rsid w:val="00EA3D1C"/>
    <w:rsid w:val="00EB00E7"/>
    <w:rsid w:val="00EB36B1"/>
    <w:rsid w:val="00EB631D"/>
    <w:rsid w:val="00F10E2F"/>
    <w:rsid w:val="00F113D6"/>
    <w:rsid w:val="00F150E1"/>
    <w:rsid w:val="00F26193"/>
    <w:rsid w:val="00F30AE0"/>
    <w:rsid w:val="00F50E33"/>
    <w:rsid w:val="00F51BEC"/>
    <w:rsid w:val="00F607A5"/>
    <w:rsid w:val="00F61B95"/>
    <w:rsid w:val="00F64560"/>
    <w:rsid w:val="00F653BA"/>
    <w:rsid w:val="00FE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713"/>
    <w:pPr>
      <w:spacing w:after="0"/>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344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8B4713"/>
    <w:pPr>
      <w:keepNext/>
      <w:jc w:val="center"/>
      <w:outlineLvl w:val="4"/>
    </w:pPr>
    <w:rPr>
      <w:b/>
      <w:bCs/>
      <w:sz w:val="28"/>
    </w:rPr>
  </w:style>
  <w:style w:type="paragraph" w:styleId="Heading6">
    <w:name w:val="heading 6"/>
    <w:basedOn w:val="Normal"/>
    <w:next w:val="Normal"/>
    <w:link w:val="Heading6Char"/>
    <w:qFormat/>
    <w:rsid w:val="008B4713"/>
    <w:pPr>
      <w:keepNext/>
      <w:ind w:left="-504"/>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B4713"/>
    <w:rPr>
      <w:rFonts w:ascii="Times New Roman" w:eastAsia="Times New Roman" w:hAnsi="Times New Roman" w:cs="Times New Roman"/>
      <w:b/>
      <w:bCs/>
      <w:sz w:val="28"/>
      <w:szCs w:val="24"/>
    </w:rPr>
  </w:style>
  <w:style w:type="character" w:customStyle="1" w:styleId="Heading6Char">
    <w:name w:val="Heading 6 Char"/>
    <w:basedOn w:val="DefaultParagraphFont"/>
    <w:link w:val="Heading6"/>
    <w:rsid w:val="008B4713"/>
    <w:rPr>
      <w:rFonts w:ascii="Times New Roman" w:eastAsia="Times New Roman" w:hAnsi="Times New Roman" w:cs="Times New Roman"/>
      <w:b/>
      <w:bCs/>
      <w:sz w:val="24"/>
      <w:szCs w:val="24"/>
    </w:rPr>
  </w:style>
  <w:style w:type="paragraph" w:styleId="BodyText">
    <w:name w:val="Body Text"/>
    <w:basedOn w:val="Normal"/>
    <w:link w:val="BodyTextChar"/>
    <w:rsid w:val="008B4713"/>
    <w:pPr>
      <w:jc w:val="both"/>
    </w:pPr>
  </w:style>
  <w:style w:type="character" w:customStyle="1" w:styleId="BodyTextChar">
    <w:name w:val="Body Text Char"/>
    <w:basedOn w:val="DefaultParagraphFont"/>
    <w:link w:val="BodyText"/>
    <w:rsid w:val="008B4713"/>
    <w:rPr>
      <w:rFonts w:ascii="Times New Roman" w:eastAsia="Times New Roman" w:hAnsi="Times New Roman" w:cs="Times New Roman"/>
      <w:sz w:val="24"/>
      <w:szCs w:val="24"/>
    </w:rPr>
  </w:style>
  <w:style w:type="paragraph" w:styleId="Header">
    <w:name w:val="header"/>
    <w:basedOn w:val="Normal"/>
    <w:link w:val="HeaderChar"/>
    <w:uiPriority w:val="99"/>
    <w:rsid w:val="008B4713"/>
    <w:pPr>
      <w:tabs>
        <w:tab w:val="center" w:pos="4320"/>
        <w:tab w:val="right" w:pos="8640"/>
      </w:tabs>
    </w:pPr>
  </w:style>
  <w:style w:type="character" w:customStyle="1" w:styleId="HeaderChar">
    <w:name w:val="Header Char"/>
    <w:basedOn w:val="DefaultParagraphFont"/>
    <w:link w:val="Header"/>
    <w:uiPriority w:val="99"/>
    <w:rsid w:val="008B4713"/>
    <w:rPr>
      <w:rFonts w:ascii="Times New Roman" w:eastAsia="Times New Roman" w:hAnsi="Times New Roman" w:cs="Times New Roman"/>
      <w:sz w:val="24"/>
      <w:szCs w:val="24"/>
    </w:rPr>
  </w:style>
  <w:style w:type="paragraph" w:styleId="ListParagraph">
    <w:name w:val="List Paragraph"/>
    <w:basedOn w:val="Normal"/>
    <w:uiPriority w:val="34"/>
    <w:qFormat/>
    <w:rsid w:val="008B4713"/>
    <w:pPr>
      <w:ind w:left="720"/>
      <w:contextualSpacing/>
    </w:pPr>
  </w:style>
  <w:style w:type="paragraph" w:styleId="Footer">
    <w:name w:val="footer"/>
    <w:basedOn w:val="Normal"/>
    <w:link w:val="FooterChar"/>
    <w:uiPriority w:val="99"/>
    <w:unhideWhenUsed/>
    <w:rsid w:val="00B038B2"/>
    <w:pPr>
      <w:tabs>
        <w:tab w:val="center" w:pos="4680"/>
        <w:tab w:val="right" w:pos="9360"/>
      </w:tabs>
    </w:pPr>
  </w:style>
  <w:style w:type="character" w:customStyle="1" w:styleId="FooterChar">
    <w:name w:val="Footer Char"/>
    <w:basedOn w:val="DefaultParagraphFont"/>
    <w:link w:val="Footer"/>
    <w:uiPriority w:val="99"/>
    <w:rsid w:val="00B038B2"/>
    <w:rPr>
      <w:rFonts w:ascii="Times New Roman" w:eastAsia="Times New Roman" w:hAnsi="Times New Roman" w:cs="Times New Roman"/>
      <w:sz w:val="24"/>
      <w:szCs w:val="24"/>
    </w:rPr>
  </w:style>
  <w:style w:type="table" w:styleId="TableGrid">
    <w:name w:val="Table Grid"/>
    <w:basedOn w:val="TableNormal"/>
    <w:uiPriority w:val="59"/>
    <w:rsid w:val="00B038B2"/>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7348F"/>
    <w:rPr>
      <w:rFonts w:ascii="Tahoma" w:hAnsi="Tahoma" w:cs="Tahoma"/>
      <w:sz w:val="16"/>
      <w:szCs w:val="16"/>
    </w:rPr>
  </w:style>
  <w:style w:type="character" w:customStyle="1" w:styleId="BalloonTextChar">
    <w:name w:val="Balloon Text Char"/>
    <w:basedOn w:val="DefaultParagraphFont"/>
    <w:link w:val="BalloonText"/>
    <w:uiPriority w:val="99"/>
    <w:semiHidden/>
    <w:rsid w:val="0097348F"/>
    <w:rPr>
      <w:rFonts w:ascii="Tahoma" w:eastAsia="Times New Roman" w:hAnsi="Tahoma" w:cs="Tahoma"/>
      <w:sz w:val="16"/>
      <w:szCs w:val="16"/>
    </w:rPr>
  </w:style>
  <w:style w:type="character" w:styleId="PlaceholderText">
    <w:name w:val="Placeholder Text"/>
    <w:basedOn w:val="DefaultParagraphFont"/>
    <w:uiPriority w:val="99"/>
    <w:semiHidden/>
    <w:rsid w:val="001B0131"/>
    <w:rPr>
      <w:color w:val="808080"/>
    </w:rPr>
  </w:style>
  <w:style w:type="character" w:customStyle="1" w:styleId="Heading1Char">
    <w:name w:val="Heading 1 Char"/>
    <w:basedOn w:val="DefaultParagraphFont"/>
    <w:link w:val="Heading1"/>
    <w:uiPriority w:val="9"/>
    <w:rsid w:val="00C3442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713"/>
    <w:pPr>
      <w:spacing w:after="0"/>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344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8B4713"/>
    <w:pPr>
      <w:keepNext/>
      <w:jc w:val="center"/>
      <w:outlineLvl w:val="4"/>
    </w:pPr>
    <w:rPr>
      <w:b/>
      <w:bCs/>
      <w:sz w:val="28"/>
    </w:rPr>
  </w:style>
  <w:style w:type="paragraph" w:styleId="Heading6">
    <w:name w:val="heading 6"/>
    <w:basedOn w:val="Normal"/>
    <w:next w:val="Normal"/>
    <w:link w:val="Heading6Char"/>
    <w:qFormat/>
    <w:rsid w:val="008B4713"/>
    <w:pPr>
      <w:keepNext/>
      <w:ind w:left="-504"/>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B4713"/>
    <w:rPr>
      <w:rFonts w:ascii="Times New Roman" w:eastAsia="Times New Roman" w:hAnsi="Times New Roman" w:cs="Times New Roman"/>
      <w:b/>
      <w:bCs/>
      <w:sz w:val="28"/>
      <w:szCs w:val="24"/>
    </w:rPr>
  </w:style>
  <w:style w:type="character" w:customStyle="1" w:styleId="Heading6Char">
    <w:name w:val="Heading 6 Char"/>
    <w:basedOn w:val="DefaultParagraphFont"/>
    <w:link w:val="Heading6"/>
    <w:rsid w:val="008B4713"/>
    <w:rPr>
      <w:rFonts w:ascii="Times New Roman" w:eastAsia="Times New Roman" w:hAnsi="Times New Roman" w:cs="Times New Roman"/>
      <w:b/>
      <w:bCs/>
      <w:sz w:val="24"/>
      <w:szCs w:val="24"/>
    </w:rPr>
  </w:style>
  <w:style w:type="paragraph" w:styleId="BodyText">
    <w:name w:val="Body Text"/>
    <w:basedOn w:val="Normal"/>
    <w:link w:val="BodyTextChar"/>
    <w:rsid w:val="008B4713"/>
    <w:pPr>
      <w:jc w:val="both"/>
    </w:pPr>
  </w:style>
  <w:style w:type="character" w:customStyle="1" w:styleId="BodyTextChar">
    <w:name w:val="Body Text Char"/>
    <w:basedOn w:val="DefaultParagraphFont"/>
    <w:link w:val="BodyText"/>
    <w:rsid w:val="008B4713"/>
    <w:rPr>
      <w:rFonts w:ascii="Times New Roman" w:eastAsia="Times New Roman" w:hAnsi="Times New Roman" w:cs="Times New Roman"/>
      <w:sz w:val="24"/>
      <w:szCs w:val="24"/>
    </w:rPr>
  </w:style>
  <w:style w:type="paragraph" w:styleId="Header">
    <w:name w:val="header"/>
    <w:basedOn w:val="Normal"/>
    <w:link w:val="HeaderChar"/>
    <w:uiPriority w:val="99"/>
    <w:rsid w:val="008B4713"/>
    <w:pPr>
      <w:tabs>
        <w:tab w:val="center" w:pos="4320"/>
        <w:tab w:val="right" w:pos="8640"/>
      </w:tabs>
    </w:pPr>
  </w:style>
  <w:style w:type="character" w:customStyle="1" w:styleId="HeaderChar">
    <w:name w:val="Header Char"/>
    <w:basedOn w:val="DefaultParagraphFont"/>
    <w:link w:val="Header"/>
    <w:uiPriority w:val="99"/>
    <w:rsid w:val="008B4713"/>
    <w:rPr>
      <w:rFonts w:ascii="Times New Roman" w:eastAsia="Times New Roman" w:hAnsi="Times New Roman" w:cs="Times New Roman"/>
      <w:sz w:val="24"/>
      <w:szCs w:val="24"/>
    </w:rPr>
  </w:style>
  <w:style w:type="paragraph" w:styleId="ListParagraph">
    <w:name w:val="List Paragraph"/>
    <w:basedOn w:val="Normal"/>
    <w:uiPriority w:val="34"/>
    <w:qFormat/>
    <w:rsid w:val="008B4713"/>
    <w:pPr>
      <w:ind w:left="720"/>
      <w:contextualSpacing/>
    </w:pPr>
  </w:style>
  <w:style w:type="paragraph" w:styleId="Footer">
    <w:name w:val="footer"/>
    <w:basedOn w:val="Normal"/>
    <w:link w:val="FooterChar"/>
    <w:uiPriority w:val="99"/>
    <w:unhideWhenUsed/>
    <w:rsid w:val="00B038B2"/>
    <w:pPr>
      <w:tabs>
        <w:tab w:val="center" w:pos="4680"/>
        <w:tab w:val="right" w:pos="9360"/>
      </w:tabs>
    </w:pPr>
  </w:style>
  <w:style w:type="character" w:customStyle="1" w:styleId="FooterChar">
    <w:name w:val="Footer Char"/>
    <w:basedOn w:val="DefaultParagraphFont"/>
    <w:link w:val="Footer"/>
    <w:uiPriority w:val="99"/>
    <w:rsid w:val="00B038B2"/>
    <w:rPr>
      <w:rFonts w:ascii="Times New Roman" w:eastAsia="Times New Roman" w:hAnsi="Times New Roman" w:cs="Times New Roman"/>
      <w:sz w:val="24"/>
      <w:szCs w:val="24"/>
    </w:rPr>
  </w:style>
  <w:style w:type="table" w:styleId="TableGrid">
    <w:name w:val="Table Grid"/>
    <w:basedOn w:val="TableNormal"/>
    <w:uiPriority w:val="59"/>
    <w:rsid w:val="00B038B2"/>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7348F"/>
    <w:rPr>
      <w:rFonts w:ascii="Tahoma" w:hAnsi="Tahoma" w:cs="Tahoma"/>
      <w:sz w:val="16"/>
      <w:szCs w:val="16"/>
    </w:rPr>
  </w:style>
  <w:style w:type="character" w:customStyle="1" w:styleId="BalloonTextChar">
    <w:name w:val="Balloon Text Char"/>
    <w:basedOn w:val="DefaultParagraphFont"/>
    <w:link w:val="BalloonText"/>
    <w:uiPriority w:val="99"/>
    <w:semiHidden/>
    <w:rsid w:val="0097348F"/>
    <w:rPr>
      <w:rFonts w:ascii="Tahoma" w:eastAsia="Times New Roman" w:hAnsi="Tahoma" w:cs="Tahoma"/>
      <w:sz w:val="16"/>
      <w:szCs w:val="16"/>
    </w:rPr>
  </w:style>
  <w:style w:type="character" w:styleId="PlaceholderText">
    <w:name w:val="Placeholder Text"/>
    <w:basedOn w:val="DefaultParagraphFont"/>
    <w:uiPriority w:val="99"/>
    <w:semiHidden/>
    <w:rsid w:val="001B0131"/>
    <w:rPr>
      <w:color w:val="808080"/>
    </w:rPr>
  </w:style>
  <w:style w:type="character" w:customStyle="1" w:styleId="Heading1Char">
    <w:name w:val="Heading 1 Char"/>
    <w:basedOn w:val="DefaultParagraphFont"/>
    <w:link w:val="Heading1"/>
    <w:uiPriority w:val="9"/>
    <w:rsid w:val="00C344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75E62-95BD-49E4-9B1C-854F747E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SKI</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KbgMR</dc:creator>
  <cp:lastModifiedBy>Susanti</cp:lastModifiedBy>
  <cp:revision>4</cp:revision>
  <cp:lastPrinted>2018-09-20T09:04:00Z</cp:lastPrinted>
  <dcterms:created xsi:type="dcterms:W3CDTF">2018-09-19T10:07:00Z</dcterms:created>
  <dcterms:modified xsi:type="dcterms:W3CDTF">2018-09-20T10:16:00Z</dcterms:modified>
</cp:coreProperties>
</file>