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2A" w:rsidRDefault="007146AA" w:rsidP="007146A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Farkhan</w:t>
      </w:r>
      <w:proofErr w:type="spellEnd"/>
    </w:p>
    <w:p w:rsidR="007146AA" w:rsidRDefault="007146AA" w:rsidP="007146A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b/>
          <w:sz w:val="24"/>
        </w:rPr>
        <w:tab/>
        <w:t>: 20081010060</w:t>
      </w:r>
    </w:p>
    <w:p w:rsidR="007146AA" w:rsidRDefault="007146AA" w:rsidP="007146A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ab/>
        <w:t>: B</w:t>
      </w:r>
    </w:p>
    <w:p w:rsidR="007146AA" w:rsidRDefault="007146AA" w:rsidP="007146A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9797E" w:rsidRDefault="0039797E" w:rsidP="003979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SOAL</w:t>
      </w:r>
      <w:r w:rsidRPr="0006792E">
        <w:rPr>
          <w:rFonts w:ascii="Times New Roman" w:hAnsi="Times New Roman" w:cs="Times New Roman"/>
          <w:b/>
          <w:sz w:val="28"/>
        </w:rPr>
        <w:t xml:space="preserve"> UTS</w:t>
      </w:r>
    </w:p>
    <w:p w:rsidR="0039797E" w:rsidRDefault="0039797E" w:rsidP="0039797E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9797E" w:rsidRPr="0039797E" w:rsidRDefault="0039797E" w:rsidP="0039797E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9797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>.</w:t>
      </w:r>
    </w:p>
    <w:p w:rsidR="0039797E" w:rsidRPr="0039797E" w:rsidRDefault="0039797E" w:rsidP="0039797E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9797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>.</w:t>
      </w:r>
    </w:p>
    <w:p w:rsidR="0039797E" w:rsidRPr="0039797E" w:rsidRDefault="0039797E" w:rsidP="0039797E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professional</w:t>
      </w:r>
      <w:r w:rsidRPr="0039797E">
        <w:rPr>
          <w:rFonts w:ascii="Times New Roman" w:hAnsi="Times New Roman" w:cs="Times New Roman"/>
          <w:sz w:val="24"/>
          <w:szCs w:val="24"/>
        </w:rPr>
        <w:t>.</w:t>
      </w:r>
    </w:p>
    <w:p w:rsidR="0039797E" w:rsidRPr="0039797E" w:rsidRDefault="0039797E" w:rsidP="0039797E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39797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97E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39797E">
        <w:rPr>
          <w:rFonts w:ascii="Times New Roman" w:hAnsi="Times New Roman" w:cs="Times New Roman"/>
          <w:sz w:val="24"/>
          <w:szCs w:val="24"/>
        </w:rPr>
        <w:t xml:space="preserve"> </w:t>
      </w:r>
      <w:r w:rsidRPr="0039797E">
        <w:rPr>
          <w:rFonts w:ascii="Times New Roman" w:hAnsi="Times New Roman" w:cs="Times New Roman"/>
          <w:sz w:val="24"/>
          <w:szCs w:val="24"/>
        </w:rPr>
        <w:t>professional.</w:t>
      </w:r>
      <w:r w:rsidRPr="0039797E">
        <w:rPr>
          <w:rFonts w:ascii="Times New Roman" w:hAnsi="Times New Roman" w:cs="Times New Roman"/>
          <w:sz w:val="24"/>
        </w:rPr>
        <w:t xml:space="preserve"> </w:t>
      </w:r>
    </w:p>
    <w:p w:rsidR="0039797E" w:rsidRPr="0039797E" w:rsidRDefault="0039797E" w:rsidP="0039797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</w:rPr>
      </w:pPr>
    </w:p>
    <w:p w:rsidR="007146AA" w:rsidRDefault="0006792E" w:rsidP="000679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792E">
        <w:rPr>
          <w:rFonts w:ascii="Times New Roman" w:hAnsi="Times New Roman" w:cs="Times New Roman"/>
          <w:b/>
          <w:sz w:val="28"/>
        </w:rPr>
        <w:t>JAWABAN UTS</w:t>
      </w:r>
    </w:p>
    <w:p w:rsidR="0006792E" w:rsidRDefault="0006792E" w:rsidP="0006792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6792E" w:rsidRDefault="00AA6F87" w:rsidP="003E661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Filsafat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filsafat</w:t>
      </w:r>
      <w:proofErr w:type="spellEnd"/>
      <w:r>
        <w:rPr>
          <w:rFonts w:ascii="Times New Roman" w:hAnsi="Times New Roman" w:cs="Times New Roman"/>
          <w:sz w:val="24"/>
        </w:rPr>
        <w:t xml:space="preserve"> moral</w:t>
      </w:r>
      <w:r w:rsidR="003E661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661D">
        <w:rPr>
          <w:rFonts w:ascii="Times New Roman" w:hAnsi="Times New Roman" w:cs="Times New Roman"/>
          <w:sz w:val="24"/>
        </w:rPr>
        <w:t>Etika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itu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sendiri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adalah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filsafat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moral. </w:t>
      </w:r>
      <w:proofErr w:type="spellStart"/>
      <w:r w:rsidR="003E661D">
        <w:rPr>
          <w:rFonts w:ascii="Times New Roman" w:hAnsi="Times New Roman" w:cs="Times New Roman"/>
          <w:sz w:val="24"/>
        </w:rPr>
        <w:t>Filsafat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moral </w:t>
      </w:r>
      <w:proofErr w:type="spellStart"/>
      <w:r w:rsidR="003E661D">
        <w:rPr>
          <w:rFonts w:ascii="Times New Roman" w:hAnsi="Times New Roman" w:cs="Times New Roman"/>
          <w:sz w:val="24"/>
        </w:rPr>
        <w:t>menjelaskan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tentang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segala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tindakan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661D">
        <w:rPr>
          <w:rFonts w:ascii="Times New Roman" w:hAnsi="Times New Roman" w:cs="Times New Roman"/>
          <w:sz w:val="24"/>
        </w:rPr>
        <w:t>dilakukan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oleh</w:t>
      </w:r>
      <w:proofErr w:type="spellEnd"/>
      <w:r w:rsidR="003E66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661D">
        <w:rPr>
          <w:rFonts w:ascii="Times New Roman" w:hAnsi="Times New Roman" w:cs="Times New Roman"/>
          <w:sz w:val="24"/>
        </w:rPr>
        <w:t>manusia</w:t>
      </w:r>
      <w:proofErr w:type="spellEnd"/>
      <w:r w:rsidR="003E661D">
        <w:rPr>
          <w:rFonts w:ascii="Times New Roman" w:hAnsi="Times New Roman" w:cs="Times New Roman"/>
          <w:sz w:val="24"/>
        </w:rPr>
        <w:t>.</w:t>
      </w:r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Ilmu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pengetahuan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adalah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segala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hal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69A2">
        <w:rPr>
          <w:rFonts w:ascii="Times New Roman" w:hAnsi="Times New Roman" w:cs="Times New Roman"/>
          <w:sz w:val="24"/>
        </w:rPr>
        <w:t>dilakukan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secara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sadar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untuk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meningkatkan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pemahaman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manusia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terhadap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berbagai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hal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F69A2">
        <w:rPr>
          <w:rFonts w:ascii="Times New Roman" w:hAnsi="Times New Roman" w:cs="Times New Roman"/>
          <w:sz w:val="24"/>
        </w:rPr>
        <w:t>dunia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69A2">
        <w:rPr>
          <w:rFonts w:ascii="Times New Roman" w:hAnsi="Times New Roman" w:cs="Times New Roman"/>
          <w:sz w:val="24"/>
        </w:rPr>
        <w:t>Filsafat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adalah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bagian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dari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ilmu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pengetahuan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69A2">
        <w:rPr>
          <w:rFonts w:ascii="Times New Roman" w:hAnsi="Times New Roman" w:cs="Times New Roman"/>
          <w:sz w:val="24"/>
        </w:rPr>
        <w:t>ada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F69A2">
        <w:rPr>
          <w:rFonts w:ascii="Times New Roman" w:hAnsi="Times New Roman" w:cs="Times New Roman"/>
          <w:sz w:val="24"/>
        </w:rPr>
        <w:t>dunia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4F69A2">
        <w:rPr>
          <w:rFonts w:ascii="Times New Roman" w:hAnsi="Times New Roman" w:cs="Times New Roman"/>
          <w:sz w:val="24"/>
        </w:rPr>
        <w:t>berfungsi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untuk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menerangkan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tentang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kehidupan</w:t>
      </w:r>
      <w:proofErr w:type="spellEnd"/>
      <w:r w:rsidR="004F6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9A2">
        <w:rPr>
          <w:rFonts w:ascii="Times New Roman" w:hAnsi="Times New Roman" w:cs="Times New Roman"/>
          <w:sz w:val="24"/>
        </w:rPr>
        <w:t>manusia</w:t>
      </w:r>
      <w:proofErr w:type="spellEnd"/>
      <w:r w:rsidR="004F69A2">
        <w:rPr>
          <w:rFonts w:ascii="Times New Roman" w:hAnsi="Times New Roman" w:cs="Times New Roman"/>
          <w:sz w:val="24"/>
        </w:rPr>
        <w:t>.</w:t>
      </w:r>
    </w:p>
    <w:p w:rsidR="0006792E" w:rsidRDefault="00EF0357" w:rsidP="00EF0357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dijalani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perorangan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diyakininya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menimbulkan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  <w:r w:rsidR="00255B25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255B25">
        <w:rPr>
          <w:rFonts w:ascii="Times New Roman" w:hAnsi="Times New Roman" w:cs="Times New Roman"/>
          <w:sz w:val="24"/>
        </w:rPr>
        <w:t>satu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etika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sosial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sering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kita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jumpai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ialah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dalam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lingkup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keluarga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55B25">
        <w:rPr>
          <w:rFonts w:ascii="Times New Roman" w:hAnsi="Times New Roman" w:cs="Times New Roman"/>
          <w:sz w:val="24"/>
        </w:rPr>
        <w:t>etika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sosial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dalam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keluarga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bisa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kita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terapkan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adalah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muda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harus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menghormati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tua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dan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lebih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tua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menghargai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serta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menyanyangi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muda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55B25">
        <w:rPr>
          <w:rFonts w:ascii="Times New Roman" w:hAnsi="Times New Roman" w:cs="Times New Roman"/>
          <w:sz w:val="24"/>
        </w:rPr>
        <w:t>Contohnya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seorang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anak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55B25">
        <w:rPr>
          <w:rFonts w:ascii="Times New Roman" w:hAnsi="Times New Roman" w:cs="Times New Roman"/>
          <w:sz w:val="24"/>
        </w:rPr>
        <w:t>hendak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pergi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ke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sekolah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terlebih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dahulu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mencium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tangan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255B25">
        <w:rPr>
          <w:rFonts w:ascii="Times New Roman" w:hAnsi="Times New Roman" w:cs="Times New Roman"/>
          <w:sz w:val="24"/>
        </w:rPr>
        <w:t>tuanya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dan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B25">
        <w:rPr>
          <w:rFonts w:ascii="Times New Roman" w:hAnsi="Times New Roman" w:cs="Times New Roman"/>
          <w:sz w:val="24"/>
        </w:rPr>
        <w:t>mengucapkan</w:t>
      </w:r>
      <w:proofErr w:type="spellEnd"/>
      <w:r w:rsidR="00255B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55B25">
        <w:rPr>
          <w:rFonts w:ascii="Times New Roman" w:hAnsi="Times New Roman" w:cs="Times New Roman"/>
          <w:sz w:val="24"/>
        </w:rPr>
        <w:t>salam</w:t>
      </w:r>
      <w:proofErr w:type="spellEnd"/>
      <w:proofErr w:type="gramEnd"/>
      <w:r w:rsidR="00255B25">
        <w:rPr>
          <w:rFonts w:ascii="Times New Roman" w:hAnsi="Times New Roman" w:cs="Times New Roman"/>
          <w:sz w:val="24"/>
        </w:rPr>
        <w:t>.</w:t>
      </w:r>
    </w:p>
    <w:p w:rsidR="007408D0" w:rsidRDefault="007408D0" w:rsidP="007408D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408D0" w:rsidRDefault="007408D0" w:rsidP="007408D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408D0" w:rsidRPr="007408D0" w:rsidRDefault="007408D0" w:rsidP="007408D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6792E" w:rsidRDefault="00CE4BE6" w:rsidP="00B1377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Sesorang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E4BE6" w:rsidRDefault="00CE4BE6" w:rsidP="00B137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Skill,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keahlian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sesorang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membuktikan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berkompeten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3776" w:rsidRDefault="00B13776" w:rsidP="00B137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Knowledge, orang yang professional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pemahaman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tekuni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3776" w:rsidRDefault="00C611A1" w:rsidP="00B1377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Attitude,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orang yang professional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keilmuannya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6792E" w:rsidRPr="005421E0" w:rsidRDefault="005421E0" w:rsidP="005421E0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esorang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dikatakan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profesional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keahliannya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meluangkan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waktunya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serius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sekadar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hobi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dijalani</w:t>
      </w:r>
      <w:proofErr w:type="spellEnd"/>
      <w:r w:rsidRPr="005421E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berkompeten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pekerjaanya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06792E" w:rsidRPr="005421E0" w:rsidSect="007146AA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6E34"/>
    <w:multiLevelType w:val="hybridMultilevel"/>
    <w:tmpl w:val="EBCA5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7432A"/>
    <w:multiLevelType w:val="hybridMultilevel"/>
    <w:tmpl w:val="E30E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E263A"/>
    <w:multiLevelType w:val="hybridMultilevel"/>
    <w:tmpl w:val="DC3A4EE4"/>
    <w:lvl w:ilvl="0" w:tplc="D938F45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AA"/>
    <w:rsid w:val="0006792E"/>
    <w:rsid w:val="001C672A"/>
    <w:rsid w:val="00255B25"/>
    <w:rsid w:val="0039797E"/>
    <w:rsid w:val="003E661D"/>
    <w:rsid w:val="004F69A2"/>
    <w:rsid w:val="005421E0"/>
    <w:rsid w:val="007146AA"/>
    <w:rsid w:val="007408D0"/>
    <w:rsid w:val="00AA6F87"/>
    <w:rsid w:val="00B13776"/>
    <w:rsid w:val="00C611A1"/>
    <w:rsid w:val="00CE4BE6"/>
    <w:rsid w:val="00DB6DFF"/>
    <w:rsid w:val="00E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653D"/>
  <w15:chartTrackingRefBased/>
  <w15:docId w15:val="{0D166905-58BD-4C70-B81B-92F13A38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13</cp:revision>
  <dcterms:created xsi:type="dcterms:W3CDTF">2020-11-03T06:07:00Z</dcterms:created>
  <dcterms:modified xsi:type="dcterms:W3CDTF">2020-11-03T06:51:00Z</dcterms:modified>
</cp:coreProperties>
</file>