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0D680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465AD9" w:rsidRPr="004F784B" w:rsidRDefault="00490792" w:rsidP="00465AD9">
      <w:pPr>
        <w:ind w:firstLine="0"/>
        <w:jc w:val="center"/>
      </w:pPr>
      <w:r>
        <w:rPr>
          <w:rFonts w:hint="eastAsia"/>
          <w:sz w:val="72"/>
          <w:lang w:eastAsia="ja-JP"/>
        </w:rPr>
        <w:t xml:space="preserve">Speech </w:t>
      </w:r>
      <w:r w:rsidR="00AE4A32">
        <w:rPr>
          <w:rFonts w:hint="eastAsia"/>
          <w:sz w:val="72"/>
          <w:lang w:eastAsia="ja-JP"/>
        </w:rPr>
        <w:t>Translation</w:t>
      </w:r>
      <w:r>
        <w:rPr>
          <w:rFonts w:hint="eastAsia"/>
          <w:sz w:val="72"/>
          <w:lang w:eastAsia="ja-JP"/>
        </w:rPr>
        <w:t xml:space="preserve"> SDK</w:t>
      </w:r>
    </w:p>
    <w:p w:rsidR="00465AD9" w:rsidRDefault="005E43DE" w:rsidP="00465AD9">
      <w:pPr>
        <w:jc w:val="center"/>
        <w:rPr>
          <w:sz w:val="72"/>
          <w:lang w:eastAsia="ja-JP"/>
        </w:rPr>
      </w:pPr>
      <w:r>
        <w:rPr>
          <w:rFonts w:hint="eastAsia"/>
          <w:sz w:val="72"/>
          <w:lang w:eastAsia="ja-JP"/>
        </w:rPr>
        <w:t>Test</w:t>
      </w:r>
      <w:r w:rsidR="006278F6">
        <w:rPr>
          <w:rFonts w:hint="eastAsia"/>
          <w:sz w:val="72"/>
          <w:lang w:eastAsia="ja-JP"/>
        </w:rPr>
        <w:t xml:space="preserve"> </w:t>
      </w:r>
      <w:r w:rsidR="00EF446F">
        <w:rPr>
          <w:rFonts w:hint="eastAsia"/>
          <w:sz w:val="72"/>
          <w:lang w:eastAsia="ja-JP"/>
        </w:rPr>
        <w:t xml:space="preserve">Tool </w:t>
      </w:r>
      <w:r w:rsidR="007208C4">
        <w:rPr>
          <w:rFonts w:hint="eastAsia"/>
          <w:sz w:val="72"/>
          <w:lang w:eastAsia="ja-JP"/>
        </w:rPr>
        <w:t>Guide</w:t>
      </w:r>
    </w:p>
    <w:p w:rsidR="000F425C" w:rsidRPr="006278F6" w:rsidRDefault="000F425C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  <w:bookmarkStart w:id="0" w:name="_Toc37139110"/>
      <w:bookmarkStart w:id="1" w:name="_Toc37153033"/>
      <w:bookmarkStart w:id="2" w:name="_Toc37159212"/>
      <w:bookmarkStart w:id="3" w:name="_Toc37159297"/>
      <w:bookmarkStart w:id="4" w:name="_Toc37492137"/>
      <w:bookmarkStart w:id="5" w:name="_Toc37492205"/>
      <w:bookmarkStart w:id="6" w:name="_Toc37496986"/>
      <w:bookmarkStart w:id="7" w:name="_Toc37735290"/>
      <w:bookmarkStart w:id="8" w:name="_Toc37735429"/>
      <w:bookmarkStart w:id="9" w:name="_Toc38278948"/>
      <w:bookmarkStart w:id="10" w:name="_Toc38278938"/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0D680E" w:rsidRDefault="000D680E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EF446F" w:rsidRDefault="00EF446F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465AD9" w:rsidRDefault="00465AD9" w:rsidP="00465AD9">
      <w:pPr>
        <w:spacing w:after="120"/>
        <w:jc w:val="center"/>
        <w:rPr>
          <w:rFonts w:cs="Arial"/>
          <w:noProof/>
          <w:color w:val="000000"/>
          <w:sz w:val="28"/>
          <w:szCs w:val="28"/>
          <w:lang w:eastAsia="ja-JP" w:bidi="ar-SA"/>
        </w:rPr>
      </w:pPr>
    </w:p>
    <w:p w:rsidR="00465AD9" w:rsidRPr="006077BA" w:rsidRDefault="008253A6" w:rsidP="00465AD9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  <w:r>
        <w:rPr>
          <w:rFonts w:cs="Arial" w:hint="eastAsia"/>
          <w:color w:val="000000"/>
          <w:sz w:val="28"/>
          <w:szCs w:val="28"/>
          <w:lang w:eastAsia="ja-JP"/>
        </w:rPr>
        <w:t>Version 1.</w:t>
      </w:r>
      <w:r w:rsidR="00490792">
        <w:rPr>
          <w:rFonts w:cs="Arial" w:hint="eastAsia"/>
          <w:color w:val="000000"/>
          <w:sz w:val="28"/>
          <w:szCs w:val="28"/>
          <w:lang w:eastAsia="ja-JP"/>
        </w:rPr>
        <w:t>0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465AD9" w:rsidRPr="000F425C" w:rsidRDefault="00465AD9" w:rsidP="00465AD9">
      <w:pPr>
        <w:rPr>
          <w:lang w:eastAsia="ja-JP"/>
        </w:rPr>
      </w:pPr>
      <w:r>
        <w:rPr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658704"/>
        <w:docPartObj>
          <w:docPartGallery w:val="Table of Contents"/>
          <w:docPartUnique/>
        </w:docPartObj>
      </w:sdtPr>
      <w:sdtContent>
        <w:p w:rsidR="008C065B" w:rsidRPr="00E04066" w:rsidRDefault="008C065B">
          <w:pPr>
            <w:pStyle w:val="aa"/>
          </w:pPr>
          <w:r w:rsidRPr="00E04066">
            <w:rPr>
              <w:rFonts w:hint="eastAsia"/>
            </w:rPr>
            <w:t>Table of Contents</w:t>
          </w:r>
        </w:p>
        <w:p w:rsidR="008C065B" w:rsidRPr="00E04066" w:rsidRDefault="008C065B" w:rsidP="008C065B"/>
        <w:p w:rsidR="001311D7" w:rsidRDefault="0028043A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r w:rsidRPr="00E04066">
            <w:fldChar w:fldCharType="begin"/>
          </w:r>
          <w:r w:rsidR="008C065B" w:rsidRPr="00E04066">
            <w:instrText xml:space="preserve"> TOC \o "1-3" \h \z \u </w:instrText>
          </w:r>
          <w:r w:rsidRPr="00E04066">
            <w:fldChar w:fldCharType="separate"/>
          </w:r>
          <w:hyperlink w:anchor="_Toc375049302" w:history="1">
            <w:r w:rsidR="001311D7" w:rsidRPr="00DB2282">
              <w:rPr>
                <w:rStyle w:val="ab"/>
                <w:noProof/>
              </w:rPr>
              <w:t>1.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</w:rPr>
              <w:t xml:space="preserve">About </w:t>
            </w:r>
            <w:r w:rsidR="001311D7" w:rsidRPr="00DB2282">
              <w:rPr>
                <w:rStyle w:val="ab"/>
                <w:noProof/>
                <w:lang w:eastAsia="ja-JP"/>
              </w:rPr>
              <w:t>T</w:t>
            </w:r>
            <w:r w:rsidR="001311D7" w:rsidRPr="00DB2282">
              <w:rPr>
                <w:rStyle w:val="ab"/>
                <w:noProof/>
              </w:rPr>
              <w:t xml:space="preserve">his </w:t>
            </w:r>
            <w:r w:rsidR="001311D7" w:rsidRPr="00DB2282">
              <w:rPr>
                <w:rStyle w:val="ab"/>
                <w:noProof/>
                <w:lang w:eastAsia="ja-JP"/>
              </w:rPr>
              <w:t>D</w:t>
            </w:r>
            <w:r w:rsidR="001311D7" w:rsidRPr="00DB2282">
              <w:rPr>
                <w:rStyle w:val="ab"/>
                <w:noProof/>
              </w:rPr>
              <w:t>ocument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5049303" w:history="1">
            <w:r w:rsidR="001311D7" w:rsidRPr="00DB2282">
              <w:rPr>
                <w:rStyle w:val="ab"/>
                <w:noProof/>
                <w:lang w:eastAsia="ja-JP"/>
              </w:rPr>
              <w:t>2.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Description of the Test Tool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04" w:history="1">
            <w:r w:rsidR="001311D7" w:rsidRPr="00DB2282">
              <w:rPr>
                <w:rStyle w:val="ab"/>
                <w:noProof/>
                <w:lang w:eastAsia="ja-JP"/>
              </w:rPr>
              <w:t>2.1.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Overview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05" w:history="1">
            <w:r w:rsidR="001311D7" w:rsidRPr="00DB2282">
              <w:rPr>
                <w:rStyle w:val="ab"/>
                <w:noProof/>
                <w:lang w:eastAsia="ja-JP"/>
              </w:rPr>
              <w:t>2.2.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File organization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06" w:history="1">
            <w:r w:rsidR="001311D7" w:rsidRPr="00DB2282">
              <w:rPr>
                <w:rStyle w:val="ab"/>
                <w:noProof/>
                <w:lang w:eastAsia="ja-JP"/>
              </w:rPr>
              <w:t>2.3.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Languages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07" w:history="1">
            <w:r w:rsidR="001311D7" w:rsidRPr="00DB2282">
              <w:rPr>
                <w:rStyle w:val="ab"/>
                <w:noProof/>
                <w:lang w:eastAsia="ja-JP"/>
              </w:rPr>
              <w:t>2.4.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Operating environment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08" w:history="1">
            <w:r w:rsidR="001311D7" w:rsidRPr="00DB2282">
              <w:rPr>
                <w:rStyle w:val="ab"/>
                <w:noProof/>
                <w:lang w:eastAsia="ja-JP"/>
              </w:rPr>
              <w:t>2.5.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Installation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5049309" w:history="1">
            <w:r w:rsidR="001311D7" w:rsidRPr="00DB2282">
              <w:rPr>
                <w:rStyle w:val="ab"/>
                <w:noProof/>
                <w:lang w:eastAsia="ja-JP"/>
              </w:rPr>
              <w:t>3.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How to Use the Test Tool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0" w:history="1">
            <w:r w:rsidR="001311D7" w:rsidRPr="00DB2282">
              <w:rPr>
                <w:rStyle w:val="ab"/>
                <w:noProof/>
                <w:lang w:eastAsia="ja-JP"/>
              </w:rPr>
              <w:t>3.1.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Running the test tool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1" w:history="1">
            <w:r w:rsidR="001311D7" w:rsidRPr="00DB2282">
              <w:rPr>
                <w:rStyle w:val="ab"/>
                <w:noProof/>
                <w:lang w:eastAsia="ja-JP"/>
              </w:rPr>
              <w:t>3.2.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Test results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2" w:history="1">
            <w:r w:rsidR="001311D7" w:rsidRPr="00DB2282">
              <w:rPr>
                <w:rStyle w:val="ab"/>
                <w:noProof/>
                <w:lang w:eastAsia="ja-JP"/>
              </w:rPr>
              <w:t>3.3.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Parameter settings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5049313" w:history="1">
            <w:r w:rsidR="001311D7" w:rsidRPr="00DB2282">
              <w:rPr>
                <w:rStyle w:val="ab"/>
                <w:noProof/>
                <w:lang w:eastAsia="ja-JP"/>
              </w:rPr>
              <w:t>4.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Test items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4" w:history="1">
            <w:r w:rsidR="001311D7" w:rsidRPr="00DB2282">
              <w:rPr>
                <w:rStyle w:val="ab"/>
                <w:noProof/>
                <w:lang w:eastAsia="ja-JP"/>
              </w:rPr>
              <w:t>4.1.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Common test items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5" w:history="1">
            <w:r w:rsidR="001311D7" w:rsidRPr="00DB2282">
              <w:rPr>
                <w:rStyle w:val="ab"/>
                <w:noProof/>
                <w:lang w:eastAsia="ja-JP"/>
              </w:rPr>
              <w:t>4.2.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Test items for ASR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6" w:history="1">
            <w:r w:rsidR="001311D7" w:rsidRPr="00DB2282">
              <w:rPr>
                <w:rStyle w:val="ab"/>
                <w:noProof/>
                <w:lang w:eastAsia="ja-JP"/>
              </w:rPr>
              <w:t>4.3.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Test items for MT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1D7" w:rsidRDefault="0028043A" w:rsidP="001311D7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5049317" w:history="1">
            <w:r w:rsidR="001311D7" w:rsidRPr="00DB2282">
              <w:rPr>
                <w:rStyle w:val="ab"/>
                <w:noProof/>
                <w:lang w:eastAsia="ja-JP"/>
              </w:rPr>
              <w:t>4.4.</w:t>
            </w:r>
            <w:r w:rsidR="001311D7">
              <w:rPr>
                <w:noProof/>
                <w:kern w:val="2"/>
                <w:sz w:val="21"/>
                <w:lang w:eastAsia="ja-JP" w:bidi="ar-SA"/>
              </w:rPr>
              <w:tab/>
            </w:r>
            <w:r w:rsidR="001311D7" w:rsidRPr="00DB2282">
              <w:rPr>
                <w:rStyle w:val="ab"/>
                <w:noProof/>
                <w:lang w:eastAsia="ja-JP"/>
              </w:rPr>
              <w:t>Test items for TTS</w:t>
            </w:r>
            <w:r w:rsidR="00131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11D7">
              <w:rPr>
                <w:noProof/>
                <w:webHidden/>
              </w:rPr>
              <w:instrText xml:space="preserve"> PAGEREF _Toc375049317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7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5B" w:rsidRPr="00E04066" w:rsidRDefault="0028043A">
          <w:r w:rsidRPr="00E04066">
            <w:fldChar w:fldCharType="end"/>
          </w:r>
        </w:p>
      </w:sdtContent>
    </w:sdt>
    <w:p w:rsidR="00906229" w:rsidRPr="0050665E" w:rsidRDefault="008C065B" w:rsidP="00906229">
      <w:pPr>
        <w:pStyle w:val="aa"/>
        <w:rPr>
          <w:lang w:eastAsia="ja-JP"/>
        </w:rPr>
      </w:pPr>
      <w:r w:rsidRPr="00E04066">
        <w:br w:type="page"/>
      </w:r>
      <w:r w:rsidR="00906229">
        <w:rPr>
          <w:rFonts w:hint="eastAsia"/>
          <w:lang w:eastAsia="ja-JP"/>
        </w:rPr>
        <w:lastRenderedPageBreak/>
        <w:t>Update History</w:t>
      </w:r>
    </w:p>
    <w:tbl>
      <w:tblPr>
        <w:tblStyle w:val="100"/>
        <w:tblW w:w="0" w:type="auto"/>
        <w:tblLook w:val="04A0"/>
      </w:tblPr>
      <w:tblGrid>
        <w:gridCol w:w="1384"/>
        <w:gridCol w:w="1985"/>
        <w:gridCol w:w="7295"/>
      </w:tblGrid>
      <w:tr w:rsidR="00906229" w:rsidRPr="003E0306" w:rsidTr="009003ED">
        <w:trPr>
          <w:cnfStyle w:val="100000000000"/>
        </w:trPr>
        <w:tc>
          <w:tcPr>
            <w:cnfStyle w:val="001000000000"/>
            <w:tcW w:w="1384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3E0306" w:rsidRDefault="00906229" w:rsidP="009003ED">
            <w:pPr>
              <w:ind w:firstLine="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Version</w:t>
            </w:r>
          </w:p>
        </w:tc>
        <w:tc>
          <w:tcPr>
            <w:tcW w:w="198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3E0306" w:rsidRDefault="00906229" w:rsidP="009003ED">
            <w:pPr>
              <w:ind w:firstLine="0"/>
              <w:cnfStyle w:val="1000000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Release Date</w:t>
            </w:r>
          </w:p>
        </w:tc>
        <w:tc>
          <w:tcPr>
            <w:tcW w:w="729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3E0306" w:rsidRDefault="00906229" w:rsidP="009003ED">
            <w:pPr>
              <w:ind w:firstLine="0"/>
              <w:cnfStyle w:val="1000000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Features</w:t>
            </w:r>
          </w:p>
        </w:tc>
      </w:tr>
      <w:tr w:rsidR="00906229" w:rsidRPr="003E0306" w:rsidTr="009003ED">
        <w:trPr>
          <w:cnfStyle w:val="000000100000"/>
        </w:trPr>
        <w:tc>
          <w:tcPr>
            <w:cnfStyle w:val="001000000000"/>
            <w:tcW w:w="1384" w:type="dxa"/>
            <w:tcBorders>
              <w:top w:val="single" w:sz="6" w:space="0" w:color="FFFFFF" w:themeColor="background1"/>
            </w:tcBorders>
          </w:tcPr>
          <w:p w:rsidR="00906229" w:rsidRPr="003E0306" w:rsidRDefault="00906229" w:rsidP="009003ED">
            <w:pPr>
              <w:ind w:firstLine="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1.0</w:t>
            </w:r>
          </w:p>
        </w:tc>
        <w:tc>
          <w:tcPr>
            <w:tcW w:w="1985" w:type="dxa"/>
            <w:tcBorders>
              <w:top w:val="single" w:sz="6" w:space="0" w:color="FFFFFF" w:themeColor="background1"/>
            </w:tcBorders>
          </w:tcPr>
          <w:p w:rsidR="00906229" w:rsidRPr="003E0306" w:rsidRDefault="00EF446F" w:rsidP="00EF446F">
            <w:pPr>
              <w:ind w:firstLine="0"/>
              <w:cnfStyle w:val="0000001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Dec</w:t>
            </w:r>
            <w:r w:rsidR="00906229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20</w:t>
            </w:r>
            <w:r w:rsidR="00906229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, 201</w:t>
            </w:r>
            <w:r w:rsidR="00490792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295" w:type="dxa"/>
            <w:tcBorders>
              <w:top w:val="single" w:sz="6" w:space="0" w:color="FFFFFF" w:themeColor="background1"/>
            </w:tcBorders>
          </w:tcPr>
          <w:p w:rsidR="00906229" w:rsidRPr="003E0306" w:rsidRDefault="00906229" w:rsidP="009003ED">
            <w:pPr>
              <w:ind w:firstLine="0"/>
              <w:cnfStyle w:val="0000001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Released</w:t>
            </w:r>
          </w:p>
        </w:tc>
      </w:tr>
    </w:tbl>
    <w:p w:rsidR="00906229" w:rsidRPr="00891FDC" w:rsidRDefault="00906229" w:rsidP="00906229">
      <w:pPr>
        <w:ind w:firstLine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>
        <w:br w:type="page"/>
      </w:r>
    </w:p>
    <w:p w:rsidR="00B17D08" w:rsidRPr="00E04066" w:rsidRDefault="008C065B" w:rsidP="006F0E12">
      <w:pPr>
        <w:pStyle w:val="10"/>
        <w:numPr>
          <w:ilvl w:val="0"/>
          <w:numId w:val="1"/>
        </w:numPr>
      </w:pPr>
      <w:bookmarkStart w:id="11" w:name="_Toc375049302"/>
      <w:r w:rsidRPr="00E04066">
        <w:rPr>
          <w:rFonts w:hint="eastAsia"/>
        </w:rPr>
        <w:lastRenderedPageBreak/>
        <w:t xml:space="preserve">About </w:t>
      </w:r>
      <w:r w:rsidR="00490792">
        <w:rPr>
          <w:rFonts w:hint="eastAsia"/>
          <w:lang w:eastAsia="ja-JP"/>
        </w:rPr>
        <w:t>T</w:t>
      </w:r>
      <w:r w:rsidRPr="00E04066">
        <w:rPr>
          <w:rFonts w:hint="eastAsia"/>
        </w:rPr>
        <w:t xml:space="preserve">his </w:t>
      </w:r>
      <w:r w:rsidR="00490792">
        <w:rPr>
          <w:rFonts w:hint="eastAsia"/>
          <w:lang w:eastAsia="ja-JP"/>
        </w:rPr>
        <w:t>D</w:t>
      </w:r>
      <w:r w:rsidRPr="00E04066">
        <w:rPr>
          <w:rFonts w:hint="eastAsia"/>
        </w:rPr>
        <w:t>ocument</w:t>
      </w:r>
      <w:bookmarkEnd w:id="11"/>
    </w:p>
    <w:p w:rsidR="00EE2397" w:rsidRDefault="007208C4" w:rsidP="00734296">
      <w:pPr>
        <w:ind w:firstLine="0"/>
        <w:rPr>
          <w:rFonts w:cs="Tahoma"/>
          <w:lang w:eastAsia="ja-JP"/>
        </w:rPr>
      </w:pPr>
      <w:r w:rsidRPr="007208C4">
        <w:rPr>
          <w:rFonts w:cs="Tahoma"/>
        </w:rPr>
        <w:t xml:space="preserve">This document </w:t>
      </w:r>
      <w:r w:rsidR="00420C10">
        <w:rPr>
          <w:rFonts w:cs="Tahoma" w:hint="eastAsia"/>
          <w:lang w:eastAsia="ja-JP"/>
        </w:rPr>
        <w:t>is a guide</w:t>
      </w:r>
      <w:r w:rsidR="00490792">
        <w:rPr>
          <w:rFonts w:cs="Tahoma" w:hint="eastAsia"/>
          <w:lang w:eastAsia="ja-JP"/>
        </w:rPr>
        <w:t xml:space="preserve"> to use the test tool for checking </w:t>
      </w:r>
      <w:r w:rsidR="00734296">
        <w:rPr>
          <w:rFonts w:cs="Tahoma" w:hint="eastAsia"/>
          <w:lang w:eastAsia="ja-JP"/>
        </w:rPr>
        <w:t xml:space="preserve">whether the MCML system, a server system of </w:t>
      </w:r>
      <w:r w:rsidR="00EF446F">
        <w:rPr>
          <w:rFonts w:cs="Tahoma" w:hint="eastAsia"/>
          <w:lang w:eastAsia="ja-JP"/>
        </w:rPr>
        <w:t>Speech Translation SDK (</w:t>
      </w:r>
      <w:r w:rsidR="00C304CC">
        <w:rPr>
          <w:rFonts w:cs="Tahoma" w:hint="eastAsia"/>
          <w:lang w:eastAsia="ja-JP"/>
        </w:rPr>
        <w:t>S</w:t>
      </w:r>
      <w:r w:rsidR="00EF446F">
        <w:rPr>
          <w:rFonts w:cs="Tahoma" w:hint="eastAsia"/>
          <w:lang w:eastAsia="ja-JP"/>
        </w:rPr>
        <w:t xml:space="preserve">oftware </w:t>
      </w:r>
      <w:r w:rsidR="00C304CC">
        <w:rPr>
          <w:rFonts w:cs="Tahoma" w:hint="eastAsia"/>
          <w:lang w:eastAsia="ja-JP"/>
        </w:rPr>
        <w:t>D</w:t>
      </w:r>
      <w:r w:rsidR="00EF446F">
        <w:rPr>
          <w:rFonts w:cs="Tahoma" w:hint="eastAsia"/>
          <w:lang w:eastAsia="ja-JP"/>
        </w:rPr>
        <w:t xml:space="preserve">evelopment </w:t>
      </w:r>
      <w:r w:rsidR="00C304CC">
        <w:rPr>
          <w:rFonts w:cs="Tahoma" w:hint="eastAsia"/>
          <w:lang w:eastAsia="ja-JP"/>
        </w:rPr>
        <w:t>K</w:t>
      </w:r>
      <w:r w:rsidR="00EF446F">
        <w:rPr>
          <w:rFonts w:cs="Tahoma" w:hint="eastAsia"/>
          <w:lang w:eastAsia="ja-JP"/>
        </w:rPr>
        <w:t>it</w:t>
      </w:r>
      <w:r w:rsidR="00734296">
        <w:rPr>
          <w:rFonts w:cs="Tahoma" w:hint="eastAsia"/>
          <w:lang w:eastAsia="ja-JP"/>
        </w:rPr>
        <w:t xml:space="preserve">), </w:t>
      </w:r>
      <w:r w:rsidR="00EF446F">
        <w:rPr>
          <w:rFonts w:cs="Tahoma" w:hint="eastAsia"/>
          <w:lang w:eastAsia="ja-JP"/>
        </w:rPr>
        <w:t>runs</w:t>
      </w:r>
      <w:r w:rsidR="00734296">
        <w:rPr>
          <w:rFonts w:cs="Tahoma" w:hint="eastAsia"/>
          <w:lang w:eastAsia="ja-JP"/>
        </w:rPr>
        <w:t xml:space="preserve"> correctly</w:t>
      </w:r>
      <w:r w:rsidR="000B51D2">
        <w:rPr>
          <w:rFonts w:cs="Tahoma"/>
          <w:lang w:eastAsia="ja-JP"/>
        </w:rPr>
        <w:t>.</w:t>
      </w:r>
    </w:p>
    <w:p w:rsidR="00FE2E2C" w:rsidRPr="001E2801" w:rsidRDefault="001E2801" w:rsidP="00B45350">
      <w:pPr>
        <w:pStyle w:val="10"/>
        <w:numPr>
          <w:ilvl w:val="0"/>
          <w:numId w:val="1"/>
        </w:numPr>
        <w:rPr>
          <w:lang w:eastAsia="ja-JP"/>
        </w:rPr>
      </w:pPr>
      <w:bookmarkStart w:id="12" w:name="_Toc375049303"/>
      <w:r w:rsidRPr="001E2801">
        <w:rPr>
          <w:rFonts w:hint="eastAsia"/>
          <w:lang w:eastAsia="ja-JP"/>
        </w:rPr>
        <w:t xml:space="preserve">Description of </w:t>
      </w:r>
      <w:r>
        <w:rPr>
          <w:rFonts w:hint="eastAsia"/>
          <w:lang w:eastAsia="ja-JP"/>
        </w:rPr>
        <w:t xml:space="preserve">the </w:t>
      </w:r>
      <w:r w:rsidR="00B23B94" w:rsidRPr="001E2801">
        <w:rPr>
          <w:rFonts w:hint="eastAsia"/>
          <w:lang w:eastAsia="ja-JP"/>
        </w:rPr>
        <w:t>Test</w:t>
      </w:r>
      <w:r w:rsidR="00FD6AEA" w:rsidRPr="001E2801">
        <w:rPr>
          <w:lang w:eastAsia="ja-JP"/>
        </w:rPr>
        <w:t xml:space="preserve"> </w:t>
      </w:r>
      <w:r w:rsidR="00B23B94" w:rsidRPr="001E2801">
        <w:rPr>
          <w:rFonts w:hint="eastAsia"/>
          <w:lang w:eastAsia="ja-JP"/>
        </w:rPr>
        <w:t>T</w:t>
      </w:r>
      <w:r w:rsidR="00FD6AEA" w:rsidRPr="001E2801">
        <w:rPr>
          <w:lang w:eastAsia="ja-JP"/>
        </w:rPr>
        <w:t>ool</w:t>
      </w:r>
      <w:bookmarkEnd w:id="12"/>
    </w:p>
    <w:p w:rsidR="00EE2397" w:rsidRDefault="00B23B94" w:rsidP="001F47FF">
      <w:pPr>
        <w:pStyle w:val="2"/>
        <w:numPr>
          <w:ilvl w:val="1"/>
          <w:numId w:val="1"/>
        </w:numPr>
        <w:rPr>
          <w:lang w:eastAsia="ja-JP"/>
        </w:rPr>
      </w:pPr>
      <w:bookmarkStart w:id="13" w:name="_Toc375049304"/>
      <w:r>
        <w:rPr>
          <w:rFonts w:hint="eastAsia"/>
          <w:lang w:eastAsia="ja-JP"/>
        </w:rPr>
        <w:t>Overview</w:t>
      </w:r>
      <w:bookmarkEnd w:id="13"/>
    </w:p>
    <w:p w:rsidR="005C4342" w:rsidRDefault="005C4342" w:rsidP="005C4342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This test tool is used to </w:t>
      </w:r>
      <w:r w:rsidR="00902171">
        <w:rPr>
          <w:rFonts w:hint="eastAsia"/>
          <w:lang w:eastAsia="ja-JP"/>
        </w:rPr>
        <w:t>send ASR, MT, and TTS requests to</w:t>
      </w:r>
      <w:r>
        <w:rPr>
          <w:rFonts w:hint="eastAsia"/>
          <w:lang w:eastAsia="ja-JP"/>
        </w:rPr>
        <w:t xml:space="preserve"> the MCML system (servers) </w:t>
      </w:r>
      <w:r w:rsidR="00902171">
        <w:rPr>
          <w:rFonts w:hint="eastAsia"/>
          <w:lang w:eastAsia="ja-JP"/>
        </w:rPr>
        <w:t>for verification of responses generated by the server</w:t>
      </w:r>
      <w:r w:rsidR="001311D7">
        <w:rPr>
          <w:rFonts w:hint="eastAsia"/>
          <w:lang w:eastAsia="ja-JP"/>
        </w:rPr>
        <w:t>s</w:t>
      </w:r>
      <w:r>
        <w:rPr>
          <w:rFonts w:hint="eastAsia"/>
          <w:lang w:eastAsia="ja-JP"/>
        </w:rPr>
        <w:t>.</w:t>
      </w:r>
    </w:p>
    <w:p w:rsidR="005C4342" w:rsidRDefault="005C4342" w:rsidP="005C4342">
      <w:pPr>
        <w:ind w:firstLine="0"/>
        <w:rPr>
          <w:lang w:eastAsia="ja-JP"/>
        </w:rPr>
      </w:pPr>
    </w:p>
    <w:p w:rsidR="005C4342" w:rsidRDefault="005C4342" w:rsidP="005C4342">
      <w:pPr>
        <w:pStyle w:val="2"/>
        <w:numPr>
          <w:ilvl w:val="1"/>
          <w:numId w:val="1"/>
        </w:numPr>
        <w:rPr>
          <w:lang w:eastAsia="ja-JP"/>
        </w:rPr>
      </w:pPr>
      <w:bookmarkStart w:id="14" w:name="_Toc375049305"/>
      <w:r>
        <w:rPr>
          <w:rFonts w:hint="eastAsia"/>
          <w:lang w:eastAsia="ja-JP"/>
        </w:rPr>
        <w:t>File organization</w:t>
      </w:r>
      <w:bookmarkEnd w:id="14"/>
    </w:p>
    <w:p w:rsidR="005C4342" w:rsidRDefault="005C4342" w:rsidP="005C4342">
      <w:pPr>
        <w:ind w:firstLine="0"/>
        <w:rPr>
          <w:lang w:eastAsia="ja-JP"/>
        </w:rPr>
      </w:pPr>
      <w:r>
        <w:rPr>
          <w:rFonts w:hint="eastAsia"/>
          <w:lang w:eastAsia="ja-JP"/>
        </w:rPr>
        <w:t>The test tool consists of the following files.</w:t>
      </w:r>
    </w:p>
    <w:p w:rsidR="002C4487" w:rsidRDefault="002C4487" w:rsidP="002C4487">
      <w:pPr>
        <w:ind w:firstLine="0"/>
        <w:rPr>
          <w:lang w:eastAsia="ja-JP"/>
        </w:rPr>
      </w:pPr>
    </w:p>
    <w:p w:rsidR="002C4487" w:rsidRDefault="002C4487" w:rsidP="002C4487">
      <w:pPr>
        <w:ind w:firstLineChars="200" w:firstLine="440"/>
        <w:rPr>
          <w:lang w:eastAsia="ja-JP"/>
        </w:rPr>
      </w:pPr>
      <w:proofErr w:type="spellStart"/>
      <w:r>
        <w:rPr>
          <w:rFonts w:hint="eastAsia"/>
          <w:lang w:eastAsia="ja-JP"/>
        </w:rPr>
        <w:t>McmlTestTool</w:t>
      </w:r>
      <w:proofErr w:type="spellEnd"/>
      <w:r>
        <w:rPr>
          <w:rFonts w:hint="eastAsia"/>
          <w:lang w:eastAsia="ja-JP"/>
        </w:rPr>
        <w:t>/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>McmlTestTool.bat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--- Main body of the test tool for Windows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>McmlTestTool.sh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--- Main body of the test tool for Linux</w:t>
      </w:r>
    </w:p>
    <w:p w:rsidR="002C4487" w:rsidRDefault="002C4487" w:rsidP="00D41655">
      <w:pPr>
        <w:ind w:firstLineChars="385" w:firstLine="847"/>
        <w:rPr>
          <w:lang w:eastAsia="ja-JP"/>
        </w:rPr>
      </w:pPr>
      <w:proofErr w:type="spellStart"/>
      <w:r>
        <w:rPr>
          <w:rFonts w:hint="eastAsia"/>
          <w:lang w:eastAsia="ja-JP"/>
        </w:rPr>
        <w:t>McmlCheckTool</w:t>
      </w:r>
      <w:proofErr w:type="spellEnd"/>
      <w:r>
        <w:rPr>
          <w:rFonts w:hint="eastAsia"/>
          <w:lang w:eastAsia="ja-JP"/>
        </w:rPr>
        <w:t>/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McmlCheckTool.jar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</w:r>
      <w:proofErr w:type="spellStart"/>
      <w:r>
        <w:rPr>
          <w:rFonts w:hint="eastAsia"/>
          <w:lang w:eastAsia="ja-JP"/>
        </w:rPr>
        <w:t>mcmlTest.properties</w:t>
      </w:r>
      <w:proofErr w:type="spellEnd"/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--- Property file for server </w:t>
      </w:r>
      <w:r w:rsidR="00713ADD">
        <w:rPr>
          <w:rFonts w:hint="eastAsia"/>
          <w:lang w:eastAsia="ja-JP"/>
        </w:rPr>
        <w:t xml:space="preserve">connection </w:t>
      </w:r>
      <w:r>
        <w:rPr>
          <w:rFonts w:hint="eastAsia"/>
          <w:lang w:eastAsia="ja-JP"/>
        </w:rPr>
        <w:t>setting</w:t>
      </w:r>
    </w:p>
    <w:p w:rsidR="002C4487" w:rsidRDefault="002C4487" w:rsidP="00D41655">
      <w:pPr>
        <w:ind w:firstLineChars="385" w:firstLine="847"/>
        <w:rPr>
          <w:lang w:eastAsia="ja-JP"/>
        </w:rPr>
      </w:pPr>
      <w:proofErr w:type="spellStart"/>
      <w:r>
        <w:rPr>
          <w:rFonts w:hint="eastAsia"/>
          <w:lang w:eastAsia="ja-JP"/>
        </w:rPr>
        <w:t>RespChecker</w:t>
      </w:r>
      <w:proofErr w:type="spellEnd"/>
      <w:r>
        <w:rPr>
          <w:rFonts w:hint="eastAsia"/>
          <w:lang w:eastAsia="ja-JP"/>
        </w:rPr>
        <w:t>/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checkCommon.pl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respcheckASR.pl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respcheckMT.pl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respcheckTTS.pl</w:t>
      </w:r>
    </w:p>
    <w:p w:rsidR="002C4487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  <w:t>XML/</w:t>
      </w:r>
    </w:p>
    <w:p w:rsidR="00D41655" w:rsidRDefault="002C4487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TreePP.pm</w:t>
      </w:r>
      <w:r w:rsidR="00D41655">
        <w:rPr>
          <w:rFonts w:hint="eastAsia"/>
          <w:lang w:eastAsia="ja-JP"/>
        </w:rPr>
        <w:tab/>
      </w:r>
      <w:r w:rsidR="00D41655">
        <w:rPr>
          <w:rFonts w:hint="eastAsia"/>
          <w:lang w:eastAsia="ja-JP"/>
        </w:rPr>
        <w:tab/>
        <w:t>--- Additional installation needed (see "2.5.</w:t>
      </w:r>
    </w:p>
    <w:p w:rsidR="002C4487" w:rsidRDefault="00D41655" w:rsidP="00D41655">
      <w:pPr>
        <w:ind w:firstLineChars="385" w:firstLine="847"/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   </w:t>
      </w:r>
      <w:proofErr w:type="gramStart"/>
      <w:r>
        <w:rPr>
          <w:rFonts w:hint="eastAsia"/>
          <w:lang w:eastAsia="ja-JP"/>
        </w:rPr>
        <w:t>Installation").</w:t>
      </w:r>
      <w:proofErr w:type="gramEnd"/>
    </w:p>
    <w:p w:rsidR="002C4487" w:rsidRDefault="002C4487" w:rsidP="00D41655">
      <w:pPr>
        <w:ind w:firstLineChars="385" w:firstLine="847"/>
        <w:rPr>
          <w:lang w:eastAsia="ja-JP"/>
        </w:rPr>
      </w:pPr>
      <w:proofErr w:type="gramStart"/>
      <w:r>
        <w:rPr>
          <w:rFonts w:hint="eastAsia"/>
          <w:lang w:eastAsia="ja-JP"/>
        </w:rPr>
        <w:t>input</w:t>
      </w:r>
      <w:proofErr w:type="gramEnd"/>
      <w:r>
        <w:rPr>
          <w:rFonts w:hint="eastAsia"/>
          <w:lang w:eastAsia="ja-JP"/>
        </w:rPr>
        <w:t>/</w:t>
      </w:r>
    </w:p>
    <w:p w:rsidR="002C4487" w:rsidRDefault="002C4487" w:rsidP="00D41655">
      <w:pPr>
        <w:ind w:firstLineChars="385" w:firstLine="847"/>
        <w:rPr>
          <w:lang w:eastAsia="ja-JP"/>
        </w:rPr>
      </w:pPr>
      <w:proofErr w:type="gramStart"/>
      <w:r>
        <w:rPr>
          <w:rFonts w:hint="eastAsia"/>
          <w:lang w:eastAsia="ja-JP"/>
        </w:rPr>
        <w:t>output</w:t>
      </w:r>
      <w:proofErr w:type="gramEnd"/>
      <w:r>
        <w:rPr>
          <w:rFonts w:hint="eastAsia"/>
          <w:lang w:eastAsia="ja-JP"/>
        </w:rPr>
        <w:t>/</w:t>
      </w:r>
    </w:p>
    <w:p w:rsidR="002C4487" w:rsidRDefault="002C448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</w:p>
    <w:p w:rsidR="00CB10CB" w:rsidRDefault="00CB10C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5C4342" w:rsidRDefault="005C4342" w:rsidP="005C4342">
      <w:pPr>
        <w:pStyle w:val="2"/>
        <w:numPr>
          <w:ilvl w:val="1"/>
          <w:numId w:val="1"/>
        </w:numPr>
        <w:rPr>
          <w:lang w:eastAsia="ja-JP"/>
        </w:rPr>
      </w:pPr>
      <w:bookmarkStart w:id="15" w:name="_Toc375049306"/>
      <w:r>
        <w:rPr>
          <w:rFonts w:hint="eastAsia"/>
          <w:lang w:eastAsia="ja-JP"/>
        </w:rPr>
        <w:lastRenderedPageBreak/>
        <w:t>Languages</w:t>
      </w:r>
      <w:bookmarkEnd w:id="15"/>
    </w:p>
    <w:p w:rsidR="005C4342" w:rsidRDefault="00C304CC" w:rsidP="005C4342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Functions and language parameters </w:t>
      </w:r>
      <w:r w:rsidR="00ED617A">
        <w:rPr>
          <w:rFonts w:hint="eastAsia"/>
          <w:lang w:eastAsia="ja-JP"/>
        </w:rPr>
        <w:t xml:space="preserve">that </w:t>
      </w:r>
      <w:r w:rsidR="002D1987">
        <w:rPr>
          <w:rFonts w:hint="eastAsia"/>
          <w:lang w:eastAsia="ja-JP"/>
        </w:rPr>
        <w:t xml:space="preserve">can </w:t>
      </w:r>
      <w:r w:rsidR="00ED617A">
        <w:rPr>
          <w:rFonts w:hint="eastAsia"/>
          <w:lang w:eastAsia="ja-JP"/>
        </w:rPr>
        <w:t xml:space="preserve">be </w:t>
      </w:r>
      <w:r w:rsidR="00DA3C63">
        <w:rPr>
          <w:rFonts w:hint="eastAsia"/>
          <w:lang w:eastAsia="ja-JP"/>
        </w:rPr>
        <w:t>tested</w:t>
      </w:r>
      <w:r w:rsidR="00ED617A">
        <w:rPr>
          <w:rFonts w:hint="eastAsia"/>
          <w:lang w:eastAsia="ja-JP"/>
        </w:rPr>
        <w:t xml:space="preserve"> with this tool are listed </w:t>
      </w:r>
      <w:r w:rsidR="00DA3C63">
        <w:rPr>
          <w:rFonts w:hint="eastAsia"/>
          <w:lang w:eastAsia="ja-JP"/>
        </w:rPr>
        <w:t>below</w:t>
      </w:r>
      <w:r w:rsidR="00664C12">
        <w:rPr>
          <w:rFonts w:hint="eastAsia"/>
          <w:lang w:eastAsia="ja-JP"/>
        </w:rPr>
        <w:t>.</w:t>
      </w:r>
    </w:p>
    <w:p w:rsidR="00C304CC" w:rsidRDefault="00C304CC" w:rsidP="005C4342">
      <w:pPr>
        <w:ind w:firstLine="0"/>
        <w:rPr>
          <w:lang w:eastAsia="ja-JP"/>
        </w:rPr>
      </w:pPr>
    </w:p>
    <w:p w:rsidR="00664C12" w:rsidRDefault="00664C12" w:rsidP="00664C12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ASR</w:t>
      </w:r>
    </w:p>
    <w:tbl>
      <w:tblPr>
        <w:tblStyle w:val="afa"/>
        <w:tblW w:w="0" w:type="auto"/>
        <w:tblInd w:w="534" w:type="dxa"/>
        <w:tblLook w:val="04A0"/>
      </w:tblPr>
      <w:tblGrid>
        <w:gridCol w:w="1984"/>
        <w:gridCol w:w="2552"/>
      </w:tblGrid>
      <w:tr w:rsidR="00664C12" w:rsidTr="00DA3C63">
        <w:tc>
          <w:tcPr>
            <w:tcW w:w="1984" w:type="dxa"/>
            <w:shd w:val="solid" w:color="C2D69B" w:themeColor="accent3" w:themeTint="99" w:fill="auto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Language</w:t>
            </w:r>
          </w:p>
        </w:tc>
        <w:tc>
          <w:tcPr>
            <w:tcW w:w="2552" w:type="dxa"/>
            <w:shd w:val="solid" w:color="C2D69B" w:themeColor="accent3" w:themeTint="99" w:fill="auto"/>
          </w:tcPr>
          <w:p w:rsidR="00664C12" w:rsidRDefault="00664C12" w:rsidP="00CB10CB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Language </w:t>
            </w:r>
            <w:r w:rsidR="00CB10CB">
              <w:rPr>
                <w:rFonts w:hint="eastAsia"/>
                <w:lang w:eastAsia="ja-JP"/>
              </w:rPr>
              <w:t>parameter</w:t>
            </w:r>
          </w:p>
        </w:tc>
      </w:tr>
      <w:tr w:rsidR="00664C12" w:rsidTr="00DA3C63">
        <w:tc>
          <w:tcPr>
            <w:tcW w:w="1984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</w:p>
        </w:tc>
      </w:tr>
      <w:tr w:rsidR="00664C12" w:rsidTr="00DA3C63">
        <w:tc>
          <w:tcPr>
            <w:tcW w:w="1984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</w:t>
            </w:r>
          </w:p>
        </w:tc>
      </w:tr>
      <w:tr w:rsidR="00664C12" w:rsidTr="00DA3C63">
        <w:tc>
          <w:tcPr>
            <w:tcW w:w="1984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Chinese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zh</w:t>
            </w:r>
            <w:proofErr w:type="spellEnd"/>
          </w:p>
        </w:tc>
      </w:tr>
      <w:tr w:rsidR="00664C12" w:rsidTr="00DA3C63">
        <w:tc>
          <w:tcPr>
            <w:tcW w:w="1984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Korean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ko</w:t>
            </w:r>
            <w:proofErr w:type="spellEnd"/>
          </w:p>
        </w:tc>
      </w:tr>
      <w:tr w:rsidR="00664C12" w:rsidTr="00DA3C63">
        <w:tc>
          <w:tcPr>
            <w:tcW w:w="1984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 w:rsidRPr="00664C12">
              <w:rPr>
                <w:lang w:eastAsia="ja-JP"/>
              </w:rPr>
              <w:t>Vietnamese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</w:t>
            </w:r>
          </w:p>
        </w:tc>
      </w:tr>
    </w:tbl>
    <w:p w:rsidR="00664C12" w:rsidRDefault="00664C12" w:rsidP="00664C12">
      <w:pPr>
        <w:pStyle w:val="a9"/>
        <w:ind w:left="420" w:firstLine="0"/>
        <w:rPr>
          <w:lang w:eastAsia="ja-JP"/>
        </w:rPr>
      </w:pPr>
    </w:p>
    <w:p w:rsidR="00664C12" w:rsidRDefault="00664C12" w:rsidP="00664C12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MT</w:t>
      </w:r>
    </w:p>
    <w:tbl>
      <w:tblPr>
        <w:tblStyle w:val="afa"/>
        <w:tblW w:w="0" w:type="auto"/>
        <w:tblInd w:w="420" w:type="dxa"/>
        <w:tblLook w:val="04A0"/>
      </w:tblPr>
      <w:tblGrid>
        <w:gridCol w:w="3232"/>
        <w:gridCol w:w="2552"/>
      </w:tblGrid>
      <w:tr w:rsidR="00664C12" w:rsidTr="00DA3C63">
        <w:tc>
          <w:tcPr>
            <w:tcW w:w="3232" w:type="dxa"/>
            <w:shd w:val="solid" w:color="C2D69B" w:themeColor="accent3" w:themeTint="99" w:fill="auto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Language set</w:t>
            </w:r>
            <w:r w:rsidR="00DA3C63">
              <w:rPr>
                <w:rFonts w:hint="eastAsia"/>
                <w:lang w:eastAsia="ja-JP"/>
              </w:rPr>
              <w:t xml:space="preserve"> for translation</w:t>
            </w:r>
          </w:p>
        </w:tc>
        <w:tc>
          <w:tcPr>
            <w:tcW w:w="2552" w:type="dxa"/>
            <w:shd w:val="solid" w:color="C2D69B" w:themeColor="accent3" w:themeTint="99" w:fill="auto"/>
          </w:tcPr>
          <w:p w:rsidR="00664C12" w:rsidRDefault="00CB10CB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Language parameter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470B9B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Japanese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en-</w:t>
            </w: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 w:rsidRPr="00664C12">
              <w:rPr>
                <w:lang w:eastAsia="ja-JP"/>
              </w:rPr>
              <w:t>Malay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en-ms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7545C5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  <w:r w:rsidR="00470B9B">
              <w:rPr>
                <w:rFonts w:hint="eastAsia"/>
                <w:lang w:eastAsia="ja-JP"/>
              </w:rPr>
              <w:t xml:space="preserve"> -&gt;</w:t>
            </w:r>
            <w:r>
              <w:rPr>
                <w:rFonts w:hint="eastAsia"/>
                <w:lang w:eastAsia="ja-JP"/>
              </w:rPr>
              <w:t xml:space="preserve"> </w:t>
            </w:r>
            <w:r w:rsidRPr="00664C12">
              <w:rPr>
                <w:lang w:eastAsia="ja-JP"/>
              </w:rPr>
              <w:t>Vietnamese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en-vi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Chinese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en-</w:t>
            </w:r>
            <w:proofErr w:type="spellStart"/>
            <w:r>
              <w:rPr>
                <w:rFonts w:hint="eastAsia"/>
                <w:lang w:eastAsia="ja-JP"/>
              </w:rPr>
              <w:t>zh</w:t>
            </w:r>
            <w:proofErr w:type="spellEnd"/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English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  <w:r>
              <w:rPr>
                <w:rFonts w:hint="eastAsia"/>
                <w:lang w:eastAsia="ja-JP"/>
              </w:rPr>
              <w:t>-en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 w:rsidR="00ED617A" w:rsidRPr="00ED617A">
              <w:rPr>
                <w:lang w:eastAsia="ja-JP"/>
              </w:rPr>
              <w:t>Indonesia</w:t>
            </w:r>
            <w:r w:rsidR="00ED617A">
              <w:rPr>
                <w:rFonts w:hint="eastAsia"/>
                <w:lang w:eastAsia="ja-JP"/>
              </w:rPr>
              <w:t>n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  <w:r>
              <w:rPr>
                <w:rFonts w:hint="eastAsia"/>
                <w:lang w:eastAsia="ja-JP"/>
              </w:rPr>
              <w:t>-id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Korean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ja-ko</w:t>
            </w:r>
            <w:proofErr w:type="spellEnd"/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 w:rsidRPr="00664C12">
              <w:rPr>
                <w:lang w:eastAsia="ja-JP"/>
              </w:rPr>
              <w:t>Vietnamese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  <w:r>
              <w:rPr>
                <w:rFonts w:hint="eastAsia"/>
                <w:lang w:eastAsia="ja-JP"/>
              </w:rPr>
              <w:t>-vi</w:t>
            </w:r>
          </w:p>
        </w:tc>
      </w:tr>
      <w:tr w:rsidR="00664C12" w:rsidTr="00DA3C63">
        <w:tc>
          <w:tcPr>
            <w:tcW w:w="323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Chinese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ja-zh</w:t>
            </w:r>
            <w:proofErr w:type="spellEnd"/>
          </w:p>
        </w:tc>
      </w:tr>
      <w:tr w:rsidR="00664C12" w:rsidTr="00DA3C63">
        <w:tc>
          <w:tcPr>
            <w:tcW w:w="3232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Korean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Japanese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ko-ja</w:t>
            </w:r>
            <w:proofErr w:type="spellEnd"/>
          </w:p>
        </w:tc>
      </w:tr>
      <w:tr w:rsidR="00664C12" w:rsidTr="00DA3C63">
        <w:tc>
          <w:tcPr>
            <w:tcW w:w="3232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 w:rsidRPr="00664C12">
              <w:rPr>
                <w:lang w:eastAsia="ja-JP"/>
              </w:rPr>
              <w:t>Vietnamese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English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vi-en</w:t>
            </w:r>
          </w:p>
        </w:tc>
      </w:tr>
      <w:tr w:rsidR="00664C12" w:rsidTr="00DA3C63">
        <w:tc>
          <w:tcPr>
            <w:tcW w:w="3232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Chinese</w:t>
            </w:r>
            <w:r w:rsidR="00470B9B">
              <w:rPr>
                <w:rFonts w:hint="eastAsia"/>
                <w:lang w:eastAsia="ja-JP"/>
              </w:rPr>
              <w:t xml:space="preserve"> -&gt; </w:t>
            </w:r>
            <w:r>
              <w:rPr>
                <w:rFonts w:hint="eastAsia"/>
                <w:lang w:eastAsia="ja-JP"/>
              </w:rPr>
              <w:t>Japanese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zh-ja</w:t>
            </w:r>
            <w:proofErr w:type="spellEnd"/>
          </w:p>
        </w:tc>
      </w:tr>
    </w:tbl>
    <w:p w:rsidR="00664C12" w:rsidRDefault="00664C12" w:rsidP="00664C12">
      <w:pPr>
        <w:pStyle w:val="a9"/>
        <w:ind w:left="420" w:firstLine="0"/>
        <w:rPr>
          <w:lang w:eastAsia="ja-JP"/>
        </w:rPr>
      </w:pPr>
    </w:p>
    <w:p w:rsidR="00664C12" w:rsidRDefault="00664C12" w:rsidP="00664C12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TTS</w:t>
      </w:r>
    </w:p>
    <w:tbl>
      <w:tblPr>
        <w:tblStyle w:val="afa"/>
        <w:tblW w:w="0" w:type="auto"/>
        <w:tblInd w:w="420" w:type="dxa"/>
        <w:tblLook w:val="04A0"/>
      </w:tblPr>
      <w:tblGrid>
        <w:gridCol w:w="2098"/>
        <w:gridCol w:w="2552"/>
      </w:tblGrid>
      <w:tr w:rsidR="00664C12" w:rsidTr="00DA3C63">
        <w:tc>
          <w:tcPr>
            <w:tcW w:w="2098" w:type="dxa"/>
            <w:shd w:val="solid" w:color="C2D69B" w:themeColor="accent3" w:themeTint="99" w:fill="auto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Language</w:t>
            </w:r>
          </w:p>
        </w:tc>
        <w:tc>
          <w:tcPr>
            <w:tcW w:w="2552" w:type="dxa"/>
            <w:shd w:val="solid" w:color="C2D69B" w:themeColor="accent3" w:themeTint="99" w:fill="auto"/>
          </w:tcPr>
          <w:p w:rsidR="00664C12" w:rsidRDefault="00ED617A" w:rsidP="00B87BCB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Language </w:t>
            </w:r>
            <w:r w:rsidR="00B87BCB">
              <w:rPr>
                <w:rFonts w:hint="eastAsia"/>
                <w:lang w:eastAsia="ja-JP"/>
              </w:rPr>
              <w:t>parameter</w:t>
            </w:r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Japanese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ja</w:t>
            </w:r>
            <w:proofErr w:type="spellEnd"/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English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</w:t>
            </w:r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Chinese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zh</w:t>
            </w:r>
            <w:proofErr w:type="spellEnd"/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Korean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ko</w:t>
            </w:r>
            <w:proofErr w:type="spellEnd"/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 w:rsidRPr="00ED617A">
              <w:rPr>
                <w:lang w:eastAsia="ja-JP"/>
              </w:rPr>
              <w:t>Indonesia</w:t>
            </w:r>
            <w:r>
              <w:rPr>
                <w:rFonts w:hint="eastAsia"/>
                <w:lang w:eastAsia="ja-JP"/>
              </w:rPr>
              <w:t>n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id</w:t>
            </w:r>
          </w:p>
        </w:tc>
      </w:tr>
      <w:tr w:rsidR="00664C12" w:rsidTr="00DA3C63">
        <w:tc>
          <w:tcPr>
            <w:tcW w:w="2098" w:type="dxa"/>
          </w:tcPr>
          <w:p w:rsidR="00664C12" w:rsidRDefault="00ED617A" w:rsidP="00FF1D6A">
            <w:pPr>
              <w:pStyle w:val="a9"/>
              <w:ind w:left="0" w:firstLine="0"/>
              <w:rPr>
                <w:lang w:eastAsia="ja-JP"/>
              </w:rPr>
            </w:pPr>
            <w:r w:rsidRPr="00664C12">
              <w:rPr>
                <w:lang w:eastAsia="ja-JP"/>
              </w:rPr>
              <w:t>Vietnamese</w:t>
            </w:r>
          </w:p>
        </w:tc>
        <w:tc>
          <w:tcPr>
            <w:tcW w:w="2552" w:type="dxa"/>
          </w:tcPr>
          <w:p w:rsidR="00664C12" w:rsidRDefault="00664C12" w:rsidP="00FF1D6A">
            <w:pPr>
              <w:pStyle w:val="a9"/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</w:t>
            </w:r>
          </w:p>
        </w:tc>
      </w:tr>
    </w:tbl>
    <w:p w:rsidR="00664C12" w:rsidRDefault="00664C12" w:rsidP="005C4342">
      <w:pPr>
        <w:ind w:firstLine="0"/>
        <w:rPr>
          <w:lang w:eastAsia="ja-JP"/>
        </w:rPr>
      </w:pPr>
    </w:p>
    <w:p w:rsidR="002C4487" w:rsidRDefault="002C448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ED617A" w:rsidRDefault="00ED617A" w:rsidP="00ED617A">
      <w:pPr>
        <w:pStyle w:val="2"/>
        <w:numPr>
          <w:ilvl w:val="1"/>
          <w:numId w:val="1"/>
        </w:numPr>
        <w:rPr>
          <w:lang w:eastAsia="ja-JP"/>
        </w:rPr>
      </w:pPr>
      <w:bookmarkStart w:id="16" w:name="_Toc375049307"/>
      <w:r>
        <w:rPr>
          <w:rFonts w:hint="eastAsia"/>
          <w:lang w:eastAsia="ja-JP"/>
        </w:rPr>
        <w:lastRenderedPageBreak/>
        <w:t>Operating environment</w:t>
      </w:r>
      <w:bookmarkEnd w:id="16"/>
    </w:p>
    <w:p w:rsidR="00ED617A" w:rsidRPr="00FE16DF" w:rsidRDefault="00ED617A" w:rsidP="005C4342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The test tool </w:t>
      </w:r>
      <w:r w:rsidR="002D1987">
        <w:rPr>
          <w:rFonts w:hint="eastAsia"/>
          <w:lang w:eastAsia="ja-JP"/>
        </w:rPr>
        <w:t>runs</w:t>
      </w:r>
      <w:r>
        <w:rPr>
          <w:rFonts w:hint="eastAsia"/>
          <w:lang w:eastAsia="ja-JP"/>
        </w:rPr>
        <w:t xml:space="preserve"> on Windows and Linux (</w:t>
      </w:r>
      <w:proofErr w:type="spellStart"/>
      <w:r>
        <w:rPr>
          <w:rFonts w:hint="eastAsia"/>
          <w:lang w:eastAsia="ja-JP"/>
        </w:rPr>
        <w:t>CentOS</w:t>
      </w:r>
      <w:proofErr w:type="spellEnd"/>
      <w:r>
        <w:rPr>
          <w:rFonts w:hint="eastAsia"/>
          <w:lang w:eastAsia="ja-JP"/>
        </w:rPr>
        <w:t>).</w:t>
      </w:r>
      <w:r w:rsidR="004647D1">
        <w:rPr>
          <w:rFonts w:hint="eastAsia"/>
          <w:lang w:eastAsia="ja-JP"/>
        </w:rPr>
        <w:t xml:space="preserve"> </w:t>
      </w:r>
      <w:r w:rsidR="00FE16DF">
        <w:rPr>
          <w:rFonts w:hint="eastAsia"/>
          <w:lang w:eastAsia="ja-JP"/>
        </w:rPr>
        <w:t xml:space="preserve">Before running the tool, install </w:t>
      </w:r>
      <w:r>
        <w:rPr>
          <w:rFonts w:hint="eastAsia"/>
          <w:lang w:eastAsia="ja-JP"/>
        </w:rPr>
        <w:t>Java and Perl</w:t>
      </w:r>
      <w:r w:rsidR="00FA49AC">
        <w:rPr>
          <w:rFonts w:hint="eastAsia"/>
          <w:lang w:eastAsia="ja-JP"/>
        </w:rPr>
        <w:t xml:space="preserve"> (</w:t>
      </w:r>
      <w:proofErr w:type="spellStart"/>
      <w:proofErr w:type="gramStart"/>
      <w:r w:rsidR="00FA49AC">
        <w:rPr>
          <w:rFonts w:hint="eastAsia"/>
          <w:lang w:eastAsia="ja-JP"/>
        </w:rPr>
        <w:t>ActivePerl</w:t>
      </w:r>
      <w:proofErr w:type="spellEnd"/>
      <w:r w:rsidR="00FA49AC">
        <w:rPr>
          <w:rFonts w:hint="eastAsia"/>
          <w:lang w:eastAsia="ja-JP"/>
        </w:rPr>
        <w:t xml:space="preserve"> </w:t>
      </w:r>
      <w:r w:rsidR="00FE16DF">
        <w:rPr>
          <w:rFonts w:hint="eastAsia"/>
          <w:lang w:eastAsia="ja-JP"/>
        </w:rPr>
        <w:t>)</w:t>
      </w:r>
      <w:proofErr w:type="gramEnd"/>
      <w:r w:rsidR="00FE16DF">
        <w:rPr>
          <w:rFonts w:hint="eastAsia"/>
          <w:lang w:eastAsia="ja-JP"/>
        </w:rPr>
        <w:t xml:space="preserve">, </w:t>
      </w:r>
      <w:r w:rsidR="00FA49AC">
        <w:rPr>
          <w:rFonts w:hint="eastAsia"/>
          <w:lang w:eastAsia="ja-JP"/>
        </w:rPr>
        <w:t xml:space="preserve">and </w:t>
      </w:r>
      <w:r w:rsidR="00FE16DF">
        <w:rPr>
          <w:rFonts w:hint="eastAsia"/>
          <w:lang w:eastAsia="ja-JP"/>
        </w:rPr>
        <w:t>make a path to each of them.</w:t>
      </w:r>
    </w:p>
    <w:p w:rsidR="00FA49AC" w:rsidRDefault="00FA49AC" w:rsidP="005C4342">
      <w:pPr>
        <w:ind w:firstLine="0"/>
        <w:rPr>
          <w:lang w:eastAsia="ja-JP"/>
        </w:rPr>
      </w:pPr>
    </w:p>
    <w:p w:rsidR="00ED617A" w:rsidRDefault="00ED617A" w:rsidP="00ED617A">
      <w:pPr>
        <w:pStyle w:val="2"/>
        <w:numPr>
          <w:ilvl w:val="1"/>
          <w:numId w:val="1"/>
        </w:numPr>
        <w:rPr>
          <w:lang w:eastAsia="ja-JP"/>
        </w:rPr>
      </w:pPr>
      <w:bookmarkStart w:id="17" w:name="_Toc375049308"/>
      <w:r>
        <w:rPr>
          <w:rFonts w:hint="eastAsia"/>
          <w:lang w:eastAsia="ja-JP"/>
        </w:rPr>
        <w:t>Installation</w:t>
      </w:r>
      <w:bookmarkEnd w:id="17"/>
    </w:p>
    <w:p w:rsidR="00483B4F" w:rsidRDefault="00483B4F" w:rsidP="00483B4F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Create a directory for installation of the test tool, and copy the "</w:t>
      </w:r>
      <w:proofErr w:type="spellStart"/>
      <w:r>
        <w:rPr>
          <w:rFonts w:hint="eastAsia"/>
          <w:lang w:eastAsia="ja-JP"/>
        </w:rPr>
        <w:t>McmlTestTool</w:t>
      </w:r>
      <w:proofErr w:type="spellEnd"/>
      <w:r>
        <w:rPr>
          <w:rFonts w:hint="eastAsia"/>
          <w:lang w:eastAsia="ja-JP"/>
        </w:rPr>
        <w:t>" folder to it.</w:t>
      </w:r>
    </w:p>
    <w:p w:rsidR="00483B4F" w:rsidRPr="00483B4F" w:rsidRDefault="00483B4F" w:rsidP="00483B4F">
      <w:pPr>
        <w:pStyle w:val="a9"/>
        <w:numPr>
          <w:ilvl w:val="1"/>
          <w:numId w:val="21"/>
        </w:numPr>
        <w:rPr>
          <w:lang w:eastAsia="ja-JP"/>
        </w:rPr>
      </w:pPr>
      <w:r w:rsidRPr="00483B4F">
        <w:rPr>
          <w:rFonts w:hint="eastAsia"/>
          <w:lang w:eastAsia="ja-JP"/>
        </w:rPr>
        <w:t>[</w:t>
      </w:r>
      <w:proofErr w:type="spellStart"/>
      <w:r w:rsidRPr="00483B4F">
        <w:rPr>
          <w:rFonts w:hint="eastAsia"/>
          <w:lang w:eastAsia="ja-JP"/>
        </w:rPr>
        <w:t>testtool</w:t>
      </w:r>
      <w:proofErr w:type="spellEnd"/>
      <w:r w:rsidRPr="00483B4F">
        <w:rPr>
          <w:rFonts w:hint="eastAsia"/>
          <w:lang w:eastAsia="ja-JP"/>
        </w:rPr>
        <w:t>-install]/</w:t>
      </w:r>
    </w:p>
    <w:p w:rsidR="00483B4F" w:rsidRPr="00483B4F" w:rsidRDefault="00483B4F" w:rsidP="00483B4F">
      <w:pPr>
        <w:ind w:left="1134" w:firstLine="0"/>
        <w:rPr>
          <w:lang w:eastAsia="ja-JP"/>
        </w:rPr>
      </w:pPr>
      <w:r>
        <w:rPr>
          <w:rFonts w:hint="eastAsia"/>
          <w:lang w:eastAsia="ja-JP"/>
        </w:rPr>
        <w:t xml:space="preserve">(Note: </w:t>
      </w:r>
      <w:r w:rsidRPr="00483B4F">
        <w:rPr>
          <w:rFonts w:hint="eastAsia"/>
          <w:lang w:eastAsia="ja-JP"/>
        </w:rPr>
        <w:t>[</w:t>
      </w:r>
      <w:proofErr w:type="spellStart"/>
      <w:r w:rsidRPr="00483B4F">
        <w:rPr>
          <w:rFonts w:hint="eastAsia"/>
          <w:lang w:eastAsia="ja-JP"/>
        </w:rPr>
        <w:t>testtool</w:t>
      </w:r>
      <w:proofErr w:type="spellEnd"/>
      <w:r w:rsidRPr="00483B4F">
        <w:rPr>
          <w:rFonts w:hint="eastAsia"/>
          <w:lang w:eastAsia="ja-JP"/>
        </w:rPr>
        <w:t>-install]</w:t>
      </w:r>
      <w:r>
        <w:rPr>
          <w:rFonts w:hint="eastAsia"/>
          <w:lang w:eastAsia="ja-JP"/>
        </w:rPr>
        <w:t xml:space="preserve"> indicates the test tool installation directory hereafter</w:t>
      </w:r>
      <w:r w:rsidR="001E2801"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)</w:t>
      </w:r>
    </w:p>
    <w:p w:rsidR="00483B4F" w:rsidRDefault="00483B4F" w:rsidP="00483B4F">
      <w:pPr>
        <w:ind w:left="1134" w:firstLine="0"/>
        <w:rPr>
          <w:lang w:eastAsia="ja-JP"/>
        </w:rPr>
      </w:pPr>
      <w:proofErr w:type="spellStart"/>
      <w:r w:rsidRPr="00483B4F">
        <w:rPr>
          <w:rFonts w:hint="eastAsia"/>
          <w:lang w:eastAsia="ja-JP"/>
        </w:rPr>
        <w:t>McmlTestTool</w:t>
      </w:r>
      <w:proofErr w:type="spellEnd"/>
      <w:r w:rsidRPr="00483B4F">
        <w:rPr>
          <w:rFonts w:hint="eastAsia"/>
          <w:lang w:eastAsia="ja-JP"/>
        </w:rPr>
        <w:t>/</w:t>
      </w:r>
    </w:p>
    <w:p w:rsidR="005E1D7D" w:rsidRDefault="005E1D7D" w:rsidP="005E1D7D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Download the XML library (</w:t>
      </w:r>
      <w:r w:rsidRPr="005E1D7D">
        <w:rPr>
          <w:rFonts w:hint="eastAsia"/>
          <w:lang w:eastAsia="ja-JP"/>
        </w:rPr>
        <w:t>TreePP.pm</w:t>
      </w:r>
      <w:r>
        <w:rPr>
          <w:rFonts w:hint="eastAsia"/>
          <w:lang w:eastAsia="ja-JP"/>
        </w:rPr>
        <w:t>), and copy it to the following directory.</w:t>
      </w:r>
    </w:p>
    <w:p w:rsidR="005E1D7D" w:rsidRDefault="005E1D7D" w:rsidP="005E1D7D">
      <w:pPr>
        <w:ind w:left="420" w:firstLine="0"/>
        <w:rPr>
          <w:lang w:eastAsia="ja-JP"/>
        </w:rPr>
      </w:pPr>
      <w:r w:rsidRPr="005E1D7D">
        <w:rPr>
          <w:lang w:eastAsia="ja-JP"/>
        </w:rPr>
        <w:t>http://xml-treepp.googlecode.com/svn/trunk/XML-TreePP/lib/XML/TreePP.pm</w:t>
      </w:r>
    </w:p>
    <w:p w:rsidR="005E1D7D" w:rsidRDefault="005E1D7D" w:rsidP="005E1D7D">
      <w:pPr>
        <w:pStyle w:val="a9"/>
        <w:numPr>
          <w:ilvl w:val="1"/>
          <w:numId w:val="21"/>
        </w:numPr>
        <w:rPr>
          <w:lang w:eastAsia="ja-JP"/>
        </w:rPr>
      </w:pPr>
      <w:r w:rsidRPr="005E1D7D">
        <w:rPr>
          <w:rFonts w:hint="eastAsia"/>
          <w:lang w:eastAsia="ja-JP"/>
        </w:rPr>
        <w:t>[</w:t>
      </w:r>
      <w:proofErr w:type="spellStart"/>
      <w:r w:rsidRPr="005E1D7D">
        <w:rPr>
          <w:rFonts w:hint="eastAsia"/>
          <w:lang w:eastAsia="ja-JP"/>
        </w:rPr>
        <w:t>testtool</w:t>
      </w:r>
      <w:proofErr w:type="spellEnd"/>
      <w:r w:rsidRPr="005E1D7D">
        <w:rPr>
          <w:rFonts w:hint="eastAsia"/>
          <w:lang w:eastAsia="ja-JP"/>
        </w:rPr>
        <w:t>-install]/</w:t>
      </w:r>
      <w:proofErr w:type="spellStart"/>
      <w:r w:rsidRPr="005E1D7D">
        <w:rPr>
          <w:rFonts w:hint="eastAsia"/>
          <w:lang w:eastAsia="ja-JP"/>
        </w:rPr>
        <w:t>McmlTestTool</w:t>
      </w:r>
      <w:proofErr w:type="spellEnd"/>
      <w:r w:rsidRPr="005E1D7D">
        <w:rPr>
          <w:rFonts w:hint="eastAsia"/>
          <w:lang w:eastAsia="ja-JP"/>
        </w:rPr>
        <w:t>/</w:t>
      </w:r>
      <w:proofErr w:type="spellStart"/>
      <w:r w:rsidRPr="005E1D7D">
        <w:rPr>
          <w:rFonts w:hint="eastAsia"/>
          <w:lang w:eastAsia="ja-JP"/>
        </w:rPr>
        <w:t>RespChecker</w:t>
      </w:r>
      <w:proofErr w:type="spellEnd"/>
      <w:r w:rsidRPr="005E1D7D">
        <w:rPr>
          <w:rFonts w:hint="eastAsia"/>
          <w:lang w:eastAsia="ja-JP"/>
        </w:rPr>
        <w:t>/XML/TreePP.pm</w:t>
      </w:r>
    </w:p>
    <w:p w:rsidR="00901B9C" w:rsidRDefault="00901B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FD6AEA" w:rsidRDefault="00FD6AEA" w:rsidP="00FD6AEA">
      <w:pPr>
        <w:pStyle w:val="10"/>
        <w:numPr>
          <w:ilvl w:val="0"/>
          <w:numId w:val="1"/>
        </w:numPr>
        <w:rPr>
          <w:lang w:eastAsia="ja-JP"/>
        </w:rPr>
      </w:pPr>
      <w:bookmarkStart w:id="18" w:name="_Toc375049309"/>
      <w:r>
        <w:rPr>
          <w:rFonts w:hint="eastAsia"/>
          <w:lang w:eastAsia="ja-JP"/>
        </w:rPr>
        <w:lastRenderedPageBreak/>
        <w:t xml:space="preserve">How to </w:t>
      </w:r>
      <w:r w:rsidR="00257181"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 xml:space="preserve">se the </w:t>
      </w:r>
      <w:r w:rsidR="00257181" w:rsidRPr="00B87BCB">
        <w:rPr>
          <w:rFonts w:hint="eastAsia"/>
          <w:lang w:eastAsia="ja-JP"/>
        </w:rPr>
        <w:t>T</w:t>
      </w:r>
      <w:r w:rsidR="00483B4F" w:rsidRPr="00B87BCB">
        <w:rPr>
          <w:rFonts w:hint="eastAsia"/>
          <w:lang w:eastAsia="ja-JP"/>
        </w:rPr>
        <w:t>est</w:t>
      </w:r>
      <w:r>
        <w:rPr>
          <w:rFonts w:hint="eastAsia"/>
          <w:lang w:eastAsia="ja-JP"/>
        </w:rPr>
        <w:t xml:space="preserve"> </w:t>
      </w:r>
      <w:r w:rsidR="00257181">
        <w:rPr>
          <w:rFonts w:hint="eastAsia"/>
          <w:lang w:eastAsia="ja-JP"/>
        </w:rPr>
        <w:t>T</w:t>
      </w:r>
      <w:r>
        <w:rPr>
          <w:rFonts w:hint="eastAsia"/>
          <w:lang w:eastAsia="ja-JP"/>
        </w:rPr>
        <w:t>ool</w:t>
      </w:r>
      <w:bookmarkEnd w:id="18"/>
    </w:p>
    <w:p w:rsidR="00433BF0" w:rsidRDefault="00483B4F" w:rsidP="0053477F">
      <w:pPr>
        <w:ind w:firstLine="0"/>
        <w:rPr>
          <w:lang w:eastAsia="ja-JP"/>
        </w:rPr>
      </w:pPr>
      <w:r>
        <w:rPr>
          <w:rFonts w:hint="eastAsia"/>
          <w:lang w:eastAsia="ja-JP"/>
        </w:rPr>
        <w:t>T</w:t>
      </w:r>
      <w:r w:rsidR="009D3D73">
        <w:rPr>
          <w:rFonts w:hint="eastAsia"/>
          <w:lang w:eastAsia="ja-JP"/>
        </w:rPr>
        <w:t>he t</w:t>
      </w:r>
      <w:r>
        <w:rPr>
          <w:rFonts w:hint="eastAsia"/>
          <w:lang w:eastAsia="ja-JP"/>
        </w:rPr>
        <w:t>esting</w:t>
      </w:r>
      <w:r w:rsidR="0053477F" w:rsidRPr="0053477F">
        <w:rPr>
          <w:lang w:eastAsia="ja-JP"/>
        </w:rPr>
        <w:t xml:space="preserve"> </w:t>
      </w:r>
      <w:r w:rsidR="009D3D73">
        <w:rPr>
          <w:rFonts w:hint="eastAsia"/>
          <w:lang w:eastAsia="ja-JP"/>
        </w:rPr>
        <w:t xml:space="preserve">procedure is </w:t>
      </w:r>
      <w:r w:rsidR="00DA3C63">
        <w:rPr>
          <w:rFonts w:hint="eastAsia"/>
          <w:lang w:eastAsia="ja-JP"/>
        </w:rPr>
        <w:t>explained</w:t>
      </w:r>
      <w:r w:rsidR="009D3D73">
        <w:rPr>
          <w:rFonts w:hint="eastAsia"/>
          <w:lang w:eastAsia="ja-JP"/>
        </w:rPr>
        <w:t xml:space="preserve"> in this section</w:t>
      </w:r>
      <w:r>
        <w:rPr>
          <w:rFonts w:hint="eastAsia"/>
          <w:lang w:eastAsia="ja-JP"/>
        </w:rPr>
        <w:t xml:space="preserve">. Prior to execution of the test tool, </w:t>
      </w:r>
      <w:r w:rsidR="009D3D73">
        <w:rPr>
          <w:rFonts w:hint="eastAsia"/>
          <w:lang w:eastAsia="ja-JP"/>
        </w:rPr>
        <w:t xml:space="preserve">edit the property file to specify a </w:t>
      </w:r>
      <w:r w:rsidR="00C22D4E">
        <w:rPr>
          <w:rFonts w:hint="eastAsia"/>
          <w:lang w:eastAsia="ja-JP"/>
        </w:rPr>
        <w:t>function</w:t>
      </w:r>
      <w:r w:rsidR="009D3D73">
        <w:rPr>
          <w:rFonts w:hint="eastAsia"/>
          <w:lang w:eastAsia="ja-JP"/>
        </w:rPr>
        <w:t xml:space="preserve"> (ASR, MT, or TTS) and a language.</w:t>
      </w:r>
    </w:p>
    <w:p w:rsidR="00433BF0" w:rsidRDefault="00693355" w:rsidP="00693355">
      <w:pPr>
        <w:pStyle w:val="2"/>
        <w:numPr>
          <w:ilvl w:val="1"/>
          <w:numId w:val="1"/>
        </w:numPr>
        <w:rPr>
          <w:lang w:eastAsia="ja-JP"/>
        </w:rPr>
      </w:pPr>
      <w:bookmarkStart w:id="19" w:name="_Toc375049310"/>
      <w:r>
        <w:rPr>
          <w:rFonts w:hint="eastAsia"/>
          <w:lang w:eastAsia="ja-JP"/>
        </w:rPr>
        <w:t>Run</w:t>
      </w:r>
      <w:r w:rsidR="00257181">
        <w:rPr>
          <w:rFonts w:hint="eastAsia"/>
          <w:lang w:eastAsia="ja-JP"/>
        </w:rPr>
        <w:t>ning the test tool</w:t>
      </w:r>
      <w:bookmarkEnd w:id="19"/>
    </w:p>
    <w:p w:rsidR="00257181" w:rsidRDefault="00257181" w:rsidP="00257181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Windows and Linux use different files </w:t>
      </w:r>
      <w:r w:rsidR="00F506D3">
        <w:rPr>
          <w:rFonts w:hint="eastAsia"/>
          <w:lang w:eastAsia="ja-JP"/>
        </w:rPr>
        <w:t>to execute the tool, but</w:t>
      </w:r>
      <w:r w:rsidR="00C304CC">
        <w:rPr>
          <w:rFonts w:hint="eastAsia"/>
          <w:lang w:eastAsia="ja-JP"/>
        </w:rPr>
        <w:t xml:space="preserve"> </w:t>
      </w:r>
      <w:r w:rsidR="00C22D4E">
        <w:rPr>
          <w:rFonts w:hint="eastAsia"/>
          <w:lang w:eastAsia="ja-JP"/>
        </w:rPr>
        <w:t xml:space="preserve">the following </w:t>
      </w:r>
      <w:r w:rsidR="00C304CC">
        <w:rPr>
          <w:rFonts w:hint="eastAsia"/>
          <w:lang w:eastAsia="ja-JP"/>
        </w:rPr>
        <w:t>common format</w:t>
      </w:r>
      <w:r w:rsidR="00C22D4E">
        <w:rPr>
          <w:rFonts w:hint="eastAsia"/>
          <w:lang w:eastAsia="ja-JP"/>
        </w:rPr>
        <w:t xml:space="preserve"> is used on a command prompt or a terminal</w:t>
      </w:r>
      <w:r>
        <w:rPr>
          <w:rFonts w:hint="eastAsia"/>
          <w:lang w:eastAsia="ja-JP"/>
        </w:rPr>
        <w:t>.</w:t>
      </w:r>
    </w:p>
    <w:p w:rsidR="00C22D4E" w:rsidRDefault="00C22D4E" w:rsidP="00C22D4E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>Command  Function  Language parameter</w:t>
      </w:r>
    </w:p>
    <w:p w:rsidR="001D7434" w:rsidRDefault="001D7434" w:rsidP="00257181">
      <w:pPr>
        <w:ind w:firstLine="0"/>
        <w:rPr>
          <w:lang w:eastAsia="ja-JP"/>
        </w:rPr>
      </w:pPr>
    </w:p>
    <w:p w:rsidR="00693355" w:rsidRDefault="001D7434" w:rsidP="00693355">
      <w:pPr>
        <w:pStyle w:val="a9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Windows</w:t>
      </w:r>
    </w:p>
    <w:p w:rsidR="001D7434" w:rsidRDefault="00CD0219" w:rsidP="001D7434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Start a command prompt and run the command.</w:t>
      </w:r>
    </w:p>
    <w:p w:rsidR="00C22D4E" w:rsidRDefault="00C22D4E" w:rsidP="00C22D4E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>Run-time arguments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(1) Command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: </w:t>
      </w:r>
      <w:r w:rsidRPr="00C22D4E">
        <w:rPr>
          <w:lang w:eastAsia="ja-JP"/>
        </w:rPr>
        <w:t>McmlTestTool.bat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(2) Function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: ASR, MT, or TTS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(3) Language parameter</w:t>
      </w:r>
      <w:r>
        <w:rPr>
          <w:rFonts w:hint="eastAsia"/>
          <w:lang w:eastAsia="ja-JP"/>
        </w:rPr>
        <w:tab/>
        <w:t xml:space="preserve">: </w:t>
      </w:r>
      <w:r w:rsidR="00152E70">
        <w:rPr>
          <w:rFonts w:hint="eastAsia"/>
          <w:lang w:eastAsia="ja-JP"/>
        </w:rPr>
        <w:t>See</w:t>
      </w:r>
      <w:r>
        <w:rPr>
          <w:rFonts w:hint="eastAsia"/>
          <w:lang w:eastAsia="ja-JP"/>
        </w:rPr>
        <w:t xml:space="preserve"> the language parameters in "2.3. Languages"</w:t>
      </w:r>
    </w:p>
    <w:p w:rsidR="00CD0219" w:rsidRDefault="00CD0219" w:rsidP="00CD0219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 xml:space="preserve">Example </w:t>
      </w:r>
      <w:r w:rsidR="00C22D4E">
        <w:rPr>
          <w:rFonts w:hint="eastAsia"/>
          <w:lang w:eastAsia="ja-JP"/>
        </w:rPr>
        <w:t xml:space="preserve">run </w:t>
      </w:r>
      <w:r>
        <w:rPr>
          <w:rFonts w:hint="eastAsia"/>
          <w:lang w:eastAsia="ja-JP"/>
        </w:rPr>
        <w:t>command</w:t>
      </w:r>
      <w:r w:rsidR="004B28D9">
        <w:rPr>
          <w:rFonts w:hint="eastAsia"/>
          <w:lang w:eastAsia="ja-JP"/>
        </w:rPr>
        <w:t xml:space="preserve"> (for the </w:t>
      </w:r>
      <w:r>
        <w:rPr>
          <w:rFonts w:hint="eastAsia"/>
          <w:lang w:eastAsia="ja-JP"/>
        </w:rPr>
        <w:t>ASR process to recognize Japanese speech</w:t>
      </w:r>
      <w:r w:rsidR="004B28D9">
        <w:rPr>
          <w:rFonts w:hint="eastAsia"/>
          <w:lang w:eastAsia="ja-JP"/>
        </w:rPr>
        <w:t>)</w:t>
      </w:r>
    </w:p>
    <w:p w:rsidR="002271B0" w:rsidRDefault="00CD0219" w:rsidP="00CD0219">
      <w:pPr>
        <w:ind w:left="840" w:firstLine="0"/>
        <w:rPr>
          <w:lang w:eastAsia="ja-JP"/>
        </w:rPr>
      </w:pPr>
      <w:r w:rsidRPr="00CD0219">
        <w:rPr>
          <w:rFonts w:hint="eastAsia"/>
          <w:lang w:eastAsia="ja-JP"/>
        </w:rPr>
        <w:t xml:space="preserve">&gt; McmlTestTool.bat ASR </w:t>
      </w:r>
      <w:proofErr w:type="spellStart"/>
      <w:proofErr w:type="gramStart"/>
      <w:r w:rsidRPr="00CD0219">
        <w:rPr>
          <w:rFonts w:hint="eastAsia"/>
          <w:lang w:eastAsia="ja-JP"/>
        </w:rPr>
        <w:t>ja</w:t>
      </w:r>
      <w:proofErr w:type="spellEnd"/>
      <w:proofErr w:type="gramEnd"/>
    </w:p>
    <w:p w:rsidR="001D7434" w:rsidRDefault="001D7434" w:rsidP="001D7434">
      <w:pPr>
        <w:pStyle w:val="a9"/>
        <w:ind w:left="709" w:firstLine="0"/>
        <w:rPr>
          <w:lang w:eastAsia="ja-JP"/>
        </w:rPr>
      </w:pPr>
    </w:p>
    <w:p w:rsidR="001106C1" w:rsidRDefault="004B28D9" w:rsidP="001106C1">
      <w:pPr>
        <w:pStyle w:val="a9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Linux</w:t>
      </w:r>
    </w:p>
    <w:p w:rsidR="001106C1" w:rsidRDefault="001106C1" w:rsidP="001106C1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Start a terminal and run the command.</w:t>
      </w:r>
    </w:p>
    <w:p w:rsidR="00C22D4E" w:rsidRDefault="00C22D4E" w:rsidP="00C22D4E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>Run-time arguments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(1) Command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: McmlTestTool.sh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(2) Function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: ASR, MT, or TTS</w:t>
      </w:r>
    </w:p>
    <w:p w:rsidR="00C22D4E" w:rsidRDefault="00C22D4E" w:rsidP="00C22D4E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>(3) Language parameter</w:t>
      </w:r>
      <w:r>
        <w:rPr>
          <w:rFonts w:hint="eastAsia"/>
          <w:lang w:eastAsia="ja-JP"/>
        </w:rPr>
        <w:tab/>
        <w:t xml:space="preserve">: </w:t>
      </w:r>
      <w:r w:rsidR="00152E70">
        <w:rPr>
          <w:rFonts w:hint="eastAsia"/>
          <w:lang w:eastAsia="ja-JP"/>
        </w:rPr>
        <w:t>See</w:t>
      </w:r>
      <w:r>
        <w:rPr>
          <w:rFonts w:hint="eastAsia"/>
          <w:lang w:eastAsia="ja-JP"/>
        </w:rPr>
        <w:t xml:space="preserve"> the language parameters in "2.3. Languages"</w:t>
      </w:r>
    </w:p>
    <w:p w:rsidR="001106C1" w:rsidRDefault="001106C1" w:rsidP="001106C1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>Example</w:t>
      </w:r>
      <w:r w:rsidR="00C22D4E">
        <w:rPr>
          <w:rFonts w:hint="eastAsia"/>
          <w:lang w:eastAsia="ja-JP"/>
        </w:rPr>
        <w:t xml:space="preserve"> run </w:t>
      </w:r>
      <w:r>
        <w:rPr>
          <w:rFonts w:hint="eastAsia"/>
          <w:lang w:eastAsia="ja-JP"/>
        </w:rPr>
        <w:t>command</w:t>
      </w:r>
      <w:r w:rsidR="004B28D9">
        <w:rPr>
          <w:rFonts w:hint="eastAsia"/>
          <w:lang w:eastAsia="ja-JP"/>
        </w:rPr>
        <w:t xml:space="preserve"> (for the </w:t>
      </w:r>
      <w:r>
        <w:rPr>
          <w:rFonts w:hint="eastAsia"/>
          <w:lang w:eastAsia="ja-JP"/>
        </w:rPr>
        <w:t>ASR process to recognize Japanese speech</w:t>
      </w:r>
      <w:r w:rsidR="004B28D9">
        <w:rPr>
          <w:rFonts w:hint="eastAsia"/>
          <w:lang w:eastAsia="ja-JP"/>
        </w:rPr>
        <w:t>)</w:t>
      </w:r>
    </w:p>
    <w:p w:rsidR="001106C1" w:rsidRDefault="001106C1" w:rsidP="001106C1">
      <w:pPr>
        <w:ind w:left="840" w:firstLine="0"/>
        <w:rPr>
          <w:lang w:eastAsia="ja-JP"/>
        </w:rPr>
      </w:pPr>
      <w:r w:rsidRPr="001106C1">
        <w:rPr>
          <w:rFonts w:hint="eastAsia"/>
          <w:lang w:eastAsia="ja-JP"/>
        </w:rPr>
        <w:t xml:space="preserve">$ ./McmlTestTool.sh ASR </w:t>
      </w:r>
      <w:proofErr w:type="spellStart"/>
      <w:proofErr w:type="gramStart"/>
      <w:r w:rsidRPr="001106C1">
        <w:rPr>
          <w:rFonts w:hint="eastAsia"/>
          <w:lang w:eastAsia="ja-JP"/>
        </w:rPr>
        <w:t>ja</w:t>
      </w:r>
      <w:proofErr w:type="spellEnd"/>
      <w:proofErr w:type="gramEnd"/>
    </w:p>
    <w:p w:rsidR="00F506D3" w:rsidRDefault="00F506D3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6278F6" w:rsidRDefault="00433BF0" w:rsidP="006278F6">
      <w:pPr>
        <w:pStyle w:val="2"/>
        <w:numPr>
          <w:ilvl w:val="1"/>
          <w:numId w:val="1"/>
        </w:numPr>
        <w:rPr>
          <w:lang w:eastAsia="ja-JP"/>
        </w:rPr>
      </w:pPr>
      <w:bookmarkStart w:id="20" w:name="_Toc375049311"/>
      <w:r w:rsidRPr="00433BF0">
        <w:rPr>
          <w:lang w:eastAsia="ja-JP"/>
        </w:rPr>
        <w:lastRenderedPageBreak/>
        <w:t xml:space="preserve">Test </w:t>
      </w:r>
      <w:r w:rsidR="004B28D9">
        <w:rPr>
          <w:rFonts w:hint="eastAsia"/>
          <w:lang w:eastAsia="ja-JP"/>
        </w:rPr>
        <w:t>results</w:t>
      </w:r>
      <w:bookmarkEnd w:id="20"/>
    </w:p>
    <w:p w:rsidR="006F0B90" w:rsidRDefault="00F506D3" w:rsidP="006F0B90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Results of testing are </w:t>
      </w:r>
      <w:r w:rsidR="009658C8">
        <w:rPr>
          <w:rFonts w:hint="eastAsia"/>
          <w:lang w:eastAsia="ja-JP"/>
        </w:rPr>
        <w:t xml:space="preserve">presented </w:t>
      </w:r>
      <w:r w:rsidR="004B28D9">
        <w:rPr>
          <w:rFonts w:hint="eastAsia"/>
          <w:lang w:eastAsia="ja-JP"/>
        </w:rPr>
        <w:t xml:space="preserve">on the command prompt or </w:t>
      </w:r>
      <w:r w:rsidR="009658C8">
        <w:rPr>
          <w:rFonts w:hint="eastAsia"/>
          <w:lang w:eastAsia="ja-JP"/>
        </w:rPr>
        <w:t xml:space="preserve">the </w:t>
      </w:r>
      <w:r w:rsidR="004B28D9">
        <w:rPr>
          <w:rFonts w:hint="eastAsia"/>
          <w:lang w:eastAsia="ja-JP"/>
        </w:rPr>
        <w:t>terminal</w:t>
      </w:r>
      <w:r w:rsidR="009658C8">
        <w:rPr>
          <w:rFonts w:hint="eastAsia"/>
          <w:lang w:eastAsia="ja-JP"/>
        </w:rPr>
        <w:t xml:space="preserve"> (standard output)</w:t>
      </w:r>
      <w:r w:rsidR="006F0B90">
        <w:rPr>
          <w:rFonts w:hint="eastAsia"/>
          <w:lang w:eastAsia="ja-JP"/>
        </w:rPr>
        <w:t xml:space="preserve"> </w:t>
      </w:r>
      <w:r w:rsidR="00152E70">
        <w:rPr>
          <w:rFonts w:hint="eastAsia"/>
          <w:lang w:eastAsia="ja-JP"/>
        </w:rPr>
        <w:t>at which</w:t>
      </w:r>
      <w:r w:rsidR="006F0B90">
        <w:rPr>
          <w:rFonts w:hint="eastAsia"/>
          <w:lang w:eastAsia="ja-JP"/>
        </w:rPr>
        <w:t xml:space="preserve"> the script</w:t>
      </w:r>
      <w:r w:rsidR="00152E70">
        <w:rPr>
          <w:rFonts w:hint="eastAsia"/>
          <w:lang w:eastAsia="ja-JP"/>
        </w:rPr>
        <w:t xml:space="preserve"> has been run</w:t>
      </w:r>
      <w:r w:rsidR="009658C8">
        <w:rPr>
          <w:rFonts w:hint="eastAsia"/>
          <w:lang w:eastAsia="ja-JP"/>
        </w:rPr>
        <w:t xml:space="preserve">. </w:t>
      </w:r>
    </w:p>
    <w:p w:rsidR="006F0B90" w:rsidRDefault="006F0B90" w:rsidP="006F0B90">
      <w:pPr>
        <w:ind w:firstLine="0"/>
        <w:rPr>
          <w:lang w:eastAsia="ja-JP"/>
        </w:rPr>
      </w:pPr>
    </w:p>
    <w:p w:rsidR="006F0B90" w:rsidRDefault="00F97FAE" w:rsidP="006F0B90">
      <w:pPr>
        <w:pStyle w:val="a9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Successful</w:t>
      </w:r>
      <w:r w:rsidR="006F0B90">
        <w:rPr>
          <w:rFonts w:hint="eastAsia"/>
          <w:lang w:eastAsia="ja-JP"/>
        </w:rPr>
        <w:t xml:space="preserve"> connection to the server (MCML system)</w:t>
      </w:r>
    </w:p>
    <w:p w:rsidR="006F0B90" w:rsidRDefault="006F0B90" w:rsidP="006F0B90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When the testing is finished, a test number and a test result (OK/NG) will </w:t>
      </w:r>
      <w:r w:rsidR="00152E70">
        <w:rPr>
          <w:rFonts w:hint="eastAsia"/>
          <w:lang w:eastAsia="ja-JP"/>
        </w:rPr>
        <w:t>be displayed</w:t>
      </w:r>
      <w:r>
        <w:rPr>
          <w:rFonts w:hint="eastAsia"/>
          <w:lang w:eastAsia="ja-JP"/>
        </w:rPr>
        <w:t>. The following are examples.</w:t>
      </w:r>
    </w:p>
    <w:p w:rsidR="006F0B90" w:rsidRPr="006F0B90" w:rsidRDefault="006F0B90" w:rsidP="006F0B90">
      <w:pPr>
        <w:ind w:firstLine="0"/>
        <w:rPr>
          <w:lang w:eastAsia="ja-JP"/>
        </w:rPr>
      </w:pPr>
    </w:p>
    <w:p w:rsidR="009658C8" w:rsidRDefault="00A71150" w:rsidP="006F0B90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When the test result is OK:</w:t>
      </w:r>
    </w:p>
    <w:tbl>
      <w:tblPr>
        <w:tblStyle w:val="afa"/>
        <w:tblW w:w="0" w:type="auto"/>
        <w:tblInd w:w="534" w:type="dxa"/>
        <w:tblLook w:val="04A0"/>
      </w:tblPr>
      <w:tblGrid>
        <w:gridCol w:w="8920"/>
      </w:tblGrid>
      <w:tr w:rsidR="001B3534" w:rsidTr="003B77B2">
        <w:trPr>
          <w:trHeight w:val="458"/>
        </w:trPr>
        <w:tc>
          <w:tcPr>
            <w:tcW w:w="8920" w:type="dxa"/>
            <w:vAlign w:val="center"/>
          </w:tcPr>
          <w:p w:rsidR="0028043A" w:rsidRDefault="001B3534">
            <w:pPr>
              <w:ind w:firstLine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[ASR003] : OK</w:t>
            </w:r>
          </w:p>
        </w:tc>
      </w:tr>
    </w:tbl>
    <w:p w:rsidR="006F0B90" w:rsidRDefault="006F0B90" w:rsidP="009658C8">
      <w:pPr>
        <w:ind w:left="420" w:firstLine="0"/>
        <w:rPr>
          <w:lang w:eastAsia="ja-JP"/>
        </w:rPr>
      </w:pPr>
    </w:p>
    <w:p w:rsidR="009658C8" w:rsidRDefault="00A71150" w:rsidP="009658C8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When the test result is NG:</w:t>
      </w:r>
    </w:p>
    <w:tbl>
      <w:tblPr>
        <w:tblStyle w:val="afa"/>
        <w:tblW w:w="0" w:type="auto"/>
        <w:tblInd w:w="534" w:type="dxa"/>
        <w:tblLook w:val="04A0"/>
      </w:tblPr>
      <w:tblGrid>
        <w:gridCol w:w="8920"/>
      </w:tblGrid>
      <w:tr w:rsidR="001B3534" w:rsidTr="003B77B2">
        <w:trPr>
          <w:trHeight w:val="458"/>
        </w:trPr>
        <w:tc>
          <w:tcPr>
            <w:tcW w:w="8920" w:type="dxa"/>
            <w:vAlign w:val="center"/>
          </w:tcPr>
          <w:p w:rsidR="0028043A" w:rsidRDefault="001B3534">
            <w:pPr>
              <w:ind w:firstLine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[ASR003</w:t>
            </w:r>
            <w:proofErr w:type="gramStart"/>
            <w:r>
              <w:rPr>
                <w:rFonts w:hint="eastAsia"/>
                <w:lang w:eastAsia="ja-JP"/>
              </w:rPr>
              <w:t>] :</w:t>
            </w:r>
            <w:proofErr w:type="gramEnd"/>
            <w:r>
              <w:rPr>
                <w:rFonts w:hint="eastAsia"/>
                <w:lang w:eastAsia="ja-JP"/>
              </w:rPr>
              <w:t xml:space="preserve"> NG</w:t>
            </w:r>
            <w:r>
              <w:rPr>
                <w:rFonts w:hint="eastAsia"/>
                <w:lang w:eastAsia="ja-JP"/>
              </w:rPr>
              <w:tab/>
              <w:t>(&lt;Language&gt; tag not found.)</w:t>
            </w:r>
          </w:p>
        </w:tc>
      </w:tr>
    </w:tbl>
    <w:p w:rsidR="00231FEE" w:rsidRDefault="006F0B90" w:rsidP="00231FEE">
      <w:pPr>
        <w:ind w:left="420" w:firstLine="0"/>
        <w:rPr>
          <w:lang w:eastAsia="ja-JP"/>
        </w:rPr>
      </w:pPr>
      <w:r>
        <w:rPr>
          <w:rFonts w:hint="eastAsia"/>
          <w:lang w:eastAsia="ja-JP"/>
        </w:rPr>
        <w:t>"NG" due to the absence of a &lt;Language&gt; tag that is essential.</w:t>
      </w:r>
    </w:p>
    <w:p w:rsidR="00C66D51" w:rsidRDefault="00C66D51" w:rsidP="00C66D51">
      <w:pPr>
        <w:rPr>
          <w:lang w:eastAsia="ja-JP"/>
        </w:rPr>
      </w:pPr>
    </w:p>
    <w:p w:rsidR="00C66D51" w:rsidRDefault="00A71150" w:rsidP="00C66D51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 xml:space="preserve">When the </w:t>
      </w:r>
      <w:r w:rsidR="00A53F3A">
        <w:rPr>
          <w:rFonts w:hint="eastAsia"/>
          <w:lang w:eastAsia="ja-JP"/>
        </w:rPr>
        <w:t xml:space="preserve">precondition of the </w:t>
      </w:r>
      <w:r>
        <w:rPr>
          <w:rFonts w:hint="eastAsia"/>
          <w:lang w:eastAsia="ja-JP"/>
        </w:rPr>
        <w:t>test is not</w:t>
      </w:r>
      <w:r w:rsidR="00C66D51">
        <w:rPr>
          <w:rFonts w:hint="eastAsia"/>
          <w:lang w:eastAsia="ja-JP"/>
        </w:rPr>
        <w:t xml:space="preserve"> </w:t>
      </w:r>
      <w:r w:rsidR="00A53F3A">
        <w:rPr>
          <w:rFonts w:hint="eastAsia"/>
          <w:lang w:eastAsia="ja-JP"/>
        </w:rPr>
        <w:t>met</w:t>
      </w:r>
      <w:r>
        <w:rPr>
          <w:rFonts w:hint="eastAsia"/>
          <w:lang w:eastAsia="ja-JP"/>
        </w:rPr>
        <w:t>:</w:t>
      </w:r>
    </w:p>
    <w:tbl>
      <w:tblPr>
        <w:tblStyle w:val="afa"/>
        <w:tblW w:w="0" w:type="auto"/>
        <w:tblInd w:w="534" w:type="dxa"/>
        <w:tblLook w:val="04A0"/>
      </w:tblPr>
      <w:tblGrid>
        <w:gridCol w:w="8920"/>
      </w:tblGrid>
      <w:tr w:rsidR="001B3534" w:rsidTr="003B77B2">
        <w:trPr>
          <w:trHeight w:val="458"/>
        </w:trPr>
        <w:tc>
          <w:tcPr>
            <w:tcW w:w="8920" w:type="dxa"/>
            <w:vAlign w:val="center"/>
          </w:tcPr>
          <w:p w:rsidR="0028043A" w:rsidRDefault="001B3534">
            <w:pPr>
              <w:ind w:firstLine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[ASR003</w:t>
            </w:r>
            <w:proofErr w:type="gramStart"/>
            <w:r>
              <w:rPr>
                <w:rFonts w:hint="eastAsia"/>
                <w:lang w:eastAsia="ja-JP"/>
              </w:rPr>
              <w:t>] :</w:t>
            </w:r>
            <w:proofErr w:type="gramEnd"/>
            <w:r>
              <w:rPr>
                <w:rFonts w:hint="eastAsia"/>
                <w:lang w:eastAsia="ja-JP"/>
              </w:rPr>
              <w:t xml:space="preserve"> NG</w:t>
            </w:r>
            <w:r>
              <w:rPr>
                <w:rFonts w:hint="eastAsia"/>
                <w:lang w:eastAsia="ja-JP"/>
              </w:rPr>
              <w:tab/>
              <w:t>(because of the result of [ASR002] is NG.)</w:t>
            </w:r>
          </w:p>
        </w:tc>
      </w:tr>
    </w:tbl>
    <w:p w:rsidR="00231FEE" w:rsidRDefault="00A71150" w:rsidP="00231FEE">
      <w:pPr>
        <w:ind w:leftChars="193" w:left="425" w:firstLine="0"/>
        <w:rPr>
          <w:lang w:eastAsia="ja-JP"/>
        </w:rPr>
      </w:pPr>
      <w:r>
        <w:rPr>
          <w:rFonts w:hint="eastAsia"/>
          <w:lang w:eastAsia="ja-JP"/>
        </w:rPr>
        <w:t>When</w:t>
      </w:r>
      <w:r w:rsidR="002E67D0">
        <w:rPr>
          <w:rFonts w:hint="eastAsia"/>
          <w:lang w:eastAsia="ja-JP"/>
        </w:rPr>
        <w:t xml:space="preserve"> </w:t>
      </w:r>
      <w:r w:rsidR="00A13BC2">
        <w:rPr>
          <w:rFonts w:hint="eastAsia"/>
          <w:lang w:eastAsia="ja-JP"/>
        </w:rPr>
        <w:t xml:space="preserve">a </w:t>
      </w:r>
      <w:r w:rsidR="00F97FAE">
        <w:rPr>
          <w:lang w:eastAsia="ja-JP"/>
        </w:rPr>
        <w:t>successful</w:t>
      </w:r>
      <w:r w:rsidR="006D7FBB">
        <w:rPr>
          <w:rFonts w:hint="eastAsia"/>
          <w:lang w:eastAsia="ja-JP"/>
        </w:rPr>
        <w:t xml:space="preserve"> [ASR002]</w:t>
      </w:r>
      <w:r w:rsidR="00A13BC2">
        <w:rPr>
          <w:rFonts w:hint="eastAsia"/>
          <w:lang w:eastAsia="ja-JP"/>
        </w:rPr>
        <w:t xml:space="preserve"> result ("OK") is essential for </w:t>
      </w:r>
      <w:r w:rsidR="002E67D0">
        <w:rPr>
          <w:rFonts w:hint="eastAsia"/>
          <w:lang w:eastAsia="ja-JP"/>
        </w:rPr>
        <w:t>executi</w:t>
      </w:r>
      <w:bookmarkStart w:id="21" w:name="_GoBack"/>
      <w:bookmarkEnd w:id="21"/>
      <w:r w:rsidR="002E67D0">
        <w:rPr>
          <w:rFonts w:hint="eastAsia"/>
          <w:lang w:eastAsia="ja-JP"/>
        </w:rPr>
        <w:t>on of [ASR003]</w:t>
      </w:r>
      <w:r w:rsidR="00A13BC2">
        <w:rPr>
          <w:rFonts w:hint="eastAsia"/>
          <w:lang w:eastAsia="ja-JP"/>
        </w:rPr>
        <w:t xml:space="preserve"> but the </w:t>
      </w:r>
      <w:r w:rsidR="006D7FBB">
        <w:rPr>
          <w:rFonts w:hint="eastAsia"/>
          <w:lang w:eastAsia="ja-JP"/>
        </w:rPr>
        <w:t xml:space="preserve">actual </w:t>
      </w:r>
      <w:r w:rsidR="00A13BC2">
        <w:rPr>
          <w:rFonts w:hint="eastAsia"/>
          <w:lang w:eastAsia="ja-JP"/>
        </w:rPr>
        <w:t xml:space="preserve">result </w:t>
      </w:r>
      <w:r w:rsidR="002E67D0">
        <w:rPr>
          <w:rFonts w:hint="eastAsia"/>
          <w:lang w:eastAsia="ja-JP"/>
        </w:rPr>
        <w:t xml:space="preserve">is </w:t>
      </w:r>
      <w:r w:rsidR="00A13BC2">
        <w:rPr>
          <w:rFonts w:hint="eastAsia"/>
          <w:lang w:eastAsia="ja-JP"/>
        </w:rPr>
        <w:t xml:space="preserve">"NG", </w:t>
      </w:r>
      <w:r w:rsidR="006D7FBB">
        <w:rPr>
          <w:rFonts w:hint="eastAsia"/>
          <w:lang w:eastAsia="ja-JP"/>
        </w:rPr>
        <w:t>the test [ASR003] will be invalid and not executed.</w:t>
      </w:r>
    </w:p>
    <w:p w:rsidR="006D7FBB" w:rsidRDefault="006D7FBB" w:rsidP="006D7FBB">
      <w:pPr>
        <w:rPr>
          <w:lang w:eastAsia="ja-JP"/>
        </w:rPr>
      </w:pPr>
    </w:p>
    <w:p w:rsidR="006D7FBB" w:rsidRDefault="00713ADD" w:rsidP="006D7FBB">
      <w:pPr>
        <w:pStyle w:val="a9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Failure in</w:t>
      </w:r>
      <w:r w:rsidR="006D7FBB">
        <w:rPr>
          <w:rFonts w:hint="eastAsia"/>
          <w:lang w:eastAsia="ja-JP"/>
        </w:rPr>
        <w:t xml:space="preserve"> connection to the server (MCML system)</w:t>
      </w:r>
    </w:p>
    <w:p w:rsidR="00713ADD" w:rsidRDefault="00713ADD" w:rsidP="00713ADD">
      <w:pPr>
        <w:ind w:firstLine="0"/>
        <w:rPr>
          <w:lang w:eastAsia="ja-JP"/>
        </w:rPr>
      </w:pPr>
      <w:r>
        <w:rPr>
          <w:rFonts w:hint="eastAsia"/>
          <w:lang w:eastAsia="ja-JP"/>
        </w:rPr>
        <w:t>Whe</w:t>
      </w:r>
      <w:r w:rsidR="00A71150">
        <w:rPr>
          <w:rFonts w:hint="eastAsia"/>
          <w:lang w:eastAsia="ja-JP"/>
        </w:rPr>
        <w:t>n the test tool cannot connect to the server (MCML system), an error message including Java errors will appear. The following is an example.</w:t>
      </w:r>
    </w:p>
    <w:p w:rsidR="00A71150" w:rsidRDefault="0028043A" w:rsidP="00713ADD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rect id="_x0000_s1274" style="position:absolute;margin-left:31.75pt;margin-top:9.4pt;width:444.55pt;height:116.35pt;z-index:251659264" fillcolor="#f2f2f2 [3052]">
            <v:textbox inset="1mm,.7pt,1mm,.7pt">
              <w:txbxContent>
                <w:p w:rsidR="00A71150" w:rsidRDefault="00A71150" w:rsidP="00A71150">
                  <w:pPr>
                    <w:ind w:firstLine="0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Exception </w:t>
                  </w:r>
                  <w:r w:rsidRPr="00D3723D">
                    <w:rPr>
                      <w:lang w:eastAsia="ja-JP"/>
                    </w:rPr>
                    <w:t xml:space="preserve">in thread "main" </w:t>
                  </w:r>
                  <w:proofErr w:type="spellStart"/>
                  <w:r w:rsidRPr="00D3723D">
                    <w:rPr>
                      <w:lang w:eastAsia="ja-JP"/>
                    </w:rPr>
                    <w:t>java.lang.reflect.InvocationTargetException</w:t>
                  </w:r>
                  <w:proofErr w:type="spellEnd"/>
                </w:p>
                <w:p w:rsidR="00A71150" w:rsidRDefault="00A71150" w:rsidP="00A71150">
                  <w:pPr>
                    <w:ind w:firstLine="0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ab/>
                  </w:r>
                  <w:r>
                    <w:rPr>
                      <w:rFonts w:hint="eastAsia"/>
                      <w:lang w:eastAsia="ja-JP"/>
                    </w:rPr>
                    <w:t>・・・・・</w:t>
                  </w:r>
                </w:p>
                <w:p w:rsidR="00A71150" w:rsidRDefault="00A71150" w:rsidP="00A71150">
                  <w:pPr>
                    <w:ind w:firstLine="0"/>
                    <w:rPr>
                      <w:lang w:eastAsia="ja-JP"/>
                    </w:rPr>
                  </w:pPr>
                  <w:r w:rsidRPr="00B83E55">
                    <w:rPr>
                      <w:lang w:eastAsia="ja-JP"/>
                    </w:rPr>
                    <w:t xml:space="preserve">Caused by: </w:t>
                  </w:r>
                  <w:proofErr w:type="spellStart"/>
                  <w:r w:rsidRPr="00B83E55">
                    <w:rPr>
                      <w:lang w:eastAsia="ja-JP"/>
                    </w:rPr>
                    <w:t>java.io.IOException</w:t>
                  </w:r>
                  <w:proofErr w:type="spellEnd"/>
                  <w:r w:rsidRPr="00B83E55">
                    <w:rPr>
                      <w:lang w:eastAsia="ja-JP"/>
                    </w:rPr>
                    <w:t>: Server returned HTTP response code: 502 for URL: http://MyServer/ControlServer/ControlServer</w:t>
                  </w:r>
                </w:p>
                <w:p w:rsidR="00A71150" w:rsidRDefault="00A71150" w:rsidP="00A71150">
                  <w:pPr>
                    <w:ind w:firstLine="0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ab/>
                  </w:r>
                  <w:r>
                    <w:rPr>
                      <w:rFonts w:hint="eastAsia"/>
                      <w:lang w:eastAsia="ja-JP"/>
                    </w:rPr>
                    <w:t>・・・・・</w:t>
                  </w:r>
                </w:p>
                <w:p w:rsidR="00A71150" w:rsidRDefault="00A71150" w:rsidP="00A71150">
                  <w:pPr>
                    <w:ind w:firstLine="0"/>
                    <w:rPr>
                      <w:lang w:eastAsia="ja-JP"/>
                    </w:rPr>
                  </w:pPr>
                  <w:r w:rsidRPr="00B83E55">
                    <w:rPr>
                      <w:lang w:eastAsia="ja-JP"/>
                    </w:rPr>
                    <w:t xml:space="preserve">Exit because of </w:t>
                  </w:r>
                  <w:proofErr w:type="spellStart"/>
                  <w:r w:rsidRPr="00B83E55">
                    <w:rPr>
                      <w:lang w:eastAsia="ja-JP"/>
                    </w:rPr>
                    <w:t>McmlCheckTool</w:t>
                  </w:r>
                  <w:proofErr w:type="spellEnd"/>
                  <w:r w:rsidRPr="00B83E55">
                    <w:rPr>
                      <w:lang w:eastAsia="ja-JP"/>
                    </w:rPr>
                    <w:t xml:space="preserve"> Exception</w:t>
                  </w:r>
                </w:p>
              </w:txbxContent>
            </v:textbox>
          </v:rect>
        </w:pict>
      </w: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A71150" w:rsidRDefault="00A71150" w:rsidP="00713ADD">
      <w:pPr>
        <w:ind w:firstLine="0"/>
        <w:rPr>
          <w:lang w:eastAsia="ja-JP"/>
        </w:rPr>
      </w:pPr>
    </w:p>
    <w:p w:rsidR="006D7FBB" w:rsidRDefault="006D7FB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D6594E" w:rsidRDefault="00D6594E" w:rsidP="00D6594E">
      <w:pPr>
        <w:pStyle w:val="2"/>
        <w:numPr>
          <w:ilvl w:val="1"/>
          <w:numId w:val="1"/>
        </w:numPr>
        <w:rPr>
          <w:lang w:eastAsia="ja-JP"/>
        </w:rPr>
      </w:pPr>
      <w:bookmarkStart w:id="22" w:name="_Toc375049312"/>
      <w:r>
        <w:rPr>
          <w:rFonts w:hint="eastAsia"/>
          <w:lang w:eastAsia="ja-JP"/>
        </w:rPr>
        <w:lastRenderedPageBreak/>
        <w:t>Parameter settings</w:t>
      </w:r>
      <w:bookmarkEnd w:id="22"/>
    </w:p>
    <w:p w:rsidR="00D6594E" w:rsidRDefault="00161196" w:rsidP="009079C0">
      <w:pPr>
        <w:ind w:firstLine="0"/>
        <w:rPr>
          <w:lang w:eastAsia="ja-JP"/>
        </w:rPr>
      </w:pPr>
      <w:r>
        <w:rPr>
          <w:rFonts w:hint="eastAsia"/>
          <w:lang w:eastAsia="ja-JP"/>
        </w:rPr>
        <w:t>The p</w:t>
      </w:r>
      <w:r w:rsidRPr="00161196">
        <w:rPr>
          <w:lang w:eastAsia="ja-JP"/>
        </w:rPr>
        <w:t>roperty file specif</w:t>
      </w:r>
      <w:r>
        <w:rPr>
          <w:rFonts w:hint="eastAsia"/>
          <w:lang w:eastAsia="ja-JP"/>
        </w:rPr>
        <w:t>ies</w:t>
      </w:r>
      <w:r w:rsidRPr="00161196">
        <w:rPr>
          <w:lang w:eastAsia="ja-JP"/>
        </w:rPr>
        <w:t xml:space="preserve"> the setting</w:t>
      </w:r>
      <w:r w:rsidRPr="00161196">
        <w:rPr>
          <w:rFonts w:hint="eastAsia"/>
          <w:lang w:eastAsia="ja-JP"/>
        </w:rPr>
        <w:t>s used</w:t>
      </w:r>
      <w:r w:rsidRPr="00161196">
        <w:rPr>
          <w:lang w:eastAsia="ja-JP"/>
        </w:rPr>
        <w:t xml:space="preserve"> </w:t>
      </w:r>
      <w:r w:rsidRPr="00161196">
        <w:rPr>
          <w:rFonts w:hint="eastAsia"/>
          <w:lang w:eastAsia="ja-JP"/>
        </w:rPr>
        <w:t xml:space="preserve">to </w:t>
      </w:r>
      <w:r w:rsidR="00600B30">
        <w:rPr>
          <w:rFonts w:hint="eastAsia"/>
          <w:lang w:eastAsia="ja-JP"/>
        </w:rPr>
        <w:t xml:space="preserve">connect </w:t>
      </w:r>
      <w:r>
        <w:rPr>
          <w:rFonts w:hint="eastAsia"/>
          <w:lang w:eastAsia="ja-JP"/>
        </w:rPr>
        <w:t xml:space="preserve">servers (MCML </w:t>
      </w:r>
      <w:r w:rsidR="00600B30">
        <w:rPr>
          <w:rFonts w:hint="eastAsia"/>
          <w:lang w:eastAsia="ja-JP"/>
        </w:rPr>
        <w:t>system</w:t>
      </w:r>
      <w:r>
        <w:rPr>
          <w:rFonts w:hint="eastAsia"/>
          <w:lang w:eastAsia="ja-JP"/>
        </w:rPr>
        <w:t xml:space="preserve">) </w:t>
      </w:r>
      <w:r w:rsidR="00600B30">
        <w:rPr>
          <w:rFonts w:hint="eastAsia"/>
          <w:lang w:eastAsia="ja-JP"/>
        </w:rPr>
        <w:t>for</w:t>
      </w:r>
      <w:r>
        <w:rPr>
          <w:rFonts w:hint="eastAsia"/>
          <w:lang w:eastAsia="ja-JP"/>
        </w:rPr>
        <w:t xml:space="preserve"> </w:t>
      </w:r>
      <w:r w:rsidR="00600B30">
        <w:rPr>
          <w:rFonts w:hint="eastAsia"/>
          <w:lang w:eastAsia="ja-JP"/>
        </w:rPr>
        <w:t>testing</w:t>
      </w:r>
      <w:r>
        <w:rPr>
          <w:rFonts w:hint="eastAsia"/>
          <w:lang w:eastAsia="ja-JP"/>
        </w:rPr>
        <w:t xml:space="preserve"> and </w:t>
      </w:r>
      <w:r w:rsidR="00C247A9">
        <w:rPr>
          <w:rFonts w:hint="eastAsia"/>
          <w:lang w:eastAsia="ja-JP"/>
        </w:rPr>
        <w:t xml:space="preserve">the </w:t>
      </w:r>
      <w:r w:rsidR="00901B9C">
        <w:rPr>
          <w:rFonts w:hint="eastAsia"/>
          <w:lang w:eastAsia="ja-JP"/>
        </w:rPr>
        <w:t xml:space="preserve">audio </w:t>
      </w:r>
      <w:r w:rsidR="00C247A9">
        <w:rPr>
          <w:rFonts w:hint="eastAsia"/>
          <w:lang w:eastAsia="ja-JP"/>
        </w:rPr>
        <w:t>formats of speech synthesized by TTS.</w:t>
      </w:r>
    </w:p>
    <w:p w:rsidR="00C247A9" w:rsidRDefault="00C247A9" w:rsidP="009079C0">
      <w:pPr>
        <w:ind w:firstLine="0"/>
        <w:rPr>
          <w:lang w:eastAsia="ja-JP"/>
        </w:rPr>
      </w:pPr>
    </w:p>
    <w:p w:rsidR="00C247A9" w:rsidRDefault="00C247A9" w:rsidP="00C247A9">
      <w:pPr>
        <w:pStyle w:val="a9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Path of the property file</w:t>
      </w:r>
    </w:p>
    <w:p w:rsidR="00C247A9" w:rsidRDefault="00C247A9" w:rsidP="00C247A9">
      <w:pPr>
        <w:pStyle w:val="a9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Parameters</w:t>
      </w:r>
      <w:r>
        <w:rPr>
          <w:rFonts w:hint="eastAsia"/>
          <w:lang w:eastAsia="ja-JP"/>
        </w:rPr>
        <w:t xml:space="preserve"> </w:t>
      </w:r>
      <w:r w:rsidRPr="004E2167">
        <w:rPr>
          <w:lang w:eastAsia="ja-JP"/>
        </w:rPr>
        <w:t xml:space="preserve">are </w:t>
      </w:r>
      <w:r w:rsidRPr="004E2167">
        <w:rPr>
          <w:rFonts w:hint="eastAsia"/>
          <w:lang w:eastAsia="ja-JP"/>
        </w:rPr>
        <w:t xml:space="preserve">described in the </w:t>
      </w:r>
      <w:r w:rsidRPr="004E2167">
        <w:rPr>
          <w:lang w:eastAsia="ja-JP"/>
        </w:rPr>
        <w:t>following</w:t>
      </w:r>
      <w:r w:rsidRPr="004E2167">
        <w:rPr>
          <w:rFonts w:hint="eastAsia"/>
          <w:lang w:eastAsia="ja-JP"/>
        </w:rPr>
        <w:t xml:space="preserve"> file</w:t>
      </w:r>
      <w:r>
        <w:rPr>
          <w:rFonts w:hint="eastAsia"/>
          <w:lang w:eastAsia="ja-JP"/>
        </w:rPr>
        <w:t>:</w:t>
      </w:r>
    </w:p>
    <w:p w:rsidR="00C247A9" w:rsidRPr="00C247A9" w:rsidRDefault="00C247A9" w:rsidP="00C247A9">
      <w:pPr>
        <w:pStyle w:val="a9"/>
        <w:numPr>
          <w:ilvl w:val="1"/>
          <w:numId w:val="21"/>
        </w:numPr>
        <w:rPr>
          <w:lang w:eastAsia="ja-JP"/>
        </w:rPr>
      </w:pPr>
      <w:r w:rsidRPr="00C247A9">
        <w:rPr>
          <w:rFonts w:hint="eastAsia"/>
          <w:lang w:eastAsia="ja-JP"/>
        </w:rPr>
        <w:t>[</w:t>
      </w:r>
      <w:proofErr w:type="spellStart"/>
      <w:r w:rsidRPr="00C247A9">
        <w:rPr>
          <w:rFonts w:hint="eastAsia"/>
          <w:lang w:eastAsia="ja-JP"/>
        </w:rPr>
        <w:t>testtool</w:t>
      </w:r>
      <w:proofErr w:type="spellEnd"/>
      <w:r w:rsidRPr="00C247A9">
        <w:rPr>
          <w:rFonts w:hint="eastAsia"/>
          <w:lang w:eastAsia="ja-JP"/>
        </w:rPr>
        <w:t>-install]/</w:t>
      </w:r>
      <w:proofErr w:type="spellStart"/>
      <w:r w:rsidRPr="00C247A9">
        <w:rPr>
          <w:rFonts w:hint="eastAsia"/>
          <w:lang w:eastAsia="ja-JP"/>
        </w:rPr>
        <w:t>McmlCheckTool</w:t>
      </w:r>
      <w:proofErr w:type="spellEnd"/>
      <w:r w:rsidRPr="00C247A9">
        <w:rPr>
          <w:rFonts w:hint="eastAsia"/>
          <w:lang w:eastAsia="ja-JP"/>
        </w:rPr>
        <w:t>/</w:t>
      </w:r>
      <w:proofErr w:type="spellStart"/>
      <w:r w:rsidRPr="00C247A9">
        <w:rPr>
          <w:lang w:eastAsia="ja-JP"/>
        </w:rPr>
        <w:t>mcmlTest.properties</w:t>
      </w:r>
      <w:proofErr w:type="spellEnd"/>
    </w:p>
    <w:p w:rsidR="00C247A9" w:rsidRDefault="00C247A9" w:rsidP="00C247A9">
      <w:pPr>
        <w:pStyle w:val="a9"/>
        <w:ind w:left="840" w:firstLine="0"/>
        <w:rPr>
          <w:lang w:eastAsia="ja-JP"/>
        </w:rPr>
      </w:pPr>
    </w:p>
    <w:p w:rsidR="00C247A9" w:rsidRDefault="0028043A" w:rsidP="00C247A9">
      <w:pPr>
        <w:pStyle w:val="a9"/>
        <w:ind w:left="840" w:firstLine="0"/>
        <w:rPr>
          <w:lang w:eastAsia="ja-JP"/>
        </w:rPr>
      </w:pPr>
      <w:r>
        <w:rPr>
          <w:noProof/>
          <w:lang w:eastAsia="ja-JP" w:bidi="ar-SA"/>
        </w:rPr>
        <w:pict>
          <v:rect id="_x0000_s1271" style="position:absolute;left:0;text-align:left;margin-left:56.35pt;margin-top:.65pt;width:371.75pt;height:299.3pt;z-index:251658240" fillcolor="#f2f2f2 [3052]" strokecolor="black [3213]">
            <v:textbox style="mso-next-textbox:#_x0000_s1271" inset="5.85pt,.7pt,5.85pt,.7pt">
              <w:txbxContent>
                <w:p w:rsidR="00600B30" w:rsidRDefault="00600B30" w:rsidP="00600B30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# Proxy Info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proxy.host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</w:t>
                  </w:r>
                  <w:proofErr w:type="spellStart"/>
                  <w:r>
                    <w:rPr>
                      <w:rFonts w:hint="eastAsia"/>
                      <w:lang w:eastAsia="ja-JP"/>
                    </w:rPr>
                    <w:t>proxy.MyServer</w:t>
                  </w:r>
                  <w:proofErr w:type="spellEnd"/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proxy.port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=83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# Audio Format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audio.format.rate.sampling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=16000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audio.format.rate.bit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=16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audio.format.channel.qty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=1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audio.format.size.frame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=1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audio.format.rate.frame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=16000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audio.format.endian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=false</w:t>
                  </w: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proofErr w:type="spellStart"/>
                  <w:r>
                    <w:rPr>
                      <w:rFonts w:hint="eastAsia"/>
                      <w:lang w:eastAsia="ja-JP"/>
                    </w:rPr>
                    <w:t>date.format</w:t>
                  </w:r>
                  <w:proofErr w:type="spellEnd"/>
                  <w:r>
                    <w:rPr>
                      <w:rFonts w:hint="eastAsia"/>
                      <w:lang w:eastAsia="ja-JP"/>
                    </w:rPr>
                    <w:t>=</w:t>
                  </w:r>
                  <w:proofErr w:type="spellStart"/>
                  <w:r>
                    <w:rPr>
                      <w:rFonts w:hint="eastAsia"/>
                      <w:lang w:eastAsia="ja-JP"/>
                    </w:rPr>
                    <w:t>yyyyMMddHHmmss</w:t>
                  </w:r>
                  <w:proofErr w:type="spellEnd"/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</w:p>
                <w:p w:rsidR="00600B30" w:rsidRDefault="00600B30" w:rsidP="00600B30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# Server Info</w:t>
                  </w:r>
                </w:p>
                <w:p w:rsidR="006F0B90" w:rsidRPr="00600B30" w:rsidRDefault="00600B30" w:rsidP="00C247A9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server.url=http://MyServer/ControlServer/ControlServer</w:t>
                  </w:r>
                </w:p>
              </w:txbxContent>
            </v:textbox>
          </v:rect>
        </w:pict>
      </w: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 w:rsidP="00C247A9">
      <w:pPr>
        <w:pStyle w:val="a9"/>
        <w:ind w:left="840" w:firstLine="0"/>
        <w:rPr>
          <w:lang w:eastAsia="ja-JP"/>
        </w:rPr>
      </w:pPr>
    </w:p>
    <w:p w:rsidR="00901B9C" w:rsidRDefault="00901B9C">
      <w:pPr>
        <w:rPr>
          <w:lang w:eastAsia="ja-JP"/>
        </w:rPr>
      </w:pPr>
      <w:r>
        <w:rPr>
          <w:lang w:eastAsia="ja-JP"/>
        </w:rPr>
        <w:br w:type="page"/>
      </w:r>
    </w:p>
    <w:p w:rsidR="00901B9C" w:rsidRDefault="00901B9C" w:rsidP="00901B9C">
      <w:pPr>
        <w:pStyle w:val="a9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Parameters</w:t>
      </w:r>
    </w:p>
    <w:p w:rsidR="00901B9C" w:rsidRDefault="00901B9C" w:rsidP="00901B9C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Proxy setting</w:t>
      </w:r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663"/>
        <w:gridCol w:w="3375"/>
        <w:gridCol w:w="2626"/>
        <w:gridCol w:w="2626"/>
      </w:tblGrid>
      <w:tr w:rsidR="00901B9C" w:rsidTr="00FF1D6A">
        <w:trPr>
          <w:cnfStyle w:val="10000000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375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2626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2626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901B9C" w:rsidTr="00FF1D6A">
        <w:trPr>
          <w:cnfStyle w:val="00000010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proxy.host</w:t>
            </w:r>
            <w:proofErr w:type="spellEnd"/>
          </w:p>
        </w:tc>
        <w:tc>
          <w:tcPr>
            <w:tcW w:w="3375" w:type="dxa"/>
          </w:tcPr>
          <w:p w:rsidR="00901B9C" w:rsidRDefault="00221D38" w:rsidP="00221D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Host name of the proxy server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e.g., </w:t>
            </w:r>
            <w:proofErr w:type="spellStart"/>
            <w:r w:rsidR="00901B9C">
              <w:rPr>
                <w:rFonts w:hint="eastAsia"/>
                <w:lang w:eastAsia="ja-JP"/>
              </w:rPr>
              <w:t>proxy.MyServer</w:t>
            </w:r>
            <w:proofErr w:type="spellEnd"/>
          </w:p>
          <w:p w:rsidR="00600B30" w:rsidRDefault="00600B30" w:rsidP="008E17C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If proxy is not used, comment out </w:t>
            </w:r>
            <w:r w:rsidR="008E17CB">
              <w:rPr>
                <w:rFonts w:hint="eastAsia"/>
                <w:lang w:eastAsia="ja-JP"/>
              </w:rPr>
              <w:t>the line.</w:t>
            </w:r>
          </w:p>
        </w:tc>
      </w:tr>
      <w:tr w:rsidR="00901B9C" w:rsidTr="00FF1D6A">
        <w:trPr>
          <w:cnfStyle w:val="00000001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bCs w:val="0"/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proxy.</w:t>
            </w:r>
            <w:r>
              <w:rPr>
                <w:rFonts w:hint="eastAsia"/>
                <w:lang w:eastAsia="ja-JP"/>
              </w:rPr>
              <w:t>port</w:t>
            </w:r>
            <w:proofErr w:type="spellEnd"/>
          </w:p>
        </w:tc>
        <w:tc>
          <w:tcPr>
            <w:tcW w:w="3375" w:type="dxa"/>
          </w:tcPr>
          <w:p w:rsidR="00901B9C" w:rsidRDefault="00221D38" w:rsidP="00221D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Port number of the proxy server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901B9C" w:rsidRDefault="008E17CB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If proxy is not used, comment out the line.</w:t>
            </w:r>
          </w:p>
        </w:tc>
      </w:tr>
    </w:tbl>
    <w:p w:rsidR="00901B9C" w:rsidRDefault="00901B9C" w:rsidP="00901B9C">
      <w:pPr>
        <w:rPr>
          <w:lang w:eastAsia="ja-JP"/>
        </w:rPr>
      </w:pPr>
    </w:p>
    <w:p w:rsidR="00901B9C" w:rsidRDefault="00901B9C" w:rsidP="00901B9C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Audio formats</w:t>
      </w:r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663"/>
        <w:gridCol w:w="3375"/>
        <w:gridCol w:w="2626"/>
        <w:gridCol w:w="2626"/>
      </w:tblGrid>
      <w:tr w:rsidR="00901B9C" w:rsidTr="00FF1D6A">
        <w:trPr>
          <w:cnfStyle w:val="10000000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375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2626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2626" w:type="dxa"/>
          </w:tcPr>
          <w:p w:rsidR="00901B9C" w:rsidRDefault="00901B9C" w:rsidP="00FF1D6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221D38" w:rsidTr="00FF1D6A">
        <w:trPr>
          <w:cnfStyle w:val="000000100000"/>
        </w:trPr>
        <w:tc>
          <w:tcPr>
            <w:cnfStyle w:val="001000000000"/>
            <w:tcW w:w="1663" w:type="dxa"/>
          </w:tcPr>
          <w:p w:rsidR="00221D38" w:rsidRDefault="00221D38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audio.format.rate.sampling</w:t>
            </w:r>
            <w:proofErr w:type="spellEnd"/>
          </w:p>
        </w:tc>
        <w:tc>
          <w:tcPr>
            <w:tcW w:w="3375" w:type="dxa"/>
          </w:tcPr>
          <w:p w:rsidR="00221D38" w:rsidRPr="00D5119B" w:rsidRDefault="00221D38" w:rsidP="00221D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Sampling frequency of synthesized speech (Hz)</w:t>
            </w:r>
          </w:p>
        </w:tc>
        <w:tc>
          <w:tcPr>
            <w:tcW w:w="2626" w:type="dxa"/>
          </w:tcPr>
          <w:p w:rsidR="00221D38" w:rsidRDefault="00221D38" w:rsidP="00221D38">
            <w:pPr>
              <w:ind w:firstLine="0"/>
              <w:cnfStyle w:val="000000100000"/>
            </w:pPr>
            <w:r w:rsidRPr="00A31939"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221D38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16000</w:t>
            </w:r>
          </w:p>
        </w:tc>
      </w:tr>
      <w:tr w:rsidR="00221D38" w:rsidTr="00FF1D6A">
        <w:trPr>
          <w:cnfStyle w:val="000000010000"/>
        </w:trPr>
        <w:tc>
          <w:tcPr>
            <w:cnfStyle w:val="001000000000"/>
            <w:tcW w:w="1663" w:type="dxa"/>
          </w:tcPr>
          <w:p w:rsidR="00221D38" w:rsidRDefault="00221D38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audio.format.rate.bit</w:t>
            </w:r>
            <w:proofErr w:type="spellEnd"/>
          </w:p>
        </w:tc>
        <w:tc>
          <w:tcPr>
            <w:tcW w:w="3375" w:type="dxa"/>
          </w:tcPr>
          <w:p w:rsidR="00221D38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Bit rate of synthesized speech (bit)</w:t>
            </w:r>
          </w:p>
        </w:tc>
        <w:tc>
          <w:tcPr>
            <w:tcW w:w="2626" w:type="dxa"/>
          </w:tcPr>
          <w:p w:rsidR="00221D38" w:rsidRDefault="00221D38" w:rsidP="00221D38">
            <w:pPr>
              <w:ind w:firstLine="0"/>
              <w:cnfStyle w:val="000000010000"/>
            </w:pPr>
            <w:r w:rsidRPr="00A31939"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221D38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16</w:t>
            </w:r>
          </w:p>
        </w:tc>
      </w:tr>
      <w:tr w:rsidR="00221D38" w:rsidTr="00FF1D6A">
        <w:trPr>
          <w:cnfStyle w:val="000000100000"/>
        </w:trPr>
        <w:tc>
          <w:tcPr>
            <w:cnfStyle w:val="001000000000"/>
            <w:tcW w:w="1663" w:type="dxa"/>
          </w:tcPr>
          <w:p w:rsidR="00221D38" w:rsidRDefault="00221D38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audio.format.channel.qty</w:t>
            </w:r>
            <w:proofErr w:type="spellEnd"/>
          </w:p>
        </w:tc>
        <w:tc>
          <w:tcPr>
            <w:tcW w:w="3375" w:type="dxa"/>
          </w:tcPr>
          <w:p w:rsidR="00221D38" w:rsidRPr="00D5119B" w:rsidRDefault="00221D38" w:rsidP="00221D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Number of channels of </w:t>
            </w:r>
            <w:r w:rsidR="00F97FAE">
              <w:rPr>
                <w:lang w:eastAsia="ja-JP"/>
              </w:rPr>
              <w:t>synthesized</w:t>
            </w:r>
            <w:r>
              <w:rPr>
                <w:rFonts w:hint="eastAsia"/>
                <w:lang w:eastAsia="ja-JP"/>
              </w:rPr>
              <w:t xml:space="preserve"> speech</w:t>
            </w:r>
          </w:p>
        </w:tc>
        <w:tc>
          <w:tcPr>
            <w:tcW w:w="2626" w:type="dxa"/>
          </w:tcPr>
          <w:p w:rsidR="00221D38" w:rsidRDefault="00221D38" w:rsidP="00221D38">
            <w:pPr>
              <w:ind w:firstLine="0"/>
              <w:cnfStyle w:val="000000100000"/>
            </w:pPr>
            <w:r w:rsidRPr="00A31939"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221D38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1: </w:t>
            </w:r>
            <w:r w:rsidRPr="00221D38">
              <w:rPr>
                <w:lang w:eastAsia="ja-JP"/>
              </w:rPr>
              <w:t>monaural</w:t>
            </w:r>
          </w:p>
          <w:p w:rsidR="00221D38" w:rsidRDefault="00221D38" w:rsidP="00221D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2: </w:t>
            </w:r>
            <w:r w:rsidR="005E0D87" w:rsidRPr="005E0D87">
              <w:rPr>
                <w:rFonts w:hint="eastAsia"/>
                <w:lang w:eastAsia="ja-JP"/>
              </w:rPr>
              <w:t>stereophonic</w:t>
            </w:r>
          </w:p>
        </w:tc>
      </w:tr>
      <w:tr w:rsidR="00221D38" w:rsidTr="00FF1D6A">
        <w:trPr>
          <w:cnfStyle w:val="000000010000"/>
        </w:trPr>
        <w:tc>
          <w:tcPr>
            <w:cnfStyle w:val="001000000000"/>
            <w:tcW w:w="1663" w:type="dxa"/>
          </w:tcPr>
          <w:p w:rsidR="00221D38" w:rsidRDefault="00221D38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audio.format.size.frame</w:t>
            </w:r>
            <w:proofErr w:type="spellEnd"/>
          </w:p>
        </w:tc>
        <w:tc>
          <w:tcPr>
            <w:tcW w:w="3375" w:type="dxa"/>
          </w:tcPr>
          <w:p w:rsidR="00221D38" w:rsidRDefault="00221D38" w:rsidP="00221D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Frame size of synthesized speech (byte)</w:t>
            </w:r>
          </w:p>
        </w:tc>
        <w:tc>
          <w:tcPr>
            <w:tcW w:w="2626" w:type="dxa"/>
          </w:tcPr>
          <w:p w:rsidR="00221D38" w:rsidRDefault="00221D38" w:rsidP="00221D38">
            <w:pPr>
              <w:ind w:firstLine="0"/>
              <w:cnfStyle w:val="000000010000"/>
            </w:pPr>
            <w:r w:rsidRPr="00A31939"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221D38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1</w:t>
            </w:r>
          </w:p>
        </w:tc>
      </w:tr>
      <w:tr w:rsidR="00221D38" w:rsidTr="00FF1D6A">
        <w:trPr>
          <w:cnfStyle w:val="000000100000"/>
        </w:trPr>
        <w:tc>
          <w:tcPr>
            <w:cnfStyle w:val="001000000000"/>
            <w:tcW w:w="1663" w:type="dxa"/>
          </w:tcPr>
          <w:p w:rsidR="00221D38" w:rsidRDefault="00221D38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audio.format.rate.frame</w:t>
            </w:r>
            <w:proofErr w:type="spellEnd"/>
          </w:p>
        </w:tc>
        <w:tc>
          <w:tcPr>
            <w:tcW w:w="3375" w:type="dxa"/>
          </w:tcPr>
          <w:p w:rsidR="00221D38" w:rsidRPr="00D5119B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Frame rate</w:t>
            </w:r>
          </w:p>
        </w:tc>
        <w:tc>
          <w:tcPr>
            <w:tcW w:w="2626" w:type="dxa"/>
          </w:tcPr>
          <w:p w:rsidR="00221D38" w:rsidRDefault="00221D38" w:rsidP="00221D38">
            <w:pPr>
              <w:ind w:firstLine="0"/>
              <w:cnfStyle w:val="000000100000"/>
            </w:pPr>
            <w:r w:rsidRPr="00A31939"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2626" w:type="dxa"/>
          </w:tcPr>
          <w:p w:rsidR="00221D38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16000</w:t>
            </w:r>
          </w:p>
        </w:tc>
      </w:tr>
      <w:tr w:rsidR="00901B9C" w:rsidTr="00FF1D6A">
        <w:trPr>
          <w:cnfStyle w:val="00000001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audio.format.endian</w:t>
            </w:r>
            <w:proofErr w:type="spellEnd"/>
          </w:p>
        </w:tc>
        <w:tc>
          <w:tcPr>
            <w:tcW w:w="3375" w:type="dxa"/>
          </w:tcPr>
          <w:p w:rsidR="00901B9C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 w:rsidRPr="00221D38">
              <w:rPr>
                <w:rFonts w:hint="eastAsia"/>
                <w:lang w:eastAsia="ja-JP"/>
              </w:rPr>
              <w:t>Endian of synthesized speech</w:t>
            </w:r>
          </w:p>
        </w:tc>
        <w:tc>
          <w:tcPr>
            <w:tcW w:w="2626" w:type="dxa"/>
          </w:tcPr>
          <w:p w:rsidR="00901B9C" w:rsidRDefault="00901B9C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 w:rsidRPr="000E538D">
              <w:rPr>
                <w:lang w:eastAsia="ja-JP"/>
              </w:rPr>
              <w:t>rue</w:t>
            </w:r>
            <w:r>
              <w:rPr>
                <w:rFonts w:hint="eastAsia"/>
                <w:lang w:eastAsia="ja-JP"/>
              </w:rPr>
              <w:t xml:space="preserve"> or false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true</w:t>
            </w:r>
            <w:r w:rsidR="00901B9C">
              <w:rPr>
                <w:rFonts w:hint="eastAsia"/>
                <w:lang w:eastAsia="ja-JP"/>
              </w:rPr>
              <w:t>: Big Endian</w:t>
            </w:r>
          </w:p>
          <w:p w:rsidR="00901B9C" w:rsidRDefault="00221D38" w:rsidP="00FF1D6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false</w:t>
            </w:r>
            <w:r w:rsidR="00901B9C">
              <w:rPr>
                <w:rFonts w:hint="eastAsia"/>
                <w:lang w:eastAsia="ja-JP"/>
              </w:rPr>
              <w:t>: Little Endian</w:t>
            </w:r>
          </w:p>
        </w:tc>
      </w:tr>
      <w:tr w:rsidR="00901B9C" w:rsidTr="00FF1D6A">
        <w:trPr>
          <w:cnfStyle w:val="000000100000"/>
        </w:trPr>
        <w:tc>
          <w:tcPr>
            <w:cnfStyle w:val="001000000000"/>
            <w:tcW w:w="1663" w:type="dxa"/>
          </w:tcPr>
          <w:p w:rsidR="00901B9C" w:rsidRDefault="00901B9C" w:rsidP="00FF1D6A">
            <w:pPr>
              <w:ind w:firstLine="0"/>
              <w:rPr>
                <w:bCs w:val="0"/>
                <w:lang w:eastAsia="ja-JP"/>
              </w:rPr>
            </w:pPr>
            <w:proofErr w:type="spellStart"/>
            <w:r w:rsidRPr="000E538D">
              <w:rPr>
                <w:lang w:eastAsia="ja-JP"/>
              </w:rPr>
              <w:t>date.format</w:t>
            </w:r>
            <w:proofErr w:type="spellEnd"/>
          </w:p>
        </w:tc>
        <w:tc>
          <w:tcPr>
            <w:tcW w:w="3375" w:type="dxa"/>
          </w:tcPr>
          <w:p w:rsidR="00901B9C" w:rsidRPr="00D5119B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Format of date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2626" w:type="dxa"/>
          </w:tcPr>
          <w:p w:rsidR="00901B9C" w:rsidRDefault="00221D3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e.g.,  </w:t>
            </w:r>
            <w:proofErr w:type="spellStart"/>
            <w:r w:rsidR="00901B9C" w:rsidRPr="000E538D">
              <w:rPr>
                <w:lang w:eastAsia="ja-JP"/>
              </w:rPr>
              <w:t>yyyyMMddHHmmss</w:t>
            </w:r>
            <w:proofErr w:type="spellEnd"/>
          </w:p>
        </w:tc>
      </w:tr>
    </w:tbl>
    <w:p w:rsidR="00901B9C" w:rsidRDefault="00901B9C" w:rsidP="00901B9C">
      <w:pPr>
        <w:rPr>
          <w:lang w:eastAsia="ja-JP"/>
        </w:rPr>
      </w:pPr>
    </w:p>
    <w:p w:rsidR="00FF1D6A" w:rsidRDefault="00FF1D6A" w:rsidP="00FF1D6A">
      <w:pPr>
        <w:pStyle w:val="a9"/>
        <w:numPr>
          <w:ilvl w:val="0"/>
          <w:numId w:val="21"/>
        </w:numPr>
        <w:rPr>
          <w:lang w:eastAsia="ja-JP"/>
        </w:rPr>
      </w:pPr>
      <w:r>
        <w:rPr>
          <w:rFonts w:hint="eastAsia"/>
          <w:lang w:eastAsia="ja-JP"/>
        </w:rPr>
        <w:t>Servers to connect</w:t>
      </w:r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663"/>
        <w:gridCol w:w="3375"/>
        <w:gridCol w:w="2626"/>
        <w:gridCol w:w="2626"/>
      </w:tblGrid>
      <w:tr w:rsidR="00221D38" w:rsidTr="00FF1D6A">
        <w:trPr>
          <w:cnfStyle w:val="100000000000"/>
        </w:trPr>
        <w:tc>
          <w:tcPr>
            <w:cnfStyle w:val="001000000000"/>
            <w:tcW w:w="1663" w:type="dxa"/>
          </w:tcPr>
          <w:p w:rsidR="00221D38" w:rsidRDefault="00221D38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375" w:type="dxa"/>
          </w:tcPr>
          <w:p w:rsidR="00221D38" w:rsidRDefault="00221D38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2626" w:type="dxa"/>
          </w:tcPr>
          <w:p w:rsidR="00221D38" w:rsidRDefault="00221D38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2626" w:type="dxa"/>
          </w:tcPr>
          <w:p w:rsidR="00221D38" w:rsidRDefault="00221D38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FF1D6A" w:rsidTr="00FF1D6A">
        <w:trPr>
          <w:cnfStyle w:val="000000100000"/>
        </w:trPr>
        <w:tc>
          <w:tcPr>
            <w:cnfStyle w:val="001000000000"/>
            <w:tcW w:w="1663" w:type="dxa"/>
          </w:tcPr>
          <w:p w:rsidR="00FF1D6A" w:rsidRDefault="00FF1D6A" w:rsidP="00FF1D6A">
            <w:pPr>
              <w:ind w:firstLine="0"/>
              <w:rPr>
                <w:lang w:eastAsia="ja-JP"/>
              </w:rPr>
            </w:pPr>
            <w:r w:rsidRPr="000E538D">
              <w:rPr>
                <w:lang w:eastAsia="ja-JP"/>
              </w:rPr>
              <w:t>server.url</w:t>
            </w:r>
          </w:p>
        </w:tc>
        <w:tc>
          <w:tcPr>
            <w:tcW w:w="3375" w:type="dxa"/>
          </w:tcPr>
          <w:p w:rsidR="00FF1D6A" w:rsidRPr="00D5119B" w:rsidRDefault="00FF1D6A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URL</w:t>
            </w:r>
            <w:r w:rsidR="00221D38">
              <w:rPr>
                <w:rFonts w:hint="eastAsia"/>
                <w:lang w:eastAsia="ja-JP"/>
              </w:rPr>
              <w:t xml:space="preserve"> of a server to connect</w:t>
            </w:r>
          </w:p>
        </w:tc>
        <w:tc>
          <w:tcPr>
            <w:tcW w:w="2626" w:type="dxa"/>
          </w:tcPr>
          <w:p w:rsidR="00FF1D6A" w:rsidRPr="00975E83" w:rsidRDefault="00C36E18" w:rsidP="00FF1D6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2626" w:type="dxa"/>
          </w:tcPr>
          <w:p w:rsidR="00FF1D6A" w:rsidRDefault="00C36E18" w:rsidP="00C36E1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e.g., </w:t>
            </w:r>
            <w:r w:rsidR="00FF1D6A" w:rsidRPr="000E538D">
              <w:rPr>
                <w:lang w:eastAsia="ja-JP"/>
              </w:rPr>
              <w:t>http://</w:t>
            </w:r>
            <w:r w:rsidR="00FF1D6A">
              <w:rPr>
                <w:rFonts w:hint="eastAsia"/>
                <w:lang w:eastAsia="ja-JP"/>
              </w:rPr>
              <w:t>MyServer</w:t>
            </w:r>
            <w:r w:rsidR="00FF1D6A" w:rsidRPr="000E538D">
              <w:rPr>
                <w:lang w:eastAsia="ja-JP"/>
              </w:rPr>
              <w:t>/ControlServer/ControlServer</w:t>
            </w:r>
          </w:p>
        </w:tc>
      </w:tr>
    </w:tbl>
    <w:p w:rsidR="00FF1D6A" w:rsidRDefault="00FF1D6A" w:rsidP="00901B9C">
      <w:pPr>
        <w:rPr>
          <w:lang w:eastAsia="ja-JP"/>
        </w:rPr>
      </w:pPr>
    </w:p>
    <w:p w:rsidR="00364C5C" w:rsidRDefault="00364C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364C5C" w:rsidRDefault="00364C5C" w:rsidP="00364C5C">
      <w:pPr>
        <w:pStyle w:val="10"/>
        <w:numPr>
          <w:ilvl w:val="0"/>
          <w:numId w:val="1"/>
        </w:numPr>
        <w:rPr>
          <w:lang w:eastAsia="ja-JP"/>
        </w:rPr>
      </w:pPr>
      <w:bookmarkStart w:id="23" w:name="_Toc375049313"/>
      <w:r>
        <w:rPr>
          <w:rFonts w:hint="eastAsia"/>
          <w:lang w:eastAsia="ja-JP"/>
        </w:rPr>
        <w:lastRenderedPageBreak/>
        <w:t>Test items</w:t>
      </w:r>
      <w:bookmarkEnd w:id="23"/>
    </w:p>
    <w:p w:rsidR="00364C5C" w:rsidRDefault="00364C5C" w:rsidP="00364C5C">
      <w:pPr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Test items to be checked by the test tool are </w:t>
      </w:r>
      <w:r w:rsidR="008E17CB">
        <w:rPr>
          <w:rFonts w:hint="eastAsia"/>
          <w:lang w:eastAsia="ja-JP"/>
        </w:rPr>
        <w:t>shown</w:t>
      </w:r>
      <w:r>
        <w:rPr>
          <w:rFonts w:hint="eastAsia"/>
          <w:lang w:eastAsia="ja-JP"/>
        </w:rPr>
        <w:t xml:space="preserve"> below.</w:t>
      </w:r>
    </w:p>
    <w:p w:rsidR="00CA607D" w:rsidRDefault="00CA607D" w:rsidP="00CA607D">
      <w:pPr>
        <w:pStyle w:val="2"/>
        <w:numPr>
          <w:ilvl w:val="1"/>
          <w:numId w:val="1"/>
        </w:numPr>
        <w:rPr>
          <w:lang w:eastAsia="ja-JP"/>
        </w:rPr>
      </w:pPr>
      <w:bookmarkStart w:id="24" w:name="_Toc375049314"/>
      <w:r>
        <w:rPr>
          <w:rFonts w:hint="eastAsia"/>
          <w:lang w:eastAsia="ja-JP"/>
        </w:rPr>
        <w:t>Common test items</w:t>
      </w:r>
      <w:bookmarkEnd w:id="24"/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984"/>
        <w:gridCol w:w="7797"/>
      </w:tblGrid>
      <w:tr w:rsidR="00CA607D" w:rsidTr="00CA607D">
        <w:trPr>
          <w:cnfStyle w:val="10000000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Test number</w:t>
            </w:r>
          </w:p>
        </w:tc>
        <w:tc>
          <w:tcPr>
            <w:tcW w:w="7797" w:type="dxa"/>
          </w:tcPr>
          <w:p w:rsidR="00CA607D" w:rsidRDefault="00CA607D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</w:tr>
      <w:tr w:rsidR="00CA607D" w:rsidTr="00CA607D">
        <w:trPr>
          <w:cnfStyle w:val="00000010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 w:rsidRPr="00CA607D">
              <w:rPr>
                <w:rFonts w:hint="eastAsia"/>
                <w:lang w:eastAsia="ja-JP"/>
              </w:rPr>
              <w:t>COMMON001</w:t>
            </w:r>
          </w:p>
        </w:tc>
        <w:tc>
          <w:tcPr>
            <w:tcW w:w="7797" w:type="dxa"/>
          </w:tcPr>
          <w:p w:rsidR="00CA607D" w:rsidRPr="00D5119B" w:rsidRDefault="00CA607D" w:rsidP="00CA607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Reponses are consistent with </w:t>
            </w:r>
            <w:proofErr w:type="spellStart"/>
            <w:r w:rsidRPr="00CA607D">
              <w:rPr>
                <w:lang w:eastAsia="ja-JP"/>
              </w:rPr>
              <w:t>XMLSchema</w:t>
            </w:r>
            <w:proofErr w:type="spellEnd"/>
            <w:r>
              <w:rPr>
                <w:rFonts w:hint="eastAsia"/>
                <w:lang w:eastAsia="ja-JP"/>
              </w:rPr>
              <w:t>.</w:t>
            </w:r>
          </w:p>
        </w:tc>
      </w:tr>
    </w:tbl>
    <w:p w:rsidR="00364C5C" w:rsidRDefault="00364C5C" w:rsidP="00364C5C">
      <w:pPr>
        <w:ind w:firstLine="0"/>
        <w:rPr>
          <w:lang w:eastAsia="ja-JP"/>
        </w:rPr>
      </w:pPr>
    </w:p>
    <w:p w:rsidR="00CA607D" w:rsidRDefault="00CA607D" w:rsidP="00CA607D">
      <w:pPr>
        <w:pStyle w:val="2"/>
        <w:numPr>
          <w:ilvl w:val="1"/>
          <w:numId w:val="1"/>
        </w:numPr>
        <w:rPr>
          <w:lang w:eastAsia="ja-JP"/>
        </w:rPr>
      </w:pPr>
      <w:bookmarkStart w:id="25" w:name="_Toc375049315"/>
      <w:r>
        <w:rPr>
          <w:rFonts w:hint="eastAsia"/>
          <w:lang w:eastAsia="ja-JP"/>
        </w:rPr>
        <w:t>Test items for ASR</w:t>
      </w:r>
      <w:bookmarkEnd w:id="25"/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984"/>
        <w:gridCol w:w="7797"/>
      </w:tblGrid>
      <w:tr w:rsidR="00CA607D" w:rsidTr="000E62F4">
        <w:trPr>
          <w:cnfStyle w:val="10000000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Test number</w:t>
            </w:r>
          </w:p>
        </w:tc>
        <w:tc>
          <w:tcPr>
            <w:tcW w:w="7797" w:type="dxa"/>
          </w:tcPr>
          <w:p w:rsidR="00CA607D" w:rsidRDefault="00CA607D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</w:tr>
      <w:tr w:rsidR="00CA607D" w:rsidTr="000E62F4">
        <w:trPr>
          <w:cnfStyle w:val="00000010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ASR001</w:t>
            </w:r>
          </w:p>
        </w:tc>
        <w:tc>
          <w:tcPr>
            <w:tcW w:w="7797" w:type="dxa"/>
          </w:tcPr>
          <w:p w:rsidR="00CA607D" w:rsidRPr="00D5119B" w:rsidRDefault="00CC3205" w:rsidP="007F0FAF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</w:t>
            </w:r>
            <w:r w:rsidR="007F0FAF">
              <w:rPr>
                <w:rFonts w:hint="eastAsia"/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ervice attribute of the MCML/Server/Response tag is "ASR".</w:t>
            </w:r>
          </w:p>
        </w:tc>
      </w:tr>
      <w:tr w:rsidR="00CA607D" w:rsidTr="000E62F4">
        <w:trPr>
          <w:cnfStyle w:val="00000001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ASR002</w:t>
            </w:r>
          </w:p>
        </w:tc>
        <w:tc>
          <w:tcPr>
            <w:tcW w:w="7797" w:type="dxa"/>
          </w:tcPr>
          <w:p w:rsidR="00CA607D" w:rsidRDefault="00CC3205" w:rsidP="00CC3205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 Text tag exists immediately below the </w:t>
            </w:r>
            <w:r w:rsidRPr="00CC3205">
              <w:rPr>
                <w:rFonts w:hint="eastAsia"/>
                <w:lang w:eastAsia="ja-JP"/>
              </w:rPr>
              <w:t>MCML/Server/Response/Output/Data</w:t>
            </w:r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CA607D" w:rsidTr="000E62F4">
        <w:trPr>
          <w:cnfStyle w:val="00000010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ASR003</w:t>
            </w:r>
          </w:p>
        </w:tc>
        <w:tc>
          <w:tcPr>
            <w:tcW w:w="7797" w:type="dxa"/>
          </w:tcPr>
          <w:p w:rsidR="00CA607D" w:rsidRDefault="00CC3205" w:rsidP="000E62F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 Language tag exists immediately below the </w:t>
            </w:r>
            <w:r w:rsidRPr="00CC3205">
              <w:rPr>
                <w:rFonts w:hint="eastAsia"/>
                <w:lang w:eastAsia="ja-JP"/>
              </w:rPr>
              <w:t>MCML/Server/Response/Output/Data/Text/</w:t>
            </w:r>
            <w:proofErr w:type="spellStart"/>
            <w:r w:rsidRPr="00CC3205">
              <w:rPr>
                <w:rFonts w:hint="eastAsia"/>
                <w:lang w:eastAsia="ja-JP"/>
              </w:rPr>
              <w:t>ModelType</w:t>
            </w:r>
            <w:proofErr w:type="spellEnd"/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CA607D" w:rsidTr="000E62F4">
        <w:trPr>
          <w:cnfStyle w:val="000000010000"/>
        </w:trPr>
        <w:tc>
          <w:tcPr>
            <w:cnfStyle w:val="001000000000"/>
            <w:tcW w:w="1984" w:type="dxa"/>
          </w:tcPr>
          <w:p w:rsidR="00CA607D" w:rsidRDefault="00CA607D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ASR004</w:t>
            </w:r>
          </w:p>
        </w:tc>
        <w:tc>
          <w:tcPr>
            <w:tcW w:w="7797" w:type="dxa"/>
          </w:tcPr>
          <w:p w:rsidR="00CA607D" w:rsidRDefault="00CC3205" w:rsidP="008E17C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The ID attribute of the MCML/Server/Response/Output/Data/Text/</w:t>
            </w:r>
            <w:proofErr w:type="spellStart"/>
            <w:r>
              <w:rPr>
                <w:rFonts w:hint="eastAsia"/>
                <w:lang w:eastAsia="ja-JP"/>
              </w:rPr>
              <w:t>ModelType</w:t>
            </w:r>
            <w:proofErr w:type="spellEnd"/>
            <w:r>
              <w:rPr>
                <w:rFonts w:hint="eastAsia"/>
                <w:lang w:eastAsia="ja-JP"/>
              </w:rPr>
              <w:t xml:space="preserve">/Language </w:t>
            </w:r>
            <w:r w:rsidR="008E17CB">
              <w:rPr>
                <w:rFonts w:hint="eastAsia"/>
                <w:lang w:eastAsia="ja-JP"/>
              </w:rPr>
              <w:t xml:space="preserve">tag </w:t>
            </w:r>
            <w:r>
              <w:rPr>
                <w:rFonts w:hint="eastAsia"/>
                <w:lang w:eastAsia="ja-JP"/>
              </w:rPr>
              <w:t xml:space="preserve">is identical to </w:t>
            </w:r>
            <w:r w:rsidR="008E17CB">
              <w:rPr>
                <w:rFonts w:hint="eastAsia"/>
                <w:lang w:eastAsia="ja-JP"/>
              </w:rPr>
              <w:t>that</w:t>
            </w:r>
            <w:r>
              <w:rPr>
                <w:rFonts w:hint="eastAsia"/>
                <w:lang w:eastAsia="ja-JP"/>
              </w:rPr>
              <w:t xml:space="preserve"> of the MCML/Server/Request/</w:t>
            </w:r>
            <w:proofErr w:type="spellStart"/>
            <w:r>
              <w:rPr>
                <w:rFonts w:hint="eastAsia"/>
                <w:lang w:eastAsia="ja-JP"/>
              </w:rPr>
              <w:t>TargetOutput</w:t>
            </w:r>
            <w:proofErr w:type="spellEnd"/>
            <w:r>
              <w:rPr>
                <w:rFonts w:hint="eastAsia"/>
                <w:lang w:eastAsia="ja-JP"/>
              </w:rPr>
              <w:t>/</w:t>
            </w:r>
            <w:proofErr w:type="spellStart"/>
            <w:r>
              <w:rPr>
                <w:rFonts w:hint="eastAsia"/>
                <w:lang w:eastAsia="ja-JP"/>
              </w:rPr>
              <w:t>LanguageType</w:t>
            </w:r>
            <w:proofErr w:type="spellEnd"/>
            <w:r>
              <w:rPr>
                <w:rFonts w:hint="eastAsia"/>
                <w:lang w:eastAsia="ja-JP"/>
              </w:rPr>
              <w:t>/ tag</w:t>
            </w:r>
            <w:r w:rsidR="008E17CB">
              <w:rPr>
                <w:rFonts w:hint="eastAsia"/>
                <w:lang w:eastAsia="ja-JP"/>
              </w:rPr>
              <w:t xml:space="preserve"> in MCML requests</w:t>
            </w:r>
            <w:r>
              <w:rPr>
                <w:rFonts w:hint="eastAsia"/>
                <w:lang w:eastAsia="ja-JP"/>
              </w:rPr>
              <w:t>.</w:t>
            </w:r>
          </w:p>
        </w:tc>
      </w:tr>
    </w:tbl>
    <w:p w:rsidR="00CA607D" w:rsidRDefault="00CA607D" w:rsidP="00CA607D">
      <w:pPr>
        <w:ind w:firstLine="0"/>
        <w:rPr>
          <w:lang w:eastAsia="ja-JP"/>
        </w:rPr>
      </w:pPr>
    </w:p>
    <w:p w:rsidR="00CC3205" w:rsidRDefault="00CC3205" w:rsidP="00CC3205">
      <w:pPr>
        <w:pStyle w:val="2"/>
        <w:numPr>
          <w:ilvl w:val="1"/>
          <w:numId w:val="1"/>
        </w:numPr>
        <w:rPr>
          <w:lang w:eastAsia="ja-JP"/>
        </w:rPr>
      </w:pPr>
      <w:bookmarkStart w:id="26" w:name="_Toc375049316"/>
      <w:r>
        <w:rPr>
          <w:rFonts w:hint="eastAsia"/>
          <w:lang w:eastAsia="ja-JP"/>
        </w:rPr>
        <w:t>Test items for MT</w:t>
      </w:r>
      <w:bookmarkEnd w:id="26"/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984"/>
        <w:gridCol w:w="7797"/>
      </w:tblGrid>
      <w:tr w:rsidR="00CC3205" w:rsidTr="000E62F4">
        <w:trPr>
          <w:cnfStyle w:val="100000000000"/>
        </w:trPr>
        <w:tc>
          <w:tcPr>
            <w:cnfStyle w:val="001000000000"/>
            <w:tcW w:w="1984" w:type="dxa"/>
          </w:tcPr>
          <w:p w:rsidR="00CC3205" w:rsidRDefault="00CC3205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Test number</w:t>
            </w:r>
          </w:p>
        </w:tc>
        <w:tc>
          <w:tcPr>
            <w:tcW w:w="7797" w:type="dxa"/>
          </w:tcPr>
          <w:p w:rsidR="00CC3205" w:rsidRDefault="00CC3205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</w:tr>
      <w:tr w:rsidR="00CC3205" w:rsidTr="000E62F4">
        <w:trPr>
          <w:cnfStyle w:val="000000100000"/>
        </w:trPr>
        <w:tc>
          <w:tcPr>
            <w:cnfStyle w:val="001000000000"/>
            <w:tcW w:w="1984" w:type="dxa"/>
          </w:tcPr>
          <w:p w:rsidR="00CC3205" w:rsidRDefault="00CC3205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MT001</w:t>
            </w:r>
          </w:p>
        </w:tc>
        <w:tc>
          <w:tcPr>
            <w:tcW w:w="7797" w:type="dxa"/>
          </w:tcPr>
          <w:p w:rsidR="00CC3205" w:rsidRPr="00D5119B" w:rsidRDefault="00CC3205" w:rsidP="007F0FAF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</w:t>
            </w:r>
            <w:r w:rsidR="007F0FAF">
              <w:rPr>
                <w:rFonts w:hint="eastAsia"/>
                <w:lang w:eastAsia="ja-JP"/>
              </w:rPr>
              <w:t>S</w:t>
            </w:r>
            <w:r>
              <w:rPr>
                <w:rFonts w:hint="eastAsia"/>
                <w:lang w:eastAsia="ja-JP"/>
              </w:rPr>
              <w:t>ervice attribute of the MCML/Server/Response tag is "MT".</w:t>
            </w:r>
          </w:p>
        </w:tc>
      </w:tr>
      <w:tr w:rsidR="00CC3205" w:rsidTr="000E62F4">
        <w:trPr>
          <w:cnfStyle w:val="000000010000"/>
        </w:trPr>
        <w:tc>
          <w:tcPr>
            <w:cnfStyle w:val="001000000000"/>
            <w:tcW w:w="1984" w:type="dxa"/>
          </w:tcPr>
          <w:p w:rsidR="00CC3205" w:rsidRDefault="00CC3205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MT002</w:t>
            </w:r>
          </w:p>
        </w:tc>
        <w:tc>
          <w:tcPr>
            <w:tcW w:w="7797" w:type="dxa"/>
          </w:tcPr>
          <w:p w:rsidR="00CC3205" w:rsidRDefault="00CC3205" w:rsidP="000E62F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 Text tag exists immediately below the </w:t>
            </w:r>
            <w:r w:rsidR="007F0FAF">
              <w:rPr>
                <w:rFonts w:hint="eastAsia"/>
                <w:lang w:eastAsia="ja-JP"/>
              </w:rPr>
              <w:t>MCML/Server/Response/Output/Data</w:t>
            </w:r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CC3205" w:rsidTr="000E62F4">
        <w:trPr>
          <w:cnfStyle w:val="000000100000"/>
        </w:trPr>
        <w:tc>
          <w:tcPr>
            <w:cnfStyle w:val="001000000000"/>
            <w:tcW w:w="1984" w:type="dxa"/>
          </w:tcPr>
          <w:p w:rsidR="00CC3205" w:rsidRDefault="00CC3205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MT003</w:t>
            </w:r>
          </w:p>
        </w:tc>
        <w:tc>
          <w:tcPr>
            <w:tcW w:w="7797" w:type="dxa"/>
          </w:tcPr>
          <w:p w:rsidR="00CC3205" w:rsidRDefault="00CC3205" w:rsidP="000E62F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 Language tag exists immediately below the </w:t>
            </w:r>
            <w:r w:rsidR="007F0FAF">
              <w:rPr>
                <w:rFonts w:hint="eastAsia"/>
                <w:lang w:eastAsia="ja-JP"/>
              </w:rPr>
              <w:t>MCML/Server/Response/Output/Data/Text/</w:t>
            </w:r>
            <w:proofErr w:type="spellStart"/>
            <w:r w:rsidR="007F0FAF">
              <w:rPr>
                <w:rFonts w:hint="eastAsia"/>
                <w:lang w:eastAsia="ja-JP"/>
              </w:rPr>
              <w:t>ModelType</w:t>
            </w:r>
            <w:proofErr w:type="spellEnd"/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CC3205" w:rsidTr="000E62F4">
        <w:trPr>
          <w:cnfStyle w:val="000000010000"/>
        </w:trPr>
        <w:tc>
          <w:tcPr>
            <w:cnfStyle w:val="001000000000"/>
            <w:tcW w:w="1984" w:type="dxa"/>
          </w:tcPr>
          <w:p w:rsidR="00CC3205" w:rsidRDefault="00CC3205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MT004</w:t>
            </w:r>
          </w:p>
        </w:tc>
        <w:tc>
          <w:tcPr>
            <w:tcW w:w="7797" w:type="dxa"/>
          </w:tcPr>
          <w:p w:rsidR="00CC3205" w:rsidRDefault="00CC3205" w:rsidP="008E17C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The ID attribute of the </w:t>
            </w:r>
            <w:r w:rsidR="007F0FAF">
              <w:rPr>
                <w:rFonts w:hint="eastAsia"/>
                <w:lang w:eastAsia="ja-JP"/>
              </w:rPr>
              <w:t>MCML/Server/Response/Output/Data/Text/</w:t>
            </w:r>
            <w:proofErr w:type="spellStart"/>
            <w:r w:rsidR="007F0FAF">
              <w:rPr>
                <w:rFonts w:hint="eastAsia"/>
                <w:lang w:eastAsia="ja-JP"/>
              </w:rPr>
              <w:t>ModelType</w:t>
            </w:r>
            <w:proofErr w:type="spellEnd"/>
            <w:r w:rsidR="007F0FAF">
              <w:rPr>
                <w:rFonts w:hint="eastAsia"/>
                <w:lang w:eastAsia="ja-JP"/>
              </w:rPr>
              <w:t>/Language</w:t>
            </w:r>
            <w:r>
              <w:rPr>
                <w:rFonts w:hint="eastAsia"/>
                <w:lang w:eastAsia="ja-JP"/>
              </w:rPr>
              <w:t xml:space="preserve"> is identical to that of the </w:t>
            </w:r>
            <w:r w:rsidR="007F0FAF">
              <w:rPr>
                <w:rFonts w:hint="eastAsia"/>
                <w:lang w:eastAsia="ja-JP"/>
              </w:rPr>
              <w:t>MCML/Server/Request/</w:t>
            </w:r>
            <w:proofErr w:type="spellStart"/>
            <w:r w:rsidR="007F0FAF">
              <w:rPr>
                <w:rFonts w:hint="eastAsia"/>
                <w:lang w:eastAsia="ja-JP"/>
              </w:rPr>
              <w:t>TargetOutput</w:t>
            </w:r>
            <w:proofErr w:type="spellEnd"/>
            <w:r w:rsidR="007F0FAF">
              <w:rPr>
                <w:rFonts w:hint="eastAsia"/>
                <w:lang w:eastAsia="ja-JP"/>
              </w:rPr>
              <w:t>/</w:t>
            </w:r>
            <w:proofErr w:type="spellStart"/>
            <w:r w:rsidR="007F0FAF">
              <w:rPr>
                <w:rFonts w:hint="eastAsia"/>
                <w:lang w:eastAsia="ja-JP"/>
              </w:rPr>
              <w:t>LanguageType</w:t>
            </w:r>
            <w:proofErr w:type="spellEnd"/>
            <w:r w:rsidR="007F0FAF"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 xml:space="preserve"> tag</w:t>
            </w:r>
            <w:r w:rsidR="008E17CB">
              <w:rPr>
                <w:rFonts w:hint="eastAsia"/>
                <w:lang w:eastAsia="ja-JP"/>
              </w:rPr>
              <w:t xml:space="preserve"> in MCML requests</w:t>
            </w:r>
            <w:r>
              <w:rPr>
                <w:rFonts w:hint="eastAsia"/>
                <w:lang w:eastAsia="ja-JP"/>
              </w:rPr>
              <w:t>.</w:t>
            </w:r>
          </w:p>
        </w:tc>
      </w:tr>
    </w:tbl>
    <w:p w:rsidR="00CA607D" w:rsidRPr="00CC3205" w:rsidRDefault="00CA607D" w:rsidP="00CA607D">
      <w:pPr>
        <w:ind w:firstLine="0"/>
        <w:rPr>
          <w:lang w:eastAsia="ja-JP"/>
        </w:rPr>
      </w:pPr>
    </w:p>
    <w:p w:rsidR="008E17CB" w:rsidRDefault="008E17C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7F0FAF" w:rsidRDefault="007F0FAF" w:rsidP="007F0FAF">
      <w:pPr>
        <w:pStyle w:val="2"/>
        <w:numPr>
          <w:ilvl w:val="1"/>
          <w:numId w:val="1"/>
        </w:numPr>
        <w:rPr>
          <w:lang w:eastAsia="ja-JP"/>
        </w:rPr>
      </w:pPr>
      <w:bookmarkStart w:id="27" w:name="_Toc375049317"/>
      <w:r>
        <w:rPr>
          <w:rFonts w:hint="eastAsia"/>
          <w:lang w:eastAsia="ja-JP"/>
        </w:rPr>
        <w:lastRenderedPageBreak/>
        <w:t>Test items for TTS</w:t>
      </w:r>
      <w:bookmarkEnd w:id="27"/>
    </w:p>
    <w:tbl>
      <w:tblPr>
        <w:tblStyle w:val="100"/>
        <w:tblW w:w="0" w:type="auto"/>
        <w:tblInd w:w="392" w:type="dxa"/>
        <w:tblLayout w:type="fixed"/>
        <w:tblLook w:val="04A0"/>
      </w:tblPr>
      <w:tblGrid>
        <w:gridCol w:w="1984"/>
        <w:gridCol w:w="7797"/>
      </w:tblGrid>
      <w:tr w:rsidR="007F0FAF" w:rsidTr="000E62F4">
        <w:trPr>
          <w:cnfStyle w:val="100000000000"/>
        </w:trPr>
        <w:tc>
          <w:tcPr>
            <w:cnfStyle w:val="001000000000"/>
            <w:tcW w:w="1984" w:type="dxa"/>
          </w:tcPr>
          <w:p w:rsidR="007F0FAF" w:rsidRDefault="007F0FAF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Test number</w:t>
            </w:r>
          </w:p>
        </w:tc>
        <w:tc>
          <w:tcPr>
            <w:tcW w:w="7797" w:type="dxa"/>
          </w:tcPr>
          <w:p w:rsidR="007F0FAF" w:rsidRDefault="007F0FAF" w:rsidP="000E62F4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</w:tr>
      <w:tr w:rsidR="007F0FAF" w:rsidTr="000E62F4">
        <w:trPr>
          <w:cnfStyle w:val="000000100000"/>
        </w:trPr>
        <w:tc>
          <w:tcPr>
            <w:cnfStyle w:val="001000000000"/>
            <w:tcW w:w="1984" w:type="dxa"/>
          </w:tcPr>
          <w:p w:rsidR="007F0FAF" w:rsidRDefault="007F0FAF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TTS001</w:t>
            </w:r>
          </w:p>
        </w:tc>
        <w:tc>
          <w:tcPr>
            <w:tcW w:w="7797" w:type="dxa"/>
          </w:tcPr>
          <w:p w:rsidR="007F0FAF" w:rsidRPr="00D5119B" w:rsidRDefault="007F0FAF" w:rsidP="007F0FAF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The Service attribute of the MCML/Server/Response tag is "TTS".</w:t>
            </w:r>
          </w:p>
        </w:tc>
      </w:tr>
      <w:tr w:rsidR="007F0FAF" w:rsidTr="000E62F4">
        <w:trPr>
          <w:cnfStyle w:val="000000010000"/>
        </w:trPr>
        <w:tc>
          <w:tcPr>
            <w:cnfStyle w:val="001000000000"/>
            <w:tcW w:w="1984" w:type="dxa"/>
          </w:tcPr>
          <w:p w:rsidR="007F0FAF" w:rsidRDefault="007F0FAF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TTS002</w:t>
            </w:r>
          </w:p>
        </w:tc>
        <w:tc>
          <w:tcPr>
            <w:tcW w:w="7797" w:type="dxa"/>
          </w:tcPr>
          <w:p w:rsidR="007F0FAF" w:rsidRDefault="007F0FAF" w:rsidP="007F0FA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An Audio tag exists immediately below the </w:t>
            </w:r>
            <w:r w:rsidRPr="00CC3205">
              <w:rPr>
                <w:rFonts w:hint="eastAsia"/>
                <w:lang w:eastAsia="ja-JP"/>
              </w:rPr>
              <w:t>MCML/Server/Response/Output/Data</w:t>
            </w:r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7F0FAF" w:rsidTr="000E62F4">
        <w:trPr>
          <w:cnfStyle w:val="000000100000"/>
        </w:trPr>
        <w:tc>
          <w:tcPr>
            <w:cnfStyle w:val="001000000000"/>
            <w:tcW w:w="1984" w:type="dxa"/>
          </w:tcPr>
          <w:p w:rsidR="007F0FAF" w:rsidRDefault="007F0FAF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TTS003</w:t>
            </w:r>
          </w:p>
        </w:tc>
        <w:tc>
          <w:tcPr>
            <w:tcW w:w="7797" w:type="dxa"/>
          </w:tcPr>
          <w:p w:rsidR="007F0FAF" w:rsidRDefault="007F0FAF" w:rsidP="000E62F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 Language tag exists immediately below the MCML/Server/Response/Output/Data/Audio/</w:t>
            </w:r>
            <w:proofErr w:type="spellStart"/>
            <w:r>
              <w:rPr>
                <w:rFonts w:hint="eastAsia"/>
                <w:lang w:eastAsia="ja-JP"/>
              </w:rPr>
              <w:t>ModelType</w:t>
            </w:r>
            <w:proofErr w:type="spellEnd"/>
            <w:r>
              <w:rPr>
                <w:rFonts w:hint="eastAsia"/>
                <w:lang w:eastAsia="ja-JP"/>
              </w:rPr>
              <w:t xml:space="preserve"> tag.</w:t>
            </w:r>
          </w:p>
        </w:tc>
      </w:tr>
      <w:tr w:rsidR="007F0FAF" w:rsidTr="000E62F4">
        <w:trPr>
          <w:cnfStyle w:val="000000010000"/>
        </w:trPr>
        <w:tc>
          <w:tcPr>
            <w:cnfStyle w:val="001000000000"/>
            <w:tcW w:w="1984" w:type="dxa"/>
          </w:tcPr>
          <w:p w:rsidR="007F0FAF" w:rsidRDefault="007F0FAF" w:rsidP="000E62F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TTS004</w:t>
            </w:r>
          </w:p>
        </w:tc>
        <w:tc>
          <w:tcPr>
            <w:tcW w:w="7797" w:type="dxa"/>
          </w:tcPr>
          <w:p w:rsidR="007F0FAF" w:rsidRDefault="007F0FAF" w:rsidP="000E62F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The ID attribute of the MCML/Server/Response/Output/Data/Audio/</w:t>
            </w:r>
            <w:proofErr w:type="spellStart"/>
            <w:r>
              <w:rPr>
                <w:rFonts w:hint="eastAsia"/>
                <w:lang w:eastAsia="ja-JP"/>
              </w:rPr>
              <w:t>ModelType</w:t>
            </w:r>
            <w:proofErr w:type="spellEnd"/>
            <w:r>
              <w:rPr>
                <w:rFonts w:hint="eastAsia"/>
                <w:lang w:eastAsia="ja-JP"/>
              </w:rPr>
              <w:t>/Language tag is identical to that of the MCML/Server/Request/</w:t>
            </w:r>
            <w:proofErr w:type="spellStart"/>
            <w:r>
              <w:rPr>
                <w:rFonts w:hint="eastAsia"/>
                <w:lang w:eastAsia="ja-JP"/>
              </w:rPr>
              <w:t>TargetOutput</w:t>
            </w:r>
            <w:proofErr w:type="spellEnd"/>
            <w:r>
              <w:rPr>
                <w:rFonts w:hint="eastAsia"/>
                <w:lang w:eastAsia="ja-JP"/>
              </w:rPr>
              <w:t>/</w:t>
            </w:r>
            <w:proofErr w:type="spellStart"/>
            <w:r>
              <w:rPr>
                <w:rFonts w:hint="eastAsia"/>
                <w:lang w:eastAsia="ja-JP"/>
              </w:rPr>
              <w:t>LanguageType</w:t>
            </w:r>
            <w:proofErr w:type="spellEnd"/>
            <w:r>
              <w:rPr>
                <w:rFonts w:hint="eastAsia"/>
                <w:lang w:eastAsia="ja-JP"/>
              </w:rPr>
              <w:t>/ tag in MCML requests.</w:t>
            </w:r>
          </w:p>
        </w:tc>
      </w:tr>
    </w:tbl>
    <w:p w:rsidR="007F0FAF" w:rsidRPr="00CC3205" w:rsidRDefault="007F0FAF" w:rsidP="008E17CB">
      <w:pPr>
        <w:ind w:firstLine="0"/>
        <w:rPr>
          <w:lang w:eastAsia="ja-JP"/>
        </w:rPr>
      </w:pPr>
    </w:p>
    <w:sectPr w:rsidR="007F0FAF" w:rsidRPr="00CC3205" w:rsidSect="00465AD9">
      <w:headerReference w:type="default" r:id="rId8"/>
      <w:footerReference w:type="default" r:id="rId9"/>
      <w:pgSz w:w="11906" w:h="16838" w:code="9"/>
      <w:pgMar w:top="720" w:right="720" w:bottom="720" w:left="720" w:header="1588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FB7" w:rsidRDefault="00275FB7" w:rsidP="002F3E0A">
      <w:r>
        <w:separator/>
      </w:r>
    </w:p>
  </w:endnote>
  <w:endnote w:type="continuationSeparator" w:id="0">
    <w:p w:rsidR="00275FB7" w:rsidRDefault="00275FB7" w:rsidP="002F3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B90" w:rsidRDefault="0028043A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6" type="#_x0000_t32" style="position:absolute;left:0;text-align:left;margin-left:118.6pt;margin-top:2.75pt;width:0;height:22.45pt;z-index:251660286" o:connectortype="straight" strokecolor="#5a5a5a [2109]" strokeweight="1.5pt">
          <v:shadow color="#868686"/>
        </v:shape>
      </w:pict>
    </w:r>
    <w:r>
      <w:rPr>
        <w:noProof/>
      </w:rPr>
      <w:pict>
        <v:rect id="_x0000_s2087" style="position:absolute;left:0;text-align:left;margin-left:-.15pt;margin-top:3.45pt;width:118.7pt;height:21.75pt;z-index:251656189" fillcolor="#969696" stroked="f">
          <v:textbox inset="5.85pt,.7pt,5.85pt,.7pt"/>
        </v:rect>
      </w:pict>
    </w:r>
    <w:r>
      <w:rPr>
        <w:noProof/>
      </w:rPr>
      <w:pict>
        <v:rect id="_x0000_s2083" style="position:absolute;left:0;text-align:left;margin-left:118.55pt;margin-top:3.45pt;width:405.15pt;height:21.75pt;z-index:251657214" fillcolor="#a5e044" stroked="f">
          <v:textbox inset="5.85pt,.7pt,5.85pt,.7pt"/>
        </v:rect>
      </w:pict>
    </w:r>
    <w:r>
      <w:rPr>
        <w:noProof/>
      </w:rPr>
      <w:pict>
        <v:shape id="_x0000_s2084" type="#_x0000_t32" style="position:absolute;left:0;text-align:left;margin-left:-.15pt;margin-top:2.75pt;width:523.85pt;height:0;z-index:251658238" o:connectortype="straight" strokecolor="#5a5a5a [2109]" strokeweight="1.5pt">
          <v:shadow color="#868686"/>
        </v:shape>
      </w:pict>
    </w:r>
    <w:r>
      <w:rPr>
        <w:noProof/>
      </w:rPr>
      <w:pict>
        <v:shape id="_x0000_s2085" type="#_x0000_t32" style="position:absolute;left:0;text-align:left;margin-left:-.15pt;margin-top:25.9pt;width:523.85pt;height:0;z-index:251659262" o:connectortype="straight" strokecolor="#5a5a5a [2109]" strokeweight="1.5pt">
          <v:shadow color="#868686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left:0;text-align:left;margin-left:43pt;margin-top:6.25pt;width:48.25pt;height:17pt;z-index:251671552" filled="f" stroked="f">
          <v:textbox style="mso-next-textbox:#_x0000_s2082" inset="5.85pt,.7pt,5.85pt,.7pt">
            <w:txbxContent>
              <w:p w:rsidR="006F0B90" w:rsidRPr="002D7BF7" w:rsidRDefault="0028043A" w:rsidP="00AC1BEB">
                <w:pPr>
                  <w:jc w:val="right"/>
                  <w:rPr>
                    <w:color w:val="FFFFFF" w:themeColor="background1"/>
                  </w:rPr>
                </w:pPr>
                <w:r w:rsidRPr="002D7BF7">
                  <w:rPr>
                    <w:color w:val="FFFFFF" w:themeColor="background1"/>
                  </w:rPr>
                  <w:fldChar w:fldCharType="begin"/>
                </w:r>
                <w:r w:rsidR="006F0B90" w:rsidRPr="002D7BF7">
                  <w:rPr>
                    <w:color w:val="FFFFFF" w:themeColor="background1"/>
                  </w:rPr>
                  <w:instrText xml:space="preserve"> PAGE   \* MERGEFORMAT </w:instrText>
                </w:r>
                <w:r w:rsidRPr="002D7BF7">
                  <w:rPr>
                    <w:color w:val="FFFFFF" w:themeColor="background1"/>
                  </w:rPr>
                  <w:fldChar w:fldCharType="separate"/>
                </w:r>
                <w:r w:rsidR="00CA047D" w:rsidRPr="00CA047D">
                  <w:rPr>
                    <w:noProof/>
                    <w:color w:val="FFFFFF" w:themeColor="background1"/>
                    <w:lang w:val="ja-JP"/>
                  </w:rPr>
                  <w:t>11</w:t>
                </w:r>
                <w:r w:rsidRPr="002D7BF7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FB7" w:rsidRDefault="00275FB7" w:rsidP="002F3E0A">
      <w:r>
        <w:separator/>
      </w:r>
    </w:p>
  </w:footnote>
  <w:footnote w:type="continuationSeparator" w:id="0">
    <w:p w:rsidR="00275FB7" w:rsidRDefault="00275FB7" w:rsidP="002F3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B90" w:rsidRDefault="0028043A" w:rsidP="00426277">
    <w:pPr>
      <w:rPr>
        <w:lang w:eastAsia="ja-JP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left:0;text-align:left;margin-left:121.9pt;margin-top:-37.95pt;width:153.3pt;height:14.9pt;z-index:251664384" filled="f" stroked="f">
          <v:textbox style="mso-next-textbox:#_x0000_s2074" inset="5.85pt,.7pt,5.85pt,.7pt">
            <w:txbxContent>
              <w:p w:rsidR="006F0B90" w:rsidRDefault="006F0B90" w:rsidP="009F3AD1">
                <w:pPr>
                  <w:ind w:firstLine="0"/>
                  <w:rPr>
                    <w:lang w:eastAsia="ja-JP"/>
                  </w:rPr>
                </w:pPr>
                <w:r>
                  <w:rPr>
                    <w:rFonts w:hint="eastAsia"/>
                    <w:lang w:eastAsia="ja-JP"/>
                  </w:rPr>
                  <w:t>Speech Translation SDK</w:t>
                </w:r>
              </w:p>
            </w:txbxContent>
          </v:textbox>
        </v:shape>
      </w:pict>
    </w:r>
    <w:r>
      <w:rPr>
        <w:noProof/>
        <w:lang w:eastAsia="ja-JP" w:bidi="ar-SA"/>
      </w:rPr>
      <w:pict>
        <v:rect id="_x0000_s2091" style="position:absolute;left:0;text-align:left;margin-left:.4pt;margin-top:-43.15pt;width:118.2pt;height:50.65pt;z-index:251655164" fillcolor="#a5e044" stroked="f" strokecolor="#500000" strokeweight="3pt">
          <v:fill color2="white [3212]" rotate="t" angle="-90" focusposition="1" focussize="" type="gradient"/>
          <v:shadow type="perspective" color="#4e6128 [1606]" opacity=".5" offset="1pt" offset2="-1pt"/>
          <v:textbox inset="5.85pt,.7pt,5.85pt,.7pt"/>
        </v:rect>
      </w:pict>
    </w:r>
    <w:r>
      <w:rPr>
        <w:noProof/>
      </w:rPr>
      <w:pict>
        <v:shape id="_x0000_s2077" type="#_x0000_t202" style="position:absolute;left:0;text-align:left;margin-left:122pt;margin-top:-18.25pt;width:273.05pt;height:27.85pt;z-index:251666432" filled="f" stroked="f">
          <v:textbox inset="5.85pt,.7pt,5.85pt,.7pt">
            <w:txbxContent>
              <w:p w:rsidR="006F0B90" w:rsidRPr="002F3E0A" w:rsidRDefault="006F0B90" w:rsidP="009F3AD1">
                <w:pPr>
                  <w:ind w:firstLine="0"/>
                  <w:rPr>
                    <w:sz w:val="36"/>
                    <w:szCs w:val="36"/>
                    <w:lang w:eastAsia="ja-JP"/>
                  </w:rPr>
                </w:pPr>
                <w:r>
                  <w:rPr>
                    <w:rFonts w:hint="eastAsia"/>
                    <w:sz w:val="36"/>
                    <w:szCs w:val="36"/>
                    <w:lang w:eastAsia="ja-JP"/>
                  </w:rPr>
                  <w:t>Test Tool Guide</w:t>
                </w:r>
              </w:p>
              <w:p w:rsidR="006F0B90" w:rsidRDefault="006F0B90"/>
            </w:txbxContent>
          </v:textbox>
        </v:shape>
      </w:pict>
    </w:r>
    <w:r>
      <w:rPr>
        <w:noProof/>
      </w:rPr>
      <w:pict>
        <v:rect id="_x0000_s2079" style="position:absolute;left:0;text-align:left;margin-left:118.55pt;margin-top:-43.15pt;width:405.15pt;height:50.65pt;z-index:251661311" fillcolor="#f8f8f8" stroked="f">
          <v:textbox inset="5.85pt,.7pt,5.85pt,.7pt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0" type="#_x0000_t32" style="position:absolute;left:0;text-align:left;margin-left:118.55pt;margin-top:-43.15pt;width:0;height:50.65pt;z-index:251669504" o:connectortype="straight" strokecolor="#5a5a5a [2109]" strokeweight="1.5pt">
          <v:shadow color="#868686"/>
        </v:shape>
      </w:pict>
    </w:r>
    <w:r>
      <w:rPr>
        <w:noProof/>
      </w:rPr>
      <w:pict>
        <v:shape id="_x0000_s2071" type="#_x0000_t32" style="position:absolute;left:0;text-align:left;margin-left:-.15pt;margin-top:7.5pt;width:523.85pt;height:0;z-index:251668480" o:connectortype="straight" strokecolor="#5a5a5a [2109]" strokeweight="1.5pt">
          <v:shadow color="#868686"/>
        </v:shape>
      </w:pict>
    </w:r>
    <w:r>
      <w:rPr>
        <w:noProof/>
      </w:rPr>
      <w:pict>
        <v:shape id="_x0000_s2070" type="#_x0000_t32" style="position:absolute;left:0;text-align:left;margin-left:-.15pt;margin-top:-43.15pt;width:523.85pt;height:0;z-index:251667456" o:connectortype="straight" strokecolor="#5a5a5a [2109]" strokeweight="1.5pt">
          <v:shadow color="#868686"/>
        </v:shape>
      </w:pict>
    </w:r>
    <w:r w:rsidR="006F0B90">
      <w:rPr>
        <w:rFonts w:hint="eastAsia"/>
        <w:lang w:eastAsia="ja-JP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4D0"/>
    <w:multiLevelType w:val="hybridMultilevel"/>
    <w:tmpl w:val="BD68D082"/>
    <w:lvl w:ilvl="0" w:tplc="1EBC9A9C">
      <w:start w:val="1"/>
      <w:numFmt w:val="decimal"/>
      <w:lvlText w:val="(%1)"/>
      <w:lvlJc w:val="left"/>
      <w:pPr>
        <w:ind w:left="1838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1">
    <w:nsid w:val="01EF607D"/>
    <w:multiLevelType w:val="hybridMultilevel"/>
    <w:tmpl w:val="B10A5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21061A9"/>
    <w:multiLevelType w:val="hybridMultilevel"/>
    <w:tmpl w:val="C3D0B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8718CC"/>
    <w:multiLevelType w:val="hybridMultilevel"/>
    <w:tmpl w:val="A032355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B381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68B75E9"/>
    <w:multiLevelType w:val="hybridMultilevel"/>
    <w:tmpl w:val="3382610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17915368"/>
    <w:multiLevelType w:val="hybridMultilevel"/>
    <w:tmpl w:val="F7725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D43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9C79B8"/>
    <w:multiLevelType w:val="multilevel"/>
    <w:tmpl w:val="0409001F"/>
    <w:numStyleLink w:val="1"/>
  </w:abstractNum>
  <w:abstractNum w:abstractNumId="9">
    <w:nsid w:val="2A8E43B4"/>
    <w:multiLevelType w:val="hybridMultilevel"/>
    <w:tmpl w:val="1DC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53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BD40F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0D7275A"/>
    <w:multiLevelType w:val="multilevel"/>
    <w:tmpl w:val="0409001F"/>
    <w:lvl w:ilvl="0">
      <w:start w:val="1"/>
      <w:numFmt w:val="decimal"/>
      <w:lvlText w:val="%1."/>
      <w:lvlJc w:val="left"/>
      <w:pPr>
        <w:ind w:left="785" w:hanging="425"/>
      </w:p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13">
    <w:nsid w:val="50882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23B69A2"/>
    <w:multiLevelType w:val="multilevel"/>
    <w:tmpl w:val="0409001F"/>
    <w:numStyleLink w:val="1"/>
  </w:abstractNum>
  <w:abstractNum w:abstractNumId="15">
    <w:nsid w:val="62E11A45"/>
    <w:multiLevelType w:val="hybridMultilevel"/>
    <w:tmpl w:val="A956C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ED31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9C63008"/>
    <w:multiLevelType w:val="hybridMultilevel"/>
    <w:tmpl w:val="B10A5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8430B0"/>
    <w:multiLevelType w:val="multilevel"/>
    <w:tmpl w:val="0409001F"/>
    <w:numStyleLink w:val="1"/>
  </w:abstractNum>
  <w:abstractNum w:abstractNumId="19">
    <w:nsid w:val="70B50C9B"/>
    <w:multiLevelType w:val="multilevel"/>
    <w:tmpl w:val="0409001F"/>
    <w:lvl w:ilvl="0">
      <w:start w:val="1"/>
      <w:numFmt w:val="upperLetter"/>
      <w:lvlText w:val="%1.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20">
    <w:nsid w:val="78773C09"/>
    <w:multiLevelType w:val="multilevel"/>
    <w:tmpl w:val="0409001F"/>
    <w:numStyleLink w:val="1"/>
  </w:abstractNum>
  <w:abstractNum w:abstractNumId="21">
    <w:nsid w:val="7AEE5C59"/>
    <w:multiLevelType w:val="hybridMultilevel"/>
    <w:tmpl w:val="43101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EE7792"/>
    <w:multiLevelType w:val="multilevel"/>
    <w:tmpl w:val="0409001F"/>
    <w:styleLink w:val="1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2"/>
  </w:num>
  <w:num w:numId="5">
    <w:abstractNumId w:val="17"/>
  </w:num>
  <w:num w:numId="6">
    <w:abstractNumId w:val="22"/>
  </w:num>
  <w:num w:numId="7">
    <w:abstractNumId w:val="20"/>
  </w:num>
  <w:num w:numId="8">
    <w:abstractNumId w:val="7"/>
  </w:num>
  <w:num w:numId="9">
    <w:abstractNumId w:val="16"/>
  </w:num>
  <w:num w:numId="10">
    <w:abstractNumId w:val="1"/>
  </w:num>
  <w:num w:numId="11">
    <w:abstractNumId w:val="18"/>
  </w:num>
  <w:num w:numId="12">
    <w:abstractNumId w:val="14"/>
  </w:num>
  <w:num w:numId="13">
    <w:abstractNumId w:val="0"/>
  </w:num>
  <w:num w:numId="14">
    <w:abstractNumId w:val="19"/>
  </w:num>
  <w:num w:numId="15">
    <w:abstractNumId w:val="8"/>
  </w:num>
  <w:num w:numId="16">
    <w:abstractNumId w:val="10"/>
  </w:num>
  <w:num w:numId="17">
    <w:abstractNumId w:val="4"/>
  </w:num>
  <w:num w:numId="18">
    <w:abstractNumId w:val="12"/>
  </w:num>
  <w:num w:numId="19">
    <w:abstractNumId w:val="6"/>
  </w:num>
  <w:num w:numId="20">
    <w:abstractNumId w:val="11"/>
  </w:num>
  <w:num w:numId="21">
    <w:abstractNumId w:val="15"/>
  </w:num>
  <w:num w:numId="22">
    <w:abstractNumId w:val="5"/>
  </w:num>
  <w:num w:numId="23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  <o:colormru v:ext="edit" colors="#76dd65,#cc706e,#8e3432,#de976c,#42c62c,#d48886,#6fbe34,#99c95f"/>
    </o:shapedefaults>
    <o:shapelayout v:ext="edit">
      <o:idmap v:ext="edit" data="2"/>
      <o:rules v:ext="edit">
        <o:r id="V:Rule7" type="connector" idref="#_x0000_s2071"/>
        <o:r id="V:Rule8" type="connector" idref="#_x0000_s2084"/>
        <o:r id="V:Rule9" type="connector" idref="#_x0000_s2085"/>
        <o:r id="V:Rule10" type="connector" idref="#_x0000_s2086"/>
        <o:r id="V:Rule11" type="connector" idref="#_x0000_s2070"/>
        <o:r id="V:Rule12" type="connector" idref="#_x0000_s208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</w:compat>
  <w:rsids>
    <w:rsidRoot w:val="002F3E0A"/>
    <w:rsid w:val="00000488"/>
    <w:rsid w:val="00003DC6"/>
    <w:rsid w:val="00011BF0"/>
    <w:rsid w:val="00014297"/>
    <w:rsid w:val="00016539"/>
    <w:rsid w:val="00017A67"/>
    <w:rsid w:val="00030DDB"/>
    <w:rsid w:val="00034B74"/>
    <w:rsid w:val="00034B93"/>
    <w:rsid w:val="00036DA7"/>
    <w:rsid w:val="0004368A"/>
    <w:rsid w:val="00043A56"/>
    <w:rsid w:val="00043CCB"/>
    <w:rsid w:val="00044584"/>
    <w:rsid w:val="000470CC"/>
    <w:rsid w:val="00053191"/>
    <w:rsid w:val="00053F10"/>
    <w:rsid w:val="00057114"/>
    <w:rsid w:val="00070019"/>
    <w:rsid w:val="00077049"/>
    <w:rsid w:val="00077A33"/>
    <w:rsid w:val="00081F90"/>
    <w:rsid w:val="00083271"/>
    <w:rsid w:val="00090478"/>
    <w:rsid w:val="00092EC7"/>
    <w:rsid w:val="0009372B"/>
    <w:rsid w:val="000940C2"/>
    <w:rsid w:val="00094E17"/>
    <w:rsid w:val="0009524C"/>
    <w:rsid w:val="000A0A62"/>
    <w:rsid w:val="000A20B5"/>
    <w:rsid w:val="000B0EAC"/>
    <w:rsid w:val="000B1542"/>
    <w:rsid w:val="000B51D2"/>
    <w:rsid w:val="000B6DA9"/>
    <w:rsid w:val="000D15F1"/>
    <w:rsid w:val="000D3ABE"/>
    <w:rsid w:val="000D63F3"/>
    <w:rsid w:val="000D680E"/>
    <w:rsid w:val="000D7ECC"/>
    <w:rsid w:val="000E06E4"/>
    <w:rsid w:val="000E07A0"/>
    <w:rsid w:val="000E1933"/>
    <w:rsid w:val="000E3A6E"/>
    <w:rsid w:val="000E62F4"/>
    <w:rsid w:val="000E724A"/>
    <w:rsid w:val="000F425C"/>
    <w:rsid w:val="000F5ACC"/>
    <w:rsid w:val="000F746B"/>
    <w:rsid w:val="00102979"/>
    <w:rsid w:val="00103E61"/>
    <w:rsid w:val="0010596D"/>
    <w:rsid w:val="001106C1"/>
    <w:rsid w:val="00112354"/>
    <w:rsid w:val="0011426A"/>
    <w:rsid w:val="0011555C"/>
    <w:rsid w:val="00127BC5"/>
    <w:rsid w:val="001311D7"/>
    <w:rsid w:val="00133541"/>
    <w:rsid w:val="00140FF1"/>
    <w:rsid w:val="00147D51"/>
    <w:rsid w:val="001519A3"/>
    <w:rsid w:val="00152E70"/>
    <w:rsid w:val="00152F9D"/>
    <w:rsid w:val="00161196"/>
    <w:rsid w:val="00167F7F"/>
    <w:rsid w:val="00171196"/>
    <w:rsid w:val="0017418C"/>
    <w:rsid w:val="001774D3"/>
    <w:rsid w:val="00192003"/>
    <w:rsid w:val="0019229E"/>
    <w:rsid w:val="00197F11"/>
    <w:rsid w:val="001A3C39"/>
    <w:rsid w:val="001A40A9"/>
    <w:rsid w:val="001A7ED6"/>
    <w:rsid w:val="001B2BC5"/>
    <w:rsid w:val="001B3534"/>
    <w:rsid w:val="001B7832"/>
    <w:rsid w:val="001B7E62"/>
    <w:rsid w:val="001C36EC"/>
    <w:rsid w:val="001C55EC"/>
    <w:rsid w:val="001C679C"/>
    <w:rsid w:val="001C73DD"/>
    <w:rsid w:val="001D7434"/>
    <w:rsid w:val="001E0716"/>
    <w:rsid w:val="001E2801"/>
    <w:rsid w:val="001E5CEA"/>
    <w:rsid w:val="001F2B24"/>
    <w:rsid w:val="001F2ED2"/>
    <w:rsid w:val="001F47FF"/>
    <w:rsid w:val="00202BD9"/>
    <w:rsid w:val="00202EC6"/>
    <w:rsid w:val="002053DD"/>
    <w:rsid w:val="002135D6"/>
    <w:rsid w:val="0022155F"/>
    <w:rsid w:val="00221D38"/>
    <w:rsid w:val="00222DAD"/>
    <w:rsid w:val="00222E22"/>
    <w:rsid w:val="00226A00"/>
    <w:rsid w:val="002271B0"/>
    <w:rsid w:val="00227F83"/>
    <w:rsid w:val="00231FEE"/>
    <w:rsid w:val="002321E6"/>
    <w:rsid w:val="002348F0"/>
    <w:rsid w:val="0023561A"/>
    <w:rsid w:val="00241C87"/>
    <w:rsid w:val="002466EF"/>
    <w:rsid w:val="002513AA"/>
    <w:rsid w:val="00256910"/>
    <w:rsid w:val="00257181"/>
    <w:rsid w:val="002654D1"/>
    <w:rsid w:val="0027091A"/>
    <w:rsid w:val="002720E7"/>
    <w:rsid w:val="002740B6"/>
    <w:rsid w:val="00275FB7"/>
    <w:rsid w:val="002761F6"/>
    <w:rsid w:val="002778D8"/>
    <w:rsid w:val="0028043A"/>
    <w:rsid w:val="0028239B"/>
    <w:rsid w:val="00283498"/>
    <w:rsid w:val="002846FC"/>
    <w:rsid w:val="0028595E"/>
    <w:rsid w:val="00290692"/>
    <w:rsid w:val="002A09FE"/>
    <w:rsid w:val="002A2D43"/>
    <w:rsid w:val="002A3E8D"/>
    <w:rsid w:val="002A58C5"/>
    <w:rsid w:val="002C2D27"/>
    <w:rsid w:val="002C2D81"/>
    <w:rsid w:val="002C41C9"/>
    <w:rsid w:val="002C4487"/>
    <w:rsid w:val="002C77E5"/>
    <w:rsid w:val="002C7D4E"/>
    <w:rsid w:val="002D1987"/>
    <w:rsid w:val="002D32F3"/>
    <w:rsid w:val="002D49F9"/>
    <w:rsid w:val="002D7BF7"/>
    <w:rsid w:val="002E6208"/>
    <w:rsid w:val="002E67D0"/>
    <w:rsid w:val="002F345C"/>
    <w:rsid w:val="002F3E0A"/>
    <w:rsid w:val="002F4046"/>
    <w:rsid w:val="003032B6"/>
    <w:rsid w:val="00307532"/>
    <w:rsid w:val="00307AC1"/>
    <w:rsid w:val="0031327E"/>
    <w:rsid w:val="00317CE3"/>
    <w:rsid w:val="00317E6E"/>
    <w:rsid w:val="0032128D"/>
    <w:rsid w:val="00321BE6"/>
    <w:rsid w:val="00326A0A"/>
    <w:rsid w:val="003312E0"/>
    <w:rsid w:val="00333D49"/>
    <w:rsid w:val="0033551B"/>
    <w:rsid w:val="00345E48"/>
    <w:rsid w:val="00346F0C"/>
    <w:rsid w:val="003477DC"/>
    <w:rsid w:val="00351B3C"/>
    <w:rsid w:val="00352554"/>
    <w:rsid w:val="003535A3"/>
    <w:rsid w:val="0035378C"/>
    <w:rsid w:val="00356DF3"/>
    <w:rsid w:val="00362D1A"/>
    <w:rsid w:val="00364C5C"/>
    <w:rsid w:val="00372FB0"/>
    <w:rsid w:val="0038110C"/>
    <w:rsid w:val="00383869"/>
    <w:rsid w:val="00397CBE"/>
    <w:rsid w:val="003A0474"/>
    <w:rsid w:val="003A5E75"/>
    <w:rsid w:val="003A73AB"/>
    <w:rsid w:val="003B4595"/>
    <w:rsid w:val="003B77B2"/>
    <w:rsid w:val="003C480B"/>
    <w:rsid w:val="003C62B0"/>
    <w:rsid w:val="003D0872"/>
    <w:rsid w:val="003D3929"/>
    <w:rsid w:val="003F20E4"/>
    <w:rsid w:val="003F4BDD"/>
    <w:rsid w:val="003F57C7"/>
    <w:rsid w:val="004120FD"/>
    <w:rsid w:val="00420C10"/>
    <w:rsid w:val="00426277"/>
    <w:rsid w:val="00431469"/>
    <w:rsid w:val="00433BF0"/>
    <w:rsid w:val="00437773"/>
    <w:rsid w:val="00442CD7"/>
    <w:rsid w:val="004609D6"/>
    <w:rsid w:val="004647D1"/>
    <w:rsid w:val="00465AD9"/>
    <w:rsid w:val="00466033"/>
    <w:rsid w:val="00470B9B"/>
    <w:rsid w:val="004724C1"/>
    <w:rsid w:val="00472606"/>
    <w:rsid w:val="004773A6"/>
    <w:rsid w:val="00482D60"/>
    <w:rsid w:val="00483217"/>
    <w:rsid w:val="00483B4F"/>
    <w:rsid w:val="004851FC"/>
    <w:rsid w:val="00487152"/>
    <w:rsid w:val="00490792"/>
    <w:rsid w:val="004920F2"/>
    <w:rsid w:val="004A6E64"/>
    <w:rsid w:val="004B0AAE"/>
    <w:rsid w:val="004B1B90"/>
    <w:rsid w:val="004B28D9"/>
    <w:rsid w:val="004B342F"/>
    <w:rsid w:val="004B6EBE"/>
    <w:rsid w:val="004C2150"/>
    <w:rsid w:val="004C376A"/>
    <w:rsid w:val="004C50C1"/>
    <w:rsid w:val="004C57AB"/>
    <w:rsid w:val="004D339C"/>
    <w:rsid w:val="004E2D45"/>
    <w:rsid w:val="004F1F34"/>
    <w:rsid w:val="004F2AE0"/>
    <w:rsid w:val="004F3BC1"/>
    <w:rsid w:val="004F3C0D"/>
    <w:rsid w:val="004F70DA"/>
    <w:rsid w:val="004F784B"/>
    <w:rsid w:val="004F7A01"/>
    <w:rsid w:val="00500EC6"/>
    <w:rsid w:val="00507486"/>
    <w:rsid w:val="0051143D"/>
    <w:rsid w:val="00512424"/>
    <w:rsid w:val="00512C58"/>
    <w:rsid w:val="00515104"/>
    <w:rsid w:val="00515646"/>
    <w:rsid w:val="00516905"/>
    <w:rsid w:val="00517DFF"/>
    <w:rsid w:val="00533663"/>
    <w:rsid w:val="0053477F"/>
    <w:rsid w:val="00542B0D"/>
    <w:rsid w:val="0054399E"/>
    <w:rsid w:val="005606F4"/>
    <w:rsid w:val="005608DE"/>
    <w:rsid w:val="00561A24"/>
    <w:rsid w:val="00571844"/>
    <w:rsid w:val="00581002"/>
    <w:rsid w:val="005874A0"/>
    <w:rsid w:val="005978FA"/>
    <w:rsid w:val="005A55DC"/>
    <w:rsid w:val="005A738A"/>
    <w:rsid w:val="005B3E2E"/>
    <w:rsid w:val="005B4B1E"/>
    <w:rsid w:val="005C07C6"/>
    <w:rsid w:val="005C4342"/>
    <w:rsid w:val="005C71D3"/>
    <w:rsid w:val="005D0AA6"/>
    <w:rsid w:val="005D1B86"/>
    <w:rsid w:val="005D48BB"/>
    <w:rsid w:val="005D57A6"/>
    <w:rsid w:val="005E07F8"/>
    <w:rsid w:val="005E0977"/>
    <w:rsid w:val="005E0D87"/>
    <w:rsid w:val="005E1D7D"/>
    <w:rsid w:val="005E1F8F"/>
    <w:rsid w:val="005E43DE"/>
    <w:rsid w:val="005E7231"/>
    <w:rsid w:val="00600B30"/>
    <w:rsid w:val="00604C74"/>
    <w:rsid w:val="00605611"/>
    <w:rsid w:val="00612A6F"/>
    <w:rsid w:val="00613726"/>
    <w:rsid w:val="006139BF"/>
    <w:rsid w:val="00617338"/>
    <w:rsid w:val="006223D5"/>
    <w:rsid w:val="006253FE"/>
    <w:rsid w:val="006278F6"/>
    <w:rsid w:val="00630EC8"/>
    <w:rsid w:val="00646C82"/>
    <w:rsid w:val="00653840"/>
    <w:rsid w:val="00657D22"/>
    <w:rsid w:val="00664C12"/>
    <w:rsid w:val="00664CA5"/>
    <w:rsid w:val="00673F9D"/>
    <w:rsid w:val="00674039"/>
    <w:rsid w:val="0067421C"/>
    <w:rsid w:val="00677834"/>
    <w:rsid w:val="00681514"/>
    <w:rsid w:val="00682159"/>
    <w:rsid w:val="0068288C"/>
    <w:rsid w:val="006839A7"/>
    <w:rsid w:val="006845A7"/>
    <w:rsid w:val="00691E39"/>
    <w:rsid w:val="00693355"/>
    <w:rsid w:val="006A4598"/>
    <w:rsid w:val="006A6A1A"/>
    <w:rsid w:val="006B4954"/>
    <w:rsid w:val="006B6391"/>
    <w:rsid w:val="006C4A2E"/>
    <w:rsid w:val="006C58D0"/>
    <w:rsid w:val="006D026A"/>
    <w:rsid w:val="006D0492"/>
    <w:rsid w:val="006D0B7E"/>
    <w:rsid w:val="006D1B6E"/>
    <w:rsid w:val="006D4999"/>
    <w:rsid w:val="006D7FBB"/>
    <w:rsid w:val="006E0CB3"/>
    <w:rsid w:val="006E341C"/>
    <w:rsid w:val="006E35B7"/>
    <w:rsid w:val="006E473E"/>
    <w:rsid w:val="006E60CC"/>
    <w:rsid w:val="006E757E"/>
    <w:rsid w:val="006F0B90"/>
    <w:rsid w:val="006F0E12"/>
    <w:rsid w:val="006F32E1"/>
    <w:rsid w:val="006F7A43"/>
    <w:rsid w:val="00710D38"/>
    <w:rsid w:val="0071151C"/>
    <w:rsid w:val="00713ADD"/>
    <w:rsid w:val="00714ACD"/>
    <w:rsid w:val="007208C4"/>
    <w:rsid w:val="0072386A"/>
    <w:rsid w:val="00723FFD"/>
    <w:rsid w:val="00724683"/>
    <w:rsid w:val="00734296"/>
    <w:rsid w:val="0074268C"/>
    <w:rsid w:val="0074451B"/>
    <w:rsid w:val="007504AD"/>
    <w:rsid w:val="00751F8F"/>
    <w:rsid w:val="007543F9"/>
    <w:rsid w:val="007545C5"/>
    <w:rsid w:val="00754C26"/>
    <w:rsid w:val="007626CA"/>
    <w:rsid w:val="00772DFC"/>
    <w:rsid w:val="007834D9"/>
    <w:rsid w:val="00784ECA"/>
    <w:rsid w:val="00794B24"/>
    <w:rsid w:val="007959F7"/>
    <w:rsid w:val="00795F1E"/>
    <w:rsid w:val="007973BD"/>
    <w:rsid w:val="00797B0C"/>
    <w:rsid w:val="007A1328"/>
    <w:rsid w:val="007A6D8B"/>
    <w:rsid w:val="007B0071"/>
    <w:rsid w:val="007B4413"/>
    <w:rsid w:val="007B60C1"/>
    <w:rsid w:val="007C261C"/>
    <w:rsid w:val="007C2DE6"/>
    <w:rsid w:val="007D1633"/>
    <w:rsid w:val="007D270E"/>
    <w:rsid w:val="007D42CC"/>
    <w:rsid w:val="007D4E17"/>
    <w:rsid w:val="007D6192"/>
    <w:rsid w:val="007E34F7"/>
    <w:rsid w:val="007F0FAF"/>
    <w:rsid w:val="007F1FC3"/>
    <w:rsid w:val="007F48F0"/>
    <w:rsid w:val="007F5FCC"/>
    <w:rsid w:val="007F67B9"/>
    <w:rsid w:val="007F6A18"/>
    <w:rsid w:val="007F6ECF"/>
    <w:rsid w:val="00803369"/>
    <w:rsid w:val="008042B8"/>
    <w:rsid w:val="00810365"/>
    <w:rsid w:val="00810D81"/>
    <w:rsid w:val="008159C5"/>
    <w:rsid w:val="008205D4"/>
    <w:rsid w:val="00822886"/>
    <w:rsid w:val="008244AD"/>
    <w:rsid w:val="008253A6"/>
    <w:rsid w:val="00831D66"/>
    <w:rsid w:val="00833D84"/>
    <w:rsid w:val="00836407"/>
    <w:rsid w:val="008445BF"/>
    <w:rsid w:val="00846FAF"/>
    <w:rsid w:val="0085082C"/>
    <w:rsid w:val="0085130E"/>
    <w:rsid w:val="00855678"/>
    <w:rsid w:val="00857CB0"/>
    <w:rsid w:val="008672AC"/>
    <w:rsid w:val="008678E9"/>
    <w:rsid w:val="0087349D"/>
    <w:rsid w:val="00884334"/>
    <w:rsid w:val="0088469F"/>
    <w:rsid w:val="00893048"/>
    <w:rsid w:val="0089550F"/>
    <w:rsid w:val="008A17BF"/>
    <w:rsid w:val="008A22DD"/>
    <w:rsid w:val="008C065B"/>
    <w:rsid w:val="008C2C1B"/>
    <w:rsid w:val="008C64CC"/>
    <w:rsid w:val="008D53E8"/>
    <w:rsid w:val="008D6DFC"/>
    <w:rsid w:val="008E17CB"/>
    <w:rsid w:val="008E1DF1"/>
    <w:rsid w:val="008E28C4"/>
    <w:rsid w:val="008E2FDF"/>
    <w:rsid w:val="008E3833"/>
    <w:rsid w:val="008E6417"/>
    <w:rsid w:val="008F103D"/>
    <w:rsid w:val="00900149"/>
    <w:rsid w:val="009003ED"/>
    <w:rsid w:val="00901B9C"/>
    <w:rsid w:val="00902171"/>
    <w:rsid w:val="0090576A"/>
    <w:rsid w:val="00906229"/>
    <w:rsid w:val="00906C26"/>
    <w:rsid w:val="009079C0"/>
    <w:rsid w:val="00915CFB"/>
    <w:rsid w:val="00922110"/>
    <w:rsid w:val="00923A67"/>
    <w:rsid w:val="00924E59"/>
    <w:rsid w:val="009333C8"/>
    <w:rsid w:val="00937D03"/>
    <w:rsid w:val="00944B9C"/>
    <w:rsid w:val="00953F09"/>
    <w:rsid w:val="00962914"/>
    <w:rsid w:val="00963209"/>
    <w:rsid w:val="009651CA"/>
    <w:rsid w:val="009658C8"/>
    <w:rsid w:val="00967FA8"/>
    <w:rsid w:val="00974003"/>
    <w:rsid w:val="0097619D"/>
    <w:rsid w:val="0098275D"/>
    <w:rsid w:val="0098378A"/>
    <w:rsid w:val="00987430"/>
    <w:rsid w:val="009942D7"/>
    <w:rsid w:val="00994927"/>
    <w:rsid w:val="00995077"/>
    <w:rsid w:val="009955A3"/>
    <w:rsid w:val="009A14EE"/>
    <w:rsid w:val="009A2F1E"/>
    <w:rsid w:val="009A6EB5"/>
    <w:rsid w:val="009B0405"/>
    <w:rsid w:val="009C407B"/>
    <w:rsid w:val="009C4080"/>
    <w:rsid w:val="009C6FB7"/>
    <w:rsid w:val="009C7B31"/>
    <w:rsid w:val="009D2EF5"/>
    <w:rsid w:val="009D3D73"/>
    <w:rsid w:val="009D469B"/>
    <w:rsid w:val="009D6E8D"/>
    <w:rsid w:val="009D74B5"/>
    <w:rsid w:val="009E565F"/>
    <w:rsid w:val="009F02F3"/>
    <w:rsid w:val="009F0305"/>
    <w:rsid w:val="009F1548"/>
    <w:rsid w:val="009F2A96"/>
    <w:rsid w:val="009F3A48"/>
    <w:rsid w:val="009F3AD1"/>
    <w:rsid w:val="00A03888"/>
    <w:rsid w:val="00A13BC2"/>
    <w:rsid w:val="00A163B0"/>
    <w:rsid w:val="00A171DD"/>
    <w:rsid w:val="00A26F25"/>
    <w:rsid w:val="00A313C3"/>
    <w:rsid w:val="00A51019"/>
    <w:rsid w:val="00A532AF"/>
    <w:rsid w:val="00A53F3A"/>
    <w:rsid w:val="00A54351"/>
    <w:rsid w:val="00A6693F"/>
    <w:rsid w:val="00A702F8"/>
    <w:rsid w:val="00A71150"/>
    <w:rsid w:val="00A72780"/>
    <w:rsid w:val="00A728D3"/>
    <w:rsid w:val="00A72F27"/>
    <w:rsid w:val="00A752D1"/>
    <w:rsid w:val="00A86EBB"/>
    <w:rsid w:val="00A87AB6"/>
    <w:rsid w:val="00A958B6"/>
    <w:rsid w:val="00AA20F8"/>
    <w:rsid w:val="00AA39CC"/>
    <w:rsid w:val="00AA5679"/>
    <w:rsid w:val="00AB3417"/>
    <w:rsid w:val="00AB3E77"/>
    <w:rsid w:val="00AB6A10"/>
    <w:rsid w:val="00AB78A4"/>
    <w:rsid w:val="00AC16D2"/>
    <w:rsid w:val="00AC1BEB"/>
    <w:rsid w:val="00AC6175"/>
    <w:rsid w:val="00AC6F63"/>
    <w:rsid w:val="00AD4197"/>
    <w:rsid w:val="00AD5B3A"/>
    <w:rsid w:val="00AE4A32"/>
    <w:rsid w:val="00AE5C17"/>
    <w:rsid w:val="00AF08F3"/>
    <w:rsid w:val="00AF30C0"/>
    <w:rsid w:val="00AF44F7"/>
    <w:rsid w:val="00AF6AB6"/>
    <w:rsid w:val="00B005C2"/>
    <w:rsid w:val="00B013BD"/>
    <w:rsid w:val="00B034D2"/>
    <w:rsid w:val="00B053DF"/>
    <w:rsid w:val="00B10B5D"/>
    <w:rsid w:val="00B1155C"/>
    <w:rsid w:val="00B13240"/>
    <w:rsid w:val="00B16206"/>
    <w:rsid w:val="00B17D08"/>
    <w:rsid w:val="00B23B94"/>
    <w:rsid w:val="00B26F43"/>
    <w:rsid w:val="00B30786"/>
    <w:rsid w:val="00B30845"/>
    <w:rsid w:val="00B32E48"/>
    <w:rsid w:val="00B34CE4"/>
    <w:rsid w:val="00B375DA"/>
    <w:rsid w:val="00B41C35"/>
    <w:rsid w:val="00B45350"/>
    <w:rsid w:val="00B50DF2"/>
    <w:rsid w:val="00B57635"/>
    <w:rsid w:val="00B65308"/>
    <w:rsid w:val="00B66B16"/>
    <w:rsid w:val="00B67D74"/>
    <w:rsid w:val="00B77BE7"/>
    <w:rsid w:val="00B86026"/>
    <w:rsid w:val="00B87BCB"/>
    <w:rsid w:val="00B9085A"/>
    <w:rsid w:val="00B95906"/>
    <w:rsid w:val="00BA3657"/>
    <w:rsid w:val="00BA39EE"/>
    <w:rsid w:val="00BA605C"/>
    <w:rsid w:val="00BB02D6"/>
    <w:rsid w:val="00BB42D2"/>
    <w:rsid w:val="00BB7C65"/>
    <w:rsid w:val="00BC2897"/>
    <w:rsid w:val="00BC28F6"/>
    <w:rsid w:val="00BC5618"/>
    <w:rsid w:val="00BC7420"/>
    <w:rsid w:val="00BD21BC"/>
    <w:rsid w:val="00BE27A2"/>
    <w:rsid w:val="00BE3E5D"/>
    <w:rsid w:val="00BF0AE1"/>
    <w:rsid w:val="00C03B30"/>
    <w:rsid w:val="00C0525D"/>
    <w:rsid w:val="00C1212B"/>
    <w:rsid w:val="00C16E69"/>
    <w:rsid w:val="00C17436"/>
    <w:rsid w:val="00C17AB5"/>
    <w:rsid w:val="00C21B71"/>
    <w:rsid w:val="00C22D4E"/>
    <w:rsid w:val="00C247A9"/>
    <w:rsid w:val="00C304CC"/>
    <w:rsid w:val="00C34AF4"/>
    <w:rsid w:val="00C36E18"/>
    <w:rsid w:val="00C37056"/>
    <w:rsid w:val="00C37833"/>
    <w:rsid w:val="00C40B83"/>
    <w:rsid w:val="00C4298D"/>
    <w:rsid w:val="00C44BD5"/>
    <w:rsid w:val="00C46A64"/>
    <w:rsid w:val="00C56129"/>
    <w:rsid w:val="00C6168B"/>
    <w:rsid w:val="00C636FD"/>
    <w:rsid w:val="00C66D51"/>
    <w:rsid w:val="00C741AE"/>
    <w:rsid w:val="00C77430"/>
    <w:rsid w:val="00C830F2"/>
    <w:rsid w:val="00C84141"/>
    <w:rsid w:val="00C8552E"/>
    <w:rsid w:val="00C85FD0"/>
    <w:rsid w:val="00C90F33"/>
    <w:rsid w:val="00C9381E"/>
    <w:rsid w:val="00C9707D"/>
    <w:rsid w:val="00CA047D"/>
    <w:rsid w:val="00CA607D"/>
    <w:rsid w:val="00CA6C8F"/>
    <w:rsid w:val="00CA7DC0"/>
    <w:rsid w:val="00CB0D12"/>
    <w:rsid w:val="00CB10CB"/>
    <w:rsid w:val="00CB2F3B"/>
    <w:rsid w:val="00CB40D6"/>
    <w:rsid w:val="00CB593C"/>
    <w:rsid w:val="00CB7005"/>
    <w:rsid w:val="00CB7322"/>
    <w:rsid w:val="00CC19DC"/>
    <w:rsid w:val="00CC3205"/>
    <w:rsid w:val="00CC37C7"/>
    <w:rsid w:val="00CC7C01"/>
    <w:rsid w:val="00CD0219"/>
    <w:rsid w:val="00CD3A4B"/>
    <w:rsid w:val="00CD3EB2"/>
    <w:rsid w:val="00CE41ED"/>
    <w:rsid w:val="00CE6EBD"/>
    <w:rsid w:val="00CF1988"/>
    <w:rsid w:val="00CF5D06"/>
    <w:rsid w:val="00D000C6"/>
    <w:rsid w:val="00D03010"/>
    <w:rsid w:val="00D042D3"/>
    <w:rsid w:val="00D062C5"/>
    <w:rsid w:val="00D240DC"/>
    <w:rsid w:val="00D27701"/>
    <w:rsid w:val="00D30BFD"/>
    <w:rsid w:val="00D33604"/>
    <w:rsid w:val="00D350E7"/>
    <w:rsid w:val="00D36758"/>
    <w:rsid w:val="00D37D48"/>
    <w:rsid w:val="00D40289"/>
    <w:rsid w:val="00D4141E"/>
    <w:rsid w:val="00D41655"/>
    <w:rsid w:val="00D41D9B"/>
    <w:rsid w:val="00D45337"/>
    <w:rsid w:val="00D520D7"/>
    <w:rsid w:val="00D6594E"/>
    <w:rsid w:val="00D7559A"/>
    <w:rsid w:val="00D7638A"/>
    <w:rsid w:val="00D769B0"/>
    <w:rsid w:val="00D76EDE"/>
    <w:rsid w:val="00D84DF9"/>
    <w:rsid w:val="00D852CC"/>
    <w:rsid w:val="00D96CF4"/>
    <w:rsid w:val="00DA3C63"/>
    <w:rsid w:val="00DA6E67"/>
    <w:rsid w:val="00DB5E9D"/>
    <w:rsid w:val="00DD19E6"/>
    <w:rsid w:val="00DD48A1"/>
    <w:rsid w:val="00DE6CD7"/>
    <w:rsid w:val="00DF33BB"/>
    <w:rsid w:val="00DF3E78"/>
    <w:rsid w:val="00DF473F"/>
    <w:rsid w:val="00DF5285"/>
    <w:rsid w:val="00DF7C14"/>
    <w:rsid w:val="00E0402E"/>
    <w:rsid w:val="00E04066"/>
    <w:rsid w:val="00E15EB4"/>
    <w:rsid w:val="00E24EA9"/>
    <w:rsid w:val="00E3487C"/>
    <w:rsid w:val="00E52376"/>
    <w:rsid w:val="00E57259"/>
    <w:rsid w:val="00E6194B"/>
    <w:rsid w:val="00E74105"/>
    <w:rsid w:val="00E74433"/>
    <w:rsid w:val="00E77E9D"/>
    <w:rsid w:val="00E94B21"/>
    <w:rsid w:val="00EA45F5"/>
    <w:rsid w:val="00EB1213"/>
    <w:rsid w:val="00EC0345"/>
    <w:rsid w:val="00ED6079"/>
    <w:rsid w:val="00ED617A"/>
    <w:rsid w:val="00EE2397"/>
    <w:rsid w:val="00EE2D91"/>
    <w:rsid w:val="00EE2E6C"/>
    <w:rsid w:val="00EE4A0B"/>
    <w:rsid w:val="00EE4A49"/>
    <w:rsid w:val="00EE555C"/>
    <w:rsid w:val="00EE6044"/>
    <w:rsid w:val="00EF446F"/>
    <w:rsid w:val="00EF48A7"/>
    <w:rsid w:val="00EF7A8F"/>
    <w:rsid w:val="00F0064B"/>
    <w:rsid w:val="00F07D8F"/>
    <w:rsid w:val="00F121EF"/>
    <w:rsid w:val="00F13044"/>
    <w:rsid w:val="00F1434C"/>
    <w:rsid w:val="00F2497D"/>
    <w:rsid w:val="00F27C8A"/>
    <w:rsid w:val="00F30117"/>
    <w:rsid w:val="00F3417D"/>
    <w:rsid w:val="00F356FA"/>
    <w:rsid w:val="00F47F63"/>
    <w:rsid w:val="00F506D3"/>
    <w:rsid w:val="00F54E13"/>
    <w:rsid w:val="00F569B4"/>
    <w:rsid w:val="00F62F03"/>
    <w:rsid w:val="00F67717"/>
    <w:rsid w:val="00F740D5"/>
    <w:rsid w:val="00F82056"/>
    <w:rsid w:val="00F85759"/>
    <w:rsid w:val="00F9134A"/>
    <w:rsid w:val="00F931E6"/>
    <w:rsid w:val="00F93E35"/>
    <w:rsid w:val="00F9587B"/>
    <w:rsid w:val="00F96726"/>
    <w:rsid w:val="00F97BC6"/>
    <w:rsid w:val="00F97FAE"/>
    <w:rsid w:val="00FA0F9C"/>
    <w:rsid w:val="00FA154F"/>
    <w:rsid w:val="00FA3338"/>
    <w:rsid w:val="00FA3FFF"/>
    <w:rsid w:val="00FA49AC"/>
    <w:rsid w:val="00FA4B10"/>
    <w:rsid w:val="00FA6D0D"/>
    <w:rsid w:val="00FB02E8"/>
    <w:rsid w:val="00FB05B2"/>
    <w:rsid w:val="00FB1270"/>
    <w:rsid w:val="00FB4A39"/>
    <w:rsid w:val="00FD2085"/>
    <w:rsid w:val="00FD30C6"/>
    <w:rsid w:val="00FD6AEA"/>
    <w:rsid w:val="00FD7709"/>
    <w:rsid w:val="00FD7AA6"/>
    <w:rsid w:val="00FE16DF"/>
    <w:rsid w:val="00FE2C79"/>
    <w:rsid w:val="00FE2E2C"/>
    <w:rsid w:val="00FF0BEB"/>
    <w:rsid w:val="00FF1D6A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v:textbox inset="5.85pt,.7pt,5.85pt,.7pt"/>
      <o:colormru v:ext="edit" colors="#76dd65,#cc706e,#8e3432,#de976c,#42c62c,#d48886,#6fbe34,#99c9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1E"/>
  </w:style>
  <w:style w:type="paragraph" w:styleId="10">
    <w:name w:val="heading 1"/>
    <w:basedOn w:val="a"/>
    <w:next w:val="a"/>
    <w:link w:val="11"/>
    <w:uiPriority w:val="9"/>
    <w:qFormat/>
    <w:rsid w:val="00C9381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938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8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8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8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8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8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8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8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3E0A"/>
  </w:style>
  <w:style w:type="paragraph" w:styleId="a5">
    <w:name w:val="footer"/>
    <w:basedOn w:val="a"/>
    <w:link w:val="a6"/>
    <w:uiPriority w:val="99"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3E0A"/>
  </w:style>
  <w:style w:type="paragraph" w:styleId="a7">
    <w:name w:val="Balloon Text"/>
    <w:basedOn w:val="a"/>
    <w:link w:val="a8"/>
    <w:uiPriority w:val="99"/>
    <w:semiHidden/>
    <w:unhideWhenUsed/>
    <w:rsid w:val="002F3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3E0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9381E"/>
    <w:pPr>
      <w:ind w:left="720"/>
      <w:contextualSpacing/>
    </w:pPr>
  </w:style>
  <w:style w:type="character" w:customStyle="1" w:styleId="11">
    <w:name w:val="見出し 1 (文字)"/>
    <w:basedOn w:val="a0"/>
    <w:link w:val="10"/>
    <w:uiPriority w:val="9"/>
    <w:rsid w:val="00C9381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C9381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C065B"/>
  </w:style>
  <w:style w:type="character" w:styleId="ab">
    <w:name w:val="Hyperlink"/>
    <w:basedOn w:val="a0"/>
    <w:uiPriority w:val="99"/>
    <w:unhideWhenUsed/>
    <w:rsid w:val="008C065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938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7717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C938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938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C938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C938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938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C9381E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938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e">
    <w:name w:val="表題 (文字)"/>
    <w:basedOn w:val="a0"/>
    <w:link w:val="ad"/>
    <w:uiPriority w:val="10"/>
    <w:rsid w:val="00C938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">
    <w:name w:val="Subtitle"/>
    <w:basedOn w:val="a"/>
    <w:next w:val="a"/>
    <w:link w:val="af0"/>
    <w:uiPriority w:val="11"/>
    <w:qFormat/>
    <w:rsid w:val="00C938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C9381E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C9381E"/>
    <w:rPr>
      <w:b/>
      <w:bCs/>
      <w:spacing w:val="0"/>
    </w:rPr>
  </w:style>
  <w:style w:type="character" w:styleId="af2">
    <w:name w:val="Emphasis"/>
    <w:uiPriority w:val="20"/>
    <w:qFormat/>
    <w:rsid w:val="00C9381E"/>
    <w:rPr>
      <w:b/>
      <w:bCs/>
      <w:i/>
      <w:iCs/>
      <w:color w:val="5A5A5A" w:themeColor="text1" w:themeTint="A5"/>
    </w:rPr>
  </w:style>
  <w:style w:type="paragraph" w:styleId="af3">
    <w:name w:val="No Spacing"/>
    <w:basedOn w:val="a"/>
    <w:link w:val="af4"/>
    <w:uiPriority w:val="1"/>
    <w:qFormat/>
    <w:rsid w:val="00C9381E"/>
    <w:pPr>
      <w:ind w:firstLine="0"/>
    </w:pPr>
  </w:style>
  <w:style w:type="character" w:customStyle="1" w:styleId="af4">
    <w:name w:val="行間詰め (文字)"/>
    <w:basedOn w:val="a0"/>
    <w:link w:val="af3"/>
    <w:uiPriority w:val="1"/>
    <w:rsid w:val="00C9381E"/>
  </w:style>
  <w:style w:type="paragraph" w:styleId="af5">
    <w:name w:val="Quote"/>
    <w:basedOn w:val="a"/>
    <w:next w:val="a"/>
    <w:link w:val="af6"/>
    <w:uiPriority w:val="29"/>
    <w:qFormat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6">
    <w:name w:val="引用文 (文字)"/>
    <w:basedOn w:val="a0"/>
    <w:link w:val="af5"/>
    <w:uiPriority w:val="29"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C938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938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C9381E"/>
    <w:rPr>
      <w:i/>
      <w:iCs/>
      <w:color w:val="5A5A5A" w:themeColor="text1" w:themeTint="A5"/>
    </w:rPr>
  </w:style>
  <w:style w:type="character" w:styleId="24">
    <w:name w:val="Intense Emphasis"/>
    <w:uiPriority w:val="21"/>
    <w:qFormat/>
    <w:rsid w:val="00C9381E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C9381E"/>
    <w:rPr>
      <w:color w:val="auto"/>
      <w:u w:val="single" w:color="9BBB59" w:themeColor="accent3"/>
    </w:rPr>
  </w:style>
  <w:style w:type="character" w:styleId="25">
    <w:name w:val="Intense Reference"/>
    <w:basedOn w:val="a0"/>
    <w:uiPriority w:val="32"/>
    <w:qFormat/>
    <w:rsid w:val="00C9381E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C9381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afa">
    <w:name w:val="Table Grid"/>
    <w:basedOn w:val="a1"/>
    <w:uiPriority w:val="59"/>
    <w:rsid w:val="000A0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E9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character" w:customStyle="1" w:styleId="HTML0">
    <w:name w:val="HTML 書式付き (文字)"/>
    <w:basedOn w:val="a0"/>
    <w:link w:val="HTML"/>
    <w:rsid w:val="00E94B21"/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paragraph" w:styleId="afb">
    <w:name w:val="Normal Indent"/>
    <w:basedOn w:val="a"/>
    <w:semiHidden/>
    <w:rsid w:val="00DD19E6"/>
    <w:pPr>
      <w:widowControl w:val="0"/>
      <w:wordWrap w:val="0"/>
      <w:autoSpaceDE w:val="0"/>
      <w:autoSpaceDN w:val="0"/>
      <w:adjustRightInd w:val="0"/>
      <w:ind w:left="284" w:firstLine="0"/>
      <w:jc w:val="both"/>
      <w:textAlignment w:val="baseline"/>
    </w:pPr>
    <w:rPr>
      <w:rFonts w:ascii="ＭＳ 明朝" w:eastAsia="ＭＳ 明朝" w:hAnsi="Century" w:cs="Times New Roman"/>
      <w:sz w:val="20"/>
      <w:szCs w:val="20"/>
      <w:lang w:eastAsia="ja-JP" w:bidi="ar-SA"/>
    </w:rPr>
  </w:style>
  <w:style w:type="character" w:customStyle="1" w:styleId="t1">
    <w:name w:val="t1"/>
    <w:basedOn w:val="a0"/>
    <w:rsid w:val="00AA20F8"/>
    <w:rPr>
      <w:color w:val="990000"/>
    </w:rPr>
  </w:style>
  <w:style w:type="table" w:customStyle="1" w:styleId="210">
    <w:name w:val="表 (青)  21"/>
    <w:basedOn w:val="a1"/>
    <w:uiPriority w:val="61"/>
    <w:rsid w:val="002321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c">
    <w:name w:val="endnote text"/>
    <w:basedOn w:val="a"/>
    <w:link w:val="afd"/>
    <w:uiPriority w:val="99"/>
    <w:semiHidden/>
    <w:unhideWhenUsed/>
    <w:rsid w:val="004F7A01"/>
    <w:pPr>
      <w:snapToGrid w:val="0"/>
    </w:pPr>
  </w:style>
  <w:style w:type="character" w:customStyle="1" w:styleId="afd">
    <w:name w:val="文末脚注文字列 (文字)"/>
    <w:basedOn w:val="a0"/>
    <w:link w:val="afc"/>
    <w:uiPriority w:val="99"/>
    <w:semiHidden/>
    <w:rsid w:val="004F7A01"/>
  </w:style>
  <w:style w:type="character" w:styleId="afe">
    <w:name w:val="endnote reference"/>
    <w:basedOn w:val="a0"/>
    <w:uiPriority w:val="99"/>
    <w:semiHidden/>
    <w:unhideWhenUsed/>
    <w:rsid w:val="004F7A0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630EC8"/>
    <w:pPr>
      <w:tabs>
        <w:tab w:val="left" w:pos="1465"/>
        <w:tab w:val="right" w:leader="dot" w:pos="10456"/>
      </w:tabs>
      <w:ind w:leftChars="200" w:left="440"/>
    </w:pPr>
  </w:style>
  <w:style w:type="numbering" w:customStyle="1" w:styleId="1">
    <w:name w:val="スタイル1"/>
    <w:uiPriority w:val="99"/>
    <w:rsid w:val="00BA605C"/>
    <w:pPr>
      <w:numPr>
        <w:numId w:val="6"/>
      </w:numPr>
    </w:pPr>
  </w:style>
  <w:style w:type="table" w:styleId="100">
    <w:name w:val="Medium Grid 3 Accent 3"/>
    <w:basedOn w:val="a1"/>
    <w:uiPriority w:val="69"/>
    <w:rsid w:val="00433B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DE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75AB1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 w:val="0"/>
        <w:bCs/>
        <w:i w:val="0"/>
        <w:iCs w:val="0"/>
        <w:color w:val="auto"/>
      </w:r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shd w:val="clear" w:color="auto" w:fill="DBF3B3"/>
      </w:tcPr>
    </w:tblStylePr>
    <w:tblStylePr w:type="band2Horz">
      <w:tblPr/>
      <w:tcPr>
        <w:shd w:val="clear" w:color="auto" w:fill="F0FBE1"/>
      </w:tcPr>
    </w:tblStylePr>
  </w:style>
  <w:style w:type="character" w:styleId="aff">
    <w:name w:val="annotation reference"/>
    <w:basedOn w:val="a0"/>
    <w:uiPriority w:val="99"/>
    <w:semiHidden/>
    <w:unhideWhenUsed/>
    <w:rsid w:val="007F0FAF"/>
    <w:rPr>
      <w:sz w:val="18"/>
      <w:szCs w:val="18"/>
    </w:rPr>
  </w:style>
  <w:style w:type="paragraph" w:styleId="aff0">
    <w:name w:val="annotation text"/>
    <w:basedOn w:val="a"/>
    <w:link w:val="aff1"/>
    <w:uiPriority w:val="99"/>
    <w:semiHidden/>
    <w:unhideWhenUsed/>
    <w:rsid w:val="007F0FAF"/>
  </w:style>
  <w:style w:type="character" w:customStyle="1" w:styleId="aff1">
    <w:name w:val="コメント文字列 (文字)"/>
    <w:basedOn w:val="a0"/>
    <w:link w:val="aff0"/>
    <w:uiPriority w:val="99"/>
    <w:semiHidden/>
    <w:rsid w:val="007F0FAF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F0FAF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7F0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732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8416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8426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5711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447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142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54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4877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3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233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99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4591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39298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6673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7865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58455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4178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2508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8681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342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4245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9248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515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04952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8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7295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271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1360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5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32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3444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902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7930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78194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06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1765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7548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8045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7901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170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4497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8160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2924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0399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5290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4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3517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326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6024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62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7995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26C0F-D5C9-4532-851E-D22B4D02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nozaki</dc:creator>
  <cp:lastModifiedBy>kkobaya</cp:lastModifiedBy>
  <cp:revision>33</cp:revision>
  <dcterms:created xsi:type="dcterms:W3CDTF">2013-12-12T01:20:00Z</dcterms:created>
  <dcterms:modified xsi:type="dcterms:W3CDTF">2013-12-17T05:38:00Z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-214594429</vt:i4>
  </property>
</Properties>
</file>