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0FF" w:rsidRDefault="00AF60FF" w:rsidP="00AF60FF">
      <w:pPr>
        <w:rPr>
          <w:sz w:val="44"/>
          <w:szCs w:val="44"/>
        </w:rPr>
      </w:pPr>
      <w:r>
        <w:rPr>
          <w:sz w:val="44"/>
          <w:szCs w:val="44"/>
        </w:rPr>
        <w:t>NAME</w:t>
      </w:r>
      <w:proofErr w:type="gramStart"/>
      <w:r>
        <w:rPr>
          <w:sz w:val="44"/>
          <w:szCs w:val="44"/>
        </w:rPr>
        <w:t>:SUHAIB</w:t>
      </w:r>
      <w:proofErr w:type="gramEnd"/>
      <w:r>
        <w:rPr>
          <w:sz w:val="44"/>
          <w:szCs w:val="44"/>
        </w:rPr>
        <w:t xml:space="preserve"> JOHN</w:t>
      </w:r>
    </w:p>
    <w:p w:rsidR="00AF60FF" w:rsidRDefault="00AF60FF" w:rsidP="00AF60FF">
      <w:pPr>
        <w:rPr>
          <w:sz w:val="44"/>
          <w:szCs w:val="44"/>
        </w:rPr>
      </w:pPr>
      <w:r>
        <w:rPr>
          <w:sz w:val="44"/>
          <w:szCs w:val="44"/>
        </w:rPr>
        <w:t>ROLL NO</w:t>
      </w:r>
      <w:proofErr w:type="gramStart"/>
      <w:r>
        <w:rPr>
          <w:sz w:val="44"/>
          <w:szCs w:val="44"/>
        </w:rPr>
        <w:t>:19030119</w:t>
      </w:r>
      <w:proofErr w:type="gramEnd"/>
    </w:p>
    <w:p w:rsidR="00AF60FF" w:rsidRDefault="00AF60FF" w:rsidP="00AF60FF">
      <w:pPr>
        <w:rPr>
          <w:sz w:val="44"/>
          <w:szCs w:val="44"/>
        </w:rPr>
      </w:pPr>
      <w:r>
        <w:rPr>
          <w:sz w:val="44"/>
          <w:szCs w:val="44"/>
        </w:rPr>
        <w:t>PROGRAM</w:t>
      </w:r>
      <w:proofErr w:type="gramStart"/>
      <w:r>
        <w:rPr>
          <w:sz w:val="44"/>
          <w:szCs w:val="44"/>
        </w:rPr>
        <w:t>:B.COM</w:t>
      </w:r>
      <w:proofErr w:type="gramEnd"/>
    </w:p>
    <w:p w:rsidR="00AF60FF" w:rsidRDefault="00AF60FF" w:rsidP="00AF60FF">
      <w:pPr>
        <w:rPr>
          <w:sz w:val="44"/>
          <w:szCs w:val="44"/>
        </w:rPr>
      </w:pPr>
      <w:r>
        <w:rPr>
          <w:sz w:val="44"/>
          <w:szCs w:val="44"/>
        </w:rPr>
        <w:t>SEMESTER</w:t>
      </w:r>
      <w:proofErr w:type="gramStart"/>
      <w:r>
        <w:rPr>
          <w:sz w:val="44"/>
          <w:szCs w:val="44"/>
        </w:rPr>
        <w:t>:3</w:t>
      </w:r>
      <w:r w:rsidRPr="00AF60FF">
        <w:rPr>
          <w:sz w:val="44"/>
          <w:szCs w:val="44"/>
          <w:vertAlign w:val="superscript"/>
        </w:rPr>
        <w:t>RD</w:t>
      </w:r>
      <w:proofErr w:type="gramEnd"/>
    </w:p>
    <w:p w:rsidR="00AF60FF" w:rsidRDefault="00AF60FF" w:rsidP="00AF60FF">
      <w:r>
        <w:rPr>
          <w:sz w:val="44"/>
          <w:szCs w:val="44"/>
        </w:rPr>
        <w:t>SESSION</w:t>
      </w:r>
      <w:proofErr w:type="gramStart"/>
      <w:r>
        <w:rPr>
          <w:sz w:val="44"/>
          <w:szCs w:val="44"/>
        </w:rPr>
        <w:t>:2019</w:t>
      </w:r>
      <w:proofErr w:type="gramEnd"/>
      <w:r>
        <w:rPr>
          <w:sz w:val="44"/>
          <w:szCs w:val="44"/>
        </w:rPr>
        <w:t>(REGULAR)</w:t>
      </w:r>
      <w:r>
        <w:br w:type="page"/>
      </w:r>
    </w:p>
    <w:p w:rsidR="00AF60FF" w:rsidRDefault="00AF60FF" w:rsidP="00AF60FF"/>
    <w:p w:rsidR="00AF60FF" w:rsidRDefault="00AF60FF" w:rsidP="00AF60FF"/>
    <w:p w:rsidR="00AF60FF" w:rsidRDefault="00AF60FF" w:rsidP="00AF60FF">
      <w:r>
        <w:t xml:space="preserve">  </w:t>
      </w:r>
    </w:p>
    <w:tbl>
      <w:tblPr>
        <w:tblStyle w:val="TableGrid"/>
        <w:tblW w:w="0" w:type="auto"/>
        <w:tblLook w:val="04A0"/>
      </w:tblPr>
      <w:tblGrid>
        <w:gridCol w:w="1548"/>
        <w:gridCol w:w="900"/>
        <w:gridCol w:w="1530"/>
        <w:gridCol w:w="990"/>
      </w:tblGrid>
      <w:tr w:rsidR="00AF60FF" w:rsidTr="00531DCF">
        <w:tc>
          <w:tcPr>
            <w:tcW w:w="1548" w:type="dxa"/>
          </w:tcPr>
          <w:p w:rsidR="00AF60FF" w:rsidRPr="003643F5" w:rsidRDefault="00AF60FF" w:rsidP="00531DCF">
            <w:pPr>
              <w:rPr>
                <w:b/>
              </w:rPr>
            </w:pPr>
            <w:r w:rsidRPr="003643F5">
              <w:rPr>
                <w:b/>
                <w:highlight w:val="red"/>
              </w:rPr>
              <w:t>NAME</w:t>
            </w:r>
          </w:p>
        </w:tc>
        <w:tc>
          <w:tcPr>
            <w:tcW w:w="900" w:type="dxa"/>
          </w:tcPr>
          <w:p w:rsidR="00AF60FF" w:rsidRPr="003643F5" w:rsidRDefault="00AF60FF" w:rsidP="00531DCF">
            <w:pPr>
              <w:rPr>
                <w:b/>
              </w:rPr>
            </w:pPr>
            <w:r w:rsidRPr="003643F5">
              <w:rPr>
                <w:b/>
                <w:highlight w:val="red"/>
              </w:rPr>
              <w:t>ROLL NO</w:t>
            </w:r>
          </w:p>
        </w:tc>
        <w:tc>
          <w:tcPr>
            <w:tcW w:w="1530" w:type="dxa"/>
          </w:tcPr>
          <w:p w:rsidR="00AF60FF" w:rsidRPr="003643F5" w:rsidRDefault="00AF60FF" w:rsidP="00531DCF">
            <w:pPr>
              <w:rPr>
                <w:b/>
              </w:rPr>
            </w:pPr>
            <w:r w:rsidRPr="003643F5">
              <w:rPr>
                <w:b/>
                <w:highlight w:val="red"/>
              </w:rPr>
              <w:t>MARKS</w:t>
            </w:r>
          </w:p>
        </w:tc>
        <w:tc>
          <w:tcPr>
            <w:tcW w:w="990" w:type="dxa"/>
          </w:tcPr>
          <w:p w:rsidR="00AF60FF" w:rsidRPr="003643F5" w:rsidRDefault="00AF60FF" w:rsidP="00531DCF">
            <w:pPr>
              <w:rPr>
                <w:b/>
              </w:rPr>
            </w:pPr>
            <w:r w:rsidRPr="003643F5">
              <w:rPr>
                <w:b/>
                <w:highlight w:val="red"/>
              </w:rPr>
              <w:t>RESULT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SHAHID</w:t>
            </w:r>
          </w:p>
        </w:tc>
        <w:tc>
          <w:tcPr>
            <w:tcW w:w="900" w:type="dxa"/>
          </w:tcPr>
          <w:p w:rsidR="00AF60FF" w:rsidRDefault="00AF60FF" w:rsidP="00531DCF">
            <w:r>
              <w:t>1</w:t>
            </w:r>
          </w:p>
        </w:tc>
        <w:tc>
          <w:tcPr>
            <w:tcW w:w="1530" w:type="dxa"/>
          </w:tcPr>
          <w:p w:rsidR="00AF60FF" w:rsidRDefault="00AF60FF" w:rsidP="00531DCF">
            <w:r>
              <w:rPr>
                <w:rFonts w:ascii="Tahoma" w:hAnsi="Tahoma" w:cs="Tahoma"/>
              </w:rPr>
              <w:t>432÷500</w:t>
            </w:r>
          </w:p>
        </w:tc>
        <w:tc>
          <w:tcPr>
            <w:tcW w:w="990" w:type="dxa"/>
          </w:tcPr>
          <w:p w:rsidR="00AF60FF" w:rsidRDefault="00AF60FF" w:rsidP="00531DCF">
            <w:r>
              <w:t>86.4%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SAJID</w:t>
            </w:r>
          </w:p>
        </w:tc>
        <w:tc>
          <w:tcPr>
            <w:tcW w:w="900" w:type="dxa"/>
          </w:tcPr>
          <w:p w:rsidR="00AF60FF" w:rsidRDefault="00AF60FF" w:rsidP="00531DCF">
            <w:r>
              <w:t>2</w:t>
            </w:r>
          </w:p>
        </w:tc>
        <w:tc>
          <w:tcPr>
            <w:tcW w:w="1530" w:type="dxa"/>
          </w:tcPr>
          <w:p w:rsidR="00AF60FF" w:rsidRDefault="00AF60FF" w:rsidP="00531DCF">
            <w:r>
              <w:t>342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64.4%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KAMRAN</w:t>
            </w:r>
          </w:p>
        </w:tc>
        <w:tc>
          <w:tcPr>
            <w:tcW w:w="900" w:type="dxa"/>
          </w:tcPr>
          <w:p w:rsidR="00AF60FF" w:rsidRDefault="00AF60FF" w:rsidP="00531DCF">
            <w:r>
              <w:t>3</w:t>
            </w:r>
          </w:p>
        </w:tc>
        <w:tc>
          <w:tcPr>
            <w:tcW w:w="1530" w:type="dxa"/>
          </w:tcPr>
          <w:p w:rsidR="00AF60FF" w:rsidRDefault="00AF60FF" w:rsidP="00531DCF">
            <w:r>
              <w:t>234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46.8%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SAIM</w:t>
            </w:r>
          </w:p>
        </w:tc>
        <w:tc>
          <w:tcPr>
            <w:tcW w:w="900" w:type="dxa"/>
          </w:tcPr>
          <w:p w:rsidR="00AF60FF" w:rsidRDefault="00AF60FF" w:rsidP="00531DCF">
            <w:r>
              <w:t>4</w:t>
            </w:r>
          </w:p>
        </w:tc>
        <w:tc>
          <w:tcPr>
            <w:tcW w:w="1530" w:type="dxa"/>
          </w:tcPr>
          <w:p w:rsidR="00AF60FF" w:rsidRDefault="00AF60FF" w:rsidP="00531DCF">
            <w:r>
              <w:t>345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69%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SALIK</w:t>
            </w:r>
          </w:p>
        </w:tc>
        <w:tc>
          <w:tcPr>
            <w:tcW w:w="900" w:type="dxa"/>
          </w:tcPr>
          <w:p w:rsidR="00AF60FF" w:rsidRDefault="00AF60FF" w:rsidP="00531DCF">
            <w:r>
              <w:t>5</w:t>
            </w:r>
          </w:p>
        </w:tc>
        <w:tc>
          <w:tcPr>
            <w:tcW w:w="1530" w:type="dxa"/>
          </w:tcPr>
          <w:p w:rsidR="00AF60FF" w:rsidRDefault="00AF60FF" w:rsidP="00531DCF">
            <w:r>
              <w:t>378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75.6%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UBAID</w:t>
            </w:r>
          </w:p>
        </w:tc>
        <w:tc>
          <w:tcPr>
            <w:tcW w:w="900" w:type="dxa"/>
          </w:tcPr>
          <w:p w:rsidR="00AF60FF" w:rsidRDefault="00AF60FF" w:rsidP="00531DCF">
            <w:r>
              <w:t>6</w:t>
            </w:r>
          </w:p>
        </w:tc>
        <w:tc>
          <w:tcPr>
            <w:tcW w:w="1530" w:type="dxa"/>
          </w:tcPr>
          <w:p w:rsidR="00AF60FF" w:rsidRDefault="00AF60FF" w:rsidP="00531DCF">
            <w:r>
              <w:t>498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99.6%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NUMAN</w:t>
            </w:r>
          </w:p>
        </w:tc>
        <w:tc>
          <w:tcPr>
            <w:tcW w:w="900" w:type="dxa"/>
          </w:tcPr>
          <w:p w:rsidR="00AF60FF" w:rsidRDefault="00AF60FF" w:rsidP="00531DCF">
            <w:r>
              <w:t>7</w:t>
            </w:r>
          </w:p>
        </w:tc>
        <w:tc>
          <w:tcPr>
            <w:tcW w:w="1530" w:type="dxa"/>
          </w:tcPr>
          <w:p w:rsidR="00AF60FF" w:rsidRDefault="00AF60FF" w:rsidP="00531DCF">
            <w:r>
              <w:t>289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57.8%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UZAIR</w:t>
            </w:r>
          </w:p>
        </w:tc>
        <w:tc>
          <w:tcPr>
            <w:tcW w:w="900" w:type="dxa"/>
          </w:tcPr>
          <w:p w:rsidR="00AF60FF" w:rsidRDefault="00AF60FF" w:rsidP="00531DCF">
            <w:r>
              <w:t>8</w:t>
            </w:r>
          </w:p>
        </w:tc>
        <w:tc>
          <w:tcPr>
            <w:tcW w:w="1530" w:type="dxa"/>
          </w:tcPr>
          <w:p w:rsidR="00AF60FF" w:rsidRDefault="00AF60FF" w:rsidP="00531DCF">
            <w:r>
              <w:t>390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78%</w:t>
            </w:r>
          </w:p>
        </w:tc>
      </w:tr>
      <w:tr w:rsidR="00AF60FF" w:rsidTr="00531DCF">
        <w:tc>
          <w:tcPr>
            <w:tcW w:w="1548" w:type="dxa"/>
          </w:tcPr>
          <w:p w:rsidR="00AF60FF" w:rsidRDefault="00AF60FF" w:rsidP="00531DCF">
            <w:r>
              <w:t>ADNAN</w:t>
            </w:r>
          </w:p>
        </w:tc>
        <w:tc>
          <w:tcPr>
            <w:tcW w:w="900" w:type="dxa"/>
          </w:tcPr>
          <w:p w:rsidR="00AF60FF" w:rsidRDefault="00AF60FF" w:rsidP="00531DCF">
            <w:r>
              <w:t>9</w:t>
            </w:r>
          </w:p>
        </w:tc>
        <w:tc>
          <w:tcPr>
            <w:tcW w:w="1530" w:type="dxa"/>
          </w:tcPr>
          <w:p w:rsidR="00AF60FF" w:rsidRDefault="00AF60FF" w:rsidP="00531DCF">
            <w:r>
              <w:t>432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86.4%</w:t>
            </w:r>
          </w:p>
        </w:tc>
      </w:tr>
      <w:tr w:rsidR="00AF60FF" w:rsidTr="00531DCF">
        <w:trPr>
          <w:trHeight w:val="449"/>
        </w:trPr>
        <w:tc>
          <w:tcPr>
            <w:tcW w:w="1548" w:type="dxa"/>
          </w:tcPr>
          <w:p w:rsidR="00AF60FF" w:rsidRDefault="00AF60FF" w:rsidP="00531DCF">
            <w:r>
              <w:t>SAMEER</w:t>
            </w:r>
          </w:p>
        </w:tc>
        <w:tc>
          <w:tcPr>
            <w:tcW w:w="900" w:type="dxa"/>
          </w:tcPr>
          <w:p w:rsidR="00AF60FF" w:rsidRDefault="00AF60FF" w:rsidP="00531DCF">
            <w:r>
              <w:t>10</w:t>
            </w:r>
          </w:p>
        </w:tc>
        <w:tc>
          <w:tcPr>
            <w:tcW w:w="1530" w:type="dxa"/>
          </w:tcPr>
          <w:p w:rsidR="00AF60FF" w:rsidRDefault="00AF60FF" w:rsidP="00531DCF">
            <w:r>
              <w:t>234</w:t>
            </w:r>
            <w:r>
              <w:rPr>
                <w:rFonts w:ascii="Tahoma" w:hAnsi="Tahoma" w:cs="Tahoma"/>
              </w:rPr>
              <w:t>÷500</w:t>
            </w:r>
          </w:p>
        </w:tc>
        <w:tc>
          <w:tcPr>
            <w:tcW w:w="990" w:type="dxa"/>
          </w:tcPr>
          <w:p w:rsidR="00AF60FF" w:rsidRDefault="00AF60FF" w:rsidP="00531DCF">
            <w:r>
              <w:t>46.8%</w:t>
            </w:r>
          </w:p>
        </w:tc>
      </w:tr>
    </w:tbl>
    <w:p w:rsidR="008941B1" w:rsidRDefault="008941B1"/>
    <w:sectPr w:rsidR="008941B1" w:rsidSect="0089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savePreviewPicture/>
  <w:compat/>
  <w:rsids>
    <w:rsidRoot w:val="00AF60FF"/>
    <w:rsid w:val="003643F5"/>
    <w:rsid w:val="008941B1"/>
    <w:rsid w:val="00AF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0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Fuise Labs</dc:creator>
  <cp:lastModifiedBy>Fuise Labs</cp:lastModifiedBy>
  <cp:revision>2</cp:revision>
  <dcterms:created xsi:type="dcterms:W3CDTF">2020-09-13T12:12:00Z</dcterms:created>
  <dcterms:modified xsi:type="dcterms:W3CDTF">2020-09-13T12:18:00Z</dcterms:modified>
</cp:coreProperties>
</file>