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CC0" w:rsidRDefault="001C150E" w:rsidP="005A36C9">
      <w:pPr>
        <w:pStyle w:val="a8"/>
        <w:autoSpaceDE w:val="0"/>
        <w:autoSpaceDN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pict>
          <v:rect id="_x0000_s1149" style="position:absolute;margin-left:-24.45pt;margin-top:-61.5pt;width:140.5pt;height:24pt;z-index:251659776">
            <v:textbox>
              <w:txbxContent>
                <w:p w:rsidR="001645B3" w:rsidRPr="00FC29E4" w:rsidRDefault="001645B3" w:rsidP="001645B3">
                  <w:pPr>
                    <w:rPr>
                      <w:rFonts w:ascii="標楷體" w:hAnsi="標楷體"/>
                    </w:rPr>
                  </w:pPr>
                  <w:r w:rsidRPr="00427EB7">
                    <w:rPr>
                      <w:rFonts w:ascii="標楷體" w:hAnsi="標楷體" w:hint="eastAsia"/>
                    </w:rPr>
                    <w:t>FA-</w:t>
                  </w:r>
                  <w:r>
                    <w:rPr>
                      <w:rFonts w:ascii="標楷體" w:hAnsi="標楷體" w:hint="eastAsia"/>
                    </w:rPr>
                    <w:t>勞</w:t>
                  </w:r>
                  <w:r w:rsidRPr="00427EB7">
                    <w:rPr>
                      <w:rFonts w:ascii="標楷體" w:hAnsi="標楷體" w:hint="eastAsia"/>
                    </w:rPr>
                    <w:t>-SOP-00</w:t>
                  </w:r>
                  <w:r>
                    <w:rPr>
                      <w:rFonts w:ascii="標楷體" w:hAnsi="標楷體" w:hint="eastAsia"/>
                    </w:rPr>
                    <w:t>1</w:t>
                  </w:r>
                  <w:r>
                    <w:rPr>
                      <w:rFonts w:ascii="標楷體" w:hAnsi="標楷體"/>
                    </w:rPr>
                    <w:t>-</w:t>
                  </w:r>
                  <w:r w:rsidRPr="00FC29E4">
                    <w:rPr>
                      <w:rFonts w:ascii="標楷體" w:hAnsi="標楷體" w:hint="eastAsia"/>
                    </w:rPr>
                    <w:t>附件</w:t>
                  </w:r>
                  <w:r w:rsidR="00CF2C9C">
                    <w:rPr>
                      <w:rFonts w:ascii="標楷體" w:hAnsi="標楷體" w:hint="eastAsia"/>
                    </w:rPr>
                    <w:t>ㄧ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7" type="#_x0000_t202" style="position:absolute;margin-left:272pt;margin-top:-26.85pt;width:192.55pt;height:97.7pt;z-index:251658752" strokecolor="white">
            <v:textbox>
              <w:txbxContent>
                <w:p w:rsidR="00D056F2" w:rsidRPr="00D056F2" w:rsidRDefault="00D056F2">
                  <w:pPr>
                    <w:rPr>
                      <w:rFonts w:ascii="標楷體" w:hAnsi="標楷體"/>
                      <w:sz w:val="20"/>
                      <w:szCs w:val="20"/>
                    </w:rPr>
                  </w:pPr>
                  <w:r w:rsidRPr="00D056F2">
                    <w:rPr>
                      <w:rFonts w:hint="eastAsia"/>
                      <w:sz w:val="20"/>
                      <w:szCs w:val="20"/>
                    </w:rPr>
                    <w:t>檔</w:t>
                  </w:r>
                  <w:r w:rsidR="009D6E11">
                    <w:rPr>
                      <w:rFonts w:hint="eastAsia"/>
                      <w:sz w:val="20"/>
                      <w:szCs w:val="20"/>
                    </w:rPr>
                    <w:t xml:space="preserve">    </w:t>
                  </w:r>
                  <w:r w:rsidRPr="00D056F2">
                    <w:rPr>
                      <w:rFonts w:hint="eastAsia"/>
                      <w:sz w:val="20"/>
                      <w:szCs w:val="20"/>
                    </w:rPr>
                    <w:t>號：</w:t>
                  </w:r>
                  <w:r w:rsidRPr="003279EC">
                    <w:rPr>
                      <w:sz w:val="20"/>
                      <w:szCs w:val="20"/>
                    </w:rPr>
                    <w:t>○○/○○</w:t>
                  </w:r>
                  <w:r w:rsidR="00EF4644" w:rsidRPr="003279EC">
                    <w:rPr>
                      <w:sz w:val="20"/>
                      <w:szCs w:val="20"/>
                    </w:rPr>
                    <w:t>○○</w:t>
                  </w:r>
                  <w:r w:rsidRPr="003279EC">
                    <w:rPr>
                      <w:sz w:val="20"/>
                      <w:szCs w:val="20"/>
                    </w:rPr>
                    <w:t>○○/○</w:t>
                  </w:r>
                </w:p>
                <w:p w:rsidR="00D056F2" w:rsidRDefault="00D056F2">
                  <w:pPr>
                    <w:rPr>
                      <w:rFonts w:ascii="標楷體" w:hAnsi="標楷體"/>
                      <w:sz w:val="20"/>
                      <w:szCs w:val="20"/>
                    </w:rPr>
                  </w:pPr>
                  <w:r w:rsidRPr="00D056F2">
                    <w:rPr>
                      <w:rFonts w:ascii="標楷體" w:hAnsi="標楷體" w:hint="eastAsia"/>
                      <w:sz w:val="20"/>
                      <w:szCs w:val="20"/>
                    </w:rPr>
                    <w:t>保存年限：</w:t>
                  </w:r>
                  <w:r w:rsidR="009C3C78" w:rsidRPr="003279EC">
                    <w:rPr>
                      <w:sz w:val="20"/>
                      <w:szCs w:val="20"/>
                    </w:rPr>
                    <w:t>○○</w:t>
                  </w:r>
                  <w:r w:rsidRPr="00D056F2">
                    <w:rPr>
                      <w:rFonts w:ascii="標楷體" w:hAnsi="標楷體" w:hint="eastAsia"/>
                      <w:sz w:val="20"/>
                      <w:szCs w:val="20"/>
                    </w:rPr>
                    <w:t>年</w:t>
                  </w:r>
                </w:p>
                <w:p w:rsidR="00D056F2" w:rsidRDefault="00D056F2" w:rsidP="00986C7C">
                  <w:pPr>
                    <w:spacing w:beforeLines="50" w:before="180"/>
                  </w:pPr>
                </w:p>
              </w:txbxContent>
            </v:textbox>
          </v:shape>
        </w:pict>
      </w:r>
      <w:r w:rsidR="00EB2A98" w:rsidRPr="00F34BD4">
        <w:rPr>
          <w:rFonts w:ascii="Times New Roman" w:hAnsi="Times New Roman" w:hint="eastAsia"/>
        </w:rPr>
        <w:t xml:space="preserve">  </w:t>
      </w:r>
      <w:r w:rsidR="00EB2A98" w:rsidRPr="00F34BD4">
        <w:rPr>
          <w:rFonts w:ascii="Times New Roman" w:hAnsi="Times New Roman" w:hint="eastAsia"/>
        </w:rPr>
        <w:t>簽</w:t>
      </w:r>
      <w:r w:rsidR="00EB2A98" w:rsidRPr="00F34BD4">
        <w:rPr>
          <w:rFonts w:ascii="Times New Roman" w:hAnsi="Times New Roman" w:hint="eastAsia"/>
        </w:rPr>
        <w:t xml:space="preserve">  </w:t>
      </w:r>
      <w:r w:rsidR="00EB2A98" w:rsidRPr="00F34BD4">
        <w:rPr>
          <w:rFonts w:ascii="Times New Roman" w:hAnsi="Times New Roman" w:hint="eastAsia"/>
          <w:sz w:val="32"/>
          <w:szCs w:val="32"/>
        </w:rPr>
        <w:t>於</w:t>
      </w:r>
      <w:r w:rsidR="00EB2A98" w:rsidRPr="00F34BD4">
        <w:rPr>
          <w:rFonts w:ascii="Times New Roman" w:hAnsi="Times New Roman" w:hint="eastAsia"/>
          <w:sz w:val="32"/>
          <w:szCs w:val="32"/>
        </w:rPr>
        <w:t xml:space="preserve">  </w:t>
      </w:r>
      <w:r>
        <w:rPr>
          <w:rFonts w:ascii="Times New Roman" w:hAnsi="Times New Roman"/>
          <w:noProof/>
          <w:sz w:val="32"/>
          <w:szCs w:val="32"/>
        </w:rPr>
        <w:pict>
          <v:shape id="檔號欄" o:spid="_x0000_s1147" type="#_x0000_t202" style="position:absolute;margin-left:306pt;margin-top:24.95pt;width:139.45pt;height:30.6pt;z-index:251657728;visibility:hidden;mso-wrap-edited:f;mso-position-horizontal-relative:text;mso-position-vertical-relative:page" wrapcoords="0 0 21600 0 21600 21600 0 21600 0 0" filled="f" stroked="f">
            <v:textbox style="mso-next-textbox:#檔號欄" inset="0,0,0,0">
              <w:txbxContent>
                <w:p w:rsidR="00EB2A98" w:rsidRDefault="00EB2A98" w:rsidP="00EB2A98">
                  <w:pPr>
                    <w:snapToGrid w:val="0"/>
                    <w:rPr>
                      <w:sz w:val="20"/>
                    </w:rPr>
                  </w:pPr>
                  <w:proofErr w:type="gramStart"/>
                  <w:r>
                    <w:rPr>
                      <w:rFonts w:hint="eastAsia"/>
                      <w:sz w:val="20"/>
                    </w:rPr>
                    <w:t>檔</w:t>
                  </w:r>
                  <w:proofErr w:type="gramEnd"/>
                  <w:r>
                    <w:rPr>
                      <w:rFonts w:hint="eastAsia"/>
                      <w:sz w:val="20"/>
                    </w:rPr>
                    <w:t xml:space="preserve">　　號：</w:t>
                  </w:r>
                </w:p>
                <w:p w:rsidR="00EB2A98" w:rsidRDefault="00EB2A98" w:rsidP="00EB2A98">
                  <w:pPr>
                    <w:snapToGrid w:val="0"/>
                  </w:pPr>
                  <w:r>
                    <w:rPr>
                      <w:rFonts w:hint="eastAsia"/>
                      <w:sz w:val="20"/>
                    </w:rPr>
                    <w:t>保存年限：</w:t>
                  </w:r>
                </w:p>
              </w:txbxContent>
            </v:textbox>
            <w10:wrap anchory="page"/>
            <w10:anchorlock/>
          </v:shape>
        </w:pict>
      </w:r>
      <w:r>
        <w:rPr>
          <w:rFonts w:ascii="Times New Roman" w:hAnsi="Times New Roman"/>
          <w:noProof/>
          <w:sz w:val="32"/>
          <w:szCs w:val="32"/>
        </w:rPr>
        <w:pict>
          <v:shape id="函正本" o:spid="_x0000_s1145" type="#_x0000_t202" style="position:absolute;margin-left:-17.85pt;margin-top:24.95pt;width:53.85pt;height:27pt;z-index:251656704;visibility:hidden;mso-position-horizontal-relative:text;mso-position-vertical-relative:page" filled="f" strokecolor="red">
            <v:textbox style="mso-next-textbox:#函正本">
              <w:txbxContent>
                <w:p w:rsidR="00EB2A98" w:rsidRDefault="00EB2A98" w:rsidP="00EB2A98">
                  <w:pPr>
                    <w:snapToGrid w:val="0"/>
                    <w:jc w:val="center"/>
                    <w:rPr>
                      <w:color w:val="FF0000"/>
                      <w:sz w:val="36"/>
                    </w:rPr>
                  </w:pPr>
                  <w:r>
                    <w:rPr>
                      <w:rFonts w:hint="eastAsia"/>
                      <w:color w:val="FF0000"/>
                      <w:sz w:val="36"/>
                    </w:rPr>
                    <w:t>正本</w:t>
                  </w:r>
                </w:p>
              </w:txbxContent>
            </v:textbox>
            <w10:wrap anchory="page"/>
            <w10:anchorlock/>
          </v:shape>
        </w:pict>
      </w:r>
      <w:bookmarkStart w:id="0" w:name="全銜"/>
      <w:bookmarkEnd w:id="0"/>
      <w:r w:rsidR="00D45CC0">
        <w:rPr>
          <w:rFonts w:ascii="Times New Roman" w:hAnsi="Times New Roman" w:hint="eastAsia"/>
          <w:sz w:val="32"/>
          <w:szCs w:val="32"/>
        </w:rPr>
        <w:t>企劃組</w:t>
      </w:r>
      <w:r w:rsidR="00D45CC0" w:rsidRPr="00F34BD4">
        <w:rPr>
          <w:rFonts w:ascii="Times New Roman" w:hAnsi="Times New Roman" w:hint="eastAsia"/>
          <w:sz w:val="32"/>
          <w:szCs w:val="32"/>
        </w:rPr>
        <w:tab/>
      </w:r>
    </w:p>
    <w:p w:rsidR="008C61DC" w:rsidRDefault="00D45CC0" w:rsidP="00D45CC0">
      <w:pPr>
        <w:pStyle w:val="a8"/>
        <w:autoSpaceDE w:val="0"/>
        <w:autoSpaceDN w:val="0"/>
        <w:ind w:left="480" w:firstLine="48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敬會</w:t>
      </w:r>
      <w:r w:rsidR="00EB2A98" w:rsidRPr="00F34BD4">
        <w:rPr>
          <w:rFonts w:ascii="Times New Roman" w:hAnsi="Times New Roman" w:hint="eastAsia"/>
          <w:sz w:val="32"/>
          <w:szCs w:val="32"/>
        </w:rPr>
        <w:tab/>
      </w:r>
    </w:p>
    <w:p w:rsidR="00D45CC0" w:rsidRDefault="00D45CC0" w:rsidP="00D45CC0">
      <w:pPr>
        <w:pStyle w:val="a8"/>
        <w:autoSpaceDE w:val="0"/>
        <w:autoSpaceDN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9411F3">
        <w:rPr>
          <w:rFonts w:ascii="Times New Roman" w:hAnsi="Times New Roman" w:hint="eastAsia"/>
          <w:sz w:val="32"/>
          <w:szCs w:val="32"/>
        </w:rPr>
        <w:t>秘書</w:t>
      </w:r>
      <w:r>
        <w:rPr>
          <w:rFonts w:ascii="Times New Roman" w:hAnsi="Times New Roman" w:hint="eastAsia"/>
          <w:sz w:val="32"/>
          <w:szCs w:val="32"/>
        </w:rPr>
        <w:t>室</w:t>
      </w:r>
    </w:p>
    <w:p w:rsidR="00D45CC0" w:rsidRDefault="00D45CC0" w:rsidP="00D45CC0">
      <w:pPr>
        <w:pStyle w:val="a8"/>
        <w:autoSpaceDE w:val="0"/>
        <w:autoSpaceDN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 w:hint="eastAsia"/>
          <w:sz w:val="32"/>
          <w:szCs w:val="32"/>
        </w:rPr>
        <w:t>政風室</w:t>
      </w:r>
    </w:p>
    <w:p w:rsidR="00D45CC0" w:rsidRDefault="00D45CC0" w:rsidP="00D45CC0">
      <w:pPr>
        <w:pStyle w:val="a8"/>
        <w:autoSpaceDE w:val="0"/>
        <w:autoSpaceDN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9411F3">
        <w:rPr>
          <w:rFonts w:ascii="Times New Roman" w:hAnsi="Times New Roman" w:hint="eastAsia"/>
          <w:sz w:val="32"/>
          <w:szCs w:val="32"/>
        </w:rPr>
        <w:t>主計</w:t>
      </w:r>
      <w:r>
        <w:rPr>
          <w:rFonts w:ascii="Times New Roman" w:hAnsi="Times New Roman" w:hint="eastAsia"/>
          <w:sz w:val="32"/>
          <w:szCs w:val="32"/>
        </w:rPr>
        <w:t>室</w:t>
      </w:r>
    </w:p>
    <w:p w:rsidR="00D45CC0" w:rsidRPr="00F34BD4" w:rsidRDefault="00C74B13" w:rsidP="00D45CC0">
      <w:pPr>
        <w:pStyle w:val="a8"/>
        <w:autoSpaceDE w:val="0"/>
        <w:autoSpaceDN w:val="0"/>
        <w:ind w:firstLine="48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  <w:sz w:val="32"/>
          <w:szCs w:val="32"/>
        </w:rPr>
        <w:t>(</w:t>
      </w:r>
      <w:r>
        <w:rPr>
          <w:rFonts w:ascii="Times New Roman" w:hAnsi="Times New Roman" w:hint="eastAsia"/>
          <w:sz w:val="32"/>
          <w:szCs w:val="32"/>
        </w:rPr>
        <w:t>影印分會</w:t>
      </w:r>
      <w:r>
        <w:rPr>
          <w:rFonts w:ascii="Times New Roman" w:hAnsi="Times New Roman" w:hint="eastAsia"/>
          <w:sz w:val="32"/>
          <w:szCs w:val="32"/>
        </w:rPr>
        <w:t>)</w:t>
      </w:r>
    </w:p>
    <w:p w:rsidR="008C61DC" w:rsidRPr="00F34BD4" w:rsidRDefault="008C61DC" w:rsidP="005A36C9">
      <w:pPr>
        <w:pStyle w:val="a8"/>
        <w:autoSpaceDE w:val="0"/>
        <w:autoSpaceDN w:val="0"/>
        <w:jc w:val="left"/>
        <w:rPr>
          <w:rFonts w:ascii="Times New Roman" w:hAnsi="Times New Roman"/>
        </w:rPr>
      </w:pPr>
    </w:p>
    <w:p w:rsidR="00EB2A98" w:rsidRPr="00F34BD4" w:rsidRDefault="00EB2A98" w:rsidP="005A36C9">
      <w:pPr>
        <w:pStyle w:val="aa"/>
        <w:autoSpaceDE w:val="0"/>
        <w:autoSpaceDN w:val="0"/>
        <w:spacing w:after="0" w:line="560" w:lineRule="exact"/>
        <w:ind w:left="960" w:hangingChars="300" w:hanging="960"/>
        <w:rPr>
          <w:rFonts w:ascii="Times New Roman" w:hAnsi="Times New Roman"/>
          <w:szCs w:val="32"/>
        </w:rPr>
      </w:pPr>
      <w:r w:rsidRPr="00F34BD4">
        <w:rPr>
          <w:rFonts w:ascii="Times New Roman" w:hAnsi="Times New Roman" w:hint="eastAsia"/>
          <w:szCs w:val="32"/>
        </w:rPr>
        <w:t>主旨：</w:t>
      </w:r>
      <w:r w:rsidR="00B71A49" w:rsidRPr="00F34BD4">
        <w:rPr>
          <w:rFonts w:ascii="Times New Roman" w:hAnsi="Times New Roman" w:hint="eastAsia"/>
          <w:szCs w:val="32"/>
        </w:rPr>
        <w:t>為辦理</w:t>
      </w:r>
      <w:r w:rsidR="00E356BC" w:rsidRPr="00F34BD4">
        <w:rPr>
          <w:rFonts w:ascii="Times New Roman" w:hAnsi="Times New Roman" w:hint="eastAsia"/>
          <w:szCs w:val="32"/>
        </w:rPr>
        <w:t>「○○○○○○○○○</w:t>
      </w:r>
      <w:r w:rsidR="001217F2" w:rsidRPr="00F34BD4">
        <w:rPr>
          <w:rFonts w:ascii="Times New Roman" w:hAnsi="Times New Roman" w:hint="eastAsia"/>
        </w:rPr>
        <w:t>（</w:t>
      </w:r>
      <w:r w:rsidR="001217F2" w:rsidRPr="00F34BD4">
        <w:rPr>
          <w:rFonts w:ascii="Times New Roman" w:hAnsi="Times New Roman" w:hint="eastAsia"/>
          <w:szCs w:val="32"/>
        </w:rPr>
        <w:t>採購案名</w:t>
      </w:r>
      <w:r w:rsidR="001217F2" w:rsidRPr="00F34BD4">
        <w:rPr>
          <w:rFonts w:ascii="Times New Roman" w:hAnsi="Times New Roman" w:hint="eastAsia"/>
        </w:rPr>
        <w:t>）</w:t>
      </w:r>
      <w:r w:rsidR="00E356BC" w:rsidRPr="00F34BD4">
        <w:rPr>
          <w:rFonts w:ascii="Times New Roman" w:hAnsi="Times New Roman" w:hint="eastAsia"/>
          <w:szCs w:val="32"/>
        </w:rPr>
        <w:t>」</w:t>
      </w:r>
      <w:r w:rsidR="00C74B13">
        <w:rPr>
          <w:rFonts w:ascii="Times New Roman" w:hAnsi="Times New Roman" w:hint="eastAsia"/>
        </w:rPr>
        <w:t>採購案</w:t>
      </w:r>
      <w:r w:rsidR="00E94260" w:rsidRPr="00F34BD4">
        <w:rPr>
          <w:rFonts w:ascii="Times New Roman" w:hAnsi="Times New Roman" w:hint="eastAsia"/>
        </w:rPr>
        <w:t>，</w:t>
      </w:r>
      <w:r w:rsidR="00C74B13">
        <w:rPr>
          <w:rFonts w:ascii="Times New Roman" w:hAnsi="Times New Roman" w:hint="eastAsia"/>
        </w:rPr>
        <w:t>擬</w:t>
      </w:r>
      <w:proofErr w:type="gramStart"/>
      <w:r w:rsidR="00C74B13">
        <w:rPr>
          <w:rFonts w:ascii="Times New Roman" w:hAnsi="Times New Roman" w:hint="eastAsia"/>
        </w:rPr>
        <w:t>採</w:t>
      </w:r>
      <w:r w:rsidR="00D2354A">
        <w:rPr>
          <w:rFonts w:ascii="Times New Roman" w:hAnsi="Times New Roman" w:hint="eastAsia"/>
          <w:szCs w:val="32"/>
        </w:rPr>
        <w:t>準</w:t>
      </w:r>
      <w:proofErr w:type="gramEnd"/>
      <w:r w:rsidR="00D2354A">
        <w:rPr>
          <w:rFonts w:ascii="Times New Roman" w:hAnsi="Times New Roman" w:hint="eastAsia"/>
          <w:szCs w:val="32"/>
        </w:rPr>
        <w:t>用最有利標之評選方式</w:t>
      </w:r>
      <w:r w:rsidR="009411F3">
        <w:rPr>
          <w:rFonts w:ascii="Times New Roman" w:hAnsi="Times New Roman" w:hint="eastAsia"/>
          <w:szCs w:val="32"/>
        </w:rPr>
        <w:t>辦理，</w:t>
      </w:r>
      <w:proofErr w:type="gramStart"/>
      <w:r w:rsidR="009411F3">
        <w:rPr>
          <w:rFonts w:ascii="Times New Roman" w:hAnsi="Times New Roman" w:hint="eastAsia"/>
          <w:szCs w:val="32"/>
        </w:rPr>
        <w:t>謹</w:t>
      </w:r>
      <w:r w:rsidR="00E94260" w:rsidRPr="00F34BD4">
        <w:rPr>
          <w:rFonts w:ascii="Times New Roman" w:hAnsi="Times New Roman" w:hint="eastAsia"/>
          <w:szCs w:val="32"/>
        </w:rPr>
        <w:t>簽請</w:t>
      </w:r>
      <w:proofErr w:type="gramEnd"/>
      <w:r w:rsidR="00E94260" w:rsidRPr="00F34BD4">
        <w:rPr>
          <w:rFonts w:ascii="Times New Roman" w:hAnsi="Times New Roman" w:hint="eastAsia"/>
          <w:szCs w:val="32"/>
        </w:rPr>
        <w:t xml:space="preserve">　鑒核</w:t>
      </w:r>
      <w:r w:rsidR="0065307E">
        <w:rPr>
          <w:rFonts w:ascii="Times New Roman" w:hAnsi="Times New Roman" w:hint="eastAsia"/>
          <w:szCs w:val="32"/>
        </w:rPr>
        <w:t>。</w:t>
      </w:r>
    </w:p>
    <w:p w:rsidR="00EB2A98" w:rsidRPr="00F34BD4" w:rsidRDefault="00EB2A98" w:rsidP="005A36C9">
      <w:pPr>
        <w:pStyle w:val="af"/>
        <w:autoSpaceDE w:val="0"/>
        <w:autoSpaceDN w:val="0"/>
        <w:spacing w:line="560" w:lineRule="exact"/>
        <w:rPr>
          <w:rFonts w:ascii="Times New Roman" w:hAnsi="Times New Roman"/>
          <w:color w:val="000000"/>
          <w:szCs w:val="32"/>
        </w:rPr>
      </w:pPr>
      <w:r w:rsidRPr="00F34BD4">
        <w:rPr>
          <w:rFonts w:ascii="Times New Roman" w:hAnsi="Times New Roman" w:hint="eastAsia"/>
        </w:rPr>
        <w:t>說明：</w:t>
      </w:r>
    </w:p>
    <w:p w:rsidR="00D45CC0" w:rsidRPr="007A3592" w:rsidRDefault="00D45CC0" w:rsidP="005A36C9">
      <w:pPr>
        <w:pStyle w:val="af"/>
        <w:numPr>
          <w:ilvl w:val="0"/>
          <w:numId w:val="5"/>
        </w:numPr>
        <w:autoSpaceDE w:val="0"/>
        <w:autoSpaceDN w:val="0"/>
        <w:spacing w:line="560" w:lineRule="exact"/>
        <w:ind w:leftChars="150" w:left="1012" w:hanging="652"/>
        <w:rPr>
          <w:rFonts w:ascii="Times New Roman" w:hAnsi="Times New Roman" w:hint="eastAsia"/>
        </w:rPr>
      </w:pPr>
      <w:r w:rsidRPr="00D2354A">
        <w:rPr>
          <w:rFonts w:hint="eastAsia"/>
        </w:rPr>
        <w:t>工程說明</w:t>
      </w:r>
    </w:p>
    <w:p w:rsidR="007A3592" w:rsidRPr="00D2354A" w:rsidRDefault="007A3592" w:rsidP="007A3592">
      <w:pPr>
        <w:pStyle w:val="af"/>
        <w:autoSpaceDE w:val="0"/>
        <w:autoSpaceDN w:val="0"/>
        <w:spacing w:line="560" w:lineRule="exact"/>
        <w:ind w:left="1012" w:firstLine="0"/>
        <w:rPr>
          <w:rFonts w:ascii="Times New Roman" w:hAnsi="Times New Roman"/>
        </w:rPr>
      </w:pPr>
      <w:r>
        <w:rPr>
          <w:rFonts w:hint="eastAsia"/>
        </w:rPr>
        <w:t>(請依該案工程狀況進行說明)</w:t>
      </w:r>
    </w:p>
    <w:p w:rsidR="00D45CC0" w:rsidRPr="007A3592" w:rsidRDefault="00D45CC0" w:rsidP="005A36C9">
      <w:pPr>
        <w:pStyle w:val="af"/>
        <w:numPr>
          <w:ilvl w:val="0"/>
          <w:numId w:val="5"/>
        </w:numPr>
        <w:autoSpaceDE w:val="0"/>
        <w:autoSpaceDN w:val="0"/>
        <w:spacing w:line="560" w:lineRule="exact"/>
        <w:ind w:leftChars="150" w:left="1012" w:hanging="652"/>
        <w:rPr>
          <w:rFonts w:ascii="Times New Roman" w:hAnsi="Times New Roman"/>
        </w:rPr>
      </w:pPr>
      <w:r w:rsidRPr="00D2354A">
        <w:rPr>
          <w:rFonts w:hint="eastAsia"/>
        </w:rPr>
        <w:t>工程內容</w:t>
      </w:r>
    </w:p>
    <w:p w:rsidR="007A3592" w:rsidRPr="00D2354A" w:rsidRDefault="007A3592" w:rsidP="007A3592">
      <w:pPr>
        <w:pStyle w:val="af"/>
        <w:autoSpaceDE w:val="0"/>
        <w:autoSpaceDN w:val="0"/>
        <w:spacing w:line="560" w:lineRule="exact"/>
        <w:ind w:left="1012" w:firstLine="0"/>
        <w:rPr>
          <w:rFonts w:ascii="Times New Roman" w:hAnsi="Times New Roman" w:hint="eastAsia"/>
        </w:rPr>
      </w:pPr>
      <w:r>
        <w:rPr>
          <w:rFonts w:hint="eastAsia"/>
        </w:rPr>
        <w:t>(請簡述其工程內容及範圍)</w:t>
      </w:r>
    </w:p>
    <w:p w:rsidR="00E356BC" w:rsidRPr="00D2354A" w:rsidRDefault="00B05DEE" w:rsidP="005A36C9">
      <w:pPr>
        <w:pStyle w:val="af"/>
        <w:numPr>
          <w:ilvl w:val="0"/>
          <w:numId w:val="5"/>
        </w:numPr>
        <w:autoSpaceDE w:val="0"/>
        <w:autoSpaceDN w:val="0"/>
        <w:spacing w:line="560" w:lineRule="exact"/>
        <w:ind w:leftChars="150" w:left="1012" w:hanging="652"/>
        <w:rPr>
          <w:rFonts w:ascii="Times New Roman" w:hAnsi="Times New Roman"/>
        </w:rPr>
      </w:pPr>
      <w:r w:rsidRPr="00D2354A">
        <w:rPr>
          <w:rFonts w:hint="eastAsia"/>
        </w:rPr>
        <w:t>經本組</w:t>
      </w:r>
      <w:proofErr w:type="gramStart"/>
      <w:r w:rsidRPr="00D2354A">
        <w:rPr>
          <w:rFonts w:hint="eastAsia"/>
        </w:rPr>
        <w:t>研</w:t>
      </w:r>
      <w:proofErr w:type="gramEnd"/>
      <w:r w:rsidRPr="00D2354A">
        <w:rPr>
          <w:rFonts w:hint="eastAsia"/>
        </w:rPr>
        <w:t>擬需求計畫書，擬具委託工作內容包括工程規劃設計、協助發包作業及執行工程監造工作，並按</w:t>
      </w:r>
      <w:r w:rsidRPr="00D2354A">
        <w:rPr>
          <w:rFonts w:ascii="Times New Roman" w:hAnsi="Times New Roman" w:hint="eastAsia"/>
          <w:szCs w:val="32"/>
        </w:rPr>
        <w:t>「機關委託技術服務廠商評選及計算辦法」第</w:t>
      </w:r>
      <w:r w:rsidRPr="00D2354A">
        <w:rPr>
          <w:rFonts w:ascii="Times New Roman" w:hAnsi="Times New Roman" w:hint="eastAsia"/>
          <w:szCs w:val="32"/>
        </w:rPr>
        <w:t>29</w:t>
      </w:r>
      <w:r w:rsidRPr="00D2354A">
        <w:rPr>
          <w:rFonts w:ascii="Times New Roman" w:hAnsi="Times New Roman" w:hint="eastAsia"/>
          <w:szCs w:val="32"/>
        </w:rPr>
        <w:t>條規定</w:t>
      </w:r>
      <w:proofErr w:type="gramStart"/>
      <w:r w:rsidRPr="00D2354A">
        <w:rPr>
          <w:rFonts w:ascii="Times New Roman" w:hAnsi="Times New Roman" w:hint="eastAsia"/>
          <w:szCs w:val="32"/>
        </w:rPr>
        <w:t>採</w:t>
      </w:r>
      <w:proofErr w:type="gramEnd"/>
      <w:r w:rsidRPr="00D2354A">
        <w:rPr>
          <w:rFonts w:ascii="Times New Roman" w:hAnsi="Times New Roman" w:hint="eastAsia"/>
          <w:szCs w:val="32"/>
        </w:rPr>
        <w:t>建造費用百分比法，及建築物工程技術服務</w:t>
      </w:r>
      <w:r w:rsidR="00D2354A" w:rsidRPr="00D2354A">
        <w:rPr>
          <w:rFonts w:ascii="Times New Roman" w:hAnsi="Times New Roman" w:hint="eastAsia"/>
          <w:szCs w:val="32"/>
        </w:rPr>
        <w:t>建造費用百分比第一類標準，以預估工程經費新台幣</w:t>
      </w:r>
      <w:r w:rsidR="00D2354A" w:rsidRPr="00D2354A">
        <w:rPr>
          <w:rFonts w:ascii="Times New Roman" w:hAnsi="Times New Roman" w:hint="eastAsia"/>
        </w:rPr>
        <w:t>○○○○○○元計算，概估規劃設計監造技術服務經費為新台幣○○○○○○元，另地質鑽探報告費用概估為新台幣○○○○○○元，總計技術服務經費為新台幣○○○○○○元。</w:t>
      </w:r>
      <w:proofErr w:type="gramStart"/>
      <w:r w:rsidR="00D2354A" w:rsidRPr="00D2354A">
        <w:rPr>
          <w:rFonts w:ascii="Times New Roman" w:hAnsi="Times New Roman" w:hint="eastAsia"/>
        </w:rPr>
        <w:lastRenderedPageBreak/>
        <w:t>惟</w:t>
      </w:r>
      <w:proofErr w:type="gramEnd"/>
      <w:r w:rsidR="00D2354A" w:rsidRPr="00D2354A">
        <w:rPr>
          <w:rFonts w:ascii="Times New Roman" w:hAnsi="Times New Roman" w:hint="eastAsia"/>
        </w:rPr>
        <w:t>實際技術服務經費</w:t>
      </w:r>
      <w:proofErr w:type="gramStart"/>
      <w:r w:rsidR="00D2354A" w:rsidRPr="00D2354A">
        <w:rPr>
          <w:rFonts w:ascii="Times New Roman" w:hAnsi="Times New Roman" w:hint="eastAsia"/>
        </w:rPr>
        <w:t>以本署最後</w:t>
      </w:r>
      <w:proofErr w:type="gramEnd"/>
      <w:r w:rsidR="00D2354A" w:rsidRPr="00D2354A">
        <w:rPr>
          <w:rFonts w:ascii="Times New Roman" w:hAnsi="Times New Roman" w:hint="eastAsia"/>
        </w:rPr>
        <w:t>核定發包之工程預算書之經費為計算基準。</w:t>
      </w:r>
    </w:p>
    <w:p w:rsidR="00E356BC" w:rsidRPr="00986C7C" w:rsidRDefault="00986C7C" w:rsidP="005A36C9">
      <w:pPr>
        <w:pStyle w:val="af"/>
        <w:numPr>
          <w:ilvl w:val="0"/>
          <w:numId w:val="5"/>
        </w:numPr>
        <w:autoSpaceDE w:val="0"/>
        <w:autoSpaceDN w:val="0"/>
        <w:spacing w:line="560" w:lineRule="exact"/>
        <w:ind w:leftChars="150" w:left="1012" w:hanging="652"/>
        <w:rPr>
          <w:rFonts w:ascii="Times New Roman" w:hAnsi="Times New Roman"/>
        </w:rPr>
      </w:pPr>
      <w:r w:rsidRPr="00986C7C">
        <w:rPr>
          <w:rFonts w:ascii="Times New Roman" w:hAnsi="Times New Roman" w:hint="eastAsia"/>
        </w:rPr>
        <w:t>上開技術服務費用新臺幣</w:t>
      </w:r>
      <w:r w:rsidR="00D45CC0" w:rsidRPr="00986C7C">
        <w:rPr>
          <w:rFonts w:ascii="Times New Roman" w:hAnsi="Times New Roman" w:hint="eastAsia"/>
        </w:rPr>
        <w:t>○○○○○○元</w:t>
      </w:r>
      <w:r>
        <w:rPr>
          <w:rFonts w:ascii="Times New Roman" w:hAnsi="Times New Roman" w:hint="eastAsia"/>
        </w:rPr>
        <w:t>，屬</w:t>
      </w:r>
      <w:r w:rsidRPr="00986C7C">
        <w:rPr>
          <w:rFonts w:ascii="Times New Roman" w:hAnsi="Times New Roman" w:hint="eastAsia"/>
        </w:rPr>
        <w:t>○○○○○○</w:t>
      </w:r>
      <w:r>
        <w:rPr>
          <w:rFonts w:ascii="Times New Roman" w:hAnsi="Times New Roman" w:hint="eastAsia"/>
        </w:rPr>
        <w:t>之委託技術服務採購案</w:t>
      </w:r>
      <w:r w:rsidR="00B05DEE">
        <w:rPr>
          <w:rFonts w:ascii="Times New Roman" w:hAnsi="Times New Roman" w:hint="eastAsia"/>
        </w:rPr>
        <w:t>，</w:t>
      </w:r>
      <w:r w:rsidR="00D2354A">
        <w:rPr>
          <w:rFonts w:ascii="Times New Roman" w:hAnsi="Times New Roman" w:hint="eastAsia"/>
        </w:rPr>
        <w:t>擬依政府採購法第</w:t>
      </w:r>
      <w:r w:rsidR="00D2354A">
        <w:rPr>
          <w:rFonts w:ascii="Times New Roman" w:hAnsi="Times New Roman" w:hint="eastAsia"/>
        </w:rPr>
        <w:t>22</w:t>
      </w:r>
      <w:r w:rsidR="00D2354A">
        <w:rPr>
          <w:rFonts w:ascii="Times New Roman" w:hAnsi="Times New Roman" w:hint="eastAsia"/>
        </w:rPr>
        <w:t>條第</w:t>
      </w:r>
      <w:r w:rsidR="00D2354A">
        <w:rPr>
          <w:rFonts w:ascii="Times New Roman" w:hAnsi="Times New Roman" w:hint="eastAsia"/>
        </w:rPr>
        <w:t>1</w:t>
      </w:r>
      <w:r w:rsidR="00D2354A">
        <w:rPr>
          <w:rFonts w:ascii="Times New Roman" w:hAnsi="Times New Roman" w:hint="eastAsia"/>
        </w:rPr>
        <w:t>項第</w:t>
      </w:r>
      <w:r w:rsidR="00D2354A">
        <w:rPr>
          <w:rFonts w:ascii="Times New Roman" w:hAnsi="Times New Roman" w:hint="eastAsia"/>
        </w:rPr>
        <w:t>9</w:t>
      </w:r>
      <w:r w:rsidR="00D2354A">
        <w:rPr>
          <w:rFonts w:ascii="Times New Roman" w:hAnsi="Times New Roman" w:hint="eastAsia"/>
        </w:rPr>
        <w:t>款及「機關委託專業服務廠商評選及計費辦法」辦理招標作業，以公開客觀評選出優勝廠商，再依優勝序位進行議價方式辦理。又依「最有利標作業手冊」貳、</w:t>
      </w:r>
      <w:proofErr w:type="gramStart"/>
      <w:r w:rsidR="00D2354A">
        <w:rPr>
          <w:rFonts w:ascii="Times New Roman" w:hAnsi="Times New Roman" w:hint="eastAsia"/>
        </w:rPr>
        <w:t>、</w:t>
      </w:r>
      <w:proofErr w:type="gramEnd"/>
      <w:r w:rsidR="00D2354A">
        <w:rPr>
          <w:rFonts w:ascii="Times New Roman" w:hAnsi="Times New Roman" w:hint="eastAsia"/>
        </w:rPr>
        <w:t>二、</w:t>
      </w:r>
      <w:r w:rsidR="00D2354A">
        <w:rPr>
          <w:rFonts w:ascii="Times New Roman" w:hAnsi="Times New Roman" w:hint="eastAsia"/>
        </w:rPr>
        <w:t>(</w:t>
      </w:r>
      <w:r w:rsidR="00D2354A">
        <w:rPr>
          <w:rFonts w:ascii="Times New Roman" w:hAnsi="Times New Roman" w:hint="eastAsia"/>
        </w:rPr>
        <w:t>六</w:t>
      </w:r>
      <w:r w:rsidR="00D2354A">
        <w:rPr>
          <w:rFonts w:ascii="Times New Roman" w:hAnsi="Times New Roman" w:hint="eastAsia"/>
        </w:rPr>
        <w:t>)</w:t>
      </w:r>
      <w:r w:rsidR="00D2354A">
        <w:rPr>
          <w:rFonts w:ascii="Times New Roman" w:hAnsi="Times New Roman" w:hint="eastAsia"/>
        </w:rPr>
        <w:t>之規定，投標廠商無家數限制，</w:t>
      </w:r>
      <w:proofErr w:type="gramStart"/>
      <w:r w:rsidR="00D2354A">
        <w:rPr>
          <w:rFonts w:ascii="Times New Roman" w:hAnsi="Times New Roman" w:hint="eastAsia"/>
        </w:rPr>
        <w:t>縱僅</w:t>
      </w:r>
      <w:r w:rsidR="00D2354A">
        <w:rPr>
          <w:rFonts w:ascii="Times New Roman" w:hAnsi="Times New Roman" w:hint="eastAsia"/>
        </w:rPr>
        <w:t>1</w:t>
      </w:r>
      <w:r w:rsidR="00D2354A">
        <w:rPr>
          <w:rFonts w:ascii="Times New Roman" w:hAnsi="Times New Roman" w:hint="eastAsia"/>
        </w:rPr>
        <w:t>家</w:t>
      </w:r>
      <w:proofErr w:type="gramEnd"/>
      <w:r w:rsidR="001D257D">
        <w:rPr>
          <w:rFonts w:ascii="Times New Roman" w:hAnsi="Times New Roman" w:hint="eastAsia"/>
        </w:rPr>
        <w:t>廠商投標亦得開標。</w:t>
      </w:r>
    </w:p>
    <w:p w:rsidR="001D257D" w:rsidRPr="001D257D" w:rsidRDefault="001D257D" w:rsidP="005A36C9">
      <w:pPr>
        <w:pStyle w:val="af"/>
        <w:numPr>
          <w:ilvl w:val="0"/>
          <w:numId w:val="5"/>
        </w:numPr>
        <w:autoSpaceDE w:val="0"/>
        <w:autoSpaceDN w:val="0"/>
        <w:spacing w:line="560" w:lineRule="exact"/>
        <w:rPr>
          <w:rFonts w:ascii="Times New Roman" w:hAnsi="Times New Roman"/>
          <w:szCs w:val="32"/>
        </w:rPr>
      </w:pPr>
      <w:r>
        <w:rPr>
          <w:rFonts w:ascii="Times New Roman" w:hAnsi="Times New Roman" w:hint="eastAsia"/>
          <w:szCs w:val="32"/>
        </w:rPr>
        <w:t>另為成立採購評選委員會，本案依政府採購法第</w:t>
      </w:r>
      <w:r>
        <w:rPr>
          <w:rFonts w:ascii="Times New Roman" w:hAnsi="Times New Roman" w:hint="eastAsia"/>
          <w:szCs w:val="32"/>
        </w:rPr>
        <w:t>94</w:t>
      </w:r>
      <w:r>
        <w:rPr>
          <w:rFonts w:ascii="Times New Roman" w:hAnsi="Times New Roman" w:hint="eastAsia"/>
          <w:szCs w:val="32"/>
        </w:rPr>
        <w:t>條及「採購評選委員會組織準則」第</w:t>
      </w:r>
      <w:r>
        <w:rPr>
          <w:rFonts w:ascii="Times New Roman" w:hAnsi="Times New Roman" w:hint="eastAsia"/>
          <w:szCs w:val="32"/>
        </w:rPr>
        <w:t>4</w:t>
      </w:r>
      <w:r>
        <w:rPr>
          <w:rFonts w:ascii="Times New Roman" w:hAnsi="Times New Roman" w:hint="eastAsia"/>
          <w:szCs w:val="32"/>
        </w:rPr>
        <w:t>條第</w:t>
      </w:r>
      <w:r>
        <w:rPr>
          <w:rFonts w:ascii="Times New Roman" w:hAnsi="Times New Roman" w:hint="eastAsia"/>
          <w:szCs w:val="32"/>
        </w:rPr>
        <w:t>1</w:t>
      </w:r>
      <w:r>
        <w:rPr>
          <w:rFonts w:ascii="Times New Roman" w:hAnsi="Times New Roman" w:hint="eastAsia"/>
          <w:szCs w:val="32"/>
        </w:rPr>
        <w:t>項規定，評選委員會須置委員</w:t>
      </w:r>
      <w:r>
        <w:rPr>
          <w:rFonts w:ascii="Times New Roman" w:hAnsi="Times New Roman" w:hint="eastAsia"/>
          <w:szCs w:val="32"/>
        </w:rPr>
        <w:t>5</w:t>
      </w:r>
      <w:r>
        <w:rPr>
          <w:rFonts w:ascii="Times New Roman" w:hAnsi="Times New Roman" w:hint="eastAsia"/>
          <w:szCs w:val="32"/>
        </w:rPr>
        <w:t>人至</w:t>
      </w:r>
      <w:r>
        <w:rPr>
          <w:rFonts w:ascii="Times New Roman" w:hAnsi="Times New Roman" w:hint="eastAsia"/>
          <w:szCs w:val="32"/>
        </w:rPr>
        <w:t>17</w:t>
      </w:r>
      <w:r>
        <w:rPr>
          <w:rFonts w:ascii="Times New Roman" w:hAnsi="Times New Roman" w:hint="eastAsia"/>
          <w:szCs w:val="32"/>
        </w:rPr>
        <w:t>人，外聘專家學者人數不得少於三分之一。另依該準則第</w:t>
      </w:r>
      <w:r>
        <w:rPr>
          <w:rFonts w:ascii="Times New Roman" w:hAnsi="Times New Roman" w:hint="eastAsia"/>
          <w:szCs w:val="32"/>
        </w:rPr>
        <w:t>4</w:t>
      </w:r>
      <w:r>
        <w:rPr>
          <w:rFonts w:ascii="Times New Roman" w:hAnsi="Times New Roman" w:hint="eastAsia"/>
          <w:szCs w:val="32"/>
        </w:rPr>
        <w:t>條第</w:t>
      </w:r>
      <w:r>
        <w:rPr>
          <w:rFonts w:ascii="Times New Roman" w:hAnsi="Times New Roman" w:hint="eastAsia"/>
          <w:szCs w:val="32"/>
        </w:rPr>
        <w:t>3</w:t>
      </w:r>
      <w:r>
        <w:rPr>
          <w:rFonts w:ascii="Times New Roman" w:hAnsi="Times New Roman" w:hint="eastAsia"/>
          <w:szCs w:val="32"/>
        </w:rPr>
        <w:t>項規定，遴選外聘評選委員，並考量本案屬性及規模，擬組成</w:t>
      </w:r>
      <w:r>
        <w:rPr>
          <w:rFonts w:ascii="Times New Roman" w:hAnsi="Times New Roman" w:hint="eastAsia"/>
          <w:szCs w:val="32"/>
        </w:rPr>
        <w:t>5</w:t>
      </w:r>
      <w:r>
        <w:rPr>
          <w:rFonts w:ascii="Times New Roman" w:hAnsi="Times New Roman" w:hint="eastAsia"/>
          <w:szCs w:val="32"/>
        </w:rPr>
        <w:t>人評選委員會，包括外聘</w:t>
      </w:r>
      <w:r>
        <w:rPr>
          <w:rFonts w:ascii="Times New Roman" w:hAnsi="Times New Roman" w:hint="eastAsia"/>
          <w:szCs w:val="32"/>
        </w:rPr>
        <w:t>3</w:t>
      </w:r>
      <w:r>
        <w:rPr>
          <w:rFonts w:ascii="Times New Roman" w:hAnsi="Times New Roman" w:hint="eastAsia"/>
          <w:szCs w:val="32"/>
        </w:rPr>
        <w:t>人</w:t>
      </w:r>
      <w:proofErr w:type="gramStart"/>
      <w:r>
        <w:rPr>
          <w:rFonts w:ascii="Times New Roman" w:hAnsi="Times New Roman" w:hint="eastAsia"/>
          <w:szCs w:val="32"/>
        </w:rPr>
        <w:t>及內聘</w:t>
      </w:r>
      <w:proofErr w:type="gramEnd"/>
      <w:r>
        <w:rPr>
          <w:rFonts w:ascii="Times New Roman" w:hAnsi="Times New Roman" w:hint="eastAsia"/>
          <w:szCs w:val="32"/>
        </w:rPr>
        <w:t>2</w:t>
      </w:r>
      <w:r>
        <w:rPr>
          <w:rFonts w:ascii="Times New Roman" w:hAnsi="Times New Roman" w:hint="eastAsia"/>
          <w:szCs w:val="32"/>
        </w:rPr>
        <w:t>人，外聘專家學者建議可分為以工程技術類</w:t>
      </w:r>
      <w:r>
        <w:rPr>
          <w:rFonts w:ascii="Times New Roman" w:hAnsi="Times New Roman" w:hint="eastAsia"/>
          <w:szCs w:val="32"/>
        </w:rPr>
        <w:t>2</w:t>
      </w:r>
      <w:r>
        <w:rPr>
          <w:rFonts w:ascii="Times New Roman" w:hAnsi="Times New Roman" w:hint="eastAsia"/>
          <w:szCs w:val="32"/>
        </w:rPr>
        <w:t>人</w:t>
      </w:r>
      <w:r>
        <w:rPr>
          <w:rFonts w:ascii="Times New Roman" w:hAnsi="Times New Roman" w:hint="eastAsia"/>
          <w:szCs w:val="32"/>
        </w:rPr>
        <w:t>(</w:t>
      </w:r>
      <w:r>
        <w:rPr>
          <w:rFonts w:ascii="Times New Roman" w:hAnsi="Times New Roman" w:hint="eastAsia"/>
          <w:szCs w:val="32"/>
        </w:rPr>
        <w:t>建築工程</w:t>
      </w:r>
      <w:r>
        <w:rPr>
          <w:rFonts w:ascii="Times New Roman" w:hAnsi="Times New Roman" w:hint="eastAsia"/>
          <w:szCs w:val="32"/>
        </w:rPr>
        <w:t>1</w:t>
      </w:r>
      <w:r>
        <w:rPr>
          <w:rFonts w:ascii="Times New Roman" w:hAnsi="Times New Roman" w:hint="eastAsia"/>
          <w:szCs w:val="32"/>
        </w:rPr>
        <w:t>人、結構工程</w:t>
      </w:r>
      <w:r>
        <w:rPr>
          <w:rFonts w:ascii="Times New Roman" w:hAnsi="Times New Roman" w:hint="eastAsia"/>
          <w:szCs w:val="32"/>
        </w:rPr>
        <w:t>1</w:t>
      </w:r>
      <w:r>
        <w:rPr>
          <w:rFonts w:ascii="Times New Roman" w:hAnsi="Times New Roman" w:hint="eastAsia"/>
          <w:szCs w:val="32"/>
        </w:rPr>
        <w:t>人</w:t>
      </w:r>
      <w:r>
        <w:rPr>
          <w:rFonts w:ascii="Times New Roman" w:hAnsi="Times New Roman" w:hint="eastAsia"/>
          <w:szCs w:val="32"/>
        </w:rPr>
        <w:t>)</w:t>
      </w:r>
      <w:r>
        <w:rPr>
          <w:rFonts w:ascii="Times New Roman" w:hAnsi="Times New Roman" w:hint="eastAsia"/>
          <w:szCs w:val="32"/>
        </w:rPr>
        <w:t>及使用需求部分</w:t>
      </w:r>
      <w:r>
        <w:rPr>
          <w:rFonts w:ascii="Times New Roman" w:hAnsi="Times New Roman" w:hint="eastAsia"/>
          <w:szCs w:val="32"/>
        </w:rPr>
        <w:t>1</w:t>
      </w:r>
      <w:r>
        <w:rPr>
          <w:rFonts w:ascii="Times New Roman" w:hAnsi="Times New Roman" w:hint="eastAsia"/>
          <w:szCs w:val="32"/>
        </w:rPr>
        <w:t>人，</w:t>
      </w:r>
      <w:proofErr w:type="gramStart"/>
      <w:r>
        <w:rPr>
          <w:rFonts w:ascii="Times New Roman" w:hAnsi="Times New Roman" w:hint="eastAsia"/>
          <w:szCs w:val="32"/>
        </w:rPr>
        <w:t>內聘委員</w:t>
      </w:r>
      <w:proofErr w:type="gramEnd"/>
      <w:r>
        <w:rPr>
          <w:rFonts w:ascii="Times New Roman" w:hAnsi="Times New Roman" w:hint="eastAsia"/>
          <w:szCs w:val="32"/>
        </w:rPr>
        <w:t>2</w:t>
      </w:r>
      <w:r>
        <w:rPr>
          <w:rFonts w:ascii="Times New Roman" w:hAnsi="Times New Roman" w:hint="eastAsia"/>
          <w:szCs w:val="32"/>
        </w:rPr>
        <w:t>人則</w:t>
      </w:r>
      <w:proofErr w:type="gramStart"/>
      <w:r>
        <w:rPr>
          <w:rFonts w:ascii="Times New Roman" w:hAnsi="Times New Roman" w:hint="eastAsia"/>
          <w:szCs w:val="32"/>
        </w:rPr>
        <w:t>由本署人員</w:t>
      </w:r>
      <w:proofErr w:type="gramEnd"/>
      <w:r>
        <w:rPr>
          <w:rFonts w:ascii="Times New Roman" w:hAnsi="Times New Roman" w:hint="eastAsia"/>
          <w:szCs w:val="32"/>
        </w:rPr>
        <w:t>擔任。</w:t>
      </w:r>
    </w:p>
    <w:p w:rsidR="001D257D" w:rsidRDefault="001D257D" w:rsidP="005A36C9">
      <w:pPr>
        <w:pStyle w:val="af"/>
        <w:numPr>
          <w:ilvl w:val="0"/>
          <w:numId w:val="5"/>
        </w:numPr>
        <w:autoSpaceDE w:val="0"/>
        <w:autoSpaceDN w:val="0"/>
        <w:spacing w:line="560" w:lineRule="exact"/>
        <w:rPr>
          <w:rFonts w:ascii="Times New Roman" w:hAnsi="Times New Roman"/>
          <w:szCs w:val="32"/>
        </w:rPr>
      </w:pPr>
      <w:r>
        <w:rPr>
          <w:rFonts w:ascii="Times New Roman" w:hAnsi="Times New Roman" w:hint="eastAsia"/>
          <w:szCs w:val="32"/>
        </w:rPr>
        <w:t>至採購工作小組成員擬由秘書室</w:t>
      </w:r>
      <w:r>
        <w:rPr>
          <w:rFonts w:ascii="Times New Roman" w:hAnsi="Times New Roman" w:hint="eastAsia"/>
        </w:rPr>
        <w:t>○秘書○○、</w:t>
      </w:r>
      <w:proofErr w:type="gramStart"/>
      <w:r>
        <w:rPr>
          <w:rFonts w:ascii="Times New Roman" w:hAnsi="Times New Roman" w:hint="eastAsia"/>
        </w:rPr>
        <w:t>本組漁港</w:t>
      </w:r>
      <w:proofErr w:type="gramEnd"/>
      <w:r>
        <w:rPr>
          <w:rFonts w:ascii="Times New Roman" w:hAnsi="Times New Roman" w:hint="eastAsia"/>
        </w:rPr>
        <w:t>規劃管理科○科長○○及○技士○○擔任。</w:t>
      </w:r>
    </w:p>
    <w:p w:rsidR="001D257D" w:rsidRDefault="001D257D" w:rsidP="005A36C9">
      <w:pPr>
        <w:pStyle w:val="af"/>
        <w:numPr>
          <w:ilvl w:val="0"/>
          <w:numId w:val="5"/>
        </w:numPr>
        <w:autoSpaceDE w:val="0"/>
        <w:autoSpaceDN w:val="0"/>
        <w:spacing w:line="560" w:lineRule="exact"/>
        <w:rPr>
          <w:rFonts w:ascii="Times New Roman" w:hAnsi="Times New Roman"/>
          <w:szCs w:val="32"/>
        </w:rPr>
      </w:pPr>
      <w:r>
        <w:rPr>
          <w:rFonts w:ascii="Times New Roman" w:hAnsi="Times New Roman" w:hint="eastAsia"/>
          <w:szCs w:val="32"/>
        </w:rPr>
        <w:t>另關於本案評選項目、評審標準及評定方式</w:t>
      </w:r>
      <w:r>
        <w:rPr>
          <w:rFonts w:ascii="Times New Roman" w:hAnsi="Times New Roman" w:hint="eastAsia"/>
          <w:szCs w:val="32"/>
        </w:rPr>
        <w:t>(</w:t>
      </w:r>
      <w:r>
        <w:rPr>
          <w:rFonts w:ascii="Times New Roman" w:hAnsi="Times New Roman" w:hint="eastAsia"/>
          <w:szCs w:val="32"/>
        </w:rPr>
        <w:t>詳甄選須知</w:t>
      </w:r>
      <w:r>
        <w:rPr>
          <w:rFonts w:ascii="Times New Roman" w:hAnsi="Times New Roman" w:hint="eastAsia"/>
          <w:szCs w:val="32"/>
        </w:rPr>
        <w:t>)</w:t>
      </w:r>
      <w:r>
        <w:rPr>
          <w:rFonts w:ascii="Times New Roman" w:hAnsi="Times New Roman" w:hint="eastAsia"/>
          <w:szCs w:val="32"/>
        </w:rPr>
        <w:t>，有前例可供參考，擬依</w:t>
      </w:r>
      <w:r w:rsidR="00150C45">
        <w:rPr>
          <w:rFonts w:ascii="Times New Roman" w:hAnsi="Times New Roman" w:hint="eastAsia"/>
          <w:szCs w:val="32"/>
        </w:rPr>
        <w:t>「採購評選委員會組織準則」第</w:t>
      </w:r>
      <w:r w:rsidR="00150C45">
        <w:rPr>
          <w:rFonts w:ascii="Times New Roman" w:hAnsi="Times New Roman" w:hint="eastAsia"/>
          <w:szCs w:val="32"/>
        </w:rPr>
        <w:t>3</w:t>
      </w:r>
      <w:r w:rsidR="00150C45">
        <w:rPr>
          <w:rFonts w:ascii="Times New Roman" w:hAnsi="Times New Roman" w:hint="eastAsia"/>
          <w:szCs w:val="32"/>
        </w:rPr>
        <w:t>條第</w:t>
      </w:r>
      <w:r w:rsidR="00150C45">
        <w:rPr>
          <w:rFonts w:ascii="Times New Roman" w:hAnsi="Times New Roman" w:hint="eastAsia"/>
          <w:szCs w:val="32"/>
        </w:rPr>
        <w:t>2</w:t>
      </w:r>
      <w:r w:rsidR="00150C45">
        <w:rPr>
          <w:rFonts w:ascii="Times New Roman" w:hAnsi="Times New Roman" w:hint="eastAsia"/>
          <w:szCs w:val="32"/>
        </w:rPr>
        <w:t>項規定，由本機關自行訂定，免召開評選委員會議審定。</w:t>
      </w:r>
    </w:p>
    <w:p w:rsidR="00F90BD2" w:rsidRPr="00F34BD4" w:rsidRDefault="00EB2A98" w:rsidP="005A36C9">
      <w:pPr>
        <w:pStyle w:val="af"/>
        <w:autoSpaceDE w:val="0"/>
        <w:autoSpaceDN w:val="0"/>
        <w:spacing w:line="560" w:lineRule="exact"/>
        <w:ind w:leftChars="150" w:left="1318"/>
        <w:rPr>
          <w:rFonts w:ascii="Times New Roman" w:hAnsi="Times New Roman"/>
          <w:szCs w:val="32"/>
        </w:rPr>
      </w:pPr>
      <w:r w:rsidRPr="00F34BD4">
        <w:rPr>
          <w:rFonts w:ascii="Times New Roman" w:hAnsi="Times New Roman" w:hint="eastAsia"/>
        </w:rPr>
        <w:t>擬辦</w:t>
      </w:r>
      <w:r w:rsidRPr="00F34BD4">
        <w:rPr>
          <w:rFonts w:ascii="Times New Roman" w:hAnsi="Times New Roman" w:hint="eastAsia"/>
          <w:szCs w:val="32"/>
        </w:rPr>
        <w:t>：</w:t>
      </w:r>
    </w:p>
    <w:p w:rsidR="00150C45" w:rsidRPr="00150C45" w:rsidRDefault="00150C45" w:rsidP="005A36C9">
      <w:pPr>
        <w:pStyle w:val="a"/>
        <w:numPr>
          <w:ilvl w:val="0"/>
          <w:numId w:val="14"/>
        </w:numPr>
        <w:wordWrap/>
        <w:autoSpaceDE w:val="0"/>
        <w:autoSpaceDN w:val="0"/>
        <w:rPr>
          <w:szCs w:val="32"/>
        </w:rPr>
      </w:pPr>
      <w:r>
        <w:rPr>
          <w:rFonts w:hint="eastAsia"/>
          <w:szCs w:val="32"/>
        </w:rPr>
        <w:lastRenderedPageBreak/>
        <w:t>本案所需經費新台幣</w:t>
      </w:r>
      <w:r w:rsidRPr="00986C7C">
        <w:rPr>
          <w:rFonts w:hint="eastAsia"/>
        </w:rPr>
        <w:t>○○○○○○</w:t>
      </w:r>
      <w:r>
        <w:rPr>
          <w:rFonts w:hint="eastAsia"/>
        </w:rPr>
        <w:t>元，擬由</w:t>
      </w:r>
      <w:r w:rsidRPr="00986C7C">
        <w:rPr>
          <w:rFonts w:hint="eastAsia"/>
        </w:rPr>
        <w:t>○○○○○○</w:t>
      </w:r>
      <w:r>
        <w:rPr>
          <w:rFonts w:hint="eastAsia"/>
        </w:rPr>
        <w:t>經費項下支應。</w:t>
      </w:r>
    </w:p>
    <w:p w:rsidR="00150C45" w:rsidRPr="00150C45" w:rsidRDefault="00150C45" w:rsidP="005A36C9">
      <w:pPr>
        <w:pStyle w:val="a"/>
        <w:numPr>
          <w:ilvl w:val="0"/>
          <w:numId w:val="14"/>
        </w:numPr>
        <w:wordWrap/>
        <w:autoSpaceDE w:val="0"/>
        <w:autoSpaceDN w:val="0"/>
        <w:rPr>
          <w:szCs w:val="32"/>
        </w:rPr>
      </w:pPr>
      <w:r>
        <w:rPr>
          <w:rFonts w:hint="eastAsia"/>
          <w:szCs w:val="32"/>
        </w:rPr>
        <w:t>檢陳採購評選委員之建議名單</w:t>
      </w:r>
      <w:r w:rsidR="008B0D89">
        <w:rPr>
          <w:rFonts w:hint="eastAsia"/>
          <w:szCs w:val="32"/>
        </w:rPr>
        <w:t>如附件</w:t>
      </w:r>
      <w:r>
        <w:rPr>
          <w:rFonts w:hint="eastAsia"/>
          <w:szCs w:val="32"/>
        </w:rPr>
        <w:t>，謹請</w:t>
      </w:r>
      <w:r>
        <w:rPr>
          <w:rFonts w:hint="eastAsia"/>
          <w:szCs w:val="32"/>
        </w:rPr>
        <w:t xml:space="preserve">  </w:t>
      </w:r>
      <w:r>
        <w:rPr>
          <w:rFonts w:hint="eastAsia"/>
          <w:szCs w:val="32"/>
        </w:rPr>
        <w:t>鈞長圈選。</w:t>
      </w:r>
    </w:p>
    <w:p w:rsidR="00150C45" w:rsidRPr="006D0F39" w:rsidRDefault="00150C45" w:rsidP="005A36C9">
      <w:pPr>
        <w:pStyle w:val="a"/>
        <w:numPr>
          <w:ilvl w:val="0"/>
          <w:numId w:val="14"/>
        </w:numPr>
        <w:wordWrap/>
        <w:autoSpaceDE w:val="0"/>
        <w:autoSpaceDN w:val="0"/>
        <w:rPr>
          <w:color w:val="FF0000"/>
          <w:szCs w:val="32"/>
        </w:rPr>
      </w:pPr>
      <w:r>
        <w:rPr>
          <w:rFonts w:hint="eastAsia"/>
          <w:szCs w:val="32"/>
        </w:rPr>
        <w:t>另本案外聘委員</w:t>
      </w:r>
      <w:r>
        <w:rPr>
          <w:rFonts w:hint="eastAsia"/>
          <w:szCs w:val="32"/>
        </w:rPr>
        <w:t>3</w:t>
      </w:r>
      <w:r>
        <w:rPr>
          <w:rFonts w:hint="eastAsia"/>
          <w:szCs w:val="32"/>
        </w:rPr>
        <w:t>人，擬依規定核給出席費每人每次</w:t>
      </w:r>
      <w:r w:rsidR="00BD465D">
        <w:rPr>
          <w:rFonts w:hint="eastAsia"/>
        </w:rPr>
        <w:t>○○○</w:t>
      </w:r>
      <w:r w:rsidR="00D97A1E">
        <w:rPr>
          <w:rFonts w:hint="eastAsia"/>
        </w:rPr>
        <w:t>元，</w:t>
      </w:r>
      <w:bookmarkStart w:id="1" w:name="_GoBack"/>
      <w:r w:rsidR="00D97A1E" w:rsidRPr="006A2B30">
        <w:rPr>
          <w:rFonts w:hint="eastAsia"/>
          <w:color w:val="FF0000"/>
        </w:rPr>
        <w:t>前揭經費擬由○○○○○○經費項下支應</w:t>
      </w:r>
      <w:bookmarkEnd w:id="1"/>
      <w:r w:rsidR="003B73E4">
        <w:rPr>
          <w:rFonts w:hint="eastAsia"/>
        </w:rPr>
        <w:t>，對遠程到署參加會議之委員依實支給交通費，</w:t>
      </w:r>
      <w:r w:rsidR="003B73E4" w:rsidRPr="006D0F39">
        <w:rPr>
          <w:rFonts w:hint="eastAsia"/>
          <w:color w:val="FF0000"/>
        </w:rPr>
        <w:t>另爾後本案相關審查會議審查委員，原則由該等委員續任，至出席及交通費用依前述原則支應。</w:t>
      </w:r>
    </w:p>
    <w:p w:rsidR="00D056F2" w:rsidRDefault="00150C45" w:rsidP="008B0D89">
      <w:pPr>
        <w:pStyle w:val="a"/>
        <w:numPr>
          <w:ilvl w:val="0"/>
          <w:numId w:val="14"/>
        </w:numPr>
        <w:wordWrap/>
        <w:autoSpaceDE w:val="0"/>
        <w:autoSpaceDN w:val="0"/>
        <w:rPr>
          <w:szCs w:val="32"/>
        </w:rPr>
      </w:pPr>
      <w:r>
        <w:rPr>
          <w:rFonts w:hint="eastAsia"/>
          <w:szCs w:val="32"/>
        </w:rPr>
        <w:t>擬奉核後，將本案招標文件</w:t>
      </w:r>
      <w:r>
        <w:rPr>
          <w:rFonts w:hint="eastAsia"/>
          <w:szCs w:val="32"/>
        </w:rPr>
        <w:t>(</w:t>
      </w:r>
      <w:r>
        <w:rPr>
          <w:rFonts w:hint="eastAsia"/>
          <w:szCs w:val="32"/>
        </w:rPr>
        <w:t>需求計畫書、投標須知、甄選須知、契約草案等，除需求計畫書，餘採工程會範本修正，修正處為藍色字體，如附件</w:t>
      </w:r>
      <w:r>
        <w:rPr>
          <w:rFonts w:hint="eastAsia"/>
          <w:szCs w:val="32"/>
        </w:rPr>
        <w:t>)</w:t>
      </w:r>
      <w:r>
        <w:rPr>
          <w:rFonts w:hint="eastAsia"/>
          <w:szCs w:val="32"/>
        </w:rPr>
        <w:t>移請秘書室辦理後續招標作業。</w:t>
      </w: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1035"/>
        <w:rPr>
          <w:szCs w:val="32"/>
        </w:rPr>
      </w:pP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1035"/>
      </w:pPr>
      <w:r>
        <w:rPr>
          <w:rFonts w:hint="eastAsia"/>
          <w:szCs w:val="32"/>
        </w:rPr>
        <w:t>敬</w:t>
      </w:r>
      <w:r>
        <w:rPr>
          <w:rFonts w:hint="eastAsia"/>
        </w:rPr>
        <w:t>○○</w:t>
      </w: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  <w:rPr>
          <w:szCs w:val="32"/>
        </w:rPr>
      </w:pP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  <w:rPr>
          <w:szCs w:val="32"/>
        </w:rPr>
      </w:pPr>
      <w:r>
        <w:rPr>
          <w:rFonts w:hint="eastAsia"/>
          <w:szCs w:val="32"/>
        </w:rPr>
        <w:t>主任秘書</w:t>
      </w: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  <w:rPr>
          <w:szCs w:val="32"/>
        </w:rPr>
      </w:pP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  <w:r>
        <w:rPr>
          <w:rFonts w:hint="eastAsia"/>
          <w:szCs w:val="32"/>
        </w:rPr>
        <w:t>副署長</w:t>
      </w:r>
      <w:r>
        <w:rPr>
          <w:rFonts w:hint="eastAsia"/>
          <w:szCs w:val="32"/>
        </w:rPr>
        <w:t xml:space="preserve"> </w:t>
      </w:r>
      <w:r>
        <w:rPr>
          <w:rFonts w:hint="eastAsia"/>
        </w:rPr>
        <w:t>○○</w:t>
      </w: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  <w:r>
        <w:rPr>
          <w:rFonts w:hint="eastAsia"/>
        </w:rPr>
        <w:t>副署長</w:t>
      </w:r>
      <w:r>
        <w:rPr>
          <w:rFonts w:hint="eastAsia"/>
        </w:rPr>
        <w:t xml:space="preserve"> </w:t>
      </w:r>
      <w:r>
        <w:rPr>
          <w:rFonts w:hint="eastAsia"/>
        </w:rPr>
        <w:t>○○</w:t>
      </w: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  <w:r>
        <w:rPr>
          <w:rFonts w:hint="eastAsia"/>
        </w:rPr>
        <w:t>署長</w:t>
      </w: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  <w:r>
        <w:rPr>
          <w:rFonts w:hint="eastAsia"/>
        </w:rPr>
        <w:t xml:space="preserve">       </w:t>
      </w:r>
      <w:r>
        <w:rPr>
          <w:rFonts w:hint="eastAsia"/>
        </w:rPr>
        <w:t>職</w:t>
      </w: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  <w:r>
        <w:rPr>
          <w:rFonts w:hint="eastAsia"/>
        </w:rPr>
        <w:t>企劃組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謹簽</w:t>
      </w: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</w:p>
    <w:p w:rsidR="008B0D89" w:rsidRP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  <w:rPr>
          <w:sz w:val="24"/>
          <w:szCs w:val="24"/>
        </w:rPr>
      </w:pPr>
      <w:r w:rsidRPr="008B0D89">
        <w:rPr>
          <w:rFonts w:hint="eastAsia"/>
          <w:sz w:val="24"/>
          <w:szCs w:val="24"/>
        </w:rPr>
        <w:t>承辦單位簽署：</w:t>
      </w:r>
    </w:p>
    <w:p w:rsidR="008B0D89" w:rsidRP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  <w:rPr>
          <w:sz w:val="24"/>
          <w:szCs w:val="24"/>
        </w:rPr>
      </w:pPr>
      <w:r w:rsidRPr="008B0D89">
        <w:rPr>
          <w:rFonts w:hint="eastAsia"/>
          <w:sz w:val="24"/>
          <w:szCs w:val="24"/>
        </w:rPr>
        <w:t>承辦人</w:t>
      </w:r>
      <w:r>
        <w:rPr>
          <w:rFonts w:hint="eastAsia"/>
          <w:sz w:val="24"/>
          <w:szCs w:val="24"/>
        </w:rPr>
        <w:t xml:space="preserve">          </w:t>
      </w:r>
      <w:r w:rsidRPr="008B0D89">
        <w:rPr>
          <w:rFonts w:hint="eastAsia"/>
          <w:sz w:val="24"/>
          <w:szCs w:val="24"/>
        </w:rPr>
        <w:t>科長</w:t>
      </w:r>
      <w:r w:rsidRPr="008B0D89">
        <w:rPr>
          <w:rFonts w:hint="eastAsia"/>
          <w:sz w:val="24"/>
          <w:szCs w:val="24"/>
        </w:rPr>
        <w:t xml:space="preserve">          </w:t>
      </w:r>
      <w:r w:rsidRPr="008B0D89">
        <w:rPr>
          <w:rFonts w:hint="eastAsia"/>
          <w:sz w:val="24"/>
          <w:szCs w:val="24"/>
        </w:rPr>
        <w:t>單位核稿</w:t>
      </w: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單位副主管</w:t>
      </w:r>
    </w:p>
    <w:sectPr w:rsidR="008B0D89" w:rsidRPr="008B0D89" w:rsidSect="009D6E11">
      <w:headerReference w:type="default" r:id="rId8"/>
      <w:footerReference w:type="default" r:id="rId9"/>
      <w:pgSz w:w="11906" w:h="16838" w:code="9"/>
      <w:pgMar w:top="1440" w:right="1418" w:bottom="1440" w:left="164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50E" w:rsidRDefault="001C150E">
      <w:r>
        <w:separator/>
      </w:r>
    </w:p>
  </w:endnote>
  <w:endnote w:type="continuationSeparator" w:id="0">
    <w:p w:rsidR="001C150E" w:rsidRDefault="001C1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947" w:rsidRDefault="00871947" w:rsidP="00D93035">
    <w:pPr>
      <w:pStyle w:val="a5"/>
    </w:pPr>
    <w:r w:rsidRPr="00871947">
      <w:t xml:space="preserve"> </w:t>
    </w:r>
  </w:p>
  <w:p w:rsidR="00071401" w:rsidRDefault="00071401" w:rsidP="00871947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50E" w:rsidRDefault="001C150E">
      <w:r>
        <w:separator/>
      </w:r>
    </w:p>
  </w:footnote>
  <w:footnote w:type="continuationSeparator" w:id="0">
    <w:p w:rsidR="001C150E" w:rsidRDefault="001C15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A89" w:rsidRPr="00071401" w:rsidRDefault="001C150E" w:rsidP="00D124A9">
    <w:pPr>
      <w:pStyle w:val="a4"/>
      <w:rPr>
        <w:rFonts w:ascii="標楷體" w:hAnsi="標楷體"/>
      </w:rPr>
    </w:pPr>
    <w:r>
      <w:rPr>
        <w:rFonts w:ascii="標楷體" w:hAnsi="標楷體"/>
        <w:noProof/>
      </w:rPr>
      <w:pict>
        <v:line id="_x0000_s2049" style="position:absolute;z-index:251656704" from="-28.35pt,43.85pt" to="-28.35pt,739.85pt">
          <v:stroke dashstyle="1 1"/>
        </v:line>
      </w:pict>
    </w:r>
    <w:r>
      <w:rPr>
        <w:rFonts w:ascii="標楷體" w:hAnsi="標楷體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-33.65pt;margin-top:415.6pt;width:11.75pt;height:11.25pt;z-index:251658752;mso-position-vertical-relative:page" o:allowincell="f" filled="f" stroked="f">
          <v:stroke dashstyle="1 1"/>
          <v:textbox style="mso-next-textbox:#_x0000_s2051" inset="0,0,0,0">
            <w:txbxContent>
              <w:p w:rsidR="00FC0A89" w:rsidRDefault="00FC0A89">
                <w:pPr>
                  <w:kinsoku w:val="0"/>
                  <w:wordWrap w:val="0"/>
                  <w:overflowPunct w:val="0"/>
                  <w:snapToGrid w:val="0"/>
                  <w:rPr>
                    <w:sz w:val="20"/>
                  </w:rPr>
                </w:pPr>
                <w:r>
                  <w:rPr>
                    <w:rFonts w:hint="eastAsia"/>
                    <w:sz w:val="20"/>
                  </w:rPr>
                  <w:t>訂</w:t>
                </w:r>
              </w:p>
            </w:txbxContent>
          </v:textbox>
          <w10:wrap anchory="page"/>
        </v:shape>
      </w:pict>
    </w:r>
    <w:r>
      <w:rPr>
        <w:rFonts w:ascii="標楷體" w:hAnsi="標楷體"/>
        <w:noProof/>
      </w:rPr>
      <w:pict>
        <v:shape id="_x0000_s2050" type="#_x0000_t202" style="position:absolute;margin-left:-33.65pt;margin-top:276.15pt;width:11.75pt;height:11.25pt;z-index:251657728;mso-position-vertical-relative:page" o:allowincell="f" filled="f" stroked="f">
          <v:stroke dashstyle="1 1"/>
          <v:textbox style="mso-next-textbox:#_x0000_s2050" inset="0,0,0,0">
            <w:txbxContent>
              <w:p w:rsidR="00FC0A89" w:rsidRDefault="00FC0A89">
                <w:pPr>
                  <w:kinsoku w:val="0"/>
                  <w:wordWrap w:val="0"/>
                  <w:overflowPunct w:val="0"/>
                  <w:snapToGrid w:val="0"/>
                  <w:rPr>
                    <w:sz w:val="20"/>
                  </w:rPr>
                </w:pPr>
                <w:r>
                  <w:rPr>
                    <w:rFonts w:hint="eastAsia"/>
                    <w:sz w:val="20"/>
                  </w:rPr>
                  <w:t>裝</w:t>
                </w:r>
              </w:p>
            </w:txbxContent>
          </v:textbox>
          <w10:wrap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623E7"/>
    <w:multiLevelType w:val="hybridMultilevel"/>
    <w:tmpl w:val="6DA6D0C4"/>
    <w:lvl w:ilvl="0" w:tplc="DF6CE8E6">
      <w:start w:val="1"/>
      <w:numFmt w:val="taiwaneseCountingThousand"/>
      <w:lvlText w:val="%1、"/>
      <w:lvlJc w:val="left"/>
      <w:pPr>
        <w:ind w:left="103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1">
    <w:nsid w:val="121A299E"/>
    <w:multiLevelType w:val="hybridMultilevel"/>
    <w:tmpl w:val="3BA8204A"/>
    <w:lvl w:ilvl="0" w:tplc="4396231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B13712"/>
    <w:multiLevelType w:val="hybridMultilevel"/>
    <w:tmpl w:val="F80C9F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F105EEF"/>
    <w:multiLevelType w:val="hybridMultilevel"/>
    <w:tmpl w:val="55C83478"/>
    <w:lvl w:ilvl="0" w:tplc="4FC49ECA">
      <w:start w:val="1"/>
      <w:numFmt w:val="taiwaneseCountingThousand"/>
      <w:lvlText w:val="（%1）"/>
      <w:lvlJc w:val="left"/>
      <w:pPr>
        <w:ind w:left="2050" w:hanging="10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30" w:hanging="480"/>
      </w:pPr>
    </w:lvl>
    <w:lvl w:ilvl="2" w:tplc="0409001B" w:tentative="1">
      <w:start w:val="1"/>
      <w:numFmt w:val="lowerRoman"/>
      <w:lvlText w:val="%3."/>
      <w:lvlJc w:val="right"/>
      <w:pPr>
        <w:ind w:left="2410" w:hanging="480"/>
      </w:pPr>
    </w:lvl>
    <w:lvl w:ilvl="3" w:tplc="0409000F" w:tentative="1">
      <w:start w:val="1"/>
      <w:numFmt w:val="decimal"/>
      <w:lvlText w:val="%4."/>
      <w:lvlJc w:val="left"/>
      <w:pPr>
        <w:ind w:left="28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70" w:hanging="480"/>
      </w:pPr>
    </w:lvl>
    <w:lvl w:ilvl="5" w:tplc="0409001B" w:tentative="1">
      <w:start w:val="1"/>
      <w:numFmt w:val="lowerRoman"/>
      <w:lvlText w:val="%6."/>
      <w:lvlJc w:val="right"/>
      <w:pPr>
        <w:ind w:left="3850" w:hanging="480"/>
      </w:pPr>
    </w:lvl>
    <w:lvl w:ilvl="6" w:tplc="0409000F" w:tentative="1">
      <w:start w:val="1"/>
      <w:numFmt w:val="decimal"/>
      <w:lvlText w:val="%7."/>
      <w:lvlJc w:val="left"/>
      <w:pPr>
        <w:ind w:left="43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10" w:hanging="480"/>
      </w:pPr>
    </w:lvl>
    <w:lvl w:ilvl="8" w:tplc="0409001B" w:tentative="1">
      <w:start w:val="1"/>
      <w:numFmt w:val="lowerRoman"/>
      <w:lvlText w:val="%9."/>
      <w:lvlJc w:val="right"/>
      <w:pPr>
        <w:ind w:left="5290" w:hanging="480"/>
      </w:pPr>
    </w:lvl>
  </w:abstractNum>
  <w:abstractNum w:abstractNumId="4">
    <w:nsid w:val="51EF11E6"/>
    <w:multiLevelType w:val="hybridMultilevel"/>
    <w:tmpl w:val="68A27C6E"/>
    <w:lvl w:ilvl="0" w:tplc="9288CEC8">
      <w:start w:val="1"/>
      <w:numFmt w:val="taiwaneseCountingThousand"/>
      <w:lvlText w:val="%1、"/>
      <w:lvlJc w:val="left"/>
      <w:pPr>
        <w:ind w:left="1035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5">
    <w:nsid w:val="5847606D"/>
    <w:multiLevelType w:val="multilevel"/>
    <w:tmpl w:val="AE4893AA"/>
    <w:lvl w:ilvl="0">
      <w:start w:val="1"/>
      <w:numFmt w:val="taiwaneseCountingThousand"/>
      <w:pStyle w:val="a"/>
      <w:suff w:val="nothing"/>
      <w:lvlText w:val="%1、"/>
      <w:lvlJc w:val="left"/>
      <w:pPr>
        <w:ind w:left="1181" w:hanging="641"/>
      </w:pPr>
      <w:rPr>
        <w:rFonts w:ascii="標楷體" w:eastAsia="標楷體" w:hint="eastAsia"/>
        <w:b w:val="0"/>
        <w:i w:val="0"/>
        <w:sz w:val="32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1361" w:hanging="510"/>
      </w:pPr>
      <w:rPr>
        <w:rFonts w:eastAsia="標楷體" w:hint="eastAsia"/>
        <w:b w:val="0"/>
        <w:i w:val="0"/>
        <w:sz w:val="32"/>
      </w:rPr>
    </w:lvl>
    <w:lvl w:ilvl="2">
      <w:start w:val="1"/>
      <w:numFmt w:val="decimalFullWidth"/>
      <w:suff w:val="nothing"/>
      <w:lvlText w:val="%3、"/>
      <w:lvlJc w:val="left"/>
      <w:pPr>
        <w:ind w:left="1588" w:hanging="624"/>
      </w:pPr>
      <w:rPr>
        <w:rFonts w:eastAsia="標楷體" w:hint="eastAsia"/>
        <w:b w:val="0"/>
        <w:i w:val="0"/>
        <w:sz w:val="32"/>
      </w:rPr>
    </w:lvl>
    <w:lvl w:ilvl="3">
      <w:start w:val="1"/>
      <w:numFmt w:val="decimalFullWidth"/>
      <w:suff w:val="nothing"/>
      <w:lvlText w:val="(%4)"/>
      <w:lvlJc w:val="left"/>
      <w:pPr>
        <w:ind w:left="2041" w:hanging="538"/>
      </w:pPr>
      <w:rPr>
        <w:rFonts w:eastAsia="標楷體" w:hint="eastAsia"/>
        <w:b w:val="0"/>
        <w:i w:val="0"/>
        <w:sz w:val="32"/>
      </w:rPr>
    </w:lvl>
    <w:lvl w:ilvl="4">
      <w:start w:val="1"/>
      <w:numFmt w:val="upperLetter"/>
      <w:suff w:val="nothing"/>
      <w:lvlText w:val="%5．"/>
      <w:lvlJc w:val="left"/>
      <w:pPr>
        <w:ind w:left="3280" w:hanging="640"/>
      </w:pPr>
      <w:rPr>
        <w:rFonts w:eastAsia="標楷體" w:hint="eastAsia"/>
        <w:sz w:val="32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5F7B3206"/>
    <w:multiLevelType w:val="hybridMultilevel"/>
    <w:tmpl w:val="6DA6D0C4"/>
    <w:lvl w:ilvl="0" w:tplc="DF6CE8E6">
      <w:start w:val="1"/>
      <w:numFmt w:val="taiwaneseCountingThousand"/>
      <w:lvlText w:val="%1、"/>
      <w:lvlJc w:val="left"/>
      <w:pPr>
        <w:ind w:left="1571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7">
    <w:nsid w:val="710D487E"/>
    <w:multiLevelType w:val="hybridMultilevel"/>
    <w:tmpl w:val="93AA5BD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7DA4153"/>
    <w:multiLevelType w:val="hybridMultilevel"/>
    <w:tmpl w:val="85FCB8C8"/>
    <w:lvl w:ilvl="0" w:tplc="8F1A4AC2">
      <w:start w:val="1"/>
      <w:numFmt w:val="taiwaneseCountingThousand"/>
      <w:lvlText w:val="(%1)"/>
      <w:lvlJc w:val="left"/>
      <w:pPr>
        <w:ind w:left="1690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30" w:hanging="480"/>
      </w:pPr>
    </w:lvl>
    <w:lvl w:ilvl="2" w:tplc="0409001B" w:tentative="1">
      <w:start w:val="1"/>
      <w:numFmt w:val="lowerRoman"/>
      <w:lvlText w:val="%3."/>
      <w:lvlJc w:val="right"/>
      <w:pPr>
        <w:ind w:left="2410" w:hanging="480"/>
      </w:pPr>
    </w:lvl>
    <w:lvl w:ilvl="3" w:tplc="0409000F" w:tentative="1">
      <w:start w:val="1"/>
      <w:numFmt w:val="decimal"/>
      <w:lvlText w:val="%4."/>
      <w:lvlJc w:val="left"/>
      <w:pPr>
        <w:ind w:left="28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70" w:hanging="480"/>
      </w:pPr>
    </w:lvl>
    <w:lvl w:ilvl="5" w:tplc="0409001B" w:tentative="1">
      <w:start w:val="1"/>
      <w:numFmt w:val="lowerRoman"/>
      <w:lvlText w:val="%6."/>
      <w:lvlJc w:val="right"/>
      <w:pPr>
        <w:ind w:left="3850" w:hanging="480"/>
      </w:pPr>
    </w:lvl>
    <w:lvl w:ilvl="6" w:tplc="0409000F" w:tentative="1">
      <w:start w:val="1"/>
      <w:numFmt w:val="decimal"/>
      <w:lvlText w:val="%7."/>
      <w:lvlJc w:val="left"/>
      <w:pPr>
        <w:ind w:left="43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10" w:hanging="480"/>
      </w:pPr>
    </w:lvl>
    <w:lvl w:ilvl="8" w:tplc="0409001B" w:tentative="1">
      <w:start w:val="1"/>
      <w:numFmt w:val="lowerRoman"/>
      <w:lvlText w:val="%9."/>
      <w:lvlJc w:val="right"/>
      <w:pPr>
        <w:ind w:left="5290" w:hanging="480"/>
      </w:pPr>
    </w:lvl>
  </w:abstractNum>
  <w:abstractNum w:abstractNumId="9">
    <w:nsid w:val="7981299D"/>
    <w:multiLevelType w:val="hybridMultilevel"/>
    <w:tmpl w:val="6DA6D0C4"/>
    <w:lvl w:ilvl="0" w:tplc="DF6CE8E6">
      <w:start w:val="1"/>
      <w:numFmt w:val="taiwaneseCountingThousand"/>
      <w:lvlText w:val="%1、"/>
      <w:lvlJc w:val="left"/>
      <w:pPr>
        <w:ind w:left="103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附件表" w:val="&lt;附件表&gt;&lt;/附件表&gt;"/>
  </w:docVars>
  <w:rsids>
    <w:rsidRoot w:val="00FC0A89"/>
    <w:rsid w:val="00001268"/>
    <w:rsid w:val="0000435F"/>
    <w:rsid w:val="000124C7"/>
    <w:rsid w:val="00055C2B"/>
    <w:rsid w:val="00056003"/>
    <w:rsid w:val="00071401"/>
    <w:rsid w:val="0010394B"/>
    <w:rsid w:val="001217F2"/>
    <w:rsid w:val="00125627"/>
    <w:rsid w:val="00150C45"/>
    <w:rsid w:val="00154C4D"/>
    <w:rsid w:val="001645B3"/>
    <w:rsid w:val="0016642E"/>
    <w:rsid w:val="001970A4"/>
    <w:rsid w:val="001C02EE"/>
    <w:rsid w:val="001C150E"/>
    <w:rsid w:val="001D257D"/>
    <w:rsid w:val="001D7210"/>
    <w:rsid w:val="001E72D1"/>
    <w:rsid w:val="001F5D6D"/>
    <w:rsid w:val="002059E3"/>
    <w:rsid w:val="0021536C"/>
    <w:rsid w:val="00242905"/>
    <w:rsid w:val="002555E6"/>
    <w:rsid w:val="002B7F44"/>
    <w:rsid w:val="002F6D13"/>
    <w:rsid w:val="003279EC"/>
    <w:rsid w:val="00351A13"/>
    <w:rsid w:val="003540F5"/>
    <w:rsid w:val="00371921"/>
    <w:rsid w:val="0037466F"/>
    <w:rsid w:val="003B73E4"/>
    <w:rsid w:val="003C15F4"/>
    <w:rsid w:val="003E2E70"/>
    <w:rsid w:val="003E32E6"/>
    <w:rsid w:val="003F37ED"/>
    <w:rsid w:val="003F4EE4"/>
    <w:rsid w:val="00404F59"/>
    <w:rsid w:val="0046491E"/>
    <w:rsid w:val="004A08C3"/>
    <w:rsid w:val="004D10DA"/>
    <w:rsid w:val="00557D6A"/>
    <w:rsid w:val="00560D9D"/>
    <w:rsid w:val="005A36C9"/>
    <w:rsid w:val="005A595E"/>
    <w:rsid w:val="005C14BC"/>
    <w:rsid w:val="00610DB8"/>
    <w:rsid w:val="006333D1"/>
    <w:rsid w:val="0065307E"/>
    <w:rsid w:val="00676083"/>
    <w:rsid w:val="006A2B30"/>
    <w:rsid w:val="006B28D9"/>
    <w:rsid w:val="006B585A"/>
    <w:rsid w:val="006B7911"/>
    <w:rsid w:val="006C0C34"/>
    <w:rsid w:val="006D02E0"/>
    <w:rsid w:val="006D0F39"/>
    <w:rsid w:val="007164D0"/>
    <w:rsid w:val="007274A3"/>
    <w:rsid w:val="00750CA2"/>
    <w:rsid w:val="00775DDF"/>
    <w:rsid w:val="007931AD"/>
    <w:rsid w:val="007A3592"/>
    <w:rsid w:val="007B1778"/>
    <w:rsid w:val="007B4EFE"/>
    <w:rsid w:val="007D4D81"/>
    <w:rsid w:val="007E0054"/>
    <w:rsid w:val="007F12E5"/>
    <w:rsid w:val="008053F3"/>
    <w:rsid w:val="008150E1"/>
    <w:rsid w:val="00850D93"/>
    <w:rsid w:val="00862BFC"/>
    <w:rsid w:val="00864FF3"/>
    <w:rsid w:val="00865781"/>
    <w:rsid w:val="00871947"/>
    <w:rsid w:val="008771AC"/>
    <w:rsid w:val="00877455"/>
    <w:rsid w:val="008A3F48"/>
    <w:rsid w:val="008B0D89"/>
    <w:rsid w:val="008C61DC"/>
    <w:rsid w:val="009411F3"/>
    <w:rsid w:val="0094181F"/>
    <w:rsid w:val="00986C7C"/>
    <w:rsid w:val="009C3C78"/>
    <w:rsid w:val="009D6E11"/>
    <w:rsid w:val="009E0B83"/>
    <w:rsid w:val="009F5EDA"/>
    <w:rsid w:val="00A10AEB"/>
    <w:rsid w:val="00A10E95"/>
    <w:rsid w:val="00A23373"/>
    <w:rsid w:val="00A270E0"/>
    <w:rsid w:val="00A2781B"/>
    <w:rsid w:val="00A70600"/>
    <w:rsid w:val="00A96178"/>
    <w:rsid w:val="00A9679B"/>
    <w:rsid w:val="00AB47C4"/>
    <w:rsid w:val="00AB7FCA"/>
    <w:rsid w:val="00AE4469"/>
    <w:rsid w:val="00AF311C"/>
    <w:rsid w:val="00B014BD"/>
    <w:rsid w:val="00B05DEE"/>
    <w:rsid w:val="00B072B3"/>
    <w:rsid w:val="00B47CD5"/>
    <w:rsid w:val="00B57E31"/>
    <w:rsid w:val="00B71A49"/>
    <w:rsid w:val="00BD465D"/>
    <w:rsid w:val="00C133EE"/>
    <w:rsid w:val="00C7106E"/>
    <w:rsid w:val="00C74B13"/>
    <w:rsid w:val="00C86069"/>
    <w:rsid w:val="00CD4084"/>
    <w:rsid w:val="00CF1C6A"/>
    <w:rsid w:val="00CF2C9C"/>
    <w:rsid w:val="00D056F2"/>
    <w:rsid w:val="00D124A9"/>
    <w:rsid w:val="00D17D6B"/>
    <w:rsid w:val="00D22277"/>
    <w:rsid w:val="00D2354A"/>
    <w:rsid w:val="00D45CC0"/>
    <w:rsid w:val="00D53CE2"/>
    <w:rsid w:val="00D81051"/>
    <w:rsid w:val="00D93035"/>
    <w:rsid w:val="00D97A1E"/>
    <w:rsid w:val="00DE09C3"/>
    <w:rsid w:val="00E356BC"/>
    <w:rsid w:val="00E47589"/>
    <w:rsid w:val="00E547CA"/>
    <w:rsid w:val="00E80BC8"/>
    <w:rsid w:val="00E91D69"/>
    <w:rsid w:val="00E93B78"/>
    <w:rsid w:val="00E94260"/>
    <w:rsid w:val="00EB2A98"/>
    <w:rsid w:val="00EF3A49"/>
    <w:rsid w:val="00EF4644"/>
    <w:rsid w:val="00F27A65"/>
    <w:rsid w:val="00F34BD4"/>
    <w:rsid w:val="00F45DB2"/>
    <w:rsid w:val="00F5105D"/>
    <w:rsid w:val="00F67902"/>
    <w:rsid w:val="00F760BA"/>
    <w:rsid w:val="00F8716B"/>
    <w:rsid w:val="00F90BD2"/>
    <w:rsid w:val="00FC0A89"/>
    <w:rsid w:val="00FC493B"/>
    <w:rsid w:val="00F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0355D181-922E-42F2-ACC6-1954A2A1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51A13"/>
    <w:pPr>
      <w:widowControl w:val="0"/>
    </w:pPr>
    <w:rPr>
      <w:rFonts w:eastAsia="標楷體"/>
      <w:kern w:val="2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351A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link w:val="a6"/>
    <w:rsid w:val="00351A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  <w:rsid w:val="00351A13"/>
  </w:style>
  <w:style w:type="paragraph" w:customStyle="1" w:styleId="a8">
    <w:name w:val="公文(全銜)"/>
    <w:basedOn w:val="a0"/>
    <w:rsid w:val="00351A13"/>
    <w:pPr>
      <w:snapToGrid w:val="0"/>
      <w:spacing w:line="720" w:lineRule="exact"/>
      <w:jc w:val="center"/>
    </w:pPr>
    <w:rPr>
      <w:rFonts w:ascii="標楷體" w:hAnsi="標楷體"/>
      <w:sz w:val="40"/>
    </w:rPr>
  </w:style>
  <w:style w:type="paragraph" w:customStyle="1" w:styleId="a9">
    <w:name w:val="公文(聯絡方式)"/>
    <w:basedOn w:val="a0"/>
    <w:rsid w:val="00351A13"/>
    <w:pPr>
      <w:snapToGrid w:val="0"/>
      <w:ind w:left="4536"/>
    </w:pPr>
    <w:rPr>
      <w:rFonts w:ascii="標楷體" w:hAnsi="標楷體"/>
    </w:rPr>
  </w:style>
  <w:style w:type="paragraph" w:customStyle="1" w:styleId="aa">
    <w:name w:val="公文(受文者)"/>
    <w:basedOn w:val="a0"/>
    <w:rsid w:val="00351A13"/>
    <w:pPr>
      <w:snapToGrid w:val="0"/>
      <w:spacing w:after="200"/>
    </w:pPr>
    <w:rPr>
      <w:rFonts w:ascii="標楷體" w:hAnsi="標楷體"/>
      <w:sz w:val="32"/>
    </w:rPr>
  </w:style>
  <w:style w:type="paragraph" w:customStyle="1" w:styleId="ab">
    <w:name w:val="公文(速別)"/>
    <w:basedOn w:val="a0"/>
    <w:rsid w:val="00351A13"/>
    <w:pPr>
      <w:snapToGrid w:val="0"/>
      <w:spacing w:line="280" w:lineRule="exact"/>
    </w:pPr>
    <w:rPr>
      <w:rFonts w:ascii="標楷體" w:hAnsi="標楷體"/>
    </w:rPr>
  </w:style>
  <w:style w:type="paragraph" w:customStyle="1" w:styleId="ac">
    <w:name w:val="公文(發文日期)"/>
    <w:basedOn w:val="a0"/>
    <w:rsid w:val="00351A13"/>
    <w:pPr>
      <w:snapToGrid w:val="0"/>
      <w:spacing w:line="280" w:lineRule="exact"/>
    </w:pPr>
    <w:rPr>
      <w:rFonts w:ascii="標楷體" w:hAnsi="標楷體"/>
    </w:rPr>
  </w:style>
  <w:style w:type="paragraph" w:customStyle="1" w:styleId="ad">
    <w:name w:val="公文(發文字號)"/>
    <w:basedOn w:val="a0"/>
    <w:rsid w:val="00351A13"/>
    <w:pPr>
      <w:snapToGrid w:val="0"/>
      <w:spacing w:line="280" w:lineRule="exact"/>
    </w:pPr>
    <w:rPr>
      <w:rFonts w:ascii="標楷體" w:hAnsi="標楷體"/>
    </w:rPr>
  </w:style>
  <w:style w:type="paragraph" w:customStyle="1" w:styleId="ae">
    <w:name w:val="公文(密等)"/>
    <w:basedOn w:val="a0"/>
    <w:rsid w:val="00351A13"/>
    <w:pPr>
      <w:snapToGrid w:val="0"/>
      <w:spacing w:line="280" w:lineRule="exact"/>
    </w:pPr>
    <w:rPr>
      <w:rFonts w:ascii="標楷體" w:hAnsi="標楷體"/>
    </w:rPr>
  </w:style>
  <w:style w:type="paragraph" w:customStyle="1" w:styleId="af">
    <w:name w:val="公文(主旨)"/>
    <w:basedOn w:val="a0"/>
    <w:rsid w:val="00351A13"/>
    <w:pPr>
      <w:kinsoku w:val="0"/>
      <w:snapToGrid w:val="0"/>
      <w:spacing w:line="500" w:lineRule="exact"/>
      <w:ind w:left="958" w:hanging="958"/>
    </w:pPr>
    <w:rPr>
      <w:rFonts w:ascii="標楷體" w:hAnsi="標楷體"/>
      <w:sz w:val="32"/>
    </w:rPr>
  </w:style>
  <w:style w:type="paragraph" w:customStyle="1" w:styleId="af0">
    <w:name w:val="公文(段落)"/>
    <w:basedOn w:val="a0"/>
    <w:next w:val="af1"/>
    <w:rsid w:val="00351A13"/>
    <w:pPr>
      <w:kinsoku w:val="0"/>
      <w:snapToGrid w:val="0"/>
      <w:spacing w:after="200" w:line="500" w:lineRule="exact"/>
      <w:ind w:left="958" w:hanging="958"/>
    </w:pPr>
    <w:rPr>
      <w:rFonts w:ascii="標楷體" w:hAnsi="標楷體"/>
      <w:sz w:val="32"/>
    </w:rPr>
  </w:style>
  <w:style w:type="paragraph" w:customStyle="1" w:styleId="af1">
    <w:name w:val="公文(後續段落)"/>
    <w:basedOn w:val="a0"/>
    <w:rsid w:val="00351A13"/>
    <w:pPr>
      <w:spacing w:line="500" w:lineRule="exact"/>
      <w:ind w:left="317"/>
    </w:pPr>
    <w:rPr>
      <w:sz w:val="32"/>
    </w:rPr>
  </w:style>
  <w:style w:type="paragraph" w:customStyle="1" w:styleId="af2">
    <w:name w:val="公文(正本)"/>
    <w:basedOn w:val="a0"/>
    <w:rsid w:val="00351A13"/>
    <w:pPr>
      <w:kinsoku w:val="0"/>
      <w:overflowPunct w:val="0"/>
      <w:snapToGrid w:val="0"/>
      <w:spacing w:before="120"/>
      <w:ind w:left="720" w:hanging="720"/>
    </w:pPr>
    <w:rPr>
      <w:rFonts w:ascii="標楷體" w:hAnsi="標楷體"/>
    </w:rPr>
  </w:style>
  <w:style w:type="paragraph" w:customStyle="1" w:styleId="af3">
    <w:name w:val="公文(副本)"/>
    <w:basedOn w:val="a0"/>
    <w:rsid w:val="00351A13"/>
    <w:pPr>
      <w:kinsoku w:val="0"/>
      <w:snapToGrid w:val="0"/>
      <w:spacing w:line="300" w:lineRule="exact"/>
      <w:ind w:left="720" w:hanging="720"/>
    </w:pPr>
    <w:rPr>
      <w:rFonts w:ascii="標楷體" w:hAnsi="標楷體"/>
    </w:rPr>
  </w:style>
  <w:style w:type="paragraph" w:customStyle="1" w:styleId="af4">
    <w:name w:val="公文(署名)"/>
    <w:basedOn w:val="a0"/>
    <w:rsid w:val="00351A13"/>
    <w:pPr>
      <w:spacing w:before="180" w:line="600" w:lineRule="exact"/>
    </w:pPr>
    <w:rPr>
      <w:rFonts w:ascii="標楷體" w:hAnsi="標楷體"/>
      <w:sz w:val="40"/>
    </w:rPr>
  </w:style>
  <w:style w:type="paragraph" w:customStyle="1" w:styleId="af5">
    <w:name w:val="公文(機關地址)"/>
    <w:basedOn w:val="a0"/>
    <w:rsid w:val="00351A13"/>
    <w:pPr>
      <w:snapToGrid w:val="0"/>
      <w:ind w:left="4536"/>
    </w:pPr>
    <w:rPr>
      <w:rFonts w:ascii="標楷體" w:hAnsi="標楷體"/>
    </w:rPr>
  </w:style>
  <w:style w:type="paragraph" w:styleId="af6">
    <w:name w:val="Body Text Indent"/>
    <w:basedOn w:val="a0"/>
    <w:rsid w:val="00351A13"/>
    <w:pPr>
      <w:spacing w:after="120"/>
      <w:ind w:left="480"/>
    </w:pPr>
  </w:style>
  <w:style w:type="paragraph" w:customStyle="1" w:styleId="af7">
    <w:name w:val="公文(郵遞區號)"/>
    <w:basedOn w:val="a0"/>
    <w:rsid w:val="00351A13"/>
    <w:pPr>
      <w:snapToGrid w:val="0"/>
    </w:pPr>
    <w:rPr>
      <w:rFonts w:ascii="標楷體" w:hAnsi="標楷體"/>
    </w:rPr>
  </w:style>
  <w:style w:type="paragraph" w:customStyle="1" w:styleId="af8">
    <w:name w:val="公文(地址)"/>
    <w:basedOn w:val="a0"/>
    <w:rsid w:val="00351A13"/>
    <w:pPr>
      <w:snapToGrid w:val="0"/>
    </w:pPr>
    <w:rPr>
      <w:rFonts w:ascii="標楷體" w:hAnsi="標楷體"/>
    </w:rPr>
  </w:style>
  <w:style w:type="paragraph" w:customStyle="1" w:styleId="af9">
    <w:name w:val="公文(抄本)"/>
    <w:basedOn w:val="af3"/>
    <w:rsid w:val="00351A13"/>
  </w:style>
  <w:style w:type="paragraph" w:customStyle="1" w:styleId="afa">
    <w:name w:val="公文(附件)"/>
    <w:basedOn w:val="af8"/>
    <w:rsid w:val="00351A13"/>
  </w:style>
  <w:style w:type="paragraph" w:customStyle="1" w:styleId="afb">
    <w:name w:val="公文(電子交換類別)"/>
    <w:basedOn w:val="a0"/>
    <w:rsid w:val="00351A13"/>
    <w:pPr>
      <w:spacing w:line="400" w:lineRule="exact"/>
      <w:jc w:val="center"/>
    </w:pPr>
    <w:rPr>
      <w:sz w:val="28"/>
      <w:szCs w:val="20"/>
    </w:rPr>
  </w:style>
  <w:style w:type="paragraph" w:customStyle="1" w:styleId="afc">
    <w:name w:val="公文(會稿單位)"/>
    <w:basedOn w:val="a0"/>
    <w:next w:val="afd"/>
    <w:rsid w:val="00351A13"/>
    <w:pPr>
      <w:jc w:val="both"/>
    </w:pPr>
    <w:rPr>
      <w:rFonts w:ascii="標楷體" w:hAnsi="標楷體"/>
    </w:rPr>
  </w:style>
  <w:style w:type="paragraph" w:customStyle="1" w:styleId="afd">
    <w:name w:val="公文(後續會稿單位)"/>
    <w:basedOn w:val="afc"/>
    <w:rsid w:val="00351A13"/>
    <w:pPr>
      <w:ind w:leftChars="500" w:left="1200"/>
    </w:pPr>
  </w:style>
  <w:style w:type="paragraph" w:customStyle="1" w:styleId="afe">
    <w:name w:val="公文(簽稿類別)"/>
    <w:basedOn w:val="a0"/>
    <w:rsid w:val="00351A13"/>
    <w:pPr>
      <w:spacing w:line="400" w:lineRule="exact"/>
    </w:pPr>
    <w:rPr>
      <w:kern w:val="0"/>
      <w:sz w:val="28"/>
      <w:szCs w:val="20"/>
    </w:rPr>
  </w:style>
  <w:style w:type="paragraph" w:customStyle="1" w:styleId="aff">
    <w:name w:val="批示欄位"/>
    <w:basedOn w:val="a0"/>
    <w:rsid w:val="00351A13"/>
    <w:pPr>
      <w:widowControl/>
      <w:snapToGrid w:val="0"/>
      <w:textAlignment w:val="baseline"/>
    </w:pPr>
    <w:rPr>
      <w:noProof/>
      <w:kern w:val="0"/>
      <w:szCs w:val="20"/>
    </w:rPr>
  </w:style>
  <w:style w:type="paragraph" w:customStyle="1" w:styleId="a">
    <w:name w:val="分項段落"/>
    <w:basedOn w:val="a0"/>
    <w:rsid w:val="00A10E95"/>
    <w:pPr>
      <w:widowControl/>
      <w:numPr>
        <w:numId w:val="1"/>
      </w:numPr>
      <w:wordWrap w:val="0"/>
      <w:snapToGrid w:val="0"/>
      <w:spacing w:line="500" w:lineRule="exact"/>
      <w:jc w:val="both"/>
      <w:textAlignment w:val="baseline"/>
    </w:pPr>
    <w:rPr>
      <w:noProof/>
      <w:kern w:val="0"/>
      <w:sz w:val="32"/>
      <w:szCs w:val="20"/>
    </w:rPr>
  </w:style>
  <w:style w:type="character" w:customStyle="1" w:styleId="a6">
    <w:name w:val="頁尾 字元"/>
    <w:link w:val="a5"/>
    <w:rsid w:val="00871947"/>
    <w:rPr>
      <w:rFonts w:eastAsia="標楷體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F219F-C042-4610-8FE5-676800155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經濟部水利署第四河川局　函（稿）</dc:title>
  <dc:creator>ACER</dc:creator>
  <cp:lastModifiedBy>dora</cp:lastModifiedBy>
  <cp:revision>13</cp:revision>
  <cp:lastPrinted>2014-03-14T01:33:00Z</cp:lastPrinted>
  <dcterms:created xsi:type="dcterms:W3CDTF">2015-04-07T07:01:00Z</dcterms:created>
  <dcterms:modified xsi:type="dcterms:W3CDTF">2015-04-21T13:46:00Z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別">
    <vt:lpwstr>函</vt:lpwstr>
  </property>
  <property fmtid="{D5CDD505-2E9C-101B-9397-08002B2CF9AE}" pid="3" name="函類別">
    <vt:lpwstr>函</vt:lpwstr>
  </property>
  <property fmtid="{D5CDD505-2E9C-101B-9397-08002B2CF9AE}" pid="4" name="Sendable">
    <vt:bool>true</vt:bool>
  </property>
  <property fmtid="{D5CDD505-2E9C-101B-9397-08002B2CF9AE}" pid="5" name="IsDraft">
    <vt:bool>true</vt:bool>
  </property>
  <property fmtid="{D5CDD505-2E9C-101B-9397-08002B2CF9AE}" pid="6" name="IsTable">
    <vt:bool>false</vt:bool>
  </property>
  <property fmtid="{D5CDD505-2E9C-101B-9397-08002B2CF9AE}" pid="7" name="範本類別">
    <vt:lpwstr>書籤</vt:lpwstr>
  </property>
  <property fmtid="{D5CDD505-2E9C-101B-9397-08002B2CF9AE}" pid="8" name="電子交換類別">
    <vt:lpwstr>1</vt:lpwstr>
  </property>
  <property fmtid="{D5CDD505-2E9C-101B-9397-08002B2CF9AE}" pid="9" name="lateralHasOrg">
    <vt:bool>true</vt:bool>
  </property>
  <property fmtid="{D5CDD505-2E9C-101B-9397-08002B2CF9AE}" pid="10" name="每次存檔檢查格式">
    <vt:bool>true</vt:bool>
  </property>
  <property fmtid="{D5CDD505-2E9C-101B-9397-08002B2CF9AE}" pid="11" name="lateral">
    <vt:bool>true</vt:bool>
  </property>
  <property fmtid="{D5CDD505-2E9C-101B-9397-08002B2CF9AE}" pid="12" name="橫文別">
    <vt:lpwstr>函</vt:lpwstr>
  </property>
  <property fmtid="{D5CDD505-2E9C-101B-9397-08002B2CF9AE}" pid="13" name="橫函類別">
    <vt:lpwstr>函</vt:lpwstr>
  </property>
  <property fmtid="{D5CDD505-2E9C-101B-9397-08002B2CF9AE}" pid="14" name="發文代字">
    <vt:lpwstr>水四工</vt:lpwstr>
  </property>
</Properties>
</file>