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B6" w:rsidRPr="004121B5" w:rsidRDefault="008C5C92" w:rsidP="008C5C92">
      <w:pPr>
        <w:jc w:val="center"/>
        <w:rPr>
          <w:rFonts w:ascii="標楷體" w:eastAsia="標楷體" w:hAnsi="標楷體" w:hint="eastAsia"/>
          <w:sz w:val="32"/>
          <w:szCs w:val="32"/>
        </w:rPr>
      </w:pPr>
      <w:r w:rsidRPr="004121B5">
        <w:rPr>
          <w:rFonts w:ascii="標楷體" w:eastAsia="標楷體" w:hAnsi="標楷體" w:hint="eastAsia"/>
          <w:sz w:val="32"/>
          <w:szCs w:val="32"/>
        </w:rPr>
        <w:t>行政院農業委員會漁業署</w:t>
      </w:r>
    </w:p>
    <w:p w:rsidR="008C5C92" w:rsidRPr="004121B5" w:rsidRDefault="008C5C92" w:rsidP="004121B5">
      <w:pPr>
        <w:spacing w:afterLines="100" w:after="360"/>
        <w:jc w:val="center"/>
        <w:rPr>
          <w:rFonts w:ascii="標楷體" w:eastAsia="標楷體" w:hAnsi="標楷體" w:hint="eastAsia"/>
          <w:sz w:val="32"/>
          <w:szCs w:val="32"/>
        </w:rPr>
      </w:pPr>
      <w:r w:rsidRPr="004121B5">
        <w:rPr>
          <w:rFonts w:ascii="標楷體" w:eastAsia="標楷體" w:hAnsi="標楷體" w:hint="eastAsia"/>
          <w:sz w:val="32"/>
          <w:szCs w:val="32"/>
        </w:rPr>
        <w:t>工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程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開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工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報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告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0"/>
        <w:gridCol w:w="1570"/>
        <w:gridCol w:w="995"/>
        <w:gridCol w:w="1276"/>
        <w:gridCol w:w="1910"/>
        <w:gridCol w:w="2091"/>
      </w:tblGrid>
      <w:tr w:rsidR="008B63B7" w:rsidRPr="004121B5" w:rsidTr="00D913FE">
        <w:tc>
          <w:tcPr>
            <w:tcW w:w="20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3B7" w:rsidRPr="004121B5" w:rsidRDefault="008B63B7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3B7" w:rsidRPr="004121B5" w:rsidRDefault="008B63B7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0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3B7" w:rsidRPr="004121B5" w:rsidRDefault="008B63B7" w:rsidP="004121B5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103年   月   日</w:t>
            </w:r>
          </w:p>
        </w:tc>
      </w:tr>
      <w:tr w:rsidR="004121B5" w:rsidRPr="004121B5" w:rsidTr="008B63B7">
        <w:tc>
          <w:tcPr>
            <w:tcW w:w="2090" w:type="dxa"/>
            <w:gridSpan w:val="2"/>
            <w:tcBorders>
              <w:top w:val="single" w:sz="4" w:space="0" w:color="auto"/>
            </w:tcBorders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工程名稱</w:t>
            </w:r>
          </w:p>
        </w:tc>
        <w:tc>
          <w:tcPr>
            <w:tcW w:w="2271" w:type="dxa"/>
            <w:gridSpan w:val="2"/>
            <w:tcBorders>
              <w:top w:val="single" w:sz="4" w:space="0" w:color="auto"/>
            </w:tcBorders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</w:p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10" w:type="dxa"/>
            <w:tcBorders>
              <w:top w:val="single" w:sz="4" w:space="0" w:color="auto"/>
            </w:tcBorders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契約編號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承包廠商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10" w:type="dxa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訂約日期</w:t>
            </w:r>
          </w:p>
        </w:tc>
        <w:tc>
          <w:tcPr>
            <w:tcW w:w="2091" w:type="dxa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103年   月   日</w:t>
            </w: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契約工作期限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日曆天</w:t>
            </w:r>
          </w:p>
        </w:tc>
        <w:tc>
          <w:tcPr>
            <w:tcW w:w="4001" w:type="dxa"/>
            <w:gridSpan w:val="2"/>
            <w:vMerge w:val="restart"/>
          </w:tcPr>
          <w:p w:rsidR="004121B5" w:rsidRPr="004121B5" w:rsidRDefault="004121B5" w:rsidP="004121B5">
            <w:pPr>
              <w:spacing w:line="360" w:lineRule="auto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說明：</w:t>
            </w: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案准追加工作日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天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規定開工日期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4121B5">
              <w:rPr>
                <w:rFonts w:ascii="標楷體" w:eastAsia="標楷體" w:hAnsi="標楷體" w:hint="eastAsia"/>
                <w:szCs w:val="24"/>
              </w:rPr>
              <w:t>年   月   日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實際開工日期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4121B5">
              <w:rPr>
                <w:rFonts w:ascii="標楷體" w:eastAsia="標楷體" w:hAnsi="標楷體" w:hint="eastAsia"/>
                <w:szCs w:val="24"/>
              </w:rPr>
              <w:t>年   月   日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施工期天數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60020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日曆天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520" w:type="dxa"/>
            <w:vMerge w:val="restart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扣除</w:t>
            </w:r>
          </w:p>
        </w:tc>
        <w:tc>
          <w:tcPr>
            <w:tcW w:w="1570" w:type="dxa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雨  天</w:t>
            </w:r>
          </w:p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例假日</w:t>
            </w:r>
          </w:p>
        </w:tc>
        <w:tc>
          <w:tcPr>
            <w:tcW w:w="995" w:type="dxa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天</w:t>
            </w:r>
          </w:p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天</w:t>
            </w:r>
          </w:p>
        </w:tc>
        <w:tc>
          <w:tcPr>
            <w:tcW w:w="1276" w:type="dxa"/>
            <w:vAlign w:val="center"/>
          </w:tcPr>
          <w:p w:rsidR="004121B5" w:rsidRPr="004121B5" w:rsidRDefault="004121B5" w:rsidP="004121B5">
            <w:pPr>
              <w:widowControl/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合計  天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520" w:type="dxa"/>
            <w:vMerge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570" w:type="dxa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案准因</w:t>
            </w:r>
          </w:p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故停工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天</w:t>
            </w:r>
          </w:p>
        </w:tc>
        <w:tc>
          <w:tcPr>
            <w:tcW w:w="4001" w:type="dxa"/>
            <w:gridSpan w:val="2"/>
            <w:vMerge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實作工作天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日曆天</w:t>
            </w:r>
          </w:p>
        </w:tc>
        <w:tc>
          <w:tcPr>
            <w:tcW w:w="4001" w:type="dxa"/>
            <w:gridSpan w:val="2"/>
            <w:vMerge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逾期天數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天</w:t>
            </w:r>
          </w:p>
        </w:tc>
        <w:tc>
          <w:tcPr>
            <w:tcW w:w="4001" w:type="dxa"/>
            <w:gridSpan w:val="2"/>
            <w:vMerge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承包商簽章</w:t>
            </w:r>
          </w:p>
        </w:tc>
        <w:tc>
          <w:tcPr>
            <w:tcW w:w="2271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監造單位</w:t>
            </w:r>
          </w:p>
        </w:tc>
        <w:tc>
          <w:tcPr>
            <w:tcW w:w="4001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工程主辦機關</w:t>
            </w:r>
          </w:p>
        </w:tc>
      </w:tr>
      <w:tr w:rsidR="004121B5" w:rsidRPr="004121B5" w:rsidTr="008B63B7">
        <w:trPr>
          <w:trHeight w:val="3072"/>
        </w:trPr>
        <w:tc>
          <w:tcPr>
            <w:tcW w:w="2090" w:type="dxa"/>
            <w:gridSpan w:val="2"/>
          </w:tcPr>
          <w:p w:rsidR="004121B5" w:rsidRPr="004121B5" w:rsidRDefault="004121B5" w:rsidP="008C5C9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  <w:p w:rsidR="004121B5" w:rsidRDefault="004121B5" w:rsidP="008C5C9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  <w:p w:rsidR="004121B5" w:rsidRPr="004121B5" w:rsidRDefault="004121B5" w:rsidP="004121B5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271" w:type="dxa"/>
            <w:gridSpan w:val="2"/>
          </w:tcPr>
          <w:p w:rsidR="004121B5" w:rsidRPr="004121B5" w:rsidRDefault="004121B5" w:rsidP="008C5C9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4001" w:type="dxa"/>
            <w:gridSpan w:val="2"/>
          </w:tcPr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4121B5" w:rsidRPr="004121B5" w:rsidRDefault="004121B5">
      <w:pPr>
        <w:jc w:val="center"/>
        <w:rPr>
          <w:rFonts w:ascii="標楷體" w:eastAsia="標楷體" w:hAnsi="標楷體"/>
          <w:sz w:val="32"/>
          <w:szCs w:val="32"/>
        </w:rPr>
      </w:pPr>
      <w:bookmarkStart w:id="0" w:name="_GoBack"/>
      <w:bookmarkEnd w:id="0"/>
    </w:p>
    <w:sectPr w:rsidR="004121B5" w:rsidRPr="004121B5" w:rsidSect="008B63B7">
      <w:pgSz w:w="11906" w:h="16838"/>
      <w:pgMar w:top="1440" w:right="1800" w:bottom="1134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92"/>
    <w:rsid w:val="004121B5"/>
    <w:rsid w:val="00460020"/>
    <w:rsid w:val="00594985"/>
    <w:rsid w:val="008B63B7"/>
    <w:rsid w:val="008C5C92"/>
    <w:rsid w:val="00A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5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5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11281C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2014-09-02T02:38:00Z</dcterms:created>
  <dcterms:modified xsi:type="dcterms:W3CDTF">2014-09-02T02:59:00Z</dcterms:modified>
</cp:coreProperties>
</file>