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4814" w:rsidRDefault="00BF6FED" w:rsidP="00BF6FED">
      <w:pPr>
        <w:jc w:val="center"/>
        <w:rPr>
          <w:rStyle w:val="normaltextrun"/>
          <w:rFonts w:ascii="Times New Roman" w:hAnsi="Times New Roman" w:cs="Times New Roman"/>
          <w:b/>
          <w:bCs/>
          <w:color w:val="000000"/>
          <w:sz w:val="52"/>
          <w:szCs w:val="52"/>
          <w:shd w:val="clear" w:color="auto" w:fill="FFFFFF"/>
        </w:rPr>
      </w:pPr>
      <w:r w:rsidRPr="00BF6FED">
        <w:rPr>
          <w:rStyle w:val="normaltextrun"/>
          <w:rFonts w:ascii="Times New Roman" w:hAnsi="Times New Roman" w:cs="Times New Roman"/>
          <w:b/>
          <w:bCs/>
          <w:color w:val="000000"/>
          <w:sz w:val="52"/>
          <w:szCs w:val="52"/>
          <w:shd w:val="clear" w:color="auto" w:fill="FFFFFF"/>
        </w:rPr>
        <w:t xml:space="preserve">Applications of </w:t>
      </w:r>
      <w:r w:rsidRPr="00BF6FED">
        <w:rPr>
          <w:rStyle w:val="normaltextrun"/>
          <w:rFonts w:ascii="Times New Roman" w:hAnsi="Times New Roman" w:cs="Times New Roman"/>
          <w:b/>
          <w:bCs/>
          <w:color w:val="000000"/>
          <w:sz w:val="52"/>
          <w:szCs w:val="52"/>
          <w:shd w:val="clear" w:color="auto" w:fill="FFFFFF"/>
        </w:rPr>
        <w:t>Medium-Altitude Drones in Emergency Response Industry</w:t>
      </w:r>
      <w:r>
        <w:rPr>
          <w:rStyle w:val="normaltextrun"/>
          <w:rFonts w:ascii="Times New Roman" w:hAnsi="Times New Roman" w:cs="Times New Roman"/>
          <w:b/>
          <w:bCs/>
          <w:color w:val="000000"/>
          <w:sz w:val="52"/>
          <w:szCs w:val="52"/>
          <w:shd w:val="clear" w:color="auto" w:fill="FFFFFF"/>
        </w:rPr>
        <w:t xml:space="preserve"> </w:t>
      </w:r>
    </w:p>
    <w:p w:rsidR="00BF6FED" w:rsidRDefault="00BF6FED" w:rsidP="00BF6FED">
      <w:pPr>
        <w:rPr>
          <w:rStyle w:val="eop"/>
          <w:rFonts w:ascii="Calibri" w:hAnsi="Calibri" w:cs="Calibri"/>
          <w:color w:val="0070C0"/>
          <w:sz w:val="28"/>
          <w:szCs w:val="28"/>
          <w:shd w:val="clear" w:color="auto" w:fill="FFFFFF"/>
        </w:rPr>
      </w:pPr>
      <w:r w:rsidRPr="00BF6FED">
        <w:rPr>
          <w:rStyle w:val="normaltextrun"/>
          <w:rFonts w:ascii="Times New Roman" w:hAnsi="Times New Roman" w:cs="Times New Roman"/>
          <w:b/>
          <w:bCs/>
          <w:color w:val="000000"/>
          <w:sz w:val="24"/>
          <w:shd w:val="clear" w:color="auto" w:fill="FFFFFF"/>
        </w:rPr>
        <w:t>URL</w:t>
      </w:r>
      <w:proofErr w:type="gramStart"/>
      <w:r w:rsidRPr="00BF6FED">
        <w:rPr>
          <w:rStyle w:val="normaltextrun"/>
          <w:rFonts w:ascii="Times New Roman" w:hAnsi="Times New Roman" w:cs="Times New Roman"/>
          <w:b/>
          <w:bCs/>
          <w:color w:val="000000"/>
          <w:sz w:val="24"/>
          <w:shd w:val="clear" w:color="auto" w:fill="FFFFFF"/>
        </w:rPr>
        <w:t>:</w:t>
      </w:r>
      <w:proofErr w:type="gramEnd"/>
      <w:r>
        <w:rPr>
          <w:rStyle w:val="normaltextrun"/>
          <w:rFonts w:ascii="Calibri" w:hAnsi="Calibri" w:cs="Calibri"/>
          <w:color w:val="0000FF"/>
          <w:sz w:val="28"/>
          <w:szCs w:val="28"/>
          <w:u w:val="single"/>
          <w:shd w:val="clear" w:color="auto" w:fill="E1E3E6"/>
        </w:rPr>
        <w:fldChar w:fldCharType="begin"/>
      </w:r>
      <w:r>
        <w:rPr>
          <w:rStyle w:val="normaltextrun"/>
          <w:rFonts w:ascii="Calibri" w:hAnsi="Calibri" w:cs="Calibri"/>
          <w:color w:val="0000FF"/>
          <w:sz w:val="28"/>
          <w:szCs w:val="28"/>
          <w:u w:val="single"/>
          <w:shd w:val="clear" w:color="auto" w:fill="E1E3E6"/>
        </w:rPr>
        <w:instrText xml:space="preserve"> HYPERLINK "</w:instrText>
      </w:r>
      <w:r w:rsidRPr="00BF6FED">
        <w:rPr>
          <w:rStyle w:val="normaltextrun"/>
          <w:rFonts w:ascii="Calibri" w:hAnsi="Calibri" w:cs="Calibri"/>
          <w:color w:val="0000FF"/>
          <w:sz w:val="28"/>
          <w:szCs w:val="28"/>
          <w:u w:val="single"/>
          <w:shd w:val="clear" w:color="auto" w:fill="E1E3E6"/>
        </w:rPr>
        <w:instrText>https://gaotek.com/applications-of-medium-altitude-drones-in-the-emergency-response-industry</w:instrText>
      </w:r>
      <w:r>
        <w:rPr>
          <w:rStyle w:val="normaltextrun"/>
          <w:rFonts w:ascii="Calibri" w:hAnsi="Calibri" w:cs="Calibri"/>
          <w:color w:val="0000FF"/>
          <w:sz w:val="28"/>
          <w:szCs w:val="28"/>
          <w:u w:val="single"/>
          <w:shd w:val="clear" w:color="auto" w:fill="E1E3E6"/>
        </w:rPr>
        <w:instrText xml:space="preserve">" </w:instrText>
      </w:r>
      <w:r>
        <w:rPr>
          <w:rStyle w:val="normaltextrun"/>
          <w:rFonts w:ascii="Calibri" w:hAnsi="Calibri" w:cs="Calibri"/>
          <w:color w:val="0000FF"/>
          <w:sz w:val="28"/>
          <w:szCs w:val="28"/>
          <w:u w:val="single"/>
          <w:shd w:val="clear" w:color="auto" w:fill="E1E3E6"/>
        </w:rPr>
        <w:fldChar w:fldCharType="separate"/>
      </w:r>
      <w:r w:rsidRPr="002F0621">
        <w:rPr>
          <w:rStyle w:val="Hyperlink"/>
          <w:rFonts w:ascii="Calibri" w:hAnsi="Calibri" w:cs="Calibri"/>
          <w:sz w:val="28"/>
          <w:szCs w:val="28"/>
          <w:shd w:val="clear" w:color="auto" w:fill="E1E3E6"/>
        </w:rPr>
        <w:t>https://gaotek.com/applications-of-medium-altitude-drones-in-the-emergency-response-industry</w:t>
      </w:r>
      <w:r>
        <w:rPr>
          <w:rStyle w:val="normaltextrun"/>
          <w:rFonts w:ascii="Calibri" w:hAnsi="Calibri" w:cs="Calibri"/>
          <w:color w:val="0000FF"/>
          <w:sz w:val="28"/>
          <w:szCs w:val="28"/>
          <w:u w:val="single"/>
          <w:shd w:val="clear" w:color="auto" w:fill="E1E3E6"/>
        </w:rPr>
        <w:fldChar w:fldCharType="end"/>
      </w:r>
      <w:r>
        <w:rPr>
          <w:rStyle w:val="normaltextrun"/>
          <w:rFonts w:ascii="Calibri" w:hAnsi="Calibri" w:cs="Calibri"/>
          <w:color w:val="0070C0"/>
          <w:sz w:val="28"/>
          <w:szCs w:val="28"/>
          <w:u w:val="single"/>
          <w:shd w:val="clear" w:color="auto" w:fill="FFFFFF"/>
        </w:rPr>
        <w:t>/</w:t>
      </w:r>
      <w:r>
        <w:rPr>
          <w:rStyle w:val="eop"/>
          <w:rFonts w:ascii="Calibri" w:hAnsi="Calibri" w:cs="Calibri"/>
          <w:color w:val="0070C0"/>
          <w:sz w:val="28"/>
          <w:szCs w:val="28"/>
          <w:shd w:val="clear" w:color="auto" w:fill="FFFFFF"/>
        </w:rPr>
        <w:t> </w:t>
      </w:r>
    </w:p>
    <w:p w:rsidR="00BF6FED" w:rsidRDefault="00BF6FED" w:rsidP="00BF6FED">
      <w:pPr>
        <w:rPr>
          <w:rStyle w:val="eop"/>
          <w:rFonts w:ascii="Calibri" w:hAnsi="Calibri" w:cs="Calibri"/>
          <w:color w:val="0070C0"/>
          <w:sz w:val="28"/>
          <w:szCs w:val="28"/>
          <w:shd w:val="clear" w:color="auto" w:fill="FFFFFF"/>
        </w:rPr>
      </w:pPr>
      <w:r>
        <w:rPr>
          <w:rStyle w:val="normaltextrun"/>
          <w:rFonts w:ascii="Calibri" w:hAnsi="Calibri" w:cs="Calibri"/>
          <w:b/>
          <w:bCs/>
          <w:color w:val="000000"/>
          <w:sz w:val="28"/>
          <w:szCs w:val="28"/>
          <w:shd w:val="clear" w:color="auto" w:fill="FFFFFF"/>
        </w:rPr>
        <w:t>Meta Description:</w:t>
      </w:r>
      <w:r>
        <w:rPr>
          <w:rStyle w:val="normaltextrun"/>
          <w:rFonts w:ascii="Calibri" w:hAnsi="Calibri" w:cs="Calibri"/>
          <w:b/>
          <w:bCs/>
          <w:color w:val="000000"/>
          <w:sz w:val="28"/>
          <w:szCs w:val="28"/>
          <w:shd w:val="clear" w:color="auto" w:fill="FFFFFF"/>
        </w:rPr>
        <w:t xml:space="preserve"> </w:t>
      </w:r>
      <w:r>
        <w:rPr>
          <w:rStyle w:val="eop"/>
          <w:rFonts w:ascii="Calibri" w:hAnsi="Calibri" w:cs="Calibri"/>
          <w:color w:val="0070C0"/>
          <w:sz w:val="28"/>
          <w:szCs w:val="28"/>
          <w:shd w:val="clear" w:color="auto" w:fill="FFFFFF"/>
        </w:rPr>
        <w:t xml:space="preserve"> </w:t>
      </w:r>
    </w:p>
    <w:p w:rsidR="00BF6FED" w:rsidRDefault="00BF6FED" w:rsidP="00BF6FED">
      <w:pPr>
        <w:rPr>
          <w:rStyle w:val="eop"/>
          <w:rFonts w:ascii="Calibri" w:hAnsi="Calibri" w:cs="Calibri"/>
          <w:color w:val="0070C0"/>
          <w:sz w:val="28"/>
          <w:szCs w:val="28"/>
          <w:shd w:val="clear" w:color="auto" w:fill="FFFFFF"/>
        </w:rPr>
      </w:pPr>
      <w:r>
        <w:rPr>
          <w:noProof/>
        </w:rPr>
        <w:drawing>
          <wp:inline distT="0" distB="0" distL="0" distR="0">
            <wp:extent cx="3909060" cy="2885024"/>
            <wp:effectExtent l="0" t="0" r="0" b="0"/>
            <wp:docPr id="1" name="Picture 1" descr="Image result for Medium-Altitude Drones in Emergency Response Indus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edium-Altitude Drones in Emergency Response Industr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37122" cy="2905735"/>
                    </a:xfrm>
                    <a:prstGeom prst="rect">
                      <a:avLst/>
                    </a:prstGeom>
                    <a:noFill/>
                    <a:ln>
                      <a:noFill/>
                    </a:ln>
                  </pic:spPr>
                </pic:pic>
              </a:graphicData>
            </a:graphic>
          </wp:inline>
        </w:drawing>
      </w:r>
    </w:p>
    <w:p w:rsidR="00BF6FED" w:rsidRPr="00BF6FED" w:rsidRDefault="00BF6FED" w:rsidP="00BF6FED">
      <w:pPr>
        <w:pStyle w:val="NormalWeb"/>
        <w:rPr>
          <w:rFonts w:asciiTheme="minorHAnsi" w:hAnsiTheme="minorHAnsi" w:cstheme="minorHAnsi"/>
          <w:sz w:val="28"/>
        </w:rPr>
      </w:pPr>
      <w:r w:rsidRPr="00BF6FED">
        <w:rPr>
          <w:rFonts w:asciiTheme="minorHAnsi" w:hAnsiTheme="minorHAnsi" w:cstheme="minorHAnsi"/>
          <w:sz w:val="28"/>
        </w:rPr>
        <w:t>The Emergency Response Industry encompasses a wide range of services and technologies designed to manage and mitigate crises, disasters, and urgent situations. This industry plays a critical role in safeguarding lives, property, and infrastructure through timely and efficient interventions. It includes first responders like firefighters, paramedics, and law enforcement, as well as specialized teams for handling hazardous materials, search and rescue, and disaster relief.</w:t>
      </w:r>
    </w:p>
    <w:p w:rsidR="00BF6FED" w:rsidRPr="00BF6FED" w:rsidRDefault="00BF6FED" w:rsidP="00BF6FED">
      <w:pPr>
        <w:pStyle w:val="NormalWeb"/>
        <w:rPr>
          <w:rFonts w:asciiTheme="minorHAnsi" w:hAnsiTheme="minorHAnsi" w:cstheme="minorHAnsi"/>
          <w:sz w:val="28"/>
        </w:rPr>
      </w:pPr>
      <w:r w:rsidRPr="00BF6FED">
        <w:rPr>
          <w:rFonts w:asciiTheme="minorHAnsi" w:hAnsiTheme="minorHAnsi" w:cstheme="minorHAnsi"/>
          <w:sz w:val="28"/>
        </w:rPr>
        <w:t>In recent years, the integration of advanced technologies such as communication systems, data analytics, drones, and robotics has transformed emergency response efforts. These innovations allow for faster, more coordinated operations and enhance decision-making capabilities during critical moments. The industry also emphasizes preparedness and resilience, developing strategies for preventing and reducing the impact of emergencies before they escalate.</w:t>
      </w:r>
    </w:p>
    <w:p w:rsidR="00BF6FED" w:rsidRDefault="00BF6FED" w:rsidP="00BF6FED">
      <w:pPr>
        <w:pStyle w:val="NormalWeb"/>
        <w:rPr>
          <w:rFonts w:asciiTheme="minorHAnsi" w:hAnsiTheme="minorHAnsi" w:cstheme="minorHAnsi"/>
          <w:sz w:val="28"/>
        </w:rPr>
      </w:pPr>
      <w:r w:rsidRPr="00BF6FED">
        <w:rPr>
          <w:rFonts w:asciiTheme="minorHAnsi" w:hAnsiTheme="minorHAnsi" w:cstheme="minorHAnsi"/>
          <w:sz w:val="28"/>
        </w:rPr>
        <w:lastRenderedPageBreak/>
        <w:t>Professionals in this field require expertise in both technical systems and operational protocols, ensuring that the right tools and strategies are deployed under pressure. The Emergency Response Industry continues to evolve, driven by the increasing complexity of disasters and the need for more agile, technology-enhanced solutions.</w:t>
      </w:r>
      <w:r w:rsidRPr="00BF6FED">
        <w:rPr>
          <w:rFonts w:asciiTheme="minorHAnsi" w:hAnsiTheme="minorHAnsi" w:cstheme="minorHAnsi"/>
          <w:sz w:val="28"/>
        </w:rPr>
        <w:t xml:space="preserve"> </w:t>
      </w:r>
    </w:p>
    <w:p w:rsidR="00BF6FED" w:rsidRDefault="00BF6FED" w:rsidP="00BF6FED">
      <w:pPr>
        <w:pStyle w:val="NormalWeb"/>
        <w:rPr>
          <w:rStyle w:val="normaltextrun"/>
          <w:rFonts w:ascii="Calibri" w:hAnsi="Calibri" w:cs="Calibri"/>
          <w:color w:val="000000"/>
          <w:sz w:val="28"/>
          <w:szCs w:val="28"/>
          <w:shd w:val="clear" w:color="auto" w:fill="FFFFFF"/>
        </w:rPr>
      </w:pPr>
      <w:r>
        <w:rPr>
          <w:rStyle w:val="normaltextrun"/>
          <w:rFonts w:ascii="Calibri" w:hAnsi="Calibri" w:cs="Calibri"/>
          <w:color w:val="000000"/>
          <w:sz w:val="28"/>
          <w:szCs w:val="28"/>
          <w:shd w:val="clear" w:color="auto" w:fill="FFFFFF"/>
        </w:rPr>
        <w:t xml:space="preserve">Depending on specific features and functions, GAO Tek’s </w:t>
      </w:r>
      <w:hyperlink r:id="rId6" w:tgtFrame="_blank" w:history="1">
        <w:r>
          <w:rPr>
            <w:rStyle w:val="normaltextrun"/>
            <w:rFonts w:ascii="Calibri" w:hAnsi="Calibri" w:cs="Calibri"/>
            <w:color w:val="0070C0"/>
            <w:sz w:val="28"/>
            <w:szCs w:val="28"/>
            <w:u w:val="single"/>
            <w:shd w:val="clear" w:color="auto" w:fill="FFFFFF"/>
          </w:rPr>
          <w:t>Medium-Altitude Drones</w:t>
        </w:r>
      </w:hyperlink>
      <w:r>
        <w:rPr>
          <w:rStyle w:val="normaltextrun"/>
          <w:rFonts w:ascii="Calibri" w:hAnsi="Calibri" w:cs="Calibri"/>
          <w:color w:val="0070C0"/>
          <w:sz w:val="28"/>
          <w:szCs w:val="28"/>
          <w:shd w:val="clear" w:color="auto" w:fill="FFFFFF"/>
        </w:rPr>
        <w:t xml:space="preserve"> </w:t>
      </w:r>
      <w:r>
        <w:rPr>
          <w:rStyle w:val="normaltextrun"/>
          <w:rFonts w:ascii="Calibri" w:hAnsi="Calibri" w:cs="Calibri"/>
          <w:color w:val="000000"/>
          <w:sz w:val="28"/>
          <w:szCs w:val="28"/>
          <w:shd w:val="clear" w:color="auto" w:fill="FFFFFF"/>
        </w:rPr>
        <w:t>are sometimes referred to a</w:t>
      </w:r>
      <w:r>
        <w:rPr>
          <w:rStyle w:val="normaltextrun"/>
          <w:rFonts w:ascii="Calibri" w:hAnsi="Calibri" w:cs="Calibri"/>
          <w:color w:val="000000"/>
          <w:sz w:val="28"/>
          <w:szCs w:val="28"/>
          <w:shd w:val="clear" w:color="auto" w:fill="FFFFFF"/>
        </w:rPr>
        <w:t>s</w:t>
      </w:r>
      <w:r w:rsidRPr="00BF6FED">
        <w:t xml:space="preserve"> </w:t>
      </w:r>
      <w:r w:rsidRPr="00BF6FED">
        <w:rPr>
          <w:rStyle w:val="normaltextrun"/>
          <w:rFonts w:ascii="Calibri" w:hAnsi="Calibri" w:cs="Calibri"/>
          <w:color w:val="000000"/>
          <w:sz w:val="28"/>
          <w:szCs w:val="28"/>
          <w:shd w:val="clear" w:color="auto" w:fill="FFFFFF"/>
        </w:rPr>
        <w:t>medium-altitude drones include mid-range aerial drones, intermediate-altitude UAVs, medium-range unmanned aerial systems, mid-altitude autonomous drones, mid-level surveillance drones, medium-altitude reconnaissance drones, and mid-range tactical drones.</w:t>
      </w:r>
    </w:p>
    <w:p w:rsidR="00BF6FED" w:rsidRDefault="00BF6FED" w:rsidP="00BF6FED">
      <w:pPr>
        <w:pStyle w:val="NormalWeb"/>
        <w:rPr>
          <w:rStyle w:val="eop"/>
          <w:rFonts w:ascii="Calibri" w:hAnsi="Calibri" w:cs="Calibri"/>
          <w:color w:val="000000"/>
          <w:sz w:val="28"/>
          <w:szCs w:val="28"/>
          <w:shd w:val="clear" w:color="auto" w:fill="FFFFFF"/>
        </w:rPr>
      </w:pPr>
      <w:r>
        <w:rPr>
          <w:rStyle w:val="normaltextrun"/>
          <w:rFonts w:ascii="Calibri" w:hAnsi="Calibri" w:cs="Calibri"/>
          <w:color w:val="000000"/>
          <w:sz w:val="28"/>
          <w:szCs w:val="28"/>
          <w:shd w:val="clear" w:color="auto" w:fill="FFFFFF"/>
        </w:rPr>
        <w:t xml:space="preserve">GAO Tek’s </w:t>
      </w:r>
      <w:hyperlink r:id="rId7" w:tgtFrame="_blank" w:history="1">
        <w:r>
          <w:rPr>
            <w:rStyle w:val="normaltextrun"/>
            <w:rFonts w:ascii="Calibri" w:hAnsi="Calibri" w:cs="Calibri"/>
            <w:color w:val="0070C0"/>
            <w:sz w:val="28"/>
            <w:szCs w:val="28"/>
            <w:u w:val="single"/>
            <w:shd w:val="clear" w:color="auto" w:fill="FFFFFF"/>
          </w:rPr>
          <w:t>Medium-Altitude Drones</w:t>
        </w:r>
      </w:hyperlink>
      <w:r>
        <w:rPr>
          <w:rStyle w:val="normaltextrun"/>
          <w:rFonts w:ascii="Calibri" w:hAnsi="Calibri" w:cs="Calibri"/>
          <w:color w:val="0070C0"/>
          <w:sz w:val="28"/>
          <w:szCs w:val="28"/>
          <w:shd w:val="clear" w:color="auto" w:fill="FFFFFF"/>
        </w:rPr>
        <w:t xml:space="preserve"> </w:t>
      </w:r>
      <w:r>
        <w:rPr>
          <w:rStyle w:val="normaltextrun"/>
          <w:rFonts w:ascii="Calibri" w:hAnsi="Calibri" w:cs="Calibri"/>
          <w:color w:val="000000"/>
          <w:sz w:val="28"/>
          <w:szCs w:val="28"/>
          <w:shd w:val="clear" w:color="auto" w:fill="FFFFFF"/>
        </w:rPr>
        <w:t xml:space="preserve">have the following applications in </w:t>
      </w:r>
      <w:r w:rsidR="00DA7C50">
        <w:rPr>
          <w:rStyle w:val="normaltextrun"/>
          <w:rFonts w:ascii="Calibri" w:hAnsi="Calibri" w:cs="Calibri"/>
          <w:color w:val="000000"/>
          <w:sz w:val="28"/>
          <w:szCs w:val="28"/>
          <w:shd w:val="clear" w:color="auto" w:fill="FFFFFF"/>
        </w:rPr>
        <w:t>e</w:t>
      </w:r>
      <w:r>
        <w:rPr>
          <w:rStyle w:val="normaltextrun"/>
          <w:rFonts w:ascii="Calibri" w:hAnsi="Calibri" w:cs="Calibri"/>
          <w:color w:val="000000"/>
          <w:sz w:val="28"/>
          <w:szCs w:val="28"/>
          <w:shd w:val="clear" w:color="auto" w:fill="FFFFFF"/>
        </w:rPr>
        <w:t>mergency response i</w:t>
      </w:r>
      <w:r w:rsidRPr="00BF6FED">
        <w:rPr>
          <w:rStyle w:val="normaltextrun"/>
          <w:rFonts w:ascii="Calibri" w:hAnsi="Calibri" w:cs="Calibri"/>
          <w:color w:val="000000"/>
          <w:sz w:val="28"/>
          <w:szCs w:val="28"/>
          <w:shd w:val="clear" w:color="auto" w:fill="FFFFFF"/>
        </w:rPr>
        <w:t>ndustry</w:t>
      </w:r>
      <w:r>
        <w:rPr>
          <w:rStyle w:val="normaltextrun"/>
          <w:rFonts w:ascii="Calibri" w:hAnsi="Calibri" w:cs="Calibri"/>
          <w:color w:val="000000"/>
          <w:sz w:val="28"/>
          <w:szCs w:val="28"/>
          <w:shd w:val="clear" w:color="auto" w:fill="FFFFFF"/>
        </w:rPr>
        <w:t>:</w:t>
      </w:r>
      <w:r>
        <w:rPr>
          <w:rStyle w:val="eop"/>
          <w:rFonts w:ascii="Calibri" w:hAnsi="Calibri" w:cs="Calibri"/>
          <w:color w:val="000000"/>
          <w:sz w:val="28"/>
          <w:szCs w:val="28"/>
          <w:shd w:val="clear" w:color="auto" w:fill="FFFFFF"/>
        </w:rPr>
        <w:t> </w:t>
      </w:r>
      <w:r>
        <w:rPr>
          <w:rStyle w:val="eop"/>
          <w:rFonts w:ascii="Calibri" w:hAnsi="Calibri" w:cs="Calibri"/>
          <w:color w:val="000000"/>
          <w:sz w:val="28"/>
          <w:szCs w:val="28"/>
          <w:shd w:val="clear" w:color="auto" w:fill="FFFFFF"/>
        </w:rPr>
        <w:t xml:space="preserve">  </w:t>
      </w:r>
    </w:p>
    <w:p w:rsidR="00BF6FED" w:rsidRPr="00BF6FED" w:rsidRDefault="00BF6FED" w:rsidP="00BF6FED">
      <w:pPr>
        <w:pStyle w:val="NormalWeb"/>
        <w:numPr>
          <w:ilvl w:val="0"/>
          <w:numId w:val="4"/>
        </w:numPr>
        <w:rPr>
          <w:rFonts w:asciiTheme="minorHAnsi" w:hAnsiTheme="minorHAnsi" w:cstheme="minorHAnsi"/>
          <w:sz w:val="28"/>
        </w:rPr>
      </w:pPr>
      <w:r w:rsidRPr="00BF6FED">
        <w:rPr>
          <w:rStyle w:val="Strong"/>
          <w:rFonts w:asciiTheme="minorHAnsi" w:hAnsiTheme="minorHAnsi" w:cstheme="minorHAnsi"/>
          <w:sz w:val="28"/>
        </w:rPr>
        <w:t>Search and Rescue Operations</w:t>
      </w:r>
      <w:r w:rsidRPr="00BF6FED">
        <w:rPr>
          <w:rFonts w:asciiTheme="minorHAnsi" w:hAnsiTheme="minorHAnsi" w:cstheme="minorHAnsi"/>
          <w:sz w:val="28"/>
        </w:rPr>
        <w:t>: GAO medium-altitude drones can cover large areas quickly, providing real-time aerial views to locate missing persons in remote or hazardous environments.</w:t>
      </w:r>
    </w:p>
    <w:p w:rsidR="00BF6FED" w:rsidRPr="00BF6FED" w:rsidRDefault="00BF6FED" w:rsidP="00BF6FED">
      <w:pPr>
        <w:pStyle w:val="NormalWeb"/>
        <w:numPr>
          <w:ilvl w:val="0"/>
          <w:numId w:val="4"/>
        </w:numPr>
        <w:rPr>
          <w:rFonts w:asciiTheme="minorHAnsi" w:hAnsiTheme="minorHAnsi" w:cstheme="minorHAnsi"/>
          <w:sz w:val="28"/>
        </w:rPr>
      </w:pPr>
      <w:r w:rsidRPr="00BF6FED">
        <w:rPr>
          <w:rStyle w:val="Strong"/>
          <w:rFonts w:asciiTheme="minorHAnsi" w:hAnsiTheme="minorHAnsi" w:cstheme="minorHAnsi"/>
          <w:sz w:val="28"/>
        </w:rPr>
        <w:t>Disaster Assessment</w:t>
      </w:r>
      <w:r w:rsidRPr="00BF6FED">
        <w:rPr>
          <w:rFonts w:asciiTheme="minorHAnsi" w:hAnsiTheme="minorHAnsi" w:cstheme="minorHAnsi"/>
          <w:sz w:val="28"/>
        </w:rPr>
        <w:t>: GAO Tek's medium-altitude drones are used for surveying disaster zones, assessing damage, and identifying safe routes for rescue teams without risking human lives.</w:t>
      </w:r>
    </w:p>
    <w:p w:rsidR="00BF6FED" w:rsidRPr="00BF6FED" w:rsidRDefault="00BF6FED" w:rsidP="00BF6FED">
      <w:pPr>
        <w:pStyle w:val="NormalWeb"/>
        <w:numPr>
          <w:ilvl w:val="0"/>
          <w:numId w:val="4"/>
        </w:numPr>
        <w:rPr>
          <w:rFonts w:asciiTheme="minorHAnsi" w:hAnsiTheme="minorHAnsi" w:cstheme="minorHAnsi"/>
          <w:sz w:val="28"/>
        </w:rPr>
      </w:pPr>
      <w:r w:rsidRPr="00BF6FED">
        <w:rPr>
          <w:rStyle w:val="Strong"/>
          <w:rFonts w:asciiTheme="minorHAnsi" w:hAnsiTheme="minorHAnsi" w:cstheme="minorHAnsi"/>
          <w:sz w:val="28"/>
        </w:rPr>
        <w:t>Firefighting Support</w:t>
      </w:r>
      <w:r w:rsidRPr="00BF6FED">
        <w:rPr>
          <w:rFonts w:asciiTheme="minorHAnsi" w:hAnsiTheme="minorHAnsi" w:cstheme="minorHAnsi"/>
          <w:sz w:val="28"/>
        </w:rPr>
        <w:t>: Medium-altitude drones equipped with thermal imaging technology can monitor wildfires or urban fires from the air, enabling fire departments to track fire progression and allocate resources effectively.</w:t>
      </w:r>
    </w:p>
    <w:p w:rsidR="00BF6FED" w:rsidRPr="00BF6FED" w:rsidRDefault="00BF6FED" w:rsidP="00BF6FED">
      <w:pPr>
        <w:pStyle w:val="NormalWeb"/>
        <w:numPr>
          <w:ilvl w:val="0"/>
          <w:numId w:val="4"/>
        </w:numPr>
        <w:rPr>
          <w:rFonts w:asciiTheme="minorHAnsi" w:hAnsiTheme="minorHAnsi" w:cstheme="minorHAnsi"/>
          <w:sz w:val="28"/>
        </w:rPr>
      </w:pPr>
      <w:r w:rsidRPr="00BF6FED">
        <w:rPr>
          <w:rStyle w:val="Strong"/>
          <w:rFonts w:asciiTheme="minorHAnsi" w:hAnsiTheme="minorHAnsi" w:cstheme="minorHAnsi"/>
          <w:sz w:val="28"/>
        </w:rPr>
        <w:t>Medical Supply Delivery</w:t>
      </w:r>
      <w:r w:rsidRPr="00BF6FED">
        <w:rPr>
          <w:rFonts w:asciiTheme="minorHAnsi" w:hAnsiTheme="minorHAnsi" w:cstheme="minorHAnsi"/>
          <w:sz w:val="28"/>
        </w:rPr>
        <w:t>: GAO medium-altitude drones can be deployed to deliver critical medical supplies, such as first aid kits or medications, to hard-to-reach areas during emergencies.</w:t>
      </w:r>
    </w:p>
    <w:p w:rsidR="00BF6FED" w:rsidRPr="00BF6FED" w:rsidRDefault="00BF6FED" w:rsidP="00BF6FED">
      <w:pPr>
        <w:pStyle w:val="NormalWeb"/>
        <w:numPr>
          <w:ilvl w:val="0"/>
          <w:numId w:val="4"/>
        </w:numPr>
        <w:rPr>
          <w:rFonts w:asciiTheme="minorHAnsi" w:hAnsiTheme="minorHAnsi" w:cstheme="minorHAnsi"/>
          <w:sz w:val="28"/>
        </w:rPr>
      </w:pPr>
      <w:r w:rsidRPr="00BF6FED">
        <w:rPr>
          <w:rStyle w:val="Strong"/>
          <w:rFonts w:asciiTheme="minorHAnsi" w:hAnsiTheme="minorHAnsi" w:cstheme="minorHAnsi"/>
          <w:sz w:val="28"/>
        </w:rPr>
        <w:t>Communication Relay</w:t>
      </w:r>
      <w:r w:rsidRPr="00BF6FED">
        <w:rPr>
          <w:rFonts w:asciiTheme="minorHAnsi" w:hAnsiTheme="minorHAnsi" w:cstheme="minorHAnsi"/>
          <w:sz w:val="28"/>
        </w:rPr>
        <w:t>: In situations where traditional communication infrastructure is compromised, GAO Tek's medium-altitude drones can serve as temporary communication relays, ensuring consistent connectivity for first responders and coordination efforts.</w:t>
      </w:r>
    </w:p>
    <w:p w:rsidR="00BF6FED" w:rsidRPr="00BF6FED" w:rsidRDefault="00BF6FED" w:rsidP="00BF6FED">
      <w:pPr>
        <w:pStyle w:val="NormalWeb"/>
        <w:numPr>
          <w:ilvl w:val="0"/>
          <w:numId w:val="4"/>
        </w:numPr>
        <w:rPr>
          <w:rFonts w:asciiTheme="minorHAnsi" w:hAnsiTheme="minorHAnsi" w:cstheme="minorHAnsi"/>
          <w:sz w:val="28"/>
        </w:rPr>
      </w:pPr>
      <w:r w:rsidRPr="00BF6FED">
        <w:rPr>
          <w:rStyle w:val="Strong"/>
          <w:rFonts w:asciiTheme="minorHAnsi" w:hAnsiTheme="minorHAnsi" w:cstheme="minorHAnsi"/>
          <w:sz w:val="28"/>
        </w:rPr>
        <w:t>Hazardous Material Monitoring</w:t>
      </w:r>
      <w:r w:rsidRPr="00BF6FED">
        <w:rPr>
          <w:rFonts w:asciiTheme="minorHAnsi" w:hAnsiTheme="minorHAnsi" w:cstheme="minorHAnsi"/>
          <w:sz w:val="28"/>
        </w:rPr>
        <w:t>: GAO medium-altitude drones are valuable in detecting and monitoring the spread of hazardous materials, enabling emergency teams to assess contamination levels and implement containment measures safely.</w:t>
      </w:r>
    </w:p>
    <w:p w:rsidR="00BF6FED" w:rsidRDefault="00BF6FED" w:rsidP="00BF6FED">
      <w:pPr>
        <w:pStyle w:val="NormalWeb"/>
        <w:numPr>
          <w:ilvl w:val="0"/>
          <w:numId w:val="4"/>
        </w:numPr>
        <w:rPr>
          <w:rFonts w:asciiTheme="minorHAnsi" w:hAnsiTheme="minorHAnsi" w:cstheme="minorHAnsi"/>
          <w:sz w:val="28"/>
        </w:rPr>
      </w:pPr>
      <w:r w:rsidRPr="00BF6FED">
        <w:rPr>
          <w:rStyle w:val="Strong"/>
          <w:rFonts w:asciiTheme="minorHAnsi" w:hAnsiTheme="minorHAnsi" w:cstheme="minorHAnsi"/>
          <w:sz w:val="28"/>
        </w:rPr>
        <w:t>Traffic and Crowd Management</w:t>
      </w:r>
      <w:r w:rsidRPr="00BF6FED">
        <w:rPr>
          <w:rFonts w:asciiTheme="minorHAnsi" w:hAnsiTheme="minorHAnsi" w:cstheme="minorHAnsi"/>
          <w:sz w:val="28"/>
        </w:rPr>
        <w:t xml:space="preserve">: During large-scale evacuations or emergencies, GAO Tek’s medium-altitude drones can help monitor traffic </w:t>
      </w:r>
      <w:r w:rsidRPr="00BF6FED">
        <w:rPr>
          <w:rFonts w:asciiTheme="minorHAnsi" w:hAnsiTheme="minorHAnsi" w:cstheme="minorHAnsi"/>
          <w:sz w:val="28"/>
        </w:rPr>
        <w:lastRenderedPageBreak/>
        <w:t>flow and crowd movement, providing real-time data to manage congestion and ensure safe evacuation procedures.</w:t>
      </w:r>
      <w:r w:rsidRPr="00BF6FED">
        <w:rPr>
          <w:rFonts w:asciiTheme="minorHAnsi" w:hAnsiTheme="minorHAnsi" w:cstheme="minorHAnsi"/>
          <w:sz w:val="28"/>
        </w:rPr>
        <w:t xml:space="preserve"> </w:t>
      </w:r>
    </w:p>
    <w:p w:rsidR="00BF6FED" w:rsidRDefault="00BF6FED" w:rsidP="00BF6FED">
      <w:pPr>
        <w:pStyle w:val="NormalWeb"/>
        <w:rPr>
          <w:rStyle w:val="eop"/>
          <w:rFonts w:ascii="Calibri" w:hAnsi="Calibri" w:cs="Calibri"/>
          <w:color w:val="000000"/>
          <w:sz w:val="28"/>
          <w:szCs w:val="28"/>
          <w:shd w:val="clear" w:color="auto" w:fill="FFFFFF"/>
        </w:rPr>
      </w:pPr>
      <w:r>
        <w:rPr>
          <w:rStyle w:val="normaltextrun"/>
          <w:rFonts w:ascii="Calibri" w:hAnsi="Calibri" w:cs="Calibri"/>
          <w:color w:val="000000"/>
          <w:sz w:val="28"/>
          <w:szCs w:val="28"/>
          <w:shd w:val="clear" w:color="auto" w:fill="FFFFFF"/>
        </w:rPr>
        <w:t xml:space="preserve">More information on LoRaWAN gateways and their applications in other industries can be found on this page </w:t>
      </w:r>
      <w:r>
        <w:fldChar w:fldCharType="begin"/>
      </w:r>
      <w:r>
        <w:instrText>HYPERLINK "https://gaotek.com/category/drones/medium-altitude-drones/" \t "_blank"</w:instrText>
      </w:r>
      <w:r>
        <w:fldChar w:fldCharType="separate"/>
      </w:r>
      <w:r>
        <w:rPr>
          <w:rStyle w:val="normaltextrun"/>
          <w:rFonts w:ascii="Calibri" w:hAnsi="Calibri" w:cs="Calibri"/>
          <w:color w:val="0070C0"/>
          <w:sz w:val="28"/>
          <w:szCs w:val="28"/>
          <w:u w:val="single"/>
          <w:shd w:val="clear" w:color="auto" w:fill="FFFFFF"/>
        </w:rPr>
        <w:t>Medium-Altitude Drones</w:t>
      </w:r>
      <w:r>
        <w:fldChar w:fldCharType="end"/>
      </w:r>
      <w:r>
        <w:rPr>
          <w:rStyle w:val="normaltextrun"/>
          <w:rFonts w:ascii="Calibri" w:hAnsi="Calibri" w:cs="Calibri"/>
          <w:color w:val="000000"/>
          <w:sz w:val="28"/>
          <w:szCs w:val="28"/>
          <w:shd w:val="clear" w:color="auto" w:fill="FFFFFF"/>
        </w:rPr>
        <w:t xml:space="preserve">. This category page lists related products </w:t>
      </w:r>
      <w:hyperlink r:id="rId8" w:tgtFrame="_blank" w:history="1">
        <w:r>
          <w:rPr>
            <w:rStyle w:val="normaltextrun"/>
            <w:rFonts w:ascii="Calibri" w:hAnsi="Calibri" w:cs="Calibri"/>
            <w:color w:val="0070C0"/>
            <w:sz w:val="28"/>
            <w:szCs w:val="28"/>
            <w:u w:val="single"/>
            <w:shd w:val="clear" w:color="auto" w:fill="FFFFFF"/>
          </w:rPr>
          <w:t>Drones</w:t>
        </w:r>
      </w:hyperlink>
      <w:r>
        <w:rPr>
          <w:rStyle w:val="normaltextrun"/>
          <w:rFonts w:ascii="Calibri" w:hAnsi="Calibri" w:cs="Calibri"/>
          <w:color w:val="000000"/>
          <w:sz w:val="28"/>
          <w:szCs w:val="28"/>
          <w:shd w:val="clear" w:color="auto" w:fill="FFFFFF"/>
        </w:rPr>
        <w:t>.</w:t>
      </w:r>
      <w:r>
        <w:rPr>
          <w:rStyle w:val="eop"/>
          <w:rFonts w:ascii="Calibri" w:hAnsi="Calibri" w:cs="Calibri"/>
          <w:color w:val="000000"/>
          <w:sz w:val="28"/>
          <w:szCs w:val="28"/>
          <w:shd w:val="clear" w:color="auto" w:fill="FFFFFF"/>
        </w:rPr>
        <w:t> </w:t>
      </w:r>
      <w:r>
        <w:rPr>
          <w:rStyle w:val="eop"/>
          <w:rFonts w:ascii="Calibri" w:hAnsi="Calibri" w:cs="Calibri"/>
          <w:color w:val="000000"/>
          <w:sz w:val="28"/>
          <w:szCs w:val="28"/>
          <w:shd w:val="clear" w:color="auto" w:fill="FFFFFF"/>
        </w:rPr>
        <w:t xml:space="preserve"> </w:t>
      </w:r>
    </w:p>
    <w:p w:rsidR="00BF6FED" w:rsidRDefault="00BF6FED" w:rsidP="00BF6FE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000000"/>
          <w:sz w:val="36"/>
          <w:szCs w:val="36"/>
        </w:rPr>
        <w:t xml:space="preserve">Systems in the </w:t>
      </w:r>
      <w:r>
        <w:rPr>
          <w:rStyle w:val="normaltextrun"/>
          <w:rFonts w:ascii="Calibri" w:hAnsi="Calibri" w:cs="Calibri"/>
          <w:b/>
          <w:bCs/>
          <w:color w:val="000000"/>
          <w:sz w:val="36"/>
          <w:szCs w:val="36"/>
        </w:rPr>
        <w:t>Emergency Response Industry</w:t>
      </w:r>
      <w:r>
        <w:rPr>
          <w:rStyle w:val="normaltextrun"/>
          <w:rFonts w:ascii="Calibri" w:hAnsi="Calibri" w:cs="Calibri"/>
          <w:b/>
          <w:bCs/>
          <w:color w:val="000000"/>
          <w:sz w:val="36"/>
          <w:szCs w:val="36"/>
        </w:rPr>
        <w:t xml:space="preserve"> Utilizing </w:t>
      </w:r>
      <w:r w:rsidR="00DA7C50">
        <w:rPr>
          <w:rStyle w:val="normaltextrun"/>
          <w:rFonts w:ascii="Calibri" w:hAnsi="Calibri" w:cs="Calibri"/>
          <w:b/>
          <w:bCs/>
          <w:color w:val="000000"/>
          <w:sz w:val="36"/>
          <w:szCs w:val="36"/>
        </w:rPr>
        <w:t>Medium-Altitude</w:t>
      </w:r>
      <w:r>
        <w:rPr>
          <w:rStyle w:val="normaltextrun"/>
          <w:rFonts w:ascii="Calibri" w:hAnsi="Calibri" w:cs="Calibri"/>
          <w:b/>
          <w:bCs/>
          <w:color w:val="000000"/>
          <w:sz w:val="36"/>
          <w:szCs w:val="36"/>
        </w:rPr>
        <w:t xml:space="preserve"> Drones</w:t>
      </w:r>
      <w:r>
        <w:rPr>
          <w:rStyle w:val="eop"/>
          <w:rFonts w:ascii="Calibri" w:hAnsi="Calibri" w:cs="Calibri"/>
          <w:color w:val="000000"/>
          <w:sz w:val="36"/>
          <w:szCs w:val="36"/>
        </w:rPr>
        <w:t> </w:t>
      </w:r>
    </w:p>
    <w:p w:rsidR="00BF6FED" w:rsidRDefault="00BF6FED" w:rsidP="00BF6FED">
      <w:pPr>
        <w:pStyle w:val="paragraph"/>
        <w:spacing w:before="0" w:beforeAutospacing="0" w:after="0" w:afterAutospacing="0"/>
        <w:textAlignment w:val="baseline"/>
        <w:rPr>
          <w:rStyle w:val="eop"/>
          <w:rFonts w:ascii="Calibri" w:hAnsi="Calibri" w:cs="Calibri"/>
          <w:color w:val="000000"/>
          <w:sz w:val="28"/>
          <w:szCs w:val="28"/>
        </w:rPr>
      </w:pPr>
      <w:r>
        <w:rPr>
          <w:rStyle w:val="normaltextrun"/>
          <w:rFonts w:ascii="Calibri" w:hAnsi="Calibri" w:cs="Calibri"/>
          <w:color w:val="000000"/>
          <w:sz w:val="28"/>
          <w:szCs w:val="28"/>
        </w:rPr>
        <w:t xml:space="preserve">Here are some popular systems in the </w:t>
      </w:r>
      <w:r w:rsidR="00DA7C50">
        <w:rPr>
          <w:rStyle w:val="normaltextrun"/>
          <w:rFonts w:ascii="Calibri" w:hAnsi="Calibri" w:cs="Calibri"/>
          <w:color w:val="000000"/>
          <w:sz w:val="28"/>
          <w:szCs w:val="28"/>
        </w:rPr>
        <w:t>emergency response i</w:t>
      </w:r>
      <w:r>
        <w:rPr>
          <w:rStyle w:val="normaltextrun"/>
          <w:rFonts w:ascii="Calibri" w:hAnsi="Calibri" w:cs="Calibri"/>
          <w:color w:val="000000"/>
          <w:sz w:val="28"/>
          <w:szCs w:val="28"/>
        </w:rPr>
        <w:t>ndustry</w:t>
      </w:r>
      <w:r>
        <w:rPr>
          <w:rStyle w:val="normaltextrun"/>
          <w:rFonts w:ascii="Calibri" w:hAnsi="Calibri" w:cs="Calibri"/>
          <w:color w:val="000000"/>
          <w:sz w:val="28"/>
          <w:szCs w:val="28"/>
        </w:rPr>
        <w:t xml:space="preserve"> using </w:t>
      </w:r>
      <w:r w:rsidR="00DA7C50">
        <w:rPr>
          <w:rStyle w:val="normaltextrun"/>
          <w:rFonts w:ascii="Calibri" w:hAnsi="Calibri" w:cs="Calibri"/>
          <w:color w:val="000000"/>
          <w:sz w:val="28"/>
          <w:szCs w:val="28"/>
        </w:rPr>
        <w:t>medium-altitude</w:t>
      </w:r>
      <w:r>
        <w:rPr>
          <w:rStyle w:val="normaltextrun"/>
          <w:rFonts w:ascii="Calibri" w:hAnsi="Calibri" w:cs="Calibri"/>
          <w:color w:val="000000"/>
          <w:sz w:val="28"/>
          <w:szCs w:val="28"/>
        </w:rPr>
        <w:t xml:space="preserve"> drones:</w:t>
      </w:r>
      <w:r>
        <w:rPr>
          <w:rStyle w:val="eop"/>
          <w:rFonts w:ascii="Calibri" w:hAnsi="Calibri" w:cs="Calibri"/>
          <w:color w:val="000000"/>
          <w:sz w:val="28"/>
          <w:szCs w:val="28"/>
        </w:rPr>
        <w:t> </w:t>
      </w:r>
      <w:r>
        <w:rPr>
          <w:rStyle w:val="eop"/>
          <w:rFonts w:ascii="Calibri" w:hAnsi="Calibri" w:cs="Calibri"/>
          <w:color w:val="000000"/>
          <w:sz w:val="28"/>
          <w:szCs w:val="28"/>
        </w:rPr>
        <w:t xml:space="preserve"> </w:t>
      </w:r>
    </w:p>
    <w:p w:rsidR="00DA7C50" w:rsidRPr="00DA7C50" w:rsidRDefault="00DA7C50" w:rsidP="00DA7C50">
      <w:pPr>
        <w:spacing w:before="100" w:beforeAutospacing="1" w:after="100" w:afterAutospacing="1" w:line="240" w:lineRule="auto"/>
        <w:outlineLvl w:val="2"/>
        <w:rPr>
          <w:rFonts w:eastAsia="Times New Roman" w:cstheme="minorHAnsi"/>
          <w:bCs/>
          <w:sz w:val="28"/>
          <w:szCs w:val="27"/>
        </w:rPr>
      </w:pPr>
      <w:r w:rsidRPr="00DA7C50">
        <w:rPr>
          <w:rFonts w:eastAsia="Times New Roman" w:cstheme="minorHAnsi"/>
          <w:bCs/>
          <w:sz w:val="28"/>
          <w:szCs w:val="27"/>
        </w:rPr>
        <w:t>Disaster Management System</w:t>
      </w:r>
    </w:p>
    <w:p w:rsidR="00DA7C50" w:rsidRPr="00DA7C50" w:rsidRDefault="00DA7C50" w:rsidP="00DA7C50">
      <w:pPr>
        <w:numPr>
          <w:ilvl w:val="0"/>
          <w:numId w:val="5"/>
        </w:numPr>
        <w:spacing w:before="100" w:beforeAutospacing="1" w:after="100" w:afterAutospacing="1" w:line="240" w:lineRule="auto"/>
        <w:rPr>
          <w:rFonts w:eastAsia="Times New Roman" w:cstheme="minorHAnsi"/>
          <w:sz w:val="28"/>
          <w:szCs w:val="24"/>
        </w:rPr>
      </w:pPr>
      <w:r w:rsidRPr="00DA7C50">
        <w:rPr>
          <w:rFonts w:eastAsia="Times New Roman" w:cstheme="minorHAnsi"/>
          <w:bCs/>
          <w:sz w:val="28"/>
          <w:szCs w:val="24"/>
        </w:rPr>
        <w:t>Pix4D</w:t>
      </w:r>
      <w:r w:rsidRPr="00DA7C50">
        <w:rPr>
          <w:rFonts w:eastAsia="Times New Roman" w:cstheme="minorHAnsi"/>
          <w:sz w:val="28"/>
          <w:szCs w:val="24"/>
        </w:rPr>
        <w:t>: A mapping software used for creating high-resolution 3D models from aerial drone imagery, crucial for disaster assessment.</w:t>
      </w:r>
    </w:p>
    <w:p w:rsidR="00DA7C50" w:rsidRPr="00DA7C50" w:rsidRDefault="00DA7C50" w:rsidP="00DA7C50">
      <w:pPr>
        <w:numPr>
          <w:ilvl w:val="0"/>
          <w:numId w:val="5"/>
        </w:numPr>
        <w:spacing w:before="100" w:beforeAutospacing="1" w:after="100" w:afterAutospacing="1" w:line="240" w:lineRule="auto"/>
        <w:rPr>
          <w:rFonts w:eastAsia="Times New Roman" w:cstheme="minorHAnsi"/>
          <w:sz w:val="28"/>
          <w:szCs w:val="24"/>
        </w:rPr>
      </w:pPr>
      <w:r w:rsidRPr="00DA7C50">
        <w:rPr>
          <w:rFonts w:eastAsia="Times New Roman" w:cstheme="minorHAnsi"/>
          <w:bCs/>
          <w:sz w:val="28"/>
          <w:szCs w:val="24"/>
        </w:rPr>
        <w:t>Esri ArcGIS</w:t>
      </w:r>
      <w:r w:rsidRPr="00DA7C50">
        <w:rPr>
          <w:rFonts w:eastAsia="Times New Roman" w:cstheme="minorHAnsi"/>
          <w:sz w:val="28"/>
          <w:szCs w:val="24"/>
        </w:rPr>
        <w:t>: A geospatial analysis tool for visualizing disaster areas and tracking resource deployment across affected zones.</w:t>
      </w:r>
    </w:p>
    <w:p w:rsidR="00DA7C50" w:rsidRPr="00DA7C50" w:rsidRDefault="00DA7C50" w:rsidP="00DA7C50">
      <w:pPr>
        <w:numPr>
          <w:ilvl w:val="0"/>
          <w:numId w:val="5"/>
        </w:numPr>
        <w:spacing w:before="100" w:beforeAutospacing="1" w:after="100" w:afterAutospacing="1" w:line="240" w:lineRule="auto"/>
        <w:rPr>
          <w:rFonts w:eastAsia="Times New Roman" w:cstheme="minorHAnsi"/>
          <w:sz w:val="28"/>
          <w:szCs w:val="24"/>
        </w:rPr>
      </w:pPr>
      <w:r w:rsidRPr="00DA7C50">
        <w:rPr>
          <w:rFonts w:eastAsia="Times New Roman" w:cstheme="minorHAnsi"/>
          <w:bCs/>
          <w:sz w:val="28"/>
          <w:szCs w:val="24"/>
        </w:rPr>
        <w:t>DroneDeploy</w:t>
      </w:r>
      <w:r w:rsidRPr="00DA7C50">
        <w:rPr>
          <w:rFonts w:eastAsia="Times New Roman" w:cstheme="minorHAnsi"/>
          <w:sz w:val="28"/>
          <w:szCs w:val="24"/>
        </w:rPr>
        <w:t>: A cloud-based platform that allows real-time drone data sharing and automated flight planning for disaster monitoring.</w:t>
      </w:r>
    </w:p>
    <w:p w:rsidR="00DA7C50" w:rsidRPr="00DA7C50" w:rsidRDefault="00DA7C50" w:rsidP="00DA7C50">
      <w:pPr>
        <w:spacing w:before="100" w:beforeAutospacing="1" w:after="100" w:afterAutospacing="1" w:line="240" w:lineRule="auto"/>
        <w:outlineLvl w:val="2"/>
        <w:rPr>
          <w:rFonts w:eastAsia="Times New Roman" w:cstheme="minorHAnsi"/>
          <w:bCs/>
          <w:sz w:val="28"/>
          <w:szCs w:val="27"/>
        </w:rPr>
      </w:pPr>
      <w:r w:rsidRPr="00DA7C50">
        <w:rPr>
          <w:rFonts w:eastAsia="Times New Roman" w:cstheme="minorHAnsi"/>
          <w:bCs/>
          <w:sz w:val="28"/>
          <w:szCs w:val="27"/>
        </w:rPr>
        <w:t>Search and Rescue Coordination System</w:t>
      </w:r>
    </w:p>
    <w:p w:rsidR="00DA7C50" w:rsidRPr="00DA7C50" w:rsidRDefault="00DA7C50" w:rsidP="00DA7C50">
      <w:pPr>
        <w:numPr>
          <w:ilvl w:val="0"/>
          <w:numId w:val="6"/>
        </w:numPr>
        <w:spacing w:before="100" w:beforeAutospacing="1" w:after="100" w:afterAutospacing="1" w:line="240" w:lineRule="auto"/>
        <w:rPr>
          <w:rFonts w:eastAsia="Times New Roman" w:cstheme="minorHAnsi"/>
          <w:sz w:val="28"/>
          <w:szCs w:val="24"/>
        </w:rPr>
      </w:pPr>
      <w:r w:rsidRPr="00DA7C50">
        <w:rPr>
          <w:rFonts w:eastAsia="Times New Roman" w:cstheme="minorHAnsi"/>
          <w:bCs/>
          <w:sz w:val="28"/>
          <w:szCs w:val="24"/>
        </w:rPr>
        <w:t>FLIR Thermal Studio</w:t>
      </w:r>
      <w:r w:rsidRPr="00DA7C50">
        <w:rPr>
          <w:rFonts w:eastAsia="Times New Roman" w:cstheme="minorHAnsi"/>
          <w:sz w:val="28"/>
          <w:szCs w:val="24"/>
        </w:rPr>
        <w:t>: A software solution for analyzing thermal data captured by drones, useful for detecting heat signatures during search and rescue missions.</w:t>
      </w:r>
    </w:p>
    <w:p w:rsidR="00DA7C50" w:rsidRPr="00DA7C50" w:rsidRDefault="00DA7C50" w:rsidP="00DA7C50">
      <w:pPr>
        <w:numPr>
          <w:ilvl w:val="0"/>
          <w:numId w:val="6"/>
        </w:numPr>
        <w:spacing w:before="100" w:beforeAutospacing="1" w:after="100" w:afterAutospacing="1" w:line="240" w:lineRule="auto"/>
        <w:rPr>
          <w:rFonts w:eastAsia="Times New Roman" w:cstheme="minorHAnsi"/>
          <w:sz w:val="28"/>
          <w:szCs w:val="24"/>
        </w:rPr>
      </w:pPr>
      <w:r w:rsidRPr="00DA7C50">
        <w:rPr>
          <w:rFonts w:eastAsia="Times New Roman" w:cstheme="minorHAnsi"/>
          <w:bCs/>
          <w:sz w:val="28"/>
          <w:szCs w:val="24"/>
        </w:rPr>
        <w:t>AirMap</w:t>
      </w:r>
      <w:r w:rsidRPr="00DA7C50">
        <w:rPr>
          <w:rFonts w:eastAsia="Times New Roman" w:cstheme="minorHAnsi"/>
          <w:sz w:val="28"/>
          <w:szCs w:val="24"/>
        </w:rPr>
        <w:t>: A real-time airspace management tool that helps drones safely navigate controlled airspaces, ensuring efficient search and rescue operations.</w:t>
      </w:r>
    </w:p>
    <w:p w:rsidR="00DA7C50" w:rsidRPr="00DA7C50" w:rsidRDefault="00DA7C50" w:rsidP="00DA7C50">
      <w:pPr>
        <w:numPr>
          <w:ilvl w:val="0"/>
          <w:numId w:val="6"/>
        </w:numPr>
        <w:spacing w:before="100" w:beforeAutospacing="1" w:after="100" w:afterAutospacing="1" w:line="240" w:lineRule="auto"/>
        <w:rPr>
          <w:rFonts w:eastAsia="Times New Roman" w:cstheme="minorHAnsi"/>
          <w:sz w:val="28"/>
          <w:szCs w:val="24"/>
        </w:rPr>
      </w:pPr>
      <w:r w:rsidRPr="00DA7C50">
        <w:rPr>
          <w:rFonts w:eastAsia="Times New Roman" w:cstheme="minorHAnsi"/>
          <w:bCs/>
          <w:sz w:val="28"/>
          <w:szCs w:val="24"/>
        </w:rPr>
        <w:t>SAROS (Search and Rescue Operational System)</w:t>
      </w:r>
      <w:r w:rsidRPr="00DA7C50">
        <w:rPr>
          <w:rFonts w:eastAsia="Times New Roman" w:cstheme="minorHAnsi"/>
          <w:sz w:val="28"/>
          <w:szCs w:val="24"/>
        </w:rPr>
        <w:t>: A dedicated platform for coordinating search efforts, integrating drone feeds, and managing multiple rescue teams.</w:t>
      </w:r>
    </w:p>
    <w:p w:rsidR="00DA7C50" w:rsidRPr="00DA7C50" w:rsidRDefault="00DA7C50" w:rsidP="00DA7C50">
      <w:pPr>
        <w:spacing w:before="100" w:beforeAutospacing="1" w:after="100" w:afterAutospacing="1" w:line="240" w:lineRule="auto"/>
        <w:outlineLvl w:val="2"/>
        <w:rPr>
          <w:rFonts w:eastAsia="Times New Roman" w:cstheme="minorHAnsi"/>
          <w:bCs/>
          <w:sz w:val="28"/>
          <w:szCs w:val="27"/>
        </w:rPr>
      </w:pPr>
      <w:r w:rsidRPr="00DA7C50">
        <w:rPr>
          <w:rFonts w:eastAsia="Times New Roman" w:cstheme="minorHAnsi"/>
          <w:bCs/>
          <w:sz w:val="28"/>
          <w:szCs w:val="27"/>
        </w:rPr>
        <w:t>Fire Monitoring and Control System</w:t>
      </w:r>
    </w:p>
    <w:p w:rsidR="00DA7C50" w:rsidRPr="00DA7C50" w:rsidRDefault="00DA7C50" w:rsidP="00DA7C50">
      <w:pPr>
        <w:numPr>
          <w:ilvl w:val="0"/>
          <w:numId w:val="7"/>
        </w:numPr>
        <w:spacing w:before="100" w:beforeAutospacing="1" w:after="100" w:afterAutospacing="1" w:line="240" w:lineRule="auto"/>
        <w:rPr>
          <w:rFonts w:eastAsia="Times New Roman" w:cstheme="minorHAnsi"/>
          <w:sz w:val="28"/>
          <w:szCs w:val="24"/>
        </w:rPr>
      </w:pPr>
      <w:r w:rsidRPr="00DA7C50">
        <w:rPr>
          <w:rFonts w:eastAsia="Times New Roman" w:cstheme="minorHAnsi"/>
          <w:bCs/>
          <w:sz w:val="28"/>
          <w:szCs w:val="24"/>
        </w:rPr>
        <w:t>DJI Terra</w:t>
      </w:r>
      <w:r w:rsidRPr="00DA7C50">
        <w:rPr>
          <w:rFonts w:eastAsia="Times New Roman" w:cstheme="minorHAnsi"/>
          <w:sz w:val="28"/>
          <w:szCs w:val="24"/>
        </w:rPr>
        <w:t>: A fire mapping and situational awareness software that processes drone data to model fire dynamics and predict spread.</w:t>
      </w:r>
    </w:p>
    <w:p w:rsidR="00DA7C50" w:rsidRPr="00DA7C50" w:rsidRDefault="00DA7C50" w:rsidP="00DA7C50">
      <w:pPr>
        <w:numPr>
          <w:ilvl w:val="0"/>
          <w:numId w:val="7"/>
        </w:numPr>
        <w:spacing w:before="100" w:beforeAutospacing="1" w:after="100" w:afterAutospacing="1" w:line="240" w:lineRule="auto"/>
        <w:rPr>
          <w:rFonts w:eastAsia="Times New Roman" w:cstheme="minorHAnsi"/>
          <w:sz w:val="28"/>
          <w:szCs w:val="24"/>
        </w:rPr>
      </w:pPr>
      <w:r w:rsidRPr="00DA7C50">
        <w:rPr>
          <w:rFonts w:eastAsia="Times New Roman" w:cstheme="minorHAnsi"/>
          <w:bCs/>
          <w:sz w:val="28"/>
          <w:szCs w:val="24"/>
        </w:rPr>
        <w:lastRenderedPageBreak/>
        <w:t>FLAMES (Fire Location and Aerial Monitoring System)</w:t>
      </w:r>
      <w:r w:rsidRPr="00DA7C50">
        <w:rPr>
          <w:rFonts w:eastAsia="Times New Roman" w:cstheme="minorHAnsi"/>
          <w:sz w:val="28"/>
          <w:szCs w:val="24"/>
        </w:rPr>
        <w:t>: A software suite that integrates aerial drone footage to track fire boundaries in real-time and assess fire containment strategies.</w:t>
      </w:r>
    </w:p>
    <w:p w:rsidR="00DA7C50" w:rsidRPr="00DA7C50" w:rsidRDefault="00DA7C50" w:rsidP="00DA7C50">
      <w:pPr>
        <w:numPr>
          <w:ilvl w:val="0"/>
          <w:numId w:val="7"/>
        </w:numPr>
        <w:spacing w:before="100" w:beforeAutospacing="1" w:after="100" w:afterAutospacing="1" w:line="240" w:lineRule="auto"/>
        <w:rPr>
          <w:rFonts w:eastAsia="Times New Roman" w:cstheme="minorHAnsi"/>
          <w:sz w:val="28"/>
          <w:szCs w:val="24"/>
        </w:rPr>
      </w:pPr>
      <w:r w:rsidRPr="00DA7C50">
        <w:rPr>
          <w:rFonts w:eastAsia="Times New Roman" w:cstheme="minorHAnsi"/>
          <w:bCs/>
          <w:sz w:val="28"/>
          <w:szCs w:val="24"/>
        </w:rPr>
        <w:t>HAZMAT CAD</w:t>
      </w:r>
      <w:r w:rsidRPr="00DA7C50">
        <w:rPr>
          <w:rFonts w:eastAsia="Times New Roman" w:cstheme="minorHAnsi"/>
          <w:sz w:val="28"/>
          <w:szCs w:val="24"/>
        </w:rPr>
        <w:t>: Used in firefighting to monitor and map hazardous material spills or combustion, providing data for safe fire containment.</w:t>
      </w:r>
    </w:p>
    <w:p w:rsidR="00DA7C50" w:rsidRPr="00DA7C50" w:rsidRDefault="00DA7C50" w:rsidP="00DA7C50">
      <w:pPr>
        <w:spacing w:before="100" w:beforeAutospacing="1" w:after="100" w:afterAutospacing="1" w:line="240" w:lineRule="auto"/>
        <w:outlineLvl w:val="2"/>
        <w:rPr>
          <w:rFonts w:eastAsia="Times New Roman" w:cstheme="minorHAnsi"/>
          <w:bCs/>
          <w:sz w:val="28"/>
          <w:szCs w:val="27"/>
        </w:rPr>
      </w:pPr>
      <w:r w:rsidRPr="00DA7C50">
        <w:rPr>
          <w:rFonts w:eastAsia="Times New Roman" w:cstheme="minorHAnsi"/>
          <w:bCs/>
          <w:sz w:val="28"/>
          <w:szCs w:val="27"/>
        </w:rPr>
        <w:t>Medical Supply Airlift System</w:t>
      </w:r>
    </w:p>
    <w:p w:rsidR="00DA7C50" w:rsidRPr="00DA7C50" w:rsidRDefault="00DA7C50" w:rsidP="00DA7C50">
      <w:pPr>
        <w:numPr>
          <w:ilvl w:val="0"/>
          <w:numId w:val="8"/>
        </w:numPr>
        <w:spacing w:before="100" w:beforeAutospacing="1" w:after="100" w:afterAutospacing="1" w:line="240" w:lineRule="auto"/>
        <w:rPr>
          <w:rFonts w:eastAsia="Times New Roman" w:cstheme="minorHAnsi"/>
          <w:sz w:val="28"/>
          <w:szCs w:val="24"/>
        </w:rPr>
      </w:pPr>
      <w:r w:rsidRPr="00DA7C50">
        <w:rPr>
          <w:rFonts w:eastAsia="Times New Roman" w:cstheme="minorHAnsi"/>
          <w:bCs/>
          <w:sz w:val="28"/>
          <w:szCs w:val="24"/>
        </w:rPr>
        <w:t>Matternet</w:t>
      </w:r>
      <w:r w:rsidRPr="00DA7C50">
        <w:rPr>
          <w:rFonts w:eastAsia="Times New Roman" w:cstheme="minorHAnsi"/>
          <w:sz w:val="28"/>
          <w:szCs w:val="24"/>
        </w:rPr>
        <w:t>: A drone delivery software designed for healthcare logistics, enabling automated routes for delivering essential supplies to emergency sites.</w:t>
      </w:r>
    </w:p>
    <w:p w:rsidR="00DA7C50" w:rsidRPr="00DA7C50" w:rsidRDefault="00DA7C50" w:rsidP="00DA7C50">
      <w:pPr>
        <w:numPr>
          <w:ilvl w:val="0"/>
          <w:numId w:val="8"/>
        </w:numPr>
        <w:spacing w:before="100" w:beforeAutospacing="1" w:after="100" w:afterAutospacing="1" w:line="240" w:lineRule="auto"/>
        <w:rPr>
          <w:rFonts w:eastAsia="Times New Roman" w:cstheme="minorHAnsi"/>
          <w:sz w:val="28"/>
          <w:szCs w:val="24"/>
        </w:rPr>
      </w:pPr>
      <w:r w:rsidRPr="00DA7C50">
        <w:rPr>
          <w:rFonts w:eastAsia="Times New Roman" w:cstheme="minorHAnsi"/>
          <w:bCs/>
          <w:sz w:val="28"/>
          <w:szCs w:val="24"/>
        </w:rPr>
        <w:t>SkyDrop</w:t>
      </w:r>
      <w:r w:rsidRPr="00DA7C50">
        <w:rPr>
          <w:rFonts w:eastAsia="Times New Roman" w:cstheme="minorHAnsi"/>
          <w:sz w:val="28"/>
          <w:szCs w:val="24"/>
        </w:rPr>
        <w:t>: A platform for automating delivery missions using drones, focusing on precise delivery locations even in challenging terrain.</w:t>
      </w:r>
    </w:p>
    <w:p w:rsidR="00DA7C50" w:rsidRPr="00DA7C50" w:rsidRDefault="00DA7C50" w:rsidP="00DA7C50">
      <w:pPr>
        <w:numPr>
          <w:ilvl w:val="0"/>
          <w:numId w:val="8"/>
        </w:numPr>
        <w:spacing w:before="100" w:beforeAutospacing="1" w:after="100" w:afterAutospacing="1" w:line="240" w:lineRule="auto"/>
        <w:rPr>
          <w:rFonts w:eastAsia="Times New Roman" w:cstheme="minorHAnsi"/>
          <w:sz w:val="28"/>
          <w:szCs w:val="24"/>
        </w:rPr>
      </w:pPr>
      <w:r w:rsidRPr="00DA7C50">
        <w:rPr>
          <w:rFonts w:eastAsia="Times New Roman" w:cstheme="minorHAnsi"/>
          <w:bCs/>
          <w:sz w:val="28"/>
          <w:szCs w:val="24"/>
        </w:rPr>
        <w:t>FlytNow</w:t>
      </w:r>
      <w:r w:rsidRPr="00DA7C50">
        <w:rPr>
          <w:rFonts w:eastAsia="Times New Roman" w:cstheme="minorHAnsi"/>
          <w:sz w:val="28"/>
          <w:szCs w:val="24"/>
        </w:rPr>
        <w:t>: Software that enables remote monitoring and control of drone fleets, crucial for coordinating multiple medical delivery missions simultaneously.</w:t>
      </w:r>
    </w:p>
    <w:p w:rsidR="00DA7C50" w:rsidRPr="00DA7C50" w:rsidRDefault="00DA7C50" w:rsidP="00DA7C50">
      <w:pPr>
        <w:spacing w:before="100" w:beforeAutospacing="1" w:after="100" w:afterAutospacing="1" w:line="240" w:lineRule="auto"/>
        <w:outlineLvl w:val="2"/>
        <w:rPr>
          <w:rFonts w:eastAsia="Times New Roman" w:cstheme="minorHAnsi"/>
          <w:bCs/>
          <w:sz w:val="28"/>
          <w:szCs w:val="27"/>
        </w:rPr>
      </w:pPr>
      <w:r w:rsidRPr="00DA7C50">
        <w:rPr>
          <w:rFonts w:eastAsia="Times New Roman" w:cstheme="minorHAnsi"/>
          <w:bCs/>
          <w:sz w:val="28"/>
          <w:szCs w:val="27"/>
        </w:rPr>
        <w:t>Incident Response and Communication Relay System</w:t>
      </w:r>
    </w:p>
    <w:p w:rsidR="00DA7C50" w:rsidRPr="00DA7C50" w:rsidRDefault="00DA7C50" w:rsidP="00DA7C50">
      <w:pPr>
        <w:numPr>
          <w:ilvl w:val="0"/>
          <w:numId w:val="9"/>
        </w:numPr>
        <w:spacing w:before="100" w:beforeAutospacing="1" w:after="100" w:afterAutospacing="1" w:line="240" w:lineRule="auto"/>
        <w:rPr>
          <w:rFonts w:eastAsia="Times New Roman" w:cstheme="minorHAnsi"/>
          <w:sz w:val="28"/>
          <w:szCs w:val="24"/>
        </w:rPr>
      </w:pPr>
      <w:r w:rsidRPr="00DA7C50">
        <w:rPr>
          <w:rFonts w:eastAsia="Times New Roman" w:cstheme="minorHAnsi"/>
          <w:bCs/>
          <w:sz w:val="28"/>
          <w:szCs w:val="24"/>
        </w:rPr>
        <w:t>Skyward</w:t>
      </w:r>
      <w:r w:rsidRPr="00DA7C50">
        <w:rPr>
          <w:rFonts w:eastAsia="Times New Roman" w:cstheme="minorHAnsi"/>
          <w:sz w:val="28"/>
          <w:szCs w:val="24"/>
        </w:rPr>
        <w:t>: A drone fleet management software that integrates communication tools for real-time coordination between multiple response teams in the field.</w:t>
      </w:r>
    </w:p>
    <w:p w:rsidR="00DA7C50" w:rsidRPr="00DA7C50" w:rsidRDefault="00DA7C50" w:rsidP="00DA7C50">
      <w:pPr>
        <w:numPr>
          <w:ilvl w:val="0"/>
          <w:numId w:val="9"/>
        </w:numPr>
        <w:spacing w:before="100" w:beforeAutospacing="1" w:after="100" w:afterAutospacing="1" w:line="240" w:lineRule="auto"/>
        <w:rPr>
          <w:rFonts w:eastAsia="Times New Roman" w:cstheme="minorHAnsi"/>
          <w:sz w:val="28"/>
          <w:szCs w:val="24"/>
        </w:rPr>
      </w:pPr>
      <w:r w:rsidRPr="00DA7C50">
        <w:rPr>
          <w:rFonts w:eastAsia="Times New Roman" w:cstheme="minorHAnsi"/>
          <w:bCs/>
          <w:sz w:val="28"/>
          <w:szCs w:val="24"/>
        </w:rPr>
        <w:t>Airborne</w:t>
      </w:r>
      <w:r w:rsidRPr="00DA7C50">
        <w:rPr>
          <w:rFonts w:eastAsia="Times New Roman" w:cstheme="minorHAnsi"/>
          <w:b/>
          <w:bCs/>
          <w:sz w:val="28"/>
          <w:szCs w:val="24"/>
        </w:rPr>
        <w:t xml:space="preserve"> </w:t>
      </w:r>
      <w:r w:rsidRPr="00DA7C50">
        <w:rPr>
          <w:rFonts w:eastAsia="Times New Roman" w:cstheme="minorHAnsi"/>
          <w:bCs/>
          <w:sz w:val="28"/>
          <w:szCs w:val="24"/>
        </w:rPr>
        <w:t>Wireless</w:t>
      </w:r>
      <w:r w:rsidRPr="00DA7C50">
        <w:rPr>
          <w:rFonts w:eastAsia="Times New Roman" w:cstheme="minorHAnsi"/>
          <w:b/>
          <w:bCs/>
          <w:sz w:val="28"/>
          <w:szCs w:val="24"/>
        </w:rPr>
        <w:t xml:space="preserve"> </w:t>
      </w:r>
      <w:r w:rsidRPr="00DA7C50">
        <w:rPr>
          <w:rFonts w:eastAsia="Times New Roman" w:cstheme="minorHAnsi"/>
          <w:bCs/>
          <w:sz w:val="28"/>
          <w:szCs w:val="24"/>
        </w:rPr>
        <w:t>Network</w:t>
      </w:r>
      <w:r w:rsidRPr="00DA7C50">
        <w:rPr>
          <w:rFonts w:eastAsia="Times New Roman" w:cstheme="minorHAnsi"/>
          <w:sz w:val="28"/>
          <w:szCs w:val="24"/>
        </w:rPr>
        <w:t>: Software that uses drones to create ad-hoc communication networks, ensuring a continuous exchange of critical data in emergency zones.</w:t>
      </w:r>
    </w:p>
    <w:p w:rsidR="00DA7C50" w:rsidRDefault="00DA7C50" w:rsidP="00DA7C50">
      <w:pPr>
        <w:numPr>
          <w:ilvl w:val="0"/>
          <w:numId w:val="9"/>
        </w:numPr>
        <w:spacing w:before="100" w:beforeAutospacing="1" w:after="100" w:afterAutospacing="1" w:line="240" w:lineRule="auto"/>
        <w:rPr>
          <w:rFonts w:eastAsia="Times New Roman" w:cstheme="minorHAnsi"/>
          <w:sz w:val="28"/>
          <w:szCs w:val="24"/>
        </w:rPr>
      </w:pPr>
      <w:r w:rsidRPr="00DA7C50">
        <w:rPr>
          <w:rFonts w:eastAsia="Times New Roman" w:cstheme="minorHAnsi"/>
          <w:bCs/>
          <w:sz w:val="28"/>
          <w:szCs w:val="24"/>
        </w:rPr>
        <w:t>Tacticall</w:t>
      </w:r>
      <w:r w:rsidRPr="00DA7C50">
        <w:rPr>
          <w:rFonts w:eastAsia="Times New Roman" w:cstheme="minorHAnsi"/>
          <w:sz w:val="28"/>
          <w:szCs w:val="24"/>
        </w:rPr>
        <w:t>: A multi-agency communication platform that integrates drone feeds, voice, and data communication, enabling seamless coordination in real-time.</w:t>
      </w:r>
    </w:p>
    <w:p w:rsidR="00DA7C50" w:rsidRDefault="00DA7C50" w:rsidP="00DA7C50">
      <w:pPr>
        <w:spacing w:before="100" w:beforeAutospacing="1" w:after="100" w:afterAutospacing="1" w:line="240" w:lineRule="auto"/>
        <w:rPr>
          <w:rStyle w:val="eop"/>
          <w:rFonts w:ascii="Calibri" w:hAnsi="Calibri" w:cs="Calibri"/>
          <w:color w:val="000000"/>
          <w:sz w:val="28"/>
          <w:szCs w:val="28"/>
          <w:shd w:val="clear" w:color="auto" w:fill="FFFFFF"/>
        </w:rPr>
      </w:pPr>
      <w:r>
        <w:rPr>
          <w:rStyle w:val="normaltextrun"/>
          <w:rFonts w:ascii="Calibri" w:hAnsi="Calibri" w:cs="Calibri"/>
          <w:color w:val="000000"/>
          <w:sz w:val="28"/>
          <w:szCs w:val="28"/>
          <w:shd w:val="clear" w:color="auto" w:fill="FFFFFF"/>
        </w:rPr>
        <w:t>GAO Tek’s targeted markets are North America, particularly the U.S., Canada. </w:t>
      </w:r>
      <w:r>
        <w:rPr>
          <w:rStyle w:val="eop"/>
          <w:rFonts w:ascii="Calibri" w:hAnsi="Calibri" w:cs="Calibri"/>
          <w:color w:val="000000"/>
          <w:sz w:val="28"/>
          <w:szCs w:val="28"/>
          <w:shd w:val="clear" w:color="auto" w:fill="FFFFFF"/>
        </w:rPr>
        <w:t> </w:t>
      </w:r>
    </w:p>
    <w:p w:rsidR="00DA7C50" w:rsidRDefault="00DA7C50" w:rsidP="00DA7C5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000000"/>
          <w:sz w:val="36"/>
          <w:szCs w:val="36"/>
        </w:rPr>
        <w:t>Complying with Government Regulations</w:t>
      </w:r>
      <w:r>
        <w:rPr>
          <w:rStyle w:val="eop"/>
          <w:rFonts w:ascii="Calibri" w:hAnsi="Calibri" w:cs="Calibri"/>
          <w:color w:val="000000"/>
          <w:sz w:val="36"/>
          <w:szCs w:val="36"/>
        </w:rPr>
        <w:t> </w:t>
      </w:r>
    </w:p>
    <w:p w:rsidR="00DA7C50" w:rsidRDefault="00DA7C50" w:rsidP="00DA7C50">
      <w:pPr>
        <w:pStyle w:val="paragraph"/>
        <w:spacing w:before="0" w:beforeAutospacing="0" w:after="0" w:afterAutospacing="0"/>
        <w:textAlignment w:val="baseline"/>
        <w:rPr>
          <w:rStyle w:val="eop"/>
          <w:rFonts w:ascii="Calibri" w:hAnsi="Calibri" w:cs="Calibri"/>
          <w:color w:val="000000"/>
          <w:sz w:val="28"/>
          <w:szCs w:val="28"/>
        </w:rPr>
      </w:pPr>
      <w:r>
        <w:rPr>
          <w:rStyle w:val="normaltextrun"/>
          <w:rFonts w:ascii="Calibri" w:hAnsi="Calibri" w:cs="Calibri"/>
          <w:color w:val="000000"/>
          <w:sz w:val="28"/>
          <w:szCs w:val="28"/>
        </w:rPr>
        <w:t xml:space="preserve">GAO Tek’s </w:t>
      </w:r>
      <w:r>
        <w:rPr>
          <w:rStyle w:val="normaltextrun"/>
          <w:rFonts w:ascii="Calibri" w:hAnsi="Calibri" w:cs="Calibri"/>
          <w:color w:val="000000"/>
          <w:sz w:val="28"/>
          <w:szCs w:val="28"/>
        </w:rPr>
        <w:t>medium-altitude</w:t>
      </w:r>
      <w:r>
        <w:rPr>
          <w:rStyle w:val="normaltextrun"/>
          <w:rFonts w:ascii="Calibri" w:hAnsi="Calibri" w:cs="Calibri"/>
          <w:color w:val="000000"/>
          <w:sz w:val="28"/>
          <w:szCs w:val="28"/>
        </w:rPr>
        <w:t xml:space="preserve"> drones comply or help our customers comply with the U.S. government regulations such as: </w:t>
      </w:r>
      <w:r>
        <w:rPr>
          <w:rStyle w:val="eop"/>
          <w:rFonts w:ascii="Calibri" w:hAnsi="Calibri" w:cs="Calibri"/>
          <w:color w:val="000000"/>
          <w:sz w:val="28"/>
          <w:szCs w:val="28"/>
        </w:rPr>
        <w:t> </w:t>
      </w:r>
      <w:r>
        <w:rPr>
          <w:rStyle w:val="eop"/>
          <w:rFonts w:ascii="Calibri" w:hAnsi="Calibri" w:cs="Calibri"/>
          <w:color w:val="000000"/>
          <w:sz w:val="28"/>
          <w:szCs w:val="28"/>
        </w:rPr>
        <w:t xml:space="preserve"> </w:t>
      </w:r>
    </w:p>
    <w:p w:rsidR="00DA7C50" w:rsidRPr="00DA7C50" w:rsidRDefault="00DA7C50" w:rsidP="00DA7C50">
      <w:pPr>
        <w:pStyle w:val="ListParagraph"/>
        <w:numPr>
          <w:ilvl w:val="0"/>
          <w:numId w:val="9"/>
        </w:numPr>
        <w:spacing w:after="0" w:line="240" w:lineRule="auto"/>
        <w:rPr>
          <w:rFonts w:ascii="Times New Roman" w:eastAsia="Times New Roman" w:hAnsi="Times New Roman" w:cs="Times New Roman"/>
          <w:sz w:val="24"/>
          <w:szCs w:val="24"/>
        </w:rPr>
      </w:pPr>
      <w:r w:rsidRPr="00DA7C50">
        <w:rPr>
          <w:rFonts w:ascii="Times New Roman" w:eastAsia="Times New Roman" w:hAnsi="Times New Roman" w:cs="Times New Roman"/>
          <w:sz w:val="24"/>
          <w:szCs w:val="24"/>
        </w:rPr>
        <w:t>Federal Aviation</w:t>
      </w:r>
      <w:r>
        <w:rPr>
          <w:rFonts w:ascii="Times New Roman" w:eastAsia="Times New Roman" w:hAnsi="Times New Roman" w:cs="Times New Roman"/>
          <w:sz w:val="24"/>
          <w:szCs w:val="24"/>
        </w:rPr>
        <w:t xml:space="preserve"> Administration (FAA)</w:t>
      </w:r>
      <w:r w:rsidRPr="00DA7C50">
        <w:rPr>
          <w:rFonts w:ascii="Times New Roman" w:eastAsia="Times New Roman" w:hAnsi="Times New Roman" w:cs="Times New Roman"/>
          <w:sz w:val="24"/>
          <w:szCs w:val="24"/>
        </w:rPr>
        <w:t xml:space="preserve"> Small Unmanned Aircraft Systems Rule</w:t>
      </w:r>
    </w:p>
    <w:p w:rsidR="00DA7C50" w:rsidRPr="00DA7C50" w:rsidRDefault="00DA7C50" w:rsidP="00DA7C50">
      <w:pPr>
        <w:pStyle w:val="ListParagraph"/>
        <w:numPr>
          <w:ilvl w:val="0"/>
          <w:numId w:val="9"/>
        </w:numPr>
        <w:spacing w:after="0" w:line="240" w:lineRule="auto"/>
        <w:rPr>
          <w:rFonts w:ascii="Times New Roman" w:eastAsia="Times New Roman" w:hAnsi="Times New Roman" w:cs="Times New Roman"/>
          <w:sz w:val="24"/>
          <w:szCs w:val="24"/>
        </w:rPr>
      </w:pPr>
      <w:r w:rsidRPr="00DA7C50">
        <w:rPr>
          <w:rFonts w:ascii="Times New Roman" w:eastAsia="Times New Roman" w:hAnsi="Times New Roman" w:cs="Times New Roman"/>
          <w:sz w:val="24"/>
          <w:szCs w:val="24"/>
        </w:rPr>
        <w:t>Federal Communications Commission (FCC) Rule for Unmanned Aerial Systems Communication</w:t>
      </w:r>
    </w:p>
    <w:p w:rsidR="00DA7C50" w:rsidRPr="00DA7C50" w:rsidRDefault="00DA7C50" w:rsidP="00DA7C50">
      <w:pPr>
        <w:pStyle w:val="ListParagraph"/>
        <w:numPr>
          <w:ilvl w:val="0"/>
          <w:numId w:val="9"/>
        </w:numPr>
        <w:spacing w:after="0" w:line="240" w:lineRule="auto"/>
        <w:rPr>
          <w:rFonts w:ascii="Times New Roman" w:eastAsia="Times New Roman" w:hAnsi="Times New Roman" w:cs="Times New Roman"/>
          <w:sz w:val="24"/>
          <w:szCs w:val="24"/>
        </w:rPr>
      </w:pPr>
      <w:r w:rsidRPr="00DA7C50">
        <w:rPr>
          <w:rFonts w:ascii="Times New Roman" w:eastAsia="Times New Roman" w:hAnsi="Times New Roman" w:cs="Times New Roman"/>
          <w:sz w:val="24"/>
          <w:szCs w:val="24"/>
        </w:rPr>
        <w:t>Federal Aviation Administration (FAA) Certificate of Authorization (COA) for Emergency Response</w:t>
      </w:r>
    </w:p>
    <w:p w:rsidR="00DA7C50" w:rsidRPr="00DA7C50" w:rsidRDefault="00DA7C50" w:rsidP="00DA7C50">
      <w:pPr>
        <w:pStyle w:val="ListParagraph"/>
        <w:numPr>
          <w:ilvl w:val="0"/>
          <w:numId w:val="9"/>
        </w:numPr>
        <w:spacing w:after="0" w:line="240" w:lineRule="auto"/>
        <w:rPr>
          <w:rFonts w:ascii="Times New Roman" w:eastAsia="Times New Roman" w:hAnsi="Times New Roman" w:cs="Times New Roman"/>
          <w:sz w:val="24"/>
          <w:szCs w:val="24"/>
        </w:rPr>
      </w:pPr>
      <w:r w:rsidRPr="00DA7C50">
        <w:rPr>
          <w:rFonts w:ascii="Times New Roman" w:eastAsia="Times New Roman" w:hAnsi="Times New Roman" w:cs="Times New Roman"/>
          <w:sz w:val="24"/>
          <w:szCs w:val="24"/>
        </w:rPr>
        <w:lastRenderedPageBreak/>
        <w:t>Department of Homeland Security (DHS) Drone Usage in Emergency and Disaster Response Guidelines</w:t>
      </w:r>
    </w:p>
    <w:p w:rsidR="00DA7C50" w:rsidRPr="00DA7C50" w:rsidRDefault="00DA7C50" w:rsidP="00DA7C50">
      <w:pPr>
        <w:pStyle w:val="paragraph"/>
        <w:numPr>
          <w:ilvl w:val="0"/>
          <w:numId w:val="9"/>
        </w:numPr>
        <w:spacing w:before="0" w:beforeAutospacing="0" w:after="0" w:afterAutospacing="0"/>
        <w:textAlignment w:val="baseline"/>
        <w:rPr>
          <w:sz w:val="18"/>
          <w:szCs w:val="18"/>
        </w:rPr>
      </w:pPr>
      <w:r w:rsidRPr="00DA7C50">
        <w:t xml:space="preserve">National Telecommunications and Information Administration (NTIA) Privacy Best Practices for Unmanned Aircraft Systems </w:t>
      </w:r>
    </w:p>
    <w:p w:rsidR="00DA7C50" w:rsidRDefault="00DA7C50" w:rsidP="00DA7C50">
      <w:pPr>
        <w:pStyle w:val="paragraph"/>
        <w:spacing w:before="0" w:beforeAutospacing="0" w:after="0" w:afterAutospacing="0"/>
        <w:textAlignment w:val="baseline"/>
      </w:pPr>
    </w:p>
    <w:p w:rsidR="00DA7C50" w:rsidRDefault="00DA7C50" w:rsidP="00DA7C50">
      <w:pPr>
        <w:pStyle w:val="paragraph"/>
        <w:spacing w:before="0" w:beforeAutospacing="0" w:after="0" w:afterAutospacing="0"/>
        <w:textAlignment w:val="baseline"/>
      </w:pPr>
    </w:p>
    <w:p w:rsidR="00DA7C50" w:rsidRDefault="00DA7C50" w:rsidP="00DA7C50">
      <w:pPr>
        <w:pStyle w:val="paragraph"/>
        <w:spacing w:before="0" w:beforeAutospacing="0" w:after="0" w:afterAutospacing="0"/>
        <w:textAlignment w:val="baseline"/>
        <w:rPr>
          <w:rStyle w:val="eop"/>
          <w:rFonts w:ascii="Calibri" w:hAnsi="Calibri" w:cs="Calibri"/>
          <w:color w:val="000000"/>
          <w:sz w:val="28"/>
          <w:szCs w:val="28"/>
          <w:shd w:val="clear" w:color="auto" w:fill="FFFFFF"/>
        </w:rPr>
      </w:pPr>
      <w:r>
        <w:rPr>
          <w:rStyle w:val="normaltextrun"/>
          <w:rFonts w:ascii="Calibri" w:hAnsi="Calibri" w:cs="Calibri"/>
          <w:color w:val="000000"/>
          <w:sz w:val="28"/>
          <w:szCs w:val="28"/>
          <w:shd w:val="clear" w:color="auto" w:fill="FFFFFF"/>
        </w:rPr>
        <w:t xml:space="preserve">GAO Tek’s </w:t>
      </w:r>
      <w:r w:rsidR="00855BD4">
        <w:rPr>
          <w:rStyle w:val="normaltextrun"/>
          <w:rFonts w:ascii="Calibri" w:hAnsi="Calibri" w:cs="Calibri"/>
          <w:color w:val="000000"/>
          <w:sz w:val="28"/>
          <w:szCs w:val="28"/>
          <w:shd w:val="clear" w:color="auto" w:fill="FFFFFF"/>
        </w:rPr>
        <w:t>Medium-Altitude Drones</w:t>
      </w:r>
      <w:r>
        <w:rPr>
          <w:rStyle w:val="normaltextrun"/>
          <w:rFonts w:ascii="Calibri" w:hAnsi="Calibri" w:cs="Calibri"/>
          <w:color w:val="000000"/>
          <w:sz w:val="28"/>
          <w:szCs w:val="28"/>
          <w:shd w:val="clear" w:color="auto" w:fill="FFFFFF"/>
        </w:rPr>
        <w:t xml:space="preserve"> comply or help our clients comply with the Canadian regulations such as: </w:t>
      </w:r>
      <w:r>
        <w:rPr>
          <w:rStyle w:val="eop"/>
          <w:rFonts w:ascii="Calibri" w:hAnsi="Calibri" w:cs="Calibri"/>
          <w:color w:val="000000"/>
          <w:sz w:val="28"/>
          <w:szCs w:val="28"/>
          <w:shd w:val="clear" w:color="auto" w:fill="FFFFFF"/>
        </w:rPr>
        <w:t> </w:t>
      </w:r>
      <w:r>
        <w:rPr>
          <w:rStyle w:val="eop"/>
          <w:rFonts w:ascii="Calibri" w:hAnsi="Calibri" w:cs="Calibri"/>
          <w:color w:val="000000"/>
          <w:sz w:val="28"/>
          <w:szCs w:val="28"/>
          <w:shd w:val="clear" w:color="auto" w:fill="FFFFFF"/>
        </w:rPr>
        <w:t xml:space="preserve"> </w:t>
      </w:r>
    </w:p>
    <w:p w:rsidR="00DA7C50" w:rsidRPr="00DA7C50" w:rsidRDefault="00DA7C50" w:rsidP="00DA7C50">
      <w:pPr>
        <w:pStyle w:val="ListParagraph"/>
        <w:numPr>
          <w:ilvl w:val="0"/>
          <w:numId w:val="11"/>
        </w:numPr>
        <w:spacing w:after="0" w:line="240" w:lineRule="auto"/>
        <w:rPr>
          <w:rFonts w:ascii="Times New Roman" w:eastAsia="Times New Roman" w:hAnsi="Times New Roman" w:cs="Times New Roman"/>
          <w:sz w:val="24"/>
          <w:szCs w:val="24"/>
        </w:rPr>
      </w:pPr>
      <w:r w:rsidRPr="00DA7C50">
        <w:rPr>
          <w:rFonts w:ascii="Times New Roman" w:eastAsia="Times New Roman" w:hAnsi="Times New Roman" w:cs="Times New Roman"/>
          <w:sz w:val="24"/>
          <w:szCs w:val="24"/>
        </w:rPr>
        <w:t>Transport Canada Part IX – Canadian Aviation Regulations (CARs) for Remotely Piloted Aircraft Systems</w:t>
      </w:r>
    </w:p>
    <w:p w:rsidR="00DA7C50" w:rsidRPr="00DA7C50" w:rsidRDefault="00DA7C50" w:rsidP="00DA7C50">
      <w:pPr>
        <w:pStyle w:val="ListParagraph"/>
        <w:numPr>
          <w:ilvl w:val="0"/>
          <w:numId w:val="11"/>
        </w:numPr>
        <w:spacing w:after="0" w:line="240" w:lineRule="auto"/>
        <w:rPr>
          <w:rFonts w:ascii="Times New Roman" w:eastAsia="Times New Roman" w:hAnsi="Times New Roman" w:cs="Times New Roman"/>
          <w:sz w:val="24"/>
          <w:szCs w:val="24"/>
        </w:rPr>
      </w:pPr>
      <w:r w:rsidRPr="00DA7C50">
        <w:rPr>
          <w:rFonts w:ascii="Times New Roman" w:eastAsia="Times New Roman" w:hAnsi="Times New Roman" w:cs="Times New Roman"/>
          <w:sz w:val="24"/>
          <w:szCs w:val="24"/>
        </w:rPr>
        <w:t>Transport Canada Special Flight Operations Certificate (SFOC) for Emergency Response</w:t>
      </w:r>
    </w:p>
    <w:p w:rsidR="00DA7C50" w:rsidRPr="00DA7C50" w:rsidRDefault="00DA7C50" w:rsidP="00DA7C50">
      <w:pPr>
        <w:pStyle w:val="ListParagraph"/>
        <w:numPr>
          <w:ilvl w:val="0"/>
          <w:numId w:val="11"/>
        </w:numPr>
        <w:spacing w:after="0" w:line="240" w:lineRule="auto"/>
        <w:rPr>
          <w:rFonts w:ascii="Times New Roman" w:eastAsia="Times New Roman" w:hAnsi="Times New Roman" w:cs="Times New Roman"/>
          <w:sz w:val="24"/>
          <w:szCs w:val="24"/>
        </w:rPr>
      </w:pPr>
      <w:r w:rsidRPr="00DA7C50">
        <w:rPr>
          <w:rFonts w:ascii="Times New Roman" w:eastAsia="Times New Roman" w:hAnsi="Times New Roman" w:cs="Times New Roman"/>
          <w:sz w:val="24"/>
          <w:szCs w:val="24"/>
        </w:rPr>
        <w:t>Innovation, Science and Economic Development Canada (ISED) Spectrum Management and Telecommunications Policy for Unmanned Aerial Vehicles</w:t>
      </w:r>
    </w:p>
    <w:p w:rsidR="00DA7C50" w:rsidRDefault="00DA7C50" w:rsidP="00DA7C50">
      <w:pPr>
        <w:pStyle w:val="ListParagraph"/>
        <w:numPr>
          <w:ilvl w:val="0"/>
          <w:numId w:val="11"/>
        </w:numPr>
        <w:spacing w:after="0" w:line="240" w:lineRule="auto"/>
        <w:rPr>
          <w:rFonts w:ascii="Times New Roman" w:eastAsia="Times New Roman" w:hAnsi="Times New Roman" w:cs="Times New Roman"/>
          <w:sz w:val="24"/>
          <w:szCs w:val="24"/>
        </w:rPr>
      </w:pPr>
      <w:r w:rsidRPr="00DA7C50">
        <w:rPr>
          <w:rFonts w:ascii="Times New Roman" w:eastAsia="Times New Roman" w:hAnsi="Times New Roman" w:cs="Times New Roman"/>
          <w:sz w:val="24"/>
          <w:szCs w:val="24"/>
        </w:rPr>
        <w:t>Transport Canada BVLOS (Beyond Visual Line of Sight) Regulations for Drones in Emergency Operations</w:t>
      </w:r>
    </w:p>
    <w:p w:rsidR="00DA7C50" w:rsidRPr="00DA7C50" w:rsidRDefault="00DA7C50" w:rsidP="00DA7C50">
      <w:pPr>
        <w:pStyle w:val="ListParagraph"/>
        <w:numPr>
          <w:ilvl w:val="0"/>
          <w:numId w:val="11"/>
        </w:numPr>
        <w:spacing w:after="0" w:line="240" w:lineRule="auto"/>
        <w:rPr>
          <w:rFonts w:ascii="Times New Roman" w:eastAsia="Times New Roman" w:hAnsi="Times New Roman" w:cs="Times New Roman"/>
          <w:sz w:val="24"/>
          <w:szCs w:val="24"/>
        </w:rPr>
      </w:pPr>
      <w:r w:rsidRPr="00DA7C50">
        <w:rPr>
          <w:rFonts w:ascii="Times New Roman" w:hAnsi="Times New Roman" w:cs="Times New Roman"/>
        </w:rPr>
        <w:t xml:space="preserve">Office of the Privacy Commissioner of Canada (OPC) Guidelines for the Use of Drones in Public Safety and Emergency Response </w:t>
      </w:r>
    </w:p>
    <w:p w:rsidR="00DA7C50" w:rsidRDefault="00DA7C50" w:rsidP="00DA7C50">
      <w:pPr>
        <w:spacing w:before="100" w:beforeAutospacing="1" w:after="100" w:afterAutospacing="1" w:line="240" w:lineRule="auto"/>
        <w:rPr>
          <w:rStyle w:val="eop"/>
          <w:rFonts w:ascii="Calibri" w:hAnsi="Calibri" w:cs="Calibri"/>
          <w:color w:val="000000"/>
          <w:sz w:val="36"/>
          <w:szCs w:val="36"/>
          <w:shd w:val="clear" w:color="auto" w:fill="FFFFFF"/>
        </w:rPr>
      </w:pPr>
      <w:r>
        <w:rPr>
          <w:rStyle w:val="normaltextrun"/>
          <w:rFonts w:ascii="Calibri" w:hAnsi="Calibri" w:cs="Calibri"/>
          <w:b/>
          <w:bCs/>
          <w:color w:val="000000"/>
          <w:sz w:val="36"/>
          <w:szCs w:val="36"/>
          <w:shd w:val="clear" w:color="auto" w:fill="FFFFFF"/>
        </w:rPr>
        <w:t xml:space="preserve">Case Studies of </w:t>
      </w:r>
      <w:r w:rsidR="00855BD4">
        <w:rPr>
          <w:rStyle w:val="normaltextrun"/>
          <w:rFonts w:ascii="Calibri" w:hAnsi="Calibri" w:cs="Calibri"/>
          <w:b/>
          <w:bCs/>
          <w:color w:val="000000"/>
          <w:sz w:val="36"/>
          <w:szCs w:val="36"/>
          <w:shd w:val="clear" w:color="auto" w:fill="FFFFFF"/>
        </w:rPr>
        <w:t>Medium-Altitude Drones</w:t>
      </w:r>
      <w:r>
        <w:rPr>
          <w:rStyle w:val="normaltextrun"/>
          <w:rFonts w:ascii="Calibri" w:hAnsi="Calibri" w:cs="Calibri"/>
          <w:b/>
          <w:bCs/>
          <w:color w:val="000000"/>
          <w:sz w:val="36"/>
          <w:szCs w:val="36"/>
          <w:shd w:val="clear" w:color="auto" w:fill="FFFFFF"/>
        </w:rPr>
        <w:t xml:space="preserve"> in Construction Industry </w:t>
      </w:r>
      <w:r>
        <w:rPr>
          <w:rStyle w:val="eop"/>
          <w:rFonts w:ascii="Calibri" w:hAnsi="Calibri" w:cs="Calibri"/>
          <w:color w:val="000000"/>
          <w:sz w:val="36"/>
          <w:szCs w:val="36"/>
          <w:shd w:val="clear" w:color="auto" w:fill="FFFFFF"/>
        </w:rPr>
        <w:t> </w:t>
      </w:r>
      <w:r>
        <w:rPr>
          <w:rStyle w:val="eop"/>
          <w:rFonts w:ascii="Calibri" w:hAnsi="Calibri" w:cs="Calibri"/>
          <w:color w:val="000000"/>
          <w:sz w:val="36"/>
          <w:szCs w:val="36"/>
          <w:shd w:val="clear" w:color="auto" w:fill="FFFFFF"/>
        </w:rPr>
        <w:t xml:space="preserve"> </w:t>
      </w:r>
    </w:p>
    <w:p w:rsidR="0047099F" w:rsidRDefault="0047099F" w:rsidP="0047099F">
      <w:pPr>
        <w:pStyle w:val="NormalWeb"/>
        <w:rPr>
          <w:rStyle w:val="normaltextrun"/>
          <w:rFonts w:ascii="Calibri" w:hAnsi="Calibri" w:cs="Calibri"/>
          <w:color w:val="000000"/>
          <w:sz w:val="28"/>
          <w:szCs w:val="28"/>
          <w:shd w:val="clear" w:color="auto" w:fill="FFFFFF"/>
        </w:rPr>
      </w:pPr>
      <w:r>
        <w:rPr>
          <w:rStyle w:val="normaltextrun"/>
          <w:rFonts w:ascii="Calibri" w:hAnsi="Calibri" w:cs="Calibri"/>
          <w:color w:val="000000"/>
          <w:sz w:val="28"/>
          <w:szCs w:val="28"/>
          <w:shd w:val="clear" w:color="auto" w:fill="FFFFFF"/>
        </w:rPr>
        <w:t xml:space="preserve">Medium-altiutude drones </w:t>
      </w:r>
      <w:r>
        <w:rPr>
          <w:rStyle w:val="normaltextrun"/>
          <w:rFonts w:ascii="Calibri" w:hAnsi="Calibri" w:cs="Calibri"/>
          <w:color w:val="000000"/>
          <w:sz w:val="28"/>
          <w:szCs w:val="28"/>
          <w:shd w:val="clear" w:color="auto" w:fill="FFFFFF"/>
        </w:rPr>
        <w:t>are sometimes referred to as</w:t>
      </w:r>
      <w:r w:rsidRPr="00BF6FED">
        <w:t xml:space="preserve"> </w:t>
      </w:r>
      <w:r w:rsidRPr="00BF6FED">
        <w:rPr>
          <w:rStyle w:val="normaltextrun"/>
          <w:rFonts w:ascii="Calibri" w:hAnsi="Calibri" w:cs="Calibri"/>
          <w:color w:val="000000"/>
          <w:sz w:val="28"/>
          <w:szCs w:val="28"/>
          <w:shd w:val="clear" w:color="auto" w:fill="FFFFFF"/>
        </w:rPr>
        <w:t>medium-altitude drones include mid-range aerial drones, intermediate-altitude UAVs, medium-range unmanned aerial systems, mid-altitude autonomous drones, mid-level surveillance drones, medium-altitude reconnaissance drones</w:t>
      </w:r>
      <w:r>
        <w:rPr>
          <w:rStyle w:val="normaltextrun"/>
          <w:rFonts w:ascii="Calibri" w:hAnsi="Calibri" w:cs="Calibri"/>
          <w:color w:val="000000"/>
          <w:sz w:val="28"/>
          <w:szCs w:val="28"/>
          <w:shd w:val="clear" w:color="auto" w:fill="FFFFFF"/>
        </w:rPr>
        <w:t>, and mid-range tactical drones.</w:t>
      </w:r>
    </w:p>
    <w:p w:rsidR="0047099F" w:rsidRDefault="0047099F" w:rsidP="0047099F">
      <w:pPr>
        <w:pStyle w:val="NormalWeb"/>
        <w:rPr>
          <w:rStyle w:val="eop"/>
          <w:rFonts w:ascii="Calibri" w:hAnsi="Calibri" w:cs="Calibri"/>
          <w:color w:val="000000"/>
          <w:sz w:val="28"/>
          <w:szCs w:val="28"/>
          <w:shd w:val="clear" w:color="auto" w:fill="FFFFFF"/>
        </w:rPr>
      </w:pPr>
      <w:r w:rsidRPr="0047099F">
        <w:rPr>
          <w:rStyle w:val="eop"/>
          <w:rFonts w:ascii="Calibri" w:hAnsi="Calibri" w:cs="Calibri"/>
          <w:color w:val="000000"/>
          <w:sz w:val="28"/>
          <w:szCs w:val="28"/>
          <w:shd w:val="clear" w:color="auto" w:fill="FFFFFF"/>
        </w:rPr>
        <w:t>In the Northeast Region of the U.S., medium-altitude drones have been effectively utilized in various emergency response case studies. One notable example is during Hurricane Sandy in 2012, where drones were deployed to assess damage in hard-hit areas like New Jersey and New York. These drones provided real-time aerial imagery, allowing emergency responders to prioritize rescue operations and allocate resources effectively. The integration of drone technology streamlined assessments, enabling quicker decision-making and improving overall response times in the chaotic aft</w:t>
      </w:r>
      <w:r>
        <w:rPr>
          <w:rStyle w:val="eop"/>
          <w:rFonts w:ascii="Calibri" w:hAnsi="Calibri" w:cs="Calibri"/>
          <w:color w:val="000000"/>
          <w:sz w:val="28"/>
          <w:szCs w:val="28"/>
          <w:shd w:val="clear" w:color="auto" w:fill="FFFFFF"/>
        </w:rPr>
        <w:t>ermath of the storm.</w:t>
      </w:r>
    </w:p>
    <w:p w:rsidR="0047099F" w:rsidRDefault="0047099F" w:rsidP="0047099F">
      <w:pPr>
        <w:pStyle w:val="NormalWeb"/>
        <w:rPr>
          <w:rStyle w:val="eop"/>
          <w:rFonts w:ascii="Calibri" w:hAnsi="Calibri" w:cs="Calibri"/>
          <w:color w:val="000000"/>
          <w:sz w:val="28"/>
          <w:szCs w:val="28"/>
          <w:shd w:val="clear" w:color="auto" w:fill="FFFFFF"/>
        </w:rPr>
      </w:pPr>
    </w:p>
    <w:p w:rsidR="0047099F" w:rsidRDefault="0047099F" w:rsidP="0047099F">
      <w:pPr>
        <w:pStyle w:val="NormalWeb"/>
        <w:rPr>
          <w:rStyle w:val="eop"/>
          <w:rFonts w:ascii="Calibri" w:hAnsi="Calibri" w:cs="Calibri"/>
          <w:color w:val="000000"/>
          <w:sz w:val="28"/>
          <w:szCs w:val="28"/>
          <w:shd w:val="clear" w:color="auto" w:fill="FFFFFF"/>
        </w:rPr>
      </w:pPr>
      <w:r w:rsidRPr="0047099F">
        <w:rPr>
          <w:rStyle w:val="eop"/>
          <w:rFonts w:ascii="Calibri" w:hAnsi="Calibri" w:cs="Calibri"/>
          <w:color w:val="000000"/>
          <w:sz w:val="28"/>
          <w:szCs w:val="28"/>
          <w:shd w:val="clear" w:color="auto" w:fill="FFFFFF"/>
        </w:rPr>
        <w:t>Another significant case study occurred during the COVID-19 pandemic, where medium-altitude drones were employed by several municipalities in</w:t>
      </w:r>
      <w:r>
        <w:rPr>
          <w:rStyle w:val="eop"/>
          <w:rFonts w:ascii="Calibri" w:hAnsi="Calibri" w:cs="Calibri"/>
          <w:color w:val="000000"/>
          <w:sz w:val="28"/>
          <w:szCs w:val="28"/>
          <w:shd w:val="clear" w:color="auto" w:fill="FFFFFF"/>
        </w:rPr>
        <w:t xml:space="preserve"> </w:t>
      </w:r>
      <w:r w:rsidRPr="0047099F">
        <w:rPr>
          <w:rStyle w:val="eop"/>
          <w:rFonts w:ascii="Calibri" w:hAnsi="Calibri" w:cs="Calibri"/>
          <w:color w:val="000000"/>
          <w:sz w:val="28"/>
          <w:szCs w:val="28"/>
          <w:shd w:val="clear" w:color="auto" w:fill="FFFFFF"/>
        </w:rPr>
        <w:lastRenderedPageBreak/>
        <w:t>Massachusetts for public health surveillance and delivery of medical supplies. Drones facilitated the transport of essential items to isolated communities, reducing the burden on ground transportation. Additionally, they were utilized for monitoring compliance with social distancing measures in public spaces. This innovative use of drones not only supported emergency response efforts but also demonstrated the potential for enhanced public safety in future health crises.</w:t>
      </w:r>
      <w:r>
        <w:rPr>
          <w:rStyle w:val="eop"/>
          <w:rFonts w:ascii="Calibri" w:hAnsi="Calibri" w:cs="Calibri"/>
          <w:color w:val="000000"/>
          <w:sz w:val="28"/>
          <w:szCs w:val="28"/>
          <w:shd w:val="clear" w:color="auto" w:fill="FFFFFF"/>
        </w:rPr>
        <w:t xml:space="preserve"> </w:t>
      </w:r>
    </w:p>
    <w:p w:rsidR="0047099F" w:rsidRDefault="0047099F" w:rsidP="0047099F">
      <w:pPr>
        <w:pStyle w:val="NormalWeb"/>
        <w:rPr>
          <w:rStyle w:val="eop"/>
          <w:rFonts w:ascii="Calibri" w:hAnsi="Calibri" w:cs="Calibri"/>
          <w:color w:val="000000"/>
          <w:sz w:val="28"/>
          <w:szCs w:val="28"/>
          <w:shd w:val="clear" w:color="auto" w:fill="FFFFFF"/>
        </w:rPr>
      </w:pPr>
    </w:p>
    <w:p w:rsidR="0047099F" w:rsidRDefault="0047099F" w:rsidP="0047099F">
      <w:pPr>
        <w:pStyle w:val="NormalWeb"/>
        <w:rPr>
          <w:rStyle w:val="eop"/>
          <w:rFonts w:ascii="Calibri" w:hAnsi="Calibri" w:cs="Calibri"/>
          <w:color w:val="000000"/>
          <w:sz w:val="28"/>
          <w:szCs w:val="28"/>
          <w:shd w:val="clear" w:color="auto" w:fill="FFFFFF"/>
        </w:rPr>
      </w:pPr>
      <w:r w:rsidRPr="0047099F">
        <w:rPr>
          <w:rStyle w:val="eop"/>
          <w:rFonts w:ascii="Calibri" w:hAnsi="Calibri" w:cs="Calibri"/>
          <w:color w:val="000000"/>
          <w:sz w:val="28"/>
          <w:szCs w:val="28"/>
          <w:shd w:val="clear" w:color="auto" w:fill="FFFFFF"/>
        </w:rPr>
        <w:t>In the Midwest Region of the U.S., medium-altitude drones have played a vital role in various emergency response initiatives. One significant case study occurred during the severe flooding in the Midwest in 2019, particularly in Iowa and Nebraska. Drones were deployed to conduct aerial surveys of flooded areas, allowing emergency management teams to quickly assess damage and identify areas needing immediate attention. The real-time data gathered by these drones enabled efficient resource allocation and improved coordination among response teams, ultimately helping to expedite recovery e</w:t>
      </w:r>
      <w:r>
        <w:rPr>
          <w:rStyle w:val="eop"/>
          <w:rFonts w:ascii="Calibri" w:hAnsi="Calibri" w:cs="Calibri"/>
          <w:color w:val="000000"/>
          <w:sz w:val="28"/>
          <w:szCs w:val="28"/>
          <w:shd w:val="clear" w:color="auto" w:fill="FFFFFF"/>
        </w:rPr>
        <w:t>fforts in affected communities.</w:t>
      </w:r>
    </w:p>
    <w:p w:rsidR="0047099F" w:rsidRDefault="0047099F" w:rsidP="0047099F">
      <w:pPr>
        <w:pStyle w:val="NormalWeb"/>
        <w:rPr>
          <w:rStyle w:val="eop"/>
          <w:rFonts w:ascii="Calibri" w:hAnsi="Calibri" w:cs="Calibri"/>
          <w:color w:val="000000"/>
          <w:sz w:val="28"/>
          <w:szCs w:val="28"/>
          <w:shd w:val="clear" w:color="auto" w:fill="FFFFFF"/>
        </w:rPr>
      </w:pPr>
    </w:p>
    <w:p w:rsidR="0047099F" w:rsidRDefault="0047099F" w:rsidP="0047099F">
      <w:pPr>
        <w:pStyle w:val="NormalWeb"/>
        <w:rPr>
          <w:rStyle w:val="eop"/>
          <w:rFonts w:ascii="Calibri" w:hAnsi="Calibri" w:cs="Calibri"/>
          <w:color w:val="000000"/>
          <w:sz w:val="28"/>
          <w:szCs w:val="28"/>
          <w:shd w:val="clear" w:color="auto" w:fill="FFFFFF"/>
        </w:rPr>
      </w:pPr>
      <w:r w:rsidRPr="0047099F">
        <w:rPr>
          <w:rStyle w:val="eop"/>
          <w:rFonts w:ascii="Calibri" w:hAnsi="Calibri" w:cs="Calibri"/>
          <w:color w:val="000000"/>
          <w:sz w:val="28"/>
          <w:szCs w:val="28"/>
          <w:shd w:val="clear" w:color="auto" w:fill="FFFFFF"/>
        </w:rPr>
        <w:t>Another notable example is the deployment of medium-altitude drones in the aftermath of the 2020 derecho storm that impacted Iowa. These drones were utilized for damage assessment and to support search and rescue operations. By providing high-resolution imagery and thermal data, the drones helped responders locate trapped individuals and assess structural integrity in disaster-stricken areas. The effective use of drone technology in this scenario not only enhanced situational awareness but also demonstrated the importance of aerial support in emergency management practices, paving the way for future innovations in the industry.</w:t>
      </w:r>
    </w:p>
    <w:p w:rsidR="0047099F" w:rsidRDefault="0047099F" w:rsidP="0047099F">
      <w:pPr>
        <w:pStyle w:val="NormalWeb"/>
        <w:rPr>
          <w:rStyle w:val="eop"/>
          <w:rFonts w:ascii="Calibri" w:hAnsi="Calibri" w:cs="Calibri"/>
          <w:color w:val="000000"/>
          <w:sz w:val="28"/>
          <w:szCs w:val="28"/>
          <w:shd w:val="clear" w:color="auto" w:fill="FFFFFF"/>
        </w:rPr>
      </w:pPr>
    </w:p>
    <w:p w:rsidR="0047099F" w:rsidRPr="0047099F" w:rsidRDefault="0047099F" w:rsidP="0047099F">
      <w:pPr>
        <w:pStyle w:val="NormalWeb"/>
        <w:rPr>
          <w:rStyle w:val="eop"/>
          <w:rFonts w:ascii="Calibri" w:hAnsi="Calibri" w:cs="Calibri"/>
          <w:color w:val="000000"/>
          <w:sz w:val="28"/>
          <w:szCs w:val="28"/>
          <w:shd w:val="clear" w:color="auto" w:fill="FFFFFF"/>
        </w:rPr>
      </w:pPr>
      <w:r w:rsidRPr="0047099F">
        <w:rPr>
          <w:rStyle w:val="eop"/>
          <w:rFonts w:ascii="Calibri" w:hAnsi="Calibri" w:cs="Calibri"/>
          <w:color w:val="000000"/>
          <w:sz w:val="28"/>
          <w:szCs w:val="28"/>
          <w:shd w:val="clear" w:color="auto" w:fill="FFFFFF"/>
        </w:rPr>
        <w:t xml:space="preserve">In the South Region of the U.S., medium-altitude drones have been pivotal in numerous emergency response efforts. One prominent case study involved the use of drones during Hurricane Harvey in 2017, which severely impacted Texas. Drones were deployed to conduct aerial surveys of flooded neighborhoods, providing emergency responders with real-time visual data on the extent of flooding and damage. This rapid assessment enabled rescue teams to prioritize </w:t>
      </w:r>
      <w:r w:rsidRPr="0047099F">
        <w:rPr>
          <w:rStyle w:val="eop"/>
          <w:rFonts w:ascii="Calibri" w:hAnsi="Calibri" w:cs="Calibri"/>
          <w:color w:val="000000"/>
          <w:sz w:val="28"/>
          <w:szCs w:val="28"/>
          <w:shd w:val="clear" w:color="auto" w:fill="FFFFFF"/>
        </w:rPr>
        <w:lastRenderedPageBreak/>
        <w:t>areas requiring immediate attention and facilitate swift evacuations, ultimately saving lives and streamlining recovery efforts.</w:t>
      </w:r>
    </w:p>
    <w:p w:rsidR="0047099F" w:rsidRPr="0047099F" w:rsidRDefault="0047099F" w:rsidP="0047099F">
      <w:pPr>
        <w:pStyle w:val="NormalWeb"/>
        <w:rPr>
          <w:rStyle w:val="eop"/>
          <w:rFonts w:ascii="Calibri" w:hAnsi="Calibri" w:cs="Calibri"/>
          <w:color w:val="000000"/>
          <w:sz w:val="28"/>
          <w:szCs w:val="28"/>
          <w:shd w:val="clear" w:color="auto" w:fill="FFFFFF"/>
        </w:rPr>
      </w:pPr>
    </w:p>
    <w:p w:rsidR="0047099F" w:rsidRDefault="0047099F" w:rsidP="0047099F">
      <w:pPr>
        <w:pStyle w:val="NormalWeb"/>
        <w:rPr>
          <w:rStyle w:val="eop"/>
          <w:rFonts w:ascii="Calibri" w:hAnsi="Calibri" w:cs="Calibri"/>
          <w:color w:val="000000"/>
          <w:sz w:val="28"/>
          <w:szCs w:val="28"/>
          <w:shd w:val="clear" w:color="auto" w:fill="FFFFFF"/>
        </w:rPr>
      </w:pPr>
      <w:r w:rsidRPr="0047099F">
        <w:rPr>
          <w:rStyle w:val="eop"/>
          <w:rFonts w:ascii="Calibri" w:hAnsi="Calibri" w:cs="Calibri"/>
          <w:color w:val="000000"/>
          <w:sz w:val="28"/>
          <w:szCs w:val="28"/>
          <w:shd w:val="clear" w:color="auto" w:fill="FFFFFF"/>
        </w:rPr>
        <w:t>Another significant example occurred during the COVID-19 pandemic in Louisiana, where medium-altitude drones were utilized for contactless delivery of medical supplies and PPE to remote areas. Drones efficiently transported essential items, reducing reliance on ground transportation, which was particularly crucial given the constraints of social distancing protocols. Additionally, drones were employed for public health surveillance, assisting in monitoring compliance with health guidelines in public spaces. This innovative use of drone technology showcased its versatility in addressing public safety challenges and highlighted the potential for drones to enhance emergency response strategies in future crises.</w:t>
      </w:r>
      <w:r>
        <w:rPr>
          <w:rStyle w:val="eop"/>
          <w:rFonts w:ascii="Calibri" w:hAnsi="Calibri" w:cs="Calibri"/>
          <w:color w:val="000000"/>
          <w:sz w:val="28"/>
          <w:szCs w:val="28"/>
          <w:shd w:val="clear" w:color="auto" w:fill="FFFFFF"/>
        </w:rPr>
        <w:t xml:space="preserve"> </w:t>
      </w:r>
    </w:p>
    <w:p w:rsidR="0047099F" w:rsidRDefault="0047099F" w:rsidP="0047099F">
      <w:pPr>
        <w:pStyle w:val="NormalWeb"/>
        <w:rPr>
          <w:rStyle w:val="eop"/>
          <w:rFonts w:ascii="Calibri" w:hAnsi="Calibri" w:cs="Calibri"/>
          <w:color w:val="000000"/>
          <w:sz w:val="28"/>
          <w:szCs w:val="28"/>
          <w:shd w:val="clear" w:color="auto" w:fill="FFFFFF"/>
        </w:rPr>
      </w:pPr>
    </w:p>
    <w:p w:rsidR="0047099F" w:rsidRPr="0047099F" w:rsidRDefault="0047099F" w:rsidP="0047099F">
      <w:pPr>
        <w:pStyle w:val="NormalWeb"/>
        <w:rPr>
          <w:rStyle w:val="eop"/>
          <w:rFonts w:ascii="Calibri" w:hAnsi="Calibri" w:cs="Calibri"/>
          <w:color w:val="000000"/>
          <w:sz w:val="28"/>
          <w:szCs w:val="28"/>
          <w:shd w:val="clear" w:color="auto" w:fill="FFFFFF"/>
        </w:rPr>
      </w:pPr>
    </w:p>
    <w:p w:rsidR="0047099F" w:rsidRPr="0047099F" w:rsidRDefault="0047099F" w:rsidP="0047099F">
      <w:pPr>
        <w:pStyle w:val="NormalWeb"/>
        <w:rPr>
          <w:rStyle w:val="eop"/>
          <w:rFonts w:ascii="Calibri" w:hAnsi="Calibri" w:cs="Calibri"/>
          <w:color w:val="000000"/>
          <w:sz w:val="28"/>
          <w:szCs w:val="28"/>
          <w:shd w:val="clear" w:color="auto" w:fill="FFFFFF"/>
        </w:rPr>
      </w:pPr>
      <w:r w:rsidRPr="0047099F">
        <w:rPr>
          <w:rStyle w:val="eop"/>
          <w:rFonts w:ascii="Calibri" w:hAnsi="Calibri" w:cs="Calibri"/>
          <w:color w:val="000000"/>
          <w:sz w:val="28"/>
          <w:szCs w:val="28"/>
          <w:shd w:val="clear" w:color="auto" w:fill="FFFFFF"/>
        </w:rPr>
        <w:t>In the West Region of the U.S., medium-altitude drones have been effectively utilized in various emergency response scenarios. One notable case study occurred during the California wildfires in 2020, where drones were deployed for real-time monitoring and damage assessment. These drones provided aerial footage and thermal imaging, helping firefighting teams track the progression of fires and identify hotspots that required immediate attention. The ability to collect data from hard-to-reach areas significantly improved situational awareness and enabled a more coordinated response, ultimately aiding in containment efforts and minimizing damage to structures and natural resources.</w:t>
      </w:r>
    </w:p>
    <w:p w:rsidR="0047099F" w:rsidRPr="0047099F" w:rsidRDefault="0047099F" w:rsidP="0047099F">
      <w:pPr>
        <w:pStyle w:val="NormalWeb"/>
        <w:rPr>
          <w:rStyle w:val="eop"/>
          <w:rFonts w:ascii="Calibri" w:hAnsi="Calibri" w:cs="Calibri"/>
          <w:color w:val="000000"/>
          <w:sz w:val="28"/>
          <w:szCs w:val="28"/>
          <w:shd w:val="clear" w:color="auto" w:fill="FFFFFF"/>
        </w:rPr>
      </w:pPr>
    </w:p>
    <w:p w:rsidR="0047099F" w:rsidRDefault="0047099F" w:rsidP="0047099F">
      <w:pPr>
        <w:pStyle w:val="NormalWeb"/>
        <w:rPr>
          <w:rStyle w:val="eop"/>
          <w:rFonts w:ascii="Calibri" w:hAnsi="Calibri" w:cs="Calibri"/>
          <w:color w:val="000000"/>
          <w:sz w:val="28"/>
          <w:szCs w:val="28"/>
          <w:shd w:val="clear" w:color="auto" w:fill="FFFFFF"/>
        </w:rPr>
      </w:pPr>
      <w:r w:rsidRPr="0047099F">
        <w:rPr>
          <w:rStyle w:val="eop"/>
          <w:rFonts w:ascii="Calibri" w:hAnsi="Calibri" w:cs="Calibri"/>
          <w:color w:val="000000"/>
          <w:sz w:val="28"/>
          <w:szCs w:val="28"/>
          <w:shd w:val="clear" w:color="auto" w:fill="FFFFFF"/>
        </w:rPr>
        <w:t xml:space="preserve">Another significant example took place in the aftermath of the 2019 Pacific Northwest flooding, </w:t>
      </w:r>
      <w:r w:rsidR="00880350">
        <w:rPr>
          <w:rStyle w:val="eop"/>
          <w:rFonts w:ascii="Calibri" w:hAnsi="Calibri" w:cs="Calibri"/>
          <w:color w:val="000000"/>
          <w:sz w:val="28"/>
          <w:szCs w:val="28"/>
          <w:shd w:val="clear" w:color="auto" w:fill="FFFFFF"/>
        </w:rPr>
        <w:t>particularly in Washington</w:t>
      </w:r>
      <w:r w:rsidRPr="0047099F">
        <w:rPr>
          <w:rStyle w:val="eop"/>
          <w:rFonts w:ascii="Calibri" w:hAnsi="Calibri" w:cs="Calibri"/>
          <w:color w:val="000000"/>
          <w:sz w:val="28"/>
          <w:szCs w:val="28"/>
          <w:shd w:val="clear" w:color="auto" w:fill="FFFFFF"/>
        </w:rPr>
        <w:t xml:space="preserve">. Medium-altitude drones were used to survey affected regions, providing critical information on infrastructure damage and the impact on transportation routes. The data gathered allowed emergency management teams to prioritize repairs and ensure safe passage for rescue operations. Additionally, the drones assisted in search and rescue missions by providing aerial views of flooded areas, enabling responders to locate stranded individuals more efficiently. These case studies highlight the transformative role </w:t>
      </w:r>
      <w:r w:rsidRPr="0047099F">
        <w:rPr>
          <w:rStyle w:val="eop"/>
          <w:rFonts w:ascii="Calibri" w:hAnsi="Calibri" w:cs="Calibri"/>
          <w:color w:val="000000"/>
          <w:sz w:val="28"/>
          <w:szCs w:val="28"/>
          <w:shd w:val="clear" w:color="auto" w:fill="FFFFFF"/>
        </w:rPr>
        <w:lastRenderedPageBreak/>
        <w:t>that drone technology plays in enhancing emergency response capabilities across diverse scenarios in the West.</w:t>
      </w:r>
      <w:r>
        <w:rPr>
          <w:rStyle w:val="eop"/>
          <w:rFonts w:ascii="Calibri" w:hAnsi="Calibri" w:cs="Calibri"/>
          <w:color w:val="000000"/>
          <w:sz w:val="28"/>
          <w:szCs w:val="28"/>
          <w:shd w:val="clear" w:color="auto" w:fill="FFFFFF"/>
        </w:rPr>
        <w:t xml:space="preserve"> </w:t>
      </w:r>
    </w:p>
    <w:p w:rsidR="0047099F" w:rsidRDefault="0047099F" w:rsidP="0047099F">
      <w:pPr>
        <w:pStyle w:val="NormalWeb"/>
        <w:rPr>
          <w:rStyle w:val="eop"/>
          <w:rFonts w:ascii="Calibri" w:hAnsi="Calibri" w:cs="Calibri"/>
          <w:color w:val="000000"/>
          <w:sz w:val="28"/>
          <w:szCs w:val="28"/>
          <w:shd w:val="clear" w:color="auto" w:fill="FFFFFF"/>
        </w:rPr>
      </w:pPr>
    </w:p>
    <w:p w:rsidR="0047099F" w:rsidRPr="0047099F" w:rsidRDefault="0047099F" w:rsidP="0047099F">
      <w:pPr>
        <w:pStyle w:val="NormalWeb"/>
        <w:rPr>
          <w:rStyle w:val="eop"/>
          <w:rFonts w:ascii="Calibri" w:hAnsi="Calibri" w:cs="Calibri"/>
          <w:color w:val="000000"/>
          <w:sz w:val="28"/>
          <w:szCs w:val="28"/>
          <w:shd w:val="clear" w:color="auto" w:fill="FFFFFF"/>
        </w:rPr>
      </w:pPr>
    </w:p>
    <w:p w:rsidR="0047099F" w:rsidRPr="0047099F" w:rsidRDefault="0047099F" w:rsidP="0047099F">
      <w:pPr>
        <w:pStyle w:val="NormalWeb"/>
        <w:rPr>
          <w:rStyle w:val="eop"/>
          <w:rFonts w:ascii="Calibri" w:hAnsi="Calibri" w:cs="Calibri"/>
          <w:color w:val="000000"/>
          <w:sz w:val="28"/>
          <w:szCs w:val="28"/>
          <w:shd w:val="clear" w:color="auto" w:fill="FFFFFF"/>
        </w:rPr>
      </w:pPr>
      <w:r w:rsidRPr="0047099F">
        <w:rPr>
          <w:rStyle w:val="eop"/>
          <w:rFonts w:ascii="Calibri" w:hAnsi="Calibri" w:cs="Calibri"/>
          <w:color w:val="000000"/>
          <w:sz w:val="28"/>
          <w:szCs w:val="28"/>
          <w:shd w:val="clear" w:color="auto" w:fill="FFFFFF"/>
        </w:rPr>
        <w:t>In Canada, medium-altitude drones have been instrumental in various emergency response operations, particularly during natural disasters. One notable case study occurred during the 2016 Fort McMurray wildfire in Alberta. Drones were deployed to conduct aerial assessments of the fire's progression and to gather real-time data on hotspots. This aerial imagery allowed emergency response teams to develop effective strategies for containment and resource allocation. By providing critical information on the landscape and fire behavior, drones played a key role in improving situational awareness and enhancing the efficiency of firefighting efforts, ultimately aiding in the evacuation and protection of communities.</w:t>
      </w:r>
    </w:p>
    <w:p w:rsidR="0047099F" w:rsidRPr="0047099F" w:rsidRDefault="0047099F" w:rsidP="0047099F">
      <w:pPr>
        <w:pStyle w:val="NormalWeb"/>
        <w:rPr>
          <w:rStyle w:val="eop"/>
          <w:rFonts w:ascii="Calibri" w:hAnsi="Calibri" w:cs="Calibri"/>
          <w:color w:val="000000"/>
          <w:sz w:val="28"/>
          <w:szCs w:val="28"/>
          <w:shd w:val="clear" w:color="auto" w:fill="FFFFFF"/>
        </w:rPr>
      </w:pPr>
    </w:p>
    <w:p w:rsidR="0047099F" w:rsidRDefault="0047099F" w:rsidP="0047099F">
      <w:pPr>
        <w:pStyle w:val="NormalWeb"/>
        <w:rPr>
          <w:rStyle w:val="eop"/>
          <w:rFonts w:ascii="Calibri" w:hAnsi="Calibri" w:cs="Calibri"/>
          <w:color w:val="000000"/>
          <w:sz w:val="28"/>
          <w:szCs w:val="28"/>
          <w:shd w:val="clear" w:color="auto" w:fill="FFFFFF"/>
        </w:rPr>
      </w:pPr>
      <w:r w:rsidRPr="0047099F">
        <w:rPr>
          <w:rStyle w:val="eop"/>
          <w:rFonts w:ascii="Calibri" w:hAnsi="Calibri" w:cs="Calibri"/>
          <w:color w:val="000000"/>
          <w:sz w:val="28"/>
          <w:szCs w:val="28"/>
          <w:shd w:val="clear" w:color="auto" w:fill="FFFFFF"/>
        </w:rPr>
        <w:t>Another significant example of drone application in Canada took place during the 2019 floods in New Brunswick. Medium-altitude drones were utilized to monitor water levels and assess the impact of flooding on infrastructure and residential areas. The data collected through aerial surveys enabled emergency management officials to identify critical areas requiring immediate intervention and to communicate more effectively with the public regarding safety measures. Additionally, the drones assisted in search and rescue operations by providing a bird’s-eye view of flooded regions, facilitating the identification of stranded individuals and enhancing overall response coordination. These case studies illustrate the valuable contributions of medium-altitude drones to emergency management in Canada, particularly in enhancing response capabilities during challenging situations.</w:t>
      </w:r>
      <w:r>
        <w:rPr>
          <w:rStyle w:val="eop"/>
          <w:rFonts w:ascii="Calibri" w:hAnsi="Calibri" w:cs="Calibri"/>
          <w:color w:val="000000"/>
          <w:sz w:val="28"/>
          <w:szCs w:val="28"/>
          <w:shd w:val="clear" w:color="auto" w:fill="FFFFFF"/>
        </w:rPr>
        <w:t xml:space="preserve"> </w:t>
      </w:r>
    </w:p>
    <w:p w:rsidR="0047099F" w:rsidRDefault="00880350" w:rsidP="0047099F">
      <w:pPr>
        <w:pStyle w:val="NormalWeb"/>
        <w:rPr>
          <w:rStyle w:val="eop"/>
          <w:rFonts w:ascii="Calibri" w:hAnsi="Calibri" w:cs="Calibri"/>
          <w:color w:val="000000"/>
          <w:sz w:val="28"/>
          <w:szCs w:val="28"/>
          <w:shd w:val="clear" w:color="auto" w:fill="FFFFFF"/>
        </w:rPr>
      </w:pPr>
      <w:r>
        <w:rPr>
          <w:rStyle w:val="normaltextrun"/>
          <w:rFonts w:ascii="Calibri" w:hAnsi="Calibri" w:cs="Calibri"/>
          <w:color w:val="000000"/>
          <w:sz w:val="28"/>
          <w:szCs w:val="28"/>
          <w:shd w:val="clear" w:color="auto" w:fill="FFFFFF"/>
        </w:rPr>
        <w:t>GAO RFID Inc. https://gaorfid.com, a sister company of GAO Tek Inc., is ranked as a top 10 RFID supplier in the world. Its RFID, BLE, and IoT products have also been widely used in the construction industry.</w:t>
      </w:r>
      <w:r>
        <w:rPr>
          <w:rStyle w:val="eop"/>
          <w:rFonts w:ascii="Calibri" w:hAnsi="Calibri" w:cs="Calibri"/>
          <w:color w:val="000000"/>
          <w:sz w:val="28"/>
          <w:szCs w:val="28"/>
          <w:shd w:val="clear" w:color="auto" w:fill="FFFFFF"/>
        </w:rPr>
        <w:t> </w:t>
      </w:r>
    </w:p>
    <w:p w:rsidR="00880350" w:rsidRPr="00880350" w:rsidRDefault="00880350" w:rsidP="00880350">
      <w:pPr>
        <w:numPr>
          <w:ilvl w:val="0"/>
          <w:numId w:val="12"/>
        </w:numPr>
        <w:shd w:val="clear" w:color="auto" w:fill="FFFFFF"/>
        <w:spacing w:after="0" w:line="240" w:lineRule="auto"/>
        <w:ind w:left="360" w:firstLine="0"/>
        <w:textAlignment w:val="baseline"/>
        <w:rPr>
          <w:rFonts w:ascii="Calibri" w:eastAsia="Times New Roman" w:hAnsi="Calibri" w:cs="Calibri"/>
          <w:sz w:val="28"/>
          <w:szCs w:val="28"/>
        </w:rPr>
      </w:pPr>
      <w:hyperlink r:id="rId9" w:tgtFrame="_blank" w:history="1">
        <w:r>
          <w:rPr>
            <w:rFonts w:ascii="Calibri" w:eastAsia="Times New Roman" w:hAnsi="Calibri" w:cs="Calibri"/>
            <w:color w:val="0070C0"/>
            <w:sz w:val="28"/>
            <w:szCs w:val="28"/>
          </w:rPr>
          <w:t>Government &amp; Military</w:t>
        </w:r>
      </w:hyperlink>
      <w:r w:rsidRPr="00880350">
        <w:rPr>
          <w:rFonts w:ascii="Calibri" w:eastAsia="Times New Roman" w:hAnsi="Calibri" w:cs="Calibri"/>
          <w:color w:val="000000"/>
          <w:sz w:val="28"/>
          <w:szCs w:val="28"/>
        </w:rPr>
        <w:t> </w:t>
      </w:r>
    </w:p>
    <w:p w:rsidR="00880350" w:rsidRPr="00880350" w:rsidRDefault="00880350" w:rsidP="00880350">
      <w:pPr>
        <w:numPr>
          <w:ilvl w:val="0"/>
          <w:numId w:val="13"/>
        </w:numPr>
        <w:spacing w:after="0" w:line="240" w:lineRule="auto"/>
        <w:ind w:left="360" w:firstLine="0"/>
        <w:textAlignment w:val="baseline"/>
        <w:rPr>
          <w:rFonts w:ascii="Calibri" w:eastAsia="Times New Roman" w:hAnsi="Calibri" w:cs="Calibri"/>
          <w:sz w:val="28"/>
          <w:szCs w:val="28"/>
        </w:rPr>
      </w:pPr>
      <w:hyperlink r:id="rId10" w:tgtFrame="_blank" w:history="1">
        <w:r>
          <w:rPr>
            <w:rFonts w:ascii="Calibri" w:eastAsia="Times New Roman" w:hAnsi="Calibri" w:cs="Calibri"/>
            <w:color w:val="0070C0"/>
            <w:sz w:val="28"/>
            <w:szCs w:val="28"/>
          </w:rPr>
          <w:t>RFID for Healthcare</w:t>
        </w:r>
      </w:hyperlink>
      <w:r w:rsidRPr="00880350">
        <w:rPr>
          <w:rFonts w:ascii="Calibri" w:eastAsia="Times New Roman" w:hAnsi="Calibri" w:cs="Calibri"/>
          <w:color w:val="000000"/>
          <w:sz w:val="28"/>
          <w:szCs w:val="28"/>
        </w:rPr>
        <w:t> </w:t>
      </w:r>
      <w:r>
        <w:rPr>
          <w:rFonts w:ascii="Calibri" w:eastAsia="Times New Roman" w:hAnsi="Calibri" w:cs="Calibri"/>
          <w:color w:val="000000"/>
          <w:sz w:val="28"/>
          <w:szCs w:val="28"/>
        </w:rPr>
        <w:t xml:space="preserve"> </w:t>
      </w:r>
    </w:p>
    <w:p w:rsidR="00880350" w:rsidRDefault="00880350" w:rsidP="0088035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000000"/>
          <w:sz w:val="36"/>
          <w:szCs w:val="36"/>
        </w:rPr>
        <w:lastRenderedPageBreak/>
        <w:t xml:space="preserve">Use of </w:t>
      </w:r>
      <w:r w:rsidRPr="00880350">
        <w:rPr>
          <w:rStyle w:val="normaltextrun"/>
          <w:rFonts w:ascii="Calibri" w:hAnsi="Calibri" w:cs="Calibri"/>
          <w:b/>
          <w:bCs/>
          <w:color w:val="000000"/>
          <w:sz w:val="36"/>
          <w:szCs w:val="36"/>
        </w:rPr>
        <w:t xml:space="preserve">Medium-Altitude Drones </w:t>
      </w:r>
      <w:r>
        <w:rPr>
          <w:rStyle w:val="normaltextrun"/>
          <w:rFonts w:ascii="Calibri" w:hAnsi="Calibri" w:cs="Calibri"/>
          <w:b/>
          <w:bCs/>
          <w:color w:val="000000"/>
          <w:sz w:val="36"/>
          <w:szCs w:val="36"/>
        </w:rPr>
        <w:t xml:space="preserve">with Leading Software and Cloud Services in </w:t>
      </w:r>
      <w:r w:rsidRPr="00880350">
        <w:rPr>
          <w:rStyle w:val="normaltextrun"/>
          <w:rFonts w:ascii="Calibri" w:hAnsi="Calibri" w:cs="Calibri"/>
          <w:b/>
          <w:bCs/>
          <w:color w:val="000000"/>
          <w:sz w:val="36"/>
          <w:szCs w:val="36"/>
        </w:rPr>
        <w:t>Emergency Response</w:t>
      </w:r>
      <w:r>
        <w:rPr>
          <w:rStyle w:val="normaltextrun"/>
          <w:rFonts w:ascii="Calibri" w:hAnsi="Calibri" w:cs="Calibri"/>
          <w:b/>
          <w:bCs/>
          <w:color w:val="000000"/>
          <w:sz w:val="36"/>
          <w:szCs w:val="36"/>
        </w:rPr>
        <w:t xml:space="preserve"> Industry</w:t>
      </w:r>
      <w:r>
        <w:rPr>
          <w:rStyle w:val="eop"/>
          <w:rFonts w:ascii="Calibri" w:hAnsi="Calibri" w:cs="Calibri"/>
          <w:color w:val="000000"/>
          <w:sz w:val="36"/>
          <w:szCs w:val="36"/>
        </w:rPr>
        <w:t> </w:t>
      </w:r>
    </w:p>
    <w:p w:rsidR="00880350" w:rsidRDefault="00880350" w:rsidP="00880350">
      <w:pPr>
        <w:pStyle w:val="paragraph"/>
        <w:spacing w:before="0" w:beforeAutospacing="0" w:after="0" w:afterAutospacing="0"/>
        <w:textAlignment w:val="baseline"/>
        <w:rPr>
          <w:rStyle w:val="eop"/>
          <w:rFonts w:ascii="Calibri" w:hAnsi="Calibri" w:cs="Calibri"/>
          <w:color w:val="000000"/>
          <w:sz w:val="28"/>
          <w:szCs w:val="28"/>
        </w:rPr>
      </w:pPr>
      <w:r>
        <w:rPr>
          <w:rStyle w:val="normaltextrun"/>
          <w:rFonts w:ascii="Calibri" w:hAnsi="Calibri" w:cs="Calibri"/>
          <w:color w:val="000000"/>
          <w:sz w:val="28"/>
          <w:szCs w:val="28"/>
        </w:rPr>
        <w:t xml:space="preserve">GAO Tek has used or has facilitated its customers to use GAO’s </w:t>
      </w:r>
      <w:r w:rsidR="00855BD4">
        <w:rPr>
          <w:rStyle w:val="normaltextrun"/>
          <w:rFonts w:ascii="Calibri" w:hAnsi="Calibri" w:cs="Calibri"/>
          <w:color w:val="000000"/>
          <w:sz w:val="28"/>
          <w:szCs w:val="28"/>
        </w:rPr>
        <w:t>Medium-Altitude Drones</w:t>
      </w:r>
      <w:r>
        <w:rPr>
          <w:rStyle w:val="normaltextrun"/>
          <w:rFonts w:ascii="Calibri" w:hAnsi="Calibri" w:cs="Calibri"/>
          <w:color w:val="000000"/>
          <w:sz w:val="28"/>
          <w:szCs w:val="28"/>
        </w:rPr>
        <w:t xml:space="preserve"> with some of the leading software and cloud services in their applications. Examples of such leading software and cloud services include:</w:t>
      </w:r>
      <w:r>
        <w:rPr>
          <w:rStyle w:val="eop"/>
          <w:rFonts w:ascii="Calibri" w:hAnsi="Calibri" w:cs="Calibri"/>
          <w:color w:val="000000"/>
          <w:sz w:val="28"/>
          <w:szCs w:val="28"/>
        </w:rPr>
        <w:t> </w:t>
      </w:r>
    </w:p>
    <w:p w:rsidR="00880350" w:rsidRPr="00880350" w:rsidRDefault="00880350" w:rsidP="00880350">
      <w:pPr>
        <w:pStyle w:val="ListParagraph"/>
        <w:numPr>
          <w:ilvl w:val="0"/>
          <w:numId w:val="13"/>
        </w:numPr>
        <w:spacing w:after="0" w:line="240" w:lineRule="auto"/>
        <w:rPr>
          <w:rFonts w:ascii="Times New Roman" w:eastAsia="Times New Roman" w:hAnsi="Times New Roman" w:cs="Times New Roman"/>
          <w:sz w:val="24"/>
          <w:szCs w:val="24"/>
        </w:rPr>
      </w:pPr>
      <w:r w:rsidRPr="00880350">
        <w:rPr>
          <w:rFonts w:ascii="Times New Roman" w:eastAsia="Times New Roman" w:hAnsi="Times New Roman" w:cs="Times New Roman"/>
          <w:bCs/>
          <w:sz w:val="24"/>
          <w:szCs w:val="24"/>
        </w:rPr>
        <w:t>DJI Terra</w:t>
      </w:r>
    </w:p>
    <w:p w:rsidR="00880350" w:rsidRPr="00880350" w:rsidRDefault="00880350" w:rsidP="00880350">
      <w:pPr>
        <w:pStyle w:val="ListParagraph"/>
        <w:numPr>
          <w:ilvl w:val="0"/>
          <w:numId w:val="13"/>
        </w:numPr>
        <w:spacing w:after="0" w:line="240" w:lineRule="auto"/>
        <w:rPr>
          <w:rFonts w:ascii="Times New Roman" w:eastAsia="Times New Roman" w:hAnsi="Times New Roman" w:cs="Times New Roman"/>
          <w:sz w:val="24"/>
          <w:szCs w:val="24"/>
        </w:rPr>
      </w:pPr>
      <w:r w:rsidRPr="00880350">
        <w:rPr>
          <w:rFonts w:ascii="Times New Roman" w:eastAsia="Times New Roman" w:hAnsi="Times New Roman" w:cs="Times New Roman"/>
          <w:bCs/>
          <w:sz w:val="24"/>
          <w:szCs w:val="24"/>
        </w:rPr>
        <w:t>DroneDeploy</w:t>
      </w:r>
    </w:p>
    <w:p w:rsidR="00880350" w:rsidRPr="00880350" w:rsidRDefault="00880350" w:rsidP="00880350">
      <w:pPr>
        <w:pStyle w:val="ListParagraph"/>
        <w:numPr>
          <w:ilvl w:val="0"/>
          <w:numId w:val="13"/>
        </w:numPr>
        <w:spacing w:after="0" w:line="240" w:lineRule="auto"/>
        <w:rPr>
          <w:rFonts w:ascii="Times New Roman" w:eastAsia="Times New Roman" w:hAnsi="Times New Roman" w:cs="Times New Roman"/>
          <w:sz w:val="24"/>
          <w:szCs w:val="24"/>
        </w:rPr>
      </w:pPr>
      <w:r w:rsidRPr="00880350">
        <w:rPr>
          <w:rFonts w:ascii="Times New Roman" w:eastAsia="Times New Roman" w:hAnsi="Times New Roman" w:cs="Times New Roman"/>
          <w:bCs/>
          <w:sz w:val="24"/>
          <w:szCs w:val="24"/>
        </w:rPr>
        <w:t>Pix4D</w:t>
      </w:r>
    </w:p>
    <w:p w:rsidR="00880350" w:rsidRPr="00880350" w:rsidRDefault="00880350" w:rsidP="00880350">
      <w:pPr>
        <w:pStyle w:val="ListParagraph"/>
        <w:numPr>
          <w:ilvl w:val="0"/>
          <w:numId w:val="13"/>
        </w:numPr>
        <w:spacing w:after="0" w:line="240" w:lineRule="auto"/>
        <w:rPr>
          <w:rFonts w:ascii="Times New Roman" w:eastAsia="Times New Roman" w:hAnsi="Times New Roman" w:cs="Times New Roman"/>
          <w:sz w:val="24"/>
          <w:szCs w:val="24"/>
        </w:rPr>
      </w:pPr>
      <w:r w:rsidRPr="00880350">
        <w:rPr>
          <w:rFonts w:ascii="Times New Roman" w:eastAsia="Times New Roman" w:hAnsi="Times New Roman" w:cs="Times New Roman"/>
          <w:bCs/>
          <w:sz w:val="24"/>
          <w:szCs w:val="24"/>
        </w:rPr>
        <w:t>Esri ArcGIS</w:t>
      </w:r>
    </w:p>
    <w:p w:rsidR="00880350" w:rsidRPr="00880350" w:rsidRDefault="00880350" w:rsidP="00880350">
      <w:pPr>
        <w:pStyle w:val="ListParagraph"/>
        <w:numPr>
          <w:ilvl w:val="0"/>
          <w:numId w:val="13"/>
        </w:numPr>
        <w:spacing w:after="0" w:line="240" w:lineRule="auto"/>
        <w:rPr>
          <w:rFonts w:ascii="Times New Roman" w:eastAsia="Times New Roman" w:hAnsi="Times New Roman" w:cs="Times New Roman"/>
          <w:sz w:val="24"/>
          <w:szCs w:val="24"/>
        </w:rPr>
      </w:pPr>
      <w:r w:rsidRPr="00880350">
        <w:rPr>
          <w:rFonts w:ascii="Times New Roman" w:eastAsia="Times New Roman" w:hAnsi="Times New Roman" w:cs="Times New Roman"/>
          <w:bCs/>
          <w:sz w:val="24"/>
          <w:szCs w:val="24"/>
        </w:rPr>
        <w:t>FLIR Thermal Studio</w:t>
      </w:r>
    </w:p>
    <w:p w:rsidR="00880350" w:rsidRPr="00880350" w:rsidRDefault="00880350" w:rsidP="00880350">
      <w:pPr>
        <w:pStyle w:val="ListParagraph"/>
        <w:numPr>
          <w:ilvl w:val="0"/>
          <w:numId w:val="13"/>
        </w:numPr>
        <w:spacing w:after="0" w:line="240" w:lineRule="auto"/>
        <w:rPr>
          <w:rFonts w:ascii="Times New Roman" w:eastAsia="Times New Roman" w:hAnsi="Times New Roman" w:cs="Times New Roman"/>
          <w:sz w:val="24"/>
          <w:szCs w:val="24"/>
        </w:rPr>
      </w:pPr>
      <w:r w:rsidRPr="00880350">
        <w:rPr>
          <w:rFonts w:ascii="Times New Roman" w:eastAsia="Times New Roman" w:hAnsi="Times New Roman" w:cs="Times New Roman"/>
          <w:bCs/>
          <w:sz w:val="24"/>
          <w:szCs w:val="24"/>
        </w:rPr>
        <w:t>AirMap</w:t>
      </w:r>
    </w:p>
    <w:p w:rsidR="00880350" w:rsidRPr="00880350" w:rsidRDefault="00880350" w:rsidP="00880350">
      <w:pPr>
        <w:pStyle w:val="ListParagraph"/>
        <w:numPr>
          <w:ilvl w:val="0"/>
          <w:numId w:val="13"/>
        </w:numPr>
        <w:spacing w:after="0" w:line="240" w:lineRule="auto"/>
        <w:rPr>
          <w:rFonts w:ascii="Times New Roman" w:eastAsia="Times New Roman" w:hAnsi="Times New Roman" w:cs="Times New Roman"/>
          <w:sz w:val="24"/>
          <w:szCs w:val="24"/>
        </w:rPr>
      </w:pPr>
      <w:r w:rsidRPr="00880350">
        <w:rPr>
          <w:rFonts w:ascii="Times New Roman" w:eastAsia="Times New Roman" w:hAnsi="Times New Roman" w:cs="Times New Roman"/>
          <w:bCs/>
          <w:sz w:val="24"/>
          <w:szCs w:val="24"/>
        </w:rPr>
        <w:t>Skyward</w:t>
      </w:r>
    </w:p>
    <w:p w:rsidR="00880350" w:rsidRPr="00880350" w:rsidRDefault="00880350" w:rsidP="00880350">
      <w:pPr>
        <w:pStyle w:val="ListParagraph"/>
        <w:numPr>
          <w:ilvl w:val="0"/>
          <w:numId w:val="13"/>
        </w:numPr>
        <w:spacing w:after="0" w:line="240" w:lineRule="auto"/>
        <w:rPr>
          <w:rFonts w:ascii="Times New Roman" w:eastAsia="Times New Roman" w:hAnsi="Times New Roman" w:cs="Times New Roman"/>
          <w:sz w:val="24"/>
          <w:szCs w:val="24"/>
        </w:rPr>
      </w:pPr>
      <w:r w:rsidRPr="00880350">
        <w:rPr>
          <w:rFonts w:ascii="Times New Roman" w:eastAsia="Times New Roman" w:hAnsi="Times New Roman" w:cs="Times New Roman"/>
          <w:bCs/>
          <w:sz w:val="24"/>
          <w:szCs w:val="24"/>
        </w:rPr>
        <w:t>FlytNow</w:t>
      </w:r>
    </w:p>
    <w:p w:rsidR="00880350" w:rsidRPr="00880350" w:rsidRDefault="00880350" w:rsidP="00880350">
      <w:pPr>
        <w:pStyle w:val="ListParagraph"/>
        <w:numPr>
          <w:ilvl w:val="0"/>
          <w:numId w:val="13"/>
        </w:numPr>
        <w:spacing w:after="0" w:line="240" w:lineRule="auto"/>
        <w:rPr>
          <w:rFonts w:ascii="Times New Roman" w:eastAsia="Times New Roman" w:hAnsi="Times New Roman" w:cs="Times New Roman"/>
          <w:sz w:val="24"/>
          <w:szCs w:val="24"/>
        </w:rPr>
      </w:pPr>
      <w:r w:rsidRPr="00880350">
        <w:rPr>
          <w:rFonts w:ascii="Times New Roman" w:eastAsia="Times New Roman" w:hAnsi="Times New Roman" w:cs="Times New Roman"/>
          <w:bCs/>
          <w:sz w:val="24"/>
          <w:szCs w:val="24"/>
        </w:rPr>
        <w:t>Matternet</w:t>
      </w:r>
    </w:p>
    <w:p w:rsidR="00880350" w:rsidRPr="00880350" w:rsidRDefault="00880350" w:rsidP="00880350">
      <w:pPr>
        <w:pStyle w:val="paragraph"/>
        <w:numPr>
          <w:ilvl w:val="0"/>
          <w:numId w:val="13"/>
        </w:numPr>
        <w:spacing w:before="0" w:beforeAutospacing="0" w:after="0" w:afterAutospacing="0"/>
        <w:textAlignment w:val="baseline"/>
        <w:rPr>
          <w:sz w:val="18"/>
          <w:szCs w:val="18"/>
        </w:rPr>
      </w:pPr>
      <w:r w:rsidRPr="00880350">
        <w:rPr>
          <w:bCs/>
        </w:rPr>
        <w:t>Tacticall</w:t>
      </w:r>
    </w:p>
    <w:p w:rsidR="00880350" w:rsidRDefault="00880350" w:rsidP="00880350">
      <w:pPr>
        <w:spacing w:after="0" w:line="240" w:lineRule="auto"/>
        <w:textAlignment w:val="baseline"/>
        <w:rPr>
          <w:rFonts w:ascii="Calibri" w:eastAsia="Times New Roman" w:hAnsi="Calibri" w:cs="Calibri"/>
          <w:sz w:val="28"/>
          <w:szCs w:val="28"/>
        </w:rPr>
      </w:pPr>
    </w:p>
    <w:p w:rsidR="00880350" w:rsidRDefault="00880350" w:rsidP="00880350">
      <w:pPr>
        <w:spacing w:after="0" w:line="240" w:lineRule="auto"/>
        <w:textAlignment w:val="baseline"/>
        <w:rPr>
          <w:rStyle w:val="eop"/>
          <w:rFonts w:ascii="Calibri" w:hAnsi="Calibri" w:cs="Calibri"/>
          <w:color w:val="000000"/>
          <w:sz w:val="28"/>
          <w:szCs w:val="28"/>
          <w:shd w:val="clear" w:color="auto" w:fill="FFFFFF"/>
        </w:rPr>
      </w:pPr>
      <w:r>
        <w:rPr>
          <w:rStyle w:val="normaltextrun"/>
          <w:rFonts w:ascii="Calibri" w:hAnsi="Calibri" w:cs="Calibri"/>
          <w:color w:val="000000"/>
          <w:sz w:val="28"/>
          <w:szCs w:val="28"/>
          <w:shd w:val="clear" w:color="auto" w:fill="FFFFFF"/>
        </w:rPr>
        <w:t xml:space="preserve">GAO Tek’s </w:t>
      </w:r>
      <w:r w:rsidR="00855BD4">
        <w:rPr>
          <w:rStyle w:val="normaltextrun"/>
          <w:rFonts w:ascii="Calibri" w:hAnsi="Calibri" w:cs="Calibri"/>
          <w:color w:val="000000"/>
          <w:sz w:val="28"/>
          <w:szCs w:val="28"/>
          <w:shd w:val="clear" w:color="auto" w:fill="FFFFFF"/>
        </w:rPr>
        <w:t>Medium-Altitude Drones</w:t>
      </w:r>
      <w:r>
        <w:rPr>
          <w:rStyle w:val="normaltextrun"/>
          <w:rFonts w:ascii="Calibri" w:hAnsi="Calibri" w:cs="Calibri"/>
          <w:color w:val="000000"/>
          <w:sz w:val="28"/>
          <w:szCs w:val="28"/>
          <w:shd w:val="clear" w:color="auto" w:fill="FFFFFF"/>
        </w:rPr>
        <w:t xml:space="preserve"> and their applications in other industries are listed on this page </w:t>
      </w:r>
      <w:hyperlink r:id="rId11" w:tgtFrame="_blank" w:history="1">
        <w:r>
          <w:rPr>
            <w:rStyle w:val="normaltextrun"/>
            <w:rFonts w:ascii="Calibri" w:hAnsi="Calibri" w:cs="Calibri"/>
            <w:color w:val="0070C0"/>
            <w:sz w:val="28"/>
            <w:szCs w:val="28"/>
            <w:u w:val="single"/>
            <w:shd w:val="clear" w:color="auto" w:fill="FFFFFF"/>
          </w:rPr>
          <w:t>Medium-Altitude Drones</w:t>
        </w:r>
      </w:hyperlink>
      <w:r>
        <w:rPr>
          <w:rStyle w:val="normaltextrun"/>
          <w:rFonts w:ascii="Calibri" w:hAnsi="Calibri" w:cs="Calibri"/>
          <w:color w:val="000000"/>
          <w:sz w:val="28"/>
          <w:szCs w:val="28"/>
          <w:shd w:val="clear" w:color="auto" w:fill="FFFFFF"/>
        </w:rPr>
        <w:t xml:space="preserve">. Other related products can be found at this category page </w:t>
      </w:r>
      <w:hyperlink r:id="rId12" w:tgtFrame="_blank" w:history="1">
        <w:r>
          <w:rPr>
            <w:rStyle w:val="normaltextrun"/>
            <w:rFonts w:ascii="Calibri" w:hAnsi="Calibri" w:cs="Calibri"/>
            <w:color w:val="0070C0"/>
            <w:sz w:val="28"/>
            <w:szCs w:val="28"/>
            <w:u w:val="single"/>
            <w:shd w:val="clear" w:color="auto" w:fill="FFFFFF"/>
          </w:rPr>
          <w:t>Drones</w:t>
        </w:r>
      </w:hyperlink>
      <w:r>
        <w:rPr>
          <w:rStyle w:val="normaltextrun"/>
          <w:rFonts w:ascii="Calibri" w:hAnsi="Calibri" w:cs="Calibri"/>
          <w:color w:val="000000"/>
          <w:sz w:val="28"/>
          <w:szCs w:val="28"/>
          <w:shd w:val="clear" w:color="auto" w:fill="FFFFFF"/>
        </w:rPr>
        <w:t>.</w:t>
      </w:r>
      <w:r>
        <w:rPr>
          <w:rStyle w:val="eop"/>
          <w:rFonts w:ascii="Calibri" w:hAnsi="Calibri" w:cs="Calibri"/>
          <w:color w:val="000000"/>
          <w:sz w:val="28"/>
          <w:szCs w:val="28"/>
          <w:shd w:val="clear" w:color="auto" w:fill="FFFFFF"/>
        </w:rPr>
        <w:t> </w:t>
      </w:r>
      <w:r>
        <w:rPr>
          <w:rStyle w:val="eop"/>
          <w:rFonts w:ascii="Calibri" w:hAnsi="Calibri" w:cs="Calibri"/>
          <w:color w:val="000000"/>
          <w:sz w:val="28"/>
          <w:szCs w:val="28"/>
          <w:shd w:val="clear" w:color="auto" w:fill="FFFFFF"/>
        </w:rPr>
        <w:t xml:space="preserve"> </w:t>
      </w:r>
    </w:p>
    <w:p w:rsidR="00880350" w:rsidRDefault="00880350" w:rsidP="00880350">
      <w:pPr>
        <w:pStyle w:val="paragraph"/>
        <w:spacing w:before="0" w:beforeAutospacing="0" w:after="0" w:afterAutospacing="0"/>
        <w:textAlignment w:val="baseline"/>
        <w:rPr>
          <w:rStyle w:val="normaltextrun"/>
          <w:rFonts w:ascii="Calibri" w:hAnsi="Calibri" w:cs="Calibri"/>
          <w:b/>
          <w:bCs/>
          <w:color w:val="000000"/>
          <w:sz w:val="36"/>
          <w:szCs w:val="36"/>
        </w:rPr>
      </w:pPr>
    </w:p>
    <w:p w:rsidR="00880350" w:rsidRDefault="00880350" w:rsidP="0088035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000000"/>
          <w:sz w:val="36"/>
          <w:szCs w:val="36"/>
        </w:rPr>
        <w:t>Meeting Customers’ Demands</w:t>
      </w:r>
      <w:r>
        <w:rPr>
          <w:rStyle w:val="eop"/>
          <w:rFonts w:ascii="Calibri" w:hAnsi="Calibri" w:cs="Calibri"/>
          <w:color w:val="000000"/>
          <w:sz w:val="36"/>
          <w:szCs w:val="36"/>
        </w:rPr>
        <w:t> </w:t>
      </w:r>
    </w:p>
    <w:p w:rsidR="00880350" w:rsidRDefault="00880350" w:rsidP="0088035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000000"/>
          <w:sz w:val="28"/>
          <w:szCs w:val="28"/>
        </w:rPr>
        <w:t>Large Choice of Products</w:t>
      </w:r>
      <w:r>
        <w:rPr>
          <w:rStyle w:val="eop"/>
          <w:rFonts w:ascii="Calibri" w:hAnsi="Calibri" w:cs="Calibri"/>
          <w:color w:val="000000"/>
          <w:sz w:val="28"/>
          <w:szCs w:val="28"/>
        </w:rPr>
        <w:t> </w:t>
      </w:r>
    </w:p>
    <w:p w:rsidR="00880350" w:rsidRDefault="00880350" w:rsidP="00880350">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color w:val="000000"/>
          <w:sz w:val="28"/>
          <w:szCs w:val="28"/>
        </w:rPr>
        <w:t>In order to satisfy the diversified needs of their corporate customers, GAO Tek Inc. and its sister company GAO RFID Inc. together offer a wide choice of testing and measurement devices, network products, RFID, BLE, IoT, and drones.</w:t>
      </w:r>
      <w:r>
        <w:rPr>
          <w:rStyle w:val="eop"/>
          <w:rFonts w:ascii="Calibri" w:hAnsi="Calibri" w:cs="Calibri"/>
          <w:color w:val="000000"/>
          <w:sz w:val="28"/>
          <w:szCs w:val="28"/>
        </w:rPr>
        <w:t> </w:t>
      </w:r>
    </w:p>
    <w:p w:rsidR="00880350" w:rsidRDefault="00880350" w:rsidP="0088035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000000"/>
          <w:sz w:val="28"/>
          <w:szCs w:val="28"/>
        </w:rPr>
        <w:t>Fast Delivery</w:t>
      </w:r>
      <w:r>
        <w:rPr>
          <w:rStyle w:val="eop"/>
          <w:rFonts w:ascii="Calibri" w:hAnsi="Calibri" w:cs="Calibri"/>
          <w:color w:val="000000"/>
          <w:sz w:val="28"/>
          <w:szCs w:val="28"/>
        </w:rPr>
        <w:t> </w:t>
      </w:r>
    </w:p>
    <w:p w:rsidR="00880350" w:rsidRDefault="00880350" w:rsidP="00880350">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color w:val="000000"/>
          <w:sz w:val="28"/>
          <w:szCs w:val="28"/>
        </w:rPr>
        <w:t>To shorten the delivery to our customers, GAO has maintained a large stock of its products and is able to ship overnight within the continental U.S. and Canada from the nearest warehouse.</w:t>
      </w:r>
      <w:r>
        <w:rPr>
          <w:rStyle w:val="eop"/>
          <w:rFonts w:ascii="Calibri" w:hAnsi="Calibri" w:cs="Calibri"/>
          <w:color w:val="000000"/>
          <w:sz w:val="28"/>
          <w:szCs w:val="28"/>
        </w:rPr>
        <w:t> </w:t>
      </w:r>
    </w:p>
    <w:p w:rsidR="00880350" w:rsidRDefault="00880350" w:rsidP="0088035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000000"/>
          <w:sz w:val="28"/>
          <w:szCs w:val="28"/>
        </w:rPr>
        <w:t>Local to Our Customers</w:t>
      </w:r>
      <w:r>
        <w:rPr>
          <w:rStyle w:val="eop"/>
          <w:rFonts w:ascii="Calibri" w:hAnsi="Calibri" w:cs="Calibri"/>
          <w:color w:val="000000"/>
          <w:sz w:val="28"/>
          <w:szCs w:val="28"/>
        </w:rPr>
        <w:t> </w:t>
      </w:r>
    </w:p>
    <w:p w:rsidR="00880350" w:rsidRDefault="00880350" w:rsidP="00880350">
      <w:pPr>
        <w:pStyle w:val="paragraph"/>
        <w:spacing w:before="0" w:beforeAutospacing="0" w:after="0" w:afterAutospacing="0"/>
        <w:jc w:val="both"/>
        <w:textAlignment w:val="baseline"/>
        <w:rPr>
          <w:rStyle w:val="normaltextrun"/>
          <w:rFonts w:ascii="Calibri" w:hAnsi="Calibri" w:cs="Calibri"/>
          <w:color w:val="000000"/>
          <w:sz w:val="28"/>
          <w:szCs w:val="28"/>
        </w:rPr>
      </w:pPr>
      <w:r>
        <w:rPr>
          <w:rStyle w:val="normaltextrun"/>
          <w:rFonts w:ascii="Calibri" w:hAnsi="Calibri" w:cs="Calibri"/>
          <w:color w:val="000000"/>
          <w:sz w:val="28"/>
          <w:szCs w:val="28"/>
        </w:rPr>
        <w:t>We are located in both the U.S. and Canada. We travel to customers’ premises if necessary. Hence, we provide a very strong local support to our customers in North America, particularly the U.S., Canada. Furthermore, we have built partnerships with some integrators, consulting firms and other service providers in different cities to further strengthen our services. Here are some of the se</w:t>
      </w:r>
      <w:r w:rsidR="006312E3">
        <w:rPr>
          <w:rStyle w:val="normaltextrun"/>
          <w:rFonts w:ascii="Calibri" w:hAnsi="Calibri" w:cs="Calibri"/>
          <w:color w:val="000000"/>
          <w:sz w:val="28"/>
          <w:szCs w:val="28"/>
        </w:rPr>
        <w:t>rvice providers in emergency response</w:t>
      </w:r>
      <w:r>
        <w:rPr>
          <w:rStyle w:val="normaltextrun"/>
          <w:rFonts w:ascii="Calibri" w:hAnsi="Calibri" w:cs="Calibri"/>
          <w:color w:val="000000"/>
          <w:sz w:val="28"/>
          <w:szCs w:val="28"/>
        </w:rPr>
        <w:t xml:space="preserve"> industry we have worked with to serve our joint customers:</w:t>
      </w:r>
    </w:p>
    <w:p w:rsidR="00880350" w:rsidRPr="00880350" w:rsidRDefault="00880350" w:rsidP="00880350">
      <w:pPr>
        <w:pStyle w:val="ListParagraph"/>
        <w:numPr>
          <w:ilvl w:val="0"/>
          <w:numId w:val="13"/>
        </w:numPr>
        <w:spacing w:after="0" w:line="240" w:lineRule="auto"/>
        <w:rPr>
          <w:rFonts w:ascii="Times New Roman" w:eastAsia="Times New Roman" w:hAnsi="Times New Roman" w:cs="Times New Roman"/>
          <w:sz w:val="24"/>
          <w:szCs w:val="24"/>
        </w:rPr>
      </w:pPr>
      <w:r w:rsidRPr="00880350">
        <w:rPr>
          <w:rFonts w:ascii="Times New Roman" w:eastAsia="Times New Roman" w:hAnsi="Times New Roman" w:cs="Times New Roman"/>
          <w:bCs/>
          <w:sz w:val="24"/>
          <w:szCs w:val="24"/>
        </w:rPr>
        <w:t>Accenture</w:t>
      </w:r>
    </w:p>
    <w:p w:rsidR="00880350" w:rsidRPr="00880350" w:rsidRDefault="00880350" w:rsidP="00880350">
      <w:pPr>
        <w:pStyle w:val="ListParagraph"/>
        <w:numPr>
          <w:ilvl w:val="0"/>
          <w:numId w:val="13"/>
        </w:numPr>
        <w:spacing w:after="0" w:line="240" w:lineRule="auto"/>
        <w:rPr>
          <w:rFonts w:ascii="Times New Roman" w:eastAsia="Times New Roman" w:hAnsi="Times New Roman" w:cs="Times New Roman"/>
          <w:sz w:val="24"/>
          <w:szCs w:val="24"/>
        </w:rPr>
      </w:pPr>
      <w:r w:rsidRPr="00880350">
        <w:rPr>
          <w:rFonts w:ascii="Times New Roman" w:eastAsia="Times New Roman" w:hAnsi="Times New Roman" w:cs="Times New Roman"/>
          <w:bCs/>
          <w:sz w:val="24"/>
          <w:szCs w:val="24"/>
        </w:rPr>
        <w:t>Avanade</w:t>
      </w:r>
    </w:p>
    <w:p w:rsidR="00880350" w:rsidRPr="00880350" w:rsidRDefault="00880350" w:rsidP="00880350">
      <w:pPr>
        <w:pStyle w:val="ListParagraph"/>
        <w:numPr>
          <w:ilvl w:val="0"/>
          <w:numId w:val="13"/>
        </w:numPr>
        <w:spacing w:after="0" w:line="240" w:lineRule="auto"/>
        <w:rPr>
          <w:rFonts w:ascii="Times New Roman" w:eastAsia="Times New Roman" w:hAnsi="Times New Roman" w:cs="Times New Roman"/>
          <w:sz w:val="24"/>
          <w:szCs w:val="24"/>
        </w:rPr>
      </w:pPr>
      <w:r w:rsidRPr="00880350">
        <w:rPr>
          <w:rFonts w:ascii="Times New Roman" w:eastAsia="Times New Roman" w:hAnsi="Times New Roman" w:cs="Times New Roman"/>
          <w:bCs/>
          <w:sz w:val="24"/>
          <w:szCs w:val="24"/>
        </w:rPr>
        <w:t>Bain &amp; Company</w:t>
      </w:r>
    </w:p>
    <w:p w:rsidR="00880350" w:rsidRPr="00880350" w:rsidRDefault="00880350" w:rsidP="00880350">
      <w:pPr>
        <w:pStyle w:val="ListParagraph"/>
        <w:numPr>
          <w:ilvl w:val="0"/>
          <w:numId w:val="13"/>
        </w:numPr>
        <w:spacing w:after="0" w:line="240" w:lineRule="auto"/>
        <w:rPr>
          <w:rFonts w:ascii="Times New Roman" w:eastAsia="Times New Roman" w:hAnsi="Times New Roman" w:cs="Times New Roman"/>
          <w:sz w:val="24"/>
          <w:szCs w:val="24"/>
        </w:rPr>
      </w:pPr>
      <w:r w:rsidRPr="00880350">
        <w:rPr>
          <w:rFonts w:ascii="Times New Roman" w:eastAsia="Times New Roman" w:hAnsi="Times New Roman" w:cs="Times New Roman"/>
          <w:bCs/>
          <w:sz w:val="24"/>
          <w:szCs w:val="24"/>
        </w:rPr>
        <w:lastRenderedPageBreak/>
        <w:t>CGI Group</w:t>
      </w:r>
    </w:p>
    <w:p w:rsidR="00880350" w:rsidRPr="00880350" w:rsidRDefault="00880350" w:rsidP="00880350">
      <w:pPr>
        <w:pStyle w:val="ListParagraph"/>
        <w:numPr>
          <w:ilvl w:val="0"/>
          <w:numId w:val="13"/>
        </w:numPr>
        <w:spacing w:after="0" w:line="240" w:lineRule="auto"/>
        <w:rPr>
          <w:rFonts w:ascii="Times New Roman" w:eastAsia="Times New Roman" w:hAnsi="Times New Roman" w:cs="Times New Roman"/>
          <w:sz w:val="24"/>
          <w:szCs w:val="24"/>
        </w:rPr>
      </w:pPr>
      <w:r w:rsidRPr="00880350">
        <w:rPr>
          <w:rFonts w:ascii="Times New Roman" w:eastAsia="Times New Roman" w:hAnsi="Times New Roman" w:cs="Times New Roman"/>
          <w:bCs/>
          <w:sz w:val="24"/>
          <w:szCs w:val="24"/>
        </w:rPr>
        <w:t>Deloitte</w:t>
      </w:r>
    </w:p>
    <w:p w:rsidR="00880350" w:rsidRPr="00880350" w:rsidRDefault="00880350" w:rsidP="00880350">
      <w:pPr>
        <w:pStyle w:val="ListParagraph"/>
        <w:numPr>
          <w:ilvl w:val="0"/>
          <w:numId w:val="13"/>
        </w:numPr>
        <w:spacing w:after="0" w:line="240" w:lineRule="auto"/>
        <w:rPr>
          <w:rFonts w:ascii="Times New Roman" w:eastAsia="Times New Roman" w:hAnsi="Times New Roman" w:cs="Times New Roman"/>
          <w:sz w:val="24"/>
          <w:szCs w:val="24"/>
        </w:rPr>
      </w:pPr>
      <w:r w:rsidRPr="00880350">
        <w:rPr>
          <w:rFonts w:ascii="Times New Roman" w:eastAsia="Times New Roman" w:hAnsi="Times New Roman" w:cs="Times New Roman"/>
          <w:bCs/>
          <w:sz w:val="24"/>
          <w:szCs w:val="24"/>
        </w:rPr>
        <w:t>FDM Group</w:t>
      </w:r>
    </w:p>
    <w:p w:rsidR="00880350" w:rsidRPr="00880350" w:rsidRDefault="00880350" w:rsidP="00880350">
      <w:pPr>
        <w:pStyle w:val="ListParagraph"/>
        <w:numPr>
          <w:ilvl w:val="0"/>
          <w:numId w:val="13"/>
        </w:numPr>
        <w:spacing w:after="0" w:line="240" w:lineRule="auto"/>
        <w:rPr>
          <w:rFonts w:ascii="Times New Roman" w:eastAsia="Times New Roman" w:hAnsi="Times New Roman" w:cs="Times New Roman"/>
          <w:sz w:val="24"/>
          <w:szCs w:val="24"/>
        </w:rPr>
      </w:pPr>
      <w:r w:rsidRPr="00880350">
        <w:rPr>
          <w:rFonts w:ascii="Times New Roman" w:eastAsia="Times New Roman" w:hAnsi="Times New Roman" w:cs="Times New Roman"/>
          <w:bCs/>
          <w:sz w:val="24"/>
          <w:szCs w:val="24"/>
        </w:rPr>
        <w:t>Hewlett Packard Enterprise (HPE)</w:t>
      </w:r>
    </w:p>
    <w:p w:rsidR="00880350" w:rsidRPr="00880350" w:rsidRDefault="00880350" w:rsidP="00880350">
      <w:pPr>
        <w:pStyle w:val="ListParagraph"/>
        <w:numPr>
          <w:ilvl w:val="0"/>
          <w:numId w:val="13"/>
        </w:numPr>
        <w:spacing w:after="0" w:line="240" w:lineRule="auto"/>
        <w:rPr>
          <w:rFonts w:ascii="Times New Roman" w:eastAsia="Times New Roman" w:hAnsi="Times New Roman" w:cs="Times New Roman"/>
          <w:sz w:val="24"/>
          <w:szCs w:val="24"/>
        </w:rPr>
      </w:pPr>
      <w:r w:rsidRPr="00880350">
        <w:rPr>
          <w:rFonts w:ascii="Times New Roman" w:eastAsia="Times New Roman" w:hAnsi="Times New Roman" w:cs="Times New Roman"/>
          <w:bCs/>
          <w:sz w:val="24"/>
          <w:szCs w:val="24"/>
        </w:rPr>
        <w:t>IBM Global Services</w:t>
      </w:r>
    </w:p>
    <w:p w:rsidR="00880350" w:rsidRPr="00880350" w:rsidRDefault="00880350" w:rsidP="00880350">
      <w:pPr>
        <w:pStyle w:val="ListParagraph"/>
        <w:numPr>
          <w:ilvl w:val="0"/>
          <w:numId w:val="13"/>
        </w:numPr>
        <w:spacing w:after="0" w:line="240" w:lineRule="auto"/>
        <w:rPr>
          <w:rFonts w:ascii="Times New Roman" w:eastAsia="Times New Roman" w:hAnsi="Times New Roman" w:cs="Times New Roman"/>
          <w:sz w:val="24"/>
          <w:szCs w:val="24"/>
        </w:rPr>
      </w:pPr>
      <w:r w:rsidRPr="00880350">
        <w:rPr>
          <w:rFonts w:ascii="Times New Roman" w:eastAsia="Times New Roman" w:hAnsi="Times New Roman" w:cs="Times New Roman"/>
          <w:bCs/>
          <w:sz w:val="24"/>
          <w:szCs w:val="24"/>
        </w:rPr>
        <w:t>KPMG</w:t>
      </w:r>
    </w:p>
    <w:p w:rsidR="00880350" w:rsidRPr="00880350" w:rsidRDefault="00880350" w:rsidP="00880350">
      <w:pPr>
        <w:pStyle w:val="ListParagraph"/>
        <w:numPr>
          <w:ilvl w:val="0"/>
          <w:numId w:val="13"/>
        </w:numPr>
        <w:spacing w:after="0" w:line="240" w:lineRule="auto"/>
        <w:rPr>
          <w:rFonts w:ascii="Times New Roman" w:eastAsia="Times New Roman" w:hAnsi="Times New Roman" w:cs="Times New Roman"/>
          <w:sz w:val="24"/>
          <w:szCs w:val="24"/>
        </w:rPr>
      </w:pPr>
      <w:r w:rsidRPr="00880350">
        <w:rPr>
          <w:rFonts w:ascii="Times New Roman" w:eastAsia="Times New Roman" w:hAnsi="Times New Roman" w:cs="Times New Roman"/>
          <w:bCs/>
          <w:sz w:val="24"/>
          <w:szCs w:val="24"/>
        </w:rPr>
        <w:t>MSTech</w:t>
      </w:r>
    </w:p>
    <w:p w:rsidR="00880350" w:rsidRPr="00880350" w:rsidRDefault="00880350" w:rsidP="00880350">
      <w:pPr>
        <w:pStyle w:val="ListParagraph"/>
        <w:numPr>
          <w:ilvl w:val="0"/>
          <w:numId w:val="13"/>
        </w:numPr>
        <w:spacing w:after="0" w:line="240" w:lineRule="auto"/>
        <w:rPr>
          <w:rFonts w:ascii="Times New Roman" w:eastAsia="Times New Roman" w:hAnsi="Times New Roman" w:cs="Times New Roman"/>
          <w:sz w:val="24"/>
          <w:szCs w:val="24"/>
        </w:rPr>
      </w:pPr>
      <w:r w:rsidRPr="00880350">
        <w:rPr>
          <w:rFonts w:ascii="Times New Roman" w:eastAsia="Times New Roman" w:hAnsi="Times New Roman" w:cs="Times New Roman"/>
          <w:bCs/>
          <w:sz w:val="24"/>
          <w:szCs w:val="24"/>
        </w:rPr>
        <w:t>Northrop Grumman</w:t>
      </w:r>
    </w:p>
    <w:p w:rsidR="00880350" w:rsidRPr="00880350" w:rsidRDefault="00880350" w:rsidP="00880350">
      <w:pPr>
        <w:pStyle w:val="ListParagraph"/>
        <w:numPr>
          <w:ilvl w:val="0"/>
          <w:numId w:val="13"/>
        </w:numPr>
        <w:spacing w:after="0" w:line="240" w:lineRule="auto"/>
        <w:rPr>
          <w:rFonts w:ascii="Times New Roman" w:eastAsia="Times New Roman" w:hAnsi="Times New Roman" w:cs="Times New Roman"/>
          <w:sz w:val="24"/>
          <w:szCs w:val="24"/>
        </w:rPr>
      </w:pPr>
      <w:r w:rsidRPr="00880350">
        <w:rPr>
          <w:rFonts w:ascii="Times New Roman" w:eastAsia="Times New Roman" w:hAnsi="Times New Roman" w:cs="Times New Roman"/>
          <w:bCs/>
          <w:sz w:val="24"/>
          <w:szCs w:val="24"/>
        </w:rPr>
        <w:t>Raytheon Technologies</w:t>
      </w:r>
    </w:p>
    <w:p w:rsidR="00880350" w:rsidRPr="00880350" w:rsidRDefault="00880350" w:rsidP="00880350">
      <w:pPr>
        <w:pStyle w:val="ListParagraph"/>
        <w:numPr>
          <w:ilvl w:val="0"/>
          <w:numId w:val="13"/>
        </w:numPr>
        <w:spacing w:after="0" w:line="240" w:lineRule="auto"/>
        <w:rPr>
          <w:rFonts w:ascii="Times New Roman" w:eastAsia="Times New Roman" w:hAnsi="Times New Roman" w:cs="Times New Roman"/>
          <w:sz w:val="24"/>
          <w:szCs w:val="24"/>
        </w:rPr>
      </w:pPr>
      <w:r w:rsidRPr="00880350">
        <w:rPr>
          <w:rFonts w:ascii="Times New Roman" w:eastAsia="Times New Roman" w:hAnsi="Times New Roman" w:cs="Times New Roman"/>
          <w:bCs/>
          <w:sz w:val="24"/>
          <w:szCs w:val="24"/>
        </w:rPr>
        <w:t>SAIC</w:t>
      </w:r>
    </w:p>
    <w:p w:rsidR="00880350" w:rsidRPr="00880350" w:rsidRDefault="00880350" w:rsidP="00880350">
      <w:pPr>
        <w:pStyle w:val="ListParagraph"/>
        <w:numPr>
          <w:ilvl w:val="0"/>
          <w:numId w:val="13"/>
        </w:numPr>
        <w:spacing w:after="0" w:line="240" w:lineRule="auto"/>
        <w:rPr>
          <w:rFonts w:ascii="Times New Roman" w:eastAsia="Times New Roman" w:hAnsi="Times New Roman" w:cs="Times New Roman"/>
          <w:sz w:val="24"/>
          <w:szCs w:val="24"/>
        </w:rPr>
      </w:pPr>
      <w:r w:rsidRPr="00880350">
        <w:rPr>
          <w:rFonts w:ascii="Times New Roman" w:eastAsia="Times New Roman" w:hAnsi="Times New Roman" w:cs="Times New Roman"/>
          <w:bCs/>
          <w:sz w:val="24"/>
          <w:szCs w:val="24"/>
        </w:rPr>
        <w:t>Sierra Systems</w:t>
      </w:r>
    </w:p>
    <w:p w:rsidR="00880350" w:rsidRPr="00880350" w:rsidRDefault="00880350" w:rsidP="00880350">
      <w:pPr>
        <w:pStyle w:val="ListParagraph"/>
        <w:numPr>
          <w:ilvl w:val="0"/>
          <w:numId w:val="13"/>
        </w:numPr>
        <w:spacing w:after="0" w:line="240" w:lineRule="auto"/>
        <w:rPr>
          <w:rFonts w:ascii="Times New Roman" w:eastAsia="Times New Roman" w:hAnsi="Times New Roman" w:cs="Times New Roman"/>
          <w:sz w:val="24"/>
          <w:szCs w:val="24"/>
        </w:rPr>
      </w:pPr>
      <w:r w:rsidRPr="00880350">
        <w:rPr>
          <w:rFonts w:ascii="Times New Roman" w:eastAsia="Times New Roman" w:hAnsi="Times New Roman" w:cs="Times New Roman"/>
          <w:bCs/>
          <w:sz w:val="24"/>
          <w:szCs w:val="24"/>
        </w:rPr>
        <w:t>Softchoice</w:t>
      </w:r>
    </w:p>
    <w:p w:rsidR="00880350" w:rsidRPr="00880350" w:rsidRDefault="00880350" w:rsidP="00880350">
      <w:pPr>
        <w:pStyle w:val="ListParagraph"/>
        <w:numPr>
          <w:ilvl w:val="0"/>
          <w:numId w:val="13"/>
        </w:numPr>
        <w:spacing w:after="0" w:line="240" w:lineRule="auto"/>
        <w:rPr>
          <w:rFonts w:ascii="Times New Roman" w:eastAsia="Times New Roman" w:hAnsi="Times New Roman" w:cs="Times New Roman"/>
          <w:sz w:val="24"/>
          <w:szCs w:val="24"/>
        </w:rPr>
      </w:pPr>
      <w:r w:rsidRPr="00880350">
        <w:rPr>
          <w:rFonts w:ascii="Times New Roman" w:eastAsia="Times New Roman" w:hAnsi="Times New Roman" w:cs="Times New Roman"/>
          <w:bCs/>
          <w:sz w:val="24"/>
          <w:szCs w:val="24"/>
        </w:rPr>
        <w:t>TeraGo Networks</w:t>
      </w:r>
    </w:p>
    <w:p w:rsidR="006312E3" w:rsidRDefault="00880350" w:rsidP="006312E3">
      <w:pPr>
        <w:pStyle w:val="paragraph"/>
        <w:numPr>
          <w:ilvl w:val="0"/>
          <w:numId w:val="13"/>
        </w:numPr>
        <w:spacing w:before="0" w:beforeAutospacing="0" w:after="0" w:afterAutospacing="0"/>
        <w:jc w:val="both"/>
        <w:textAlignment w:val="baseline"/>
        <w:rPr>
          <w:sz w:val="18"/>
          <w:szCs w:val="18"/>
        </w:rPr>
      </w:pPr>
      <w:r w:rsidRPr="00880350">
        <w:rPr>
          <w:bCs/>
        </w:rPr>
        <w:t xml:space="preserve">Wipro Limited </w:t>
      </w:r>
    </w:p>
    <w:p w:rsidR="006312E3" w:rsidRDefault="006312E3" w:rsidP="006312E3">
      <w:pPr>
        <w:pStyle w:val="paragraph"/>
        <w:spacing w:before="0" w:beforeAutospacing="0" w:after="0" w:afterAutospacing="0"/>
        <w:jc w:val="both"/>
        <w:textAlignment w:val="baseline"/>
        <w:rPr>
          <w:sz w:val="18"/>
          <w:szCs w:val="18"/>
        </w:rPr>
      </w:pPr>
    </w:p>
    <w:p w:rsidR="006312E3" w:rsidRDefault="006312E3" w:rsidP="006312E3">
      <w:pPr>
        <w:pStyle w:val="paragraph"/>
        <w:spacing w:before="0" w:beforeAutospacing="0" w:after="0" w:afterAutospacing="0"/>
        <w:jc w:val="both"/>
        <w:textAlignment w:val="baseline"/>
        <w:rPr>
          <w:sz w:val="18"/>
          <w:szCs w:val="18"/>
        </w:rPr>
      </w:pPr>
    </w:p>
    <w:p w:rsidR="006312E3" w:rsidRPr="006312E3" w:rsidRDefault="006312E3" w:rsidP="006312E3">
      <w:pPr>
        <w:pStyle w:val="paragraph"/>
        <w:spacing w:before="0" w:beforeAutospacing="0" w:after="0" w:afterAutospacing="0"/>
        <w:jc w:val="both"/>
        <w:textAlignment w:val="baseline"/>
        <w:rPr>
          <w:sz w:val="18"/>
          <w:szCs w:val="18"/>
        </w:rPr>
      </w:pPr>
      <w:r w:rsidRPr="006312E3">
        <w:rPr>
          <w:rStyle w:val="normaltextrun"/>
          <w:rFonts w:ascii="Calibri" w:hAnsi="Calibri" w:cs="Calibri"/>
          <w:b/>
          <w:bCs/>
          <w:color w:val="000000"/>
          <w:sz w:val="36"/>
          <w:szCs w:val="36"/>
        </w:rPr>
        <w:t>GAO Has Many Customers in Construction Industry:</w:t>
      </w:r>
      <w:r w:rsidRPr="006312E3">
        <w:rPr>
          <w:rStyle w:val="eop"/>
          <w:rFonts w:ascii="Calibri" w:hAnsi="Calibri" w:cs="Calibri"/>
          <w:color w:val="000000"/>
          <w:sz w:val="36"/>
          <w:szCs w:val="36"/>
        </w:rPr>
        <w:t> </w:t>
      </w:r>
    </w:p>
    <w:p w:rsidR="006312E3" w:rsidRDefault="006312E3" w:rsidP="006312E3">
      <w:pPr>
        <w:pStyle w:val="paragraph"/>
        <w:spacing w:before="0" w:beforeAutospacing="0" w:after="0" w:afterAutospacing="0"/>
        <w:jc w:val="both"/>
        <w:textAlignment w:val="baseline"/>
        <w:rPr>
          <w:rStyle w:val="eop"/>
          <w:rFonts w:ascii="Calibri" w:hAnsi="Calibri" w:cs="Calibri"/>
          <w:color w:val="000000"/>
          <w:sz w:val="28"/>
          <w:szCs w:val="28"/>
        </w:rPr>
      </w:pPr>
      <w:r>
        <w:rPr>
          <w:rStyle w:val="normaltextrun"/>
          <w:rFonts w:ascii="Calibri" w:hAnsi="Calibri" w:cs="Calibri"/>
          <w:color w:val="000000"/>
          <w:sz w:val="28"/>
          <w:szCs w:val="28"/>
        </w:rPr>
        <w:t>The products from both GAO Tek Inc. and GAO RFID Inc. have been widely used in the construction industry by many customers, including some leading companies. Here is more information on applications of GAO RFID Inc.’s products in the manufacturing industry.</w:t>
      </w:r>
      <w:r>
        <w:rPr>
          <w:rStyle w:val="eop"/>
          <w:rFonts w:ascii="Calibri" w:hAnsi="Calibri" w:cs="Calibri"/>
          <w:color w:val="000000"/>
          <w:sz w:val="28"/>
          <w:szCs w:val="28"/>
        </w:rPr>
        <w:t> </w:t>
      </w:r>
    </w:p>
    <w:p w:rsidR="006312E3" w:rsidRDefault="006312E3" w:rsidP="006312E3">
      <w:pPr>
        <w:pStyle w:val="paragraph"/>
        <w:spacing w:before="0" w:beforeAutospacing="0" w:after="0" w:afterAutospacing="0"/>
        <w:jc w:val="both"/>
        <w:textAlignment w:val="baseline"/>
        <w:rPr>
          <w:rFonts w:ascii="Segoe UI" w:hAnsi="Segoe UI" w:cs="Segoe UI"/>
          <w:sz w:val="18"/>
          <w:szCs w:val="18"/>
        </w:rPr>
      </w:pPr>
    </w:p>
    <w:p w:rsidR="006312E3" w:rsidRPr="006312E3" w:rsidRDefault="006312E3" w:rsidP="006312E3">
      <w:pPr>
        <w:pStyle w:val="ListParagraph"/>
        <w:numPr>
          <w:ilvl w:val="0"/>
          <w:numId w:val="16"/>
        </w:numPr>
        <w:shd w:val="clear" w:color="auto" w:fill="FFFFFF"/>
        <w:spacing w:after="0" w:line="240" w:lineRule="auto"/>
        <w:textAlignment w:val="baseline"/>
        <w:rPr>
          <w:rFonts w:ascii="Calibri" w:eastAsia="Times New Roman" w:hAnsi="Calibri" w:cs="Calibri"/>
          <w:sz w:val="28"/>
          <w:szCs w:val="28"/>
        </w:rPr>
      </w:pPr>
      <w:hyperlink r:id="rId13" w:tgtFrame="_blank" w:history="1">
        <w:r w:rsidRPr="006312E3">
          <w:rPr>
            <w:rFonts w:ascii="Calibri" w:eastAsia="Times New Roman" w:hAnsi="Calibri" w:cs="Calibri"/>
            <w:color w:val="0070C0"/>
            <w:sz w:val="28"/>
            <w:szCs w:val="28"/>
          </w:rPr>
          <w:t>Government &amp; Military</w:t>
        </w:r>
      </w:hyperlink>
      <w:r w:rsidRPr="006312E3">
        <w:rPr>
          <w:rFonts w:ascii="Calibri" w:eastAsia="Times New Roman" w:hAnsi="Calibri" w:cs="Calibri"/>
          <w:color w:val="000000"/>
          <w:sz w:val="28"/>
          <w:szCs w:val="28"/>
        </w:rPr>
        <w:t> </w:t>
      </w:r>
    </w:p>
    <w:p w:rsidR="006312E3" w:rsidRDefault="006312E3" w:rsidP="006312E3">
      <w:pPr>
        <w:pStyle w:val="ListParagraph"/>
        <w:numPr>
          <w:ilvl w:val="0"/>
          <w:numId w:val="16"/>
        </w:numPr>
        <w:shd w:val="clear" w:color="auto" w:fill="FFFFFF"/>
        <w:spacing w:after="0" w:line="240" w:lineRule="auto"/>
        <w:textAlignment w:val="baseline"/>
        <w:rPr>
          <w:rFonts w:ascii="Calibri" w:eastAsia="Times New Roman" w:hAnsi="Calibri" w:cs="Calibri"/>
          <w:sz w:val="28"/>
          <w:szCs w:val="28"/>
        </w:rPr>
      </w:pPr>
      <w:hyperlink r:id="rId14" w:tgtFrame="_blank" w:history="1">
        <w:r w:rsidRPr="006312E3">
          <w:rPr>
            <w:rFonts w:ascii="Calibri" w:eastAsia="Times New Roman" w:hAnsi="Calibri" w:cs="Calibri"/>
            <w:color w:val="0070C0"/>
            <w:sz w:val="28"/>
            <w:szCs w:val="28"/>
          </w:rPr>
          <w:t>RFID for Healthcare</w:t>
        </w:r>
      </w:hyperlink>
    </w:p>
    <w:p w:rsidR="006312E3" w:rsidRDefault="006312E3" w:rsidP="006312E3">
      <w:pPr>
        <w:shd w:val="clear" w:color="auto" w:fill="FFFFFF"/>
        <w:spacing w:after="0" w:line="240" w:lineRule="auto"/>
        <w:textAlignment w:val="baseline"/>
        <w:rPr>
          <w:rFonts w:ascii="Calibri" w:eastAsia="Times New Roman" w:hAnsi="Calibri" w:cs="Calibri"/>
          <w:color w:val="000000"/>
          <w:sz w:val="28"/>
          <w:szCs w:val="28"/>
        </w:rPr>
      </w:pPr>
    </w:p>
    <w:p w:rsidR="006312E3" w:rsidRDefault="006312E3" w:rsidP="006312E3">
      <w:pPr>
        <w:shd w:val="clear" w:color="auto" w:fill="FFFFFF"/>
        <w:spacing w:after="0" w:line="240" w:lineRule="auto"/>
        <w:textAlignment w:val="baseline"/>
        <w:rPr>
          <w:rStyle w:val="normaltextrun"/>
          <w:rFonts w:ascii="Calibri" w:hAnsi="Calibri" w:cs="Calibri"/>
          <w:color w:val="000000"/>
          <w:sz w:val="28"/>
          <w:szCs w:val="28"/>
          <w:shd w:val="clear" w:color="auto" w:fill="FFFFFF"/>
        </w:rPr>
      </w:pPr>
      <w:r>
        <w:rPr>
          <w:rStyle w:val="normaltextrun"/>
          <w:rFonts w:ascii="Calibri" w:hAnsi="Calibri" w:cs="Calibri"/>
          <w:color w:val="000000"/>
          <w:sz w:val="28"/>
          <w:szCs w:val="28"/>
          <w:shd w:val="clear" w:color="auto" w:fill="FFFFFF"/>
        </w:rPr>
        <w:t xml:space="preserve">Here are some of </w:t>
      </w:r>
      <w:r>
        <w:rPr>
          <w:rStyle w:val="normaltextrun"/>
          <w:rFonts w:ascii="Calibri" w:hAnsi="Calibri" w:cs="Calibri"/>
          <w:color w:val="000000"/>
          <w:sz w:val="28"/>
          <w:szCs w:val="28"/>
          <w:shd w:val="clear" w:color="auto" w:fill="FFFFFF"/>
        </w:rPr>
        <w:t>GAO’s customers in emergency response</w:t>
      </w:r>
      <w:r>
        <w:rPr>
          <w:rStyle w:val="normaltextrun"/>
          <w:rFonts w:ascii="Calibri" w:hAnsi="Calibri" w:cs="Calibri"/>
          <w:color w:val="000000"/>
          <w:sz w:val="28"/>
          <w:szCs w:val="28"/>
          <w:shd w:val="clear" w:color="auto" w:fill="FFFFFF"/>
        </w:rPr>
        <w:t xml:space="preserve"> industry:</w:t>
      </w:r>
    </w:p>
    <w:p w:rsidR="006312E3" w:rsidRPr="006312E3" w:rsidRDefault="006312E3" w:rsidP="006312E3">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6312E3">
        <w:rPr>
          <w:rFonts w:ascii="Times New Roman" w:eastAsia="Times New Roman" w:hAnsi="Times New Roman" w:cs="Times New Roman"/>
          <w:bCs/>
          <w:sz w:val="24"/>
          <w:szCs w:val="24"/>
        </w:rPr>
        <w:t>Honeywell</w:t>
      </w:r>
    </w:p>
    <w:p w:rsidR="006312E3" w:rsidRPr="006312E3" w:rsidRDefault="006312E3" w:rsidP="006312E3">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6312E3">
        <w:rPr>
          <w:rFonts w:ascii="Times New Roman" w:eastAsia="Times New Roman" w:hAnsi="Times New Roman" w:cs="Times New Roman"/>
          <w:bCs/>
          <w:sz w:val="24"/>
          <w:szCs w:val="24"/>
        </w:rPr>
        <w:t>Raytheon Technologies</w:t>
      </w:r>
    </w:p>
    <w:p w:rsidR="006312E3" w:rsidRPr="006312E3" w:rsidRDefault="006312E3" w:rsidP="006312E3">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6312E3">
        <w:rPr>
          <w:rFonts w:ascii="Times New Roman" w:eastAsia="Times New Roman" w:hAnsi="Times New Roman" w:cs="Times New Roman"/>
          <w:bCs/>
          <w:sz w:val="24"/>
          <w:szCs w:val="24"/>
        </w:rPr>
        <w:t>General Electric</w:t>
      </w:r>
    </w:p>
    <w:p w:rsidR="006312E3" w:rsidRPr="006312E3" w:rsidRDefault="006312E3" w:rsidP="006312E3">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6312E3">
        <w:rPr>
          <w:rFonts w:ascii="Times New Roman" w:eastAsia="Times New Roman" w:hAnsi="Times New Roman" w:cs="Times New Roman"/>
          <w:bCs/>
          <w:sz w:val="24"/>
          <w:szCs w:val="24"/>
        </w:rPr>
        <w:t>Northrop Grumman</w:t>
      </w:r>
    </w:p>
    <w:p w:rsidR="006312E3" w:rsidRPr="006312E3" w:rsidRDefault="006312E3" w:rsidP="006312E3">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6312E3">
        <w:rPr>
          <w:rFonts w:ascii="Times New Roman" w:eastAsia="Times New Roman" w:hAnsi="Times New Roman" w:cs="Times New Roman"/>
          <w:bCs/>
          <w:sz w:val="24"/>
          <w:szCs w:val="24"/>
        </w:rPr>
        <w:t>SAIC</w:t>
      </w:r>
    </w:p>
    <w:p w:rsidR="006312E3" w:rsidRPr="006312E3" w:rsidRDefault="006312E3" w:rsidP="006312E3">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6312E3">
        <w:rPr>
          <w:rFonts w:ascii="Times New Roman" w:eastAsia="Times New Roman" w:hAnsi="Times New Roman" w:cs="Times New Roman"/>
          <w:bCs/>
          <w:sz w:val="24"/>
          <w:szCs w:val="24"/>
        </w:rPr>
        <w:t>Boeing</w:t>
      </w:r>
    </w:p>
    <w:p w:rsidR="006312E3" w:rsidRPr="006312E3" w:rsidRDefault="006312E3" w:rsidP="006312E3">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6312E3">
        <w:rPr>
          <w:rFonts w:ascii="Times New Roman" w:eastAsia="Times New Roman" w:hAnsi="Times New Roman" w:cs="Times New Roman"/>
          <w:bCs/>
          <w:sz w:val="24"/>
          <w:szCs w:val="24"/>
        </w:rPr>
        <w:t>Rockwell Collins (Collins Aerospace)</w:t>
      </w:r>
    </w:p>
    <w:p w:rsidR="006312E3" w:rsidRPr="006312E3" w:rsidRDefault="006312E3" w:rsidP="006312E3">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6312E3">
        <w:rPr>
          <w:rFonts w:ascii="Times New Roman" w:eastAsia="Times New Roman" w:hAnsi="Times New Roman" w:cs="Times New Roman"/>
          <w:bCs/>
          <w:sz w:val="24"/>
          <w:szCs w:val="24"/>
        </w:rPr>
        <w:t>3M</w:t>
      </w:r>
    </w:p>
    <w:p w:rsidR="006312E3" w:rsidRPr="006312E3" w:rsidRDefault="006312E3" w:rsidP="006312E3">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6312E3">
        <w:rPr>
          <w:rFonts w:ascii="Times New Roman" w:eastAsia="Times New Roman" w:hAnsi="Times New Roman" w:cs="Times New Roman"/>
          <w:bCs/>
          <w:sz w:val="24"/>
          <w:szCs w:val="24"/>
        </w:rPr>
        <w:t>Motorola Solutions</w:t>
      </w:r>
    </w:p>
    <w:p w:rsidR="006312E3" w:rsidRPr="006312E3" w:rsidRDefault="006312E3" w:rsidP="006312E3">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6312E3">
        <w:rPr>
          <w:rFonts w:ascii="Times New Roman" w:eastAsia="Times New Roman" w:hAnsi="Times New Roman" w:cs="Times New Roman"/>
          <w:bCs/>
          <w:sz w:val="24"/>
          <w:szCs w:val="24"/>
        </w:rPr>
        <w:t>Lockheed Martin</w:t>
      </w:r>
    </w:p>
    <w:p w:rsidR="006312E3" w:rsidRPr="006312E3" w:rsidRDefault="006312E3" w:rsidP="006312E3">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6312E3">
        <w:rPr>
          <w:rFonts w:ascii="Times New Roman" w:eastAsia="Times New Roman" w:hAnsi="Times New Roman" w:cs="Times New Roman"/>
          <w:bCs/>
          <w:sz w:val="24"/>
          <w:szCs w:val="24"/>
        </w:rPr>
        <w:t>L3Harris Technologies</w:t>
      </w:r>
    </w:p>
    <w:p w:rsidR="006312E3" w:rsidRPr="006312E3" w:rsidRDefault="006312E3" w:rsidP="006312E3">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6312E3">
        <w:rPr>
          <w:rFonts w:ascii="Times New Roman" w:eastAsia="Times New Roman" w:hAnsi="Times New Roman" w:cs="Times New Roman"/>
          <w:bCs/>
          <w:sz w:val="24"/>
          <w:szCs w:val="24"/>
        </w:rPr>
        <w:t>Textron</w:t>
      </w:r>
    </w:p>
    <w:p w:rsidR="006312E3" w:rsidRPr="006312E3" w:rsidRDefault="006312E3" w:rsidP="006312E3">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6312E3">
        <w:rPr>
          <w:rFonts w:ascii="Times New Roman" w:eastAsia="Times New Roman" w:hAnsi="Times New Roman" w:cs="Times New Roman"/>
          <w:bCs/>
          <w:sz w:val="24"/>
          <w:szCs w:val="24"/>
        </w:rPr>
        <w:t>Draeger</w:t>
      </w:r>
    </w:p>
    <w:p w:rsidR="006312E3" w:rsidRPr="006312E3" w:rsidRDefault="006312E3" w:rsidP="006312E3">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6312E3">
        <w:rPr>
          <w:rFonts w:ascii="Times New Roman" w:eastAsia="Times New Roman" w:hAnsi="Times New Roman" w:cs="Times New Roman"/>
          <w:bCs/>
          <w:sz w:val="24"/>
          <w:szCs w:val="24"/>
        </w:rPr>
        <w:t>FLIR Systems</w:t>
      </w:r>
    </w:p>
    <w:p w:rsidR="006312E3" w:rsidRPr="006312E3" w:rsidRDefault="006312E3" w:rsidP="006312E3">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6312E3">
        <w:rPr>
          <w:rFonts w:ascii="Times New Roman" w:eastAsia="Times New Roman" w:hAnsi="Times New Roman" w:cs="Times New Roman"/>
          <w:bCs/>
          <w:sz w:val="24"/>
          <w:szCs w:val="24"/>
        </w:rPr>
        <w:t>Google Cloud (for public safety solutions)</w:t>
      </w:r>
    </w:p>
    <w:p w:rsidR="006312E3" w:rsidRPr="006312E3" w:rsidRDefault="006312E3" w:rsidP="006312E3">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6312E3">
        <w:rPr>
          <w:rFonts w:ascii="Times New Roman" w:eastAsia="Times New Roman" w:hAnsi="Times New Roman" w:cs="Times New Roman"/>
          <w:bCs/>
          <w:sz w:val="24"/>
          <w:szCs w:val="24"/>
        </w:rPr>
        <w:t>Amazon Web Services (AWS)</w:t>
      </w:r>
    </w:p>
    <w:p w:rsidR="006312E3" w:rsidRPr="006312E3" w:rsidRDefault="006312E3" w:rsidP="006312E3">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6312E3">
        <w:rPr>
          <w:rFonts w:ascii="Times New Roman" w:eastAsia="Times New Roman" w:hAnsi="Times New Roman" w:cs="Times New Roman"/>
          <w:bCs/>
          <w:sz w:val="24"/>
          <w:szCs w:val="24"/>
        </w:rPr>
        <w:lastRenderedPageBreak/>
        <w:t>Cisco Systems</w:t>
      </w:r>
    </w:p>
    <w:p w:rsidR="006312E3" w:rsidRPr="006312E3" w:rsidRDefault="006312E3" w:rsidP="006312E3">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6312E3">
        <w:rPr>
          <w:rFonts w:ascii="Times New Roman" w:eastAsia="Times New Roman" w:hAnsi="Times New Roman" w:cs="Times New Roman"/>
          <w:bCs/>
          <w:sz w:val="24"/>
          <w:szCs w:val="24"/>
        </w:rPr>
        <w:t>Palantir Technologies</w:t>
      </w:r>
    </w:p>
    <w:p w:rsidR="006312E3" w:rsidRPr="006312E3" w:rsidRDefault="006312E3" w:rsidP="006312E3">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6312E3">
        <w:rPr>
          <w:rFonts w:ascii="Times New Roman" w:eastAsia="Times New Roman" w:hAnsi="Times New Roman" w:cs="Times New Roman"/>
          <w:bCs/>
          <w:sz w:val="24"/>
          <w:szCs w:val="24"/>
        </w:rPr>
        <w:t>L3Harris Wescam</w:t>
      </w:r>
    </w:p>
    <w:p w:rsidR="006312E3" w:rsidRPr="006312E3" w:rsidRDefault="006312E3" w:rsidP="006312E3">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6312E3">
        <w:rPr>
          <w:rFonts w:ascii="Times New Roman" w:eastAsia="Times New Roman" w:hAnsi="Times New Roman" w:cs="Times New Roman"/>
          <w:bCs/>
          <w:sz w:val="24"/>
          <w:szCs w:val="24"/>
        </w:rPr>
        <w:t>General Dynamics Canada</w:t>
      </w:r>
    </w:p>
    <w:p w:rsidR="006312E3" w:rsidRPr="006312E3" w:rsidRDefault="006312E3" w:rsidP="006312E3">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6312E3">
        <w:rPr>
          <w:rFonts w:ascii="Times New Roman" w:eastAsia="Times New Roman" w:hAnsi="Times New Roman" w:cs="Times New Roman"/>
          <w:bCs/>
          <w:sz w:val="24"/>
          <w:szCs w:val="24"/>
        </w:rPr>
        <w:t>CAE Inc.</w:t>
      </w:r>
    </w:p>
    <w:p w:rsidR="006312E3" w:rsidRPr="006312E3" w:rsidRDefault="006312E3" w:rsidP="006312E3">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6312E3">
        <w:rPr>
          <w:rFonts w:ascii="Times New Roman" w:eastAsia="Times New Roman" w:hAnsi="Times New Roman" w:cs="Times New Roman"/>
          <w:bCs/>
          <w:sz w:val="24"/>
          <w:szCs w:val="24"/>
        </w:rPr>
        <w:t>MDA (MacDonald, Dettwiler and Associates)</w:t>
      </w:r>
    </w:p>
    <w:p w:rsidR="006312E3" w:rsidRPr="006312E3" w:rsidRDefault="006312E3" w:rsidP="006312E3">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6312E3">
        <w:rPr>
          <w:rFonts w:ascii="Times New Roman" w:eastAsia="Times New Roman" w:hAnsi="Times New Roman" w:cs="Times New Roman"/>
          <w:bCs/>
          <w:sz w:val="24"/>
          <w:szCs w:val="24"/>
        </w:rPr>
        <w:t>Invictus Technologies</w:t>
      </w:r>
    </w:p>
    <w:p w:rsidR="006312E3" w:rsidRPr="006312E3" w:rsidRDefault="006312E3" w:rsidP="006312E3">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6312E3">
        <w:rPr>
          <w:rFonts w:ascii="Times New Roman" w:eastAsia="Times New Roman" w:hAnsi="Times New Roman" w:cs="Times New Roman"/>
          <w:bCs/>
          <w:sz w:val="24"/>
          <w:szCs w:val="24"/>
        </w:rPr>
        <w:t>Sierra Systems</w:t>
      </w:r>
    </w:p>
    <w:p w:rsidR="006312E3" w:rsidRDefault="006312E3" w:rsidP="006312E3">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jc w:val="center"/>
        <w:tblLook w:val="04A0" w:firstRow="1" w:lastRow="0" w:firstColumn="1" w:lastColumn="0" w:noHBand="0" w:noVBand="1"/>
      </w:tblPr>
      <w:tblGrid>
        <w:gridCol w:w="1431"/>
        <w:gridCol w:w="1808"/>
        <w:gridCol w:w="1395"/>
        <w:gridCol w:w="1631"/>
        <w:gridCol w:w="1513"/>
        <w:gridCol w:w="1572"/>
      </w:tblGrid>
      <w:tr w:rsidR="00855BD4" w:rsidRPr="006312E3" w:rsidTr="00855BD4">
        <w:trPr>
          <w:jc w:val="center"/>
        </w:trPr>
        <w:tc>
          <w:tcPr>
            <w:tcW w:w="1431" w:type="dxa"/>
          </w:tcPr>
          <w:p w:rsidR="00946A52" w:rsidRPr="00946A52" w:rsidRDefault="00946A52" w:rsidP="00946A52">
            <w:pPr>
              <w:spacing w:before="100" w:beforeAutospacing="1" w:after="100" w:afterAutospacing="1"/>
              <w:jc w:val="center"/>
              <w:rPr>
                <w:rFonts w:ascii="Times New Roman" w:eastAsia="Times New Roman" w:hAnsi="Times New Roman" w:cs="Times New Roman"/>
                <w:bCs/>
                <w:sz w:val="24"/>
                <w:szCs w:val="24"/>
              </w:rPr>
            </w:pPr>
            <w:r>
              <w:rPr>
                <w:noProof/>
              </w:rPr>
              <w:drawing>
                <wp:inline distT="0" distB="0" distL="0" distR="0">
                  <wp:extent cx="701040" cy="772198"/>
                  <wp:effectExtent l="0" t="0" r="3810" b="8890"/>
                  <wp:docPr id="5" name="Picture 5" descr="Image result for Honeyw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Honeywell"/>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18019" cy="790900"/>
                          </a:xfrm>
                          <a:prstGeom prst="rect">
                            <a:avLst/>
                          </a:prstGeom>
                          <a:noFill/>
                          <a:ln>
                            <a:noFill/>
                          </a:ln>
                        </pic:spPr>
                      </pic:pic>
                    </a:graphicData>
                  </a:graphic>
                </wp:inline>
              </w:drawing>
            </w:r>
            <w:r w:rsidRPr="00946A52">
              <w:rPr>
                <w:rFonts w:ascii="Times New Roman" w:eastAsia="Times New Roman" w:hAnsi="Times New Roman" w:cs="Times New Roman"/>
                <w:bCs/>
                <w:sz w:val="24"/>
                <w:szCs w:val="24"/>
              </w:rPr>
              <w:t>Honeywell</w:t>
            </w:r>
          </w:p>
        </w:tc>
        <w:tc>
          <w:tcPr>
            <w:tcW w:w="1808" w:type="dxa"/>
          </w:tcPr>
          <w:p w:rsidR="00946A52" w:rsidRPr="00946A52" w:rsidRDefault="00946A52" w:rsidP="00946A52">
            <w:pPr>
              <w:spacing w:before="100" w:beforeAutospacing="1" w:after="100" w:afterAutospacing="1"/>
              <w:jc w:val="center"/>
              <w:rPr>
                <w:rFonts w:ascii="Times New Roman" w:eastAsia="Times New Roman" w:hAnsi="Times New Roman" w:cs="Times New Roman"/>
                <w:bCs/>
                <w:sz w:val="24"/>
                <w:szCs w:val="24"/>
              </w:rPr>
            </w:pPr>
            <w:r>
              <w:rPr>
                <w:noProof/>
              </w:rPr>
              <w:drawing>
                <wp:inline distT="0" distB="0" distL="0" distR="0">
                  <wp:extent cx="1021080" cy="557126"/>
                  <wp:effectExtent l="0" t="0" r="7620" b="0"/>
                  <wp:docPr id="6" name="Picture 6" descr="Image result for Raytheon Technolog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result for Raytheon Technologies"/>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048071" cy="571853"/>
                          </a:xfrm>
                          <a:prstGeom prst="rect">
                            <a:avLst/>
                          </a:prstGeom>
                          <a:noFill/>
                          <a:ln>
                            <a:noFill/>
                          </a:ln>
                        </pic:spPr>
                      </pic:pic>
                    </a:graphicData>
                  </a:graphic>
                </wp:inline>
              </w:drawing>
            </w:r>
            <w:r w:rsidRPr="00946A52">
              <w:rPr>
                <w:rFonts w:ascii="Times New Roman" w:eastAsia="Times New Roman" w:hAnsi="Times New Roman" w:cs="Times New Roman"/>
                <w:bCs/>
                <w:sz w:val="24"/>
                <w:szCs w:val="24"/>
              </w:rPr>
              <w:t>Raytheon Technologies</w:t>
            </w:r>
          </w:p>
        </w:tc>
        <w:tc>
          <w:tcPr>
            <w:tcW w:w="1395" w:type="dxa"/>
          </w:tcPr>
          <w:p w:rsidR="00946A52" w:rsidRPr="00946A52" w:rsidRDefault="00946A52" w:rsidP="00946A52">
            <w:pPr>
              <w:spacing w:before="100" w:beforeAutospacing="1" w:after="100" w:afterAutospacing="1"/>
              <w:jc w:val="center"/>
              <w:rPr>
                <w:rFonts w:ascii="Times New Roman" w:eastAsia="Times New Roman" w:hAnsi="Times New Roman" w:cs="Times New Roman"/>
                <w:bCs/>
                <w:sz w:val="24"/>
                <w:szCs w:val="24"/>
              </w:rPr>
            </w:pPr>
            <w:r>
              <w:rPr>
                <w:noProof/>
              </w:rPr>
              <w:drawing>
                <wp:inline distT="0" distB="0" distL="0" distR="0">
                  <wp:extent cx="754380" cy="754380"/>
                  <wp:effectExtent l="0" t="0" r="7620" b="7620"/>
                  <wp:docPr id="7" name="Picture 7" descr="Image result for General Electr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result for General Electric"/>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754380" cy="754380"/>
                          </a:xfrm>
                          <a:prstGeom prst="rect">
                            <a:avLst/>
                          </a:prstGeom>
                          <a:noFill/>
                          <a:ln>
                            <a:noFill/>
                          </a:ln>
                        </pic:spPr>
                      </pic:pic>
                    </a:graphicData>
                  </a:graphic>
                </wp:inline>
              </w:drawing>
            </w:r>
            <w:r w:rsidRPr="00946A52">
              <w:rPr>
                <w:rFonts w:ascii="Times New Roman" w:eastAsia="Times New Roman" w:hAnsi="Times New Roman" w:cs="Times New Roman"/>
                <w:bCs/>
                <w:sz w:val="24"/>
                <w:szCs w:val="24"/>
              </w:rPr>
              <w:t>General Electric</w:t>
            </w:r>
          </w:p>
        </w:tc>
        <w:tc>
          <w:tcPr>
            <w:tcW w:w="1631" w:type="dxa"/>
          </w:tcPr>
          <w:p w:rsidR="00946A52" w:rsidRPr="00946A52" w:rsidRDefault="00946A52" w:rsidP="00946A52">
            <w:pPr>
              <w:spacing w:before="100" w:beforeAutospacing="1" w:after="100" w:afterAutospacing="1"/>
              <w:jc w:val="center"/>
              <w:rPr>
                <w:rFonts w:ascii="Times New Roman" w:eastAsia="Times New Roman" w:hAnsi="Times New Roman" w:cs="Times New Roman"/>
                <w:bCs/>
                <w:sz w:val="24"/>
                <w:szCs w:val="24"/>
              </w:rPr>
            </w:pPr>
            <w:r>
              <w:rPr>
                <w:noProof/>
              </w:rPr>
              <w:drawing>
                <wp:inline distT="0" distB="0" distL="0" distR="0">
                  <wp:extent cx="899160" cy="581576"/>
                  <wp:effectExtent l="0" t="0" r="0" b="9525"/>
                  <wp:docPr id="8" name="Picture 8" descr="Image result for  Northrop Grum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result for  Northrop Grumman"/>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914532" cy="591518"/>
                          </a:xfrm>
                          <a:prstGeom prst="rect">
                            <a:avLst/>
                          </a:prstGeom>
                          <a:noFill/>
                          <a:ln>
                            <a:noFill/>
                          </a:ln>
                        </pic:spPr>
                      </pic:pic>
                    </a:graphicData>
                  </a:graphic>
                </wp:inline>
              </w:drawing>
            </w:r>
            <w:r w:rsidRPr="00946A52">
              <w:rPr>
                <w:rFonts w:ascii="Times New Roman" w:eastAsia="Times New Roman" w:hAnsi="Times New Roman" w:cs="Times New Roman"/>
                <w:bCs/>
                <w:sz w:val="24"/>
                <w:szCs w:val="24"/>
              </w:rPr>
              <w:t>Northrop Grumman</w:t>
            </w:r>
          </w:p>
        </w:tc>
        <w:tc>
          <w:tcPr>
            <w:tcW w:w="1513" w:type="dxa"/>
          </w:tcPr>
          <w:p w:rsidR="00946A52" w:rsidRPr="00946A52" w:rsidRDefault="00946A52" w:rsidP="00946A52">
            <w:pPr>
              <w:spacing w:before="100" w:beforeAutospacing="1" w:after="100" w:afterAutospacing="1"/>
              <w:jc w:val="center"/>
              <w:rPr>
                <w:rFonts w:ascii="Times New Roman" w:eastAsia="Times New Roman" w:hAnsi="Times New Roman" w:cs="Times New Roman"/>
                <w:bCs/>
                <w:sz w:val="24"/>
                <w:szCs w:val="24"/>
              </w:rPr>
            </w:pPr>
            <w:r>
              <w:rPr>
                <w:noProof/>
              </w:rPr>
              <w:drawing>
                <wp:inline distT="0" distB="0" distL="0" distR="0">
                  <wp:extent cx="830580" cy="438108"/>
                  <wp:effectExtent l="0" t="0" r="7620" b="635"/>
                  <wp:docPr id="9" name="Picture 9" descr="Image result for SA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 result for SAIC"/>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855565" cy="451287"/>
                          </a:xfrm>
                          <a:prstGeom prst="rect">
                            <a:avLst/>
                          </a:prstGeom>
                          <a:noFill/>
                          <a:ln>
                            <a:noFill/>
                          </a:ln>
                        </pic:spPr>
                      </pic:pic>
                    </a:graphicData>
                  </a:graphic>
                </wp:inline>
              </w:drawing>
            </w:r>
            <w:r w:rsidRPr="00946A52">
              <w:rPr>
                <w:rFonts w:ascii="Times New Roman" w:eastAsia="Times New Roman" w:hAnsi="Times New Roman" w:cs="Times New Roman"/>
                <w:bCs/>
                <w:sz w:val="24"/>
                <w:szCs w:val="24"/>
              </w:rPr>
              <w:t>SAIC</w:t>
            </w:r>
          </w:p>
        </w:tc>
        <w:tc>
          <w:tcPr>
            <w:tcW w:w="1572" w:type="dxa"/>
          </w:tcPr>
          <w:p w:rsidR="00946A52" w:rsidRDefault="00946A52" w:rsidP="00946A52">
            <w:pPr>
              <w:spacing w:before="100" w:beforeAutospacing="1" w:after="100" w:afterAutospacing="1"/>
              <w:jc w:val="center"/>
              <w:rPr>
                <w:rFonts w:ascii="Times New Roman" w:eastAsia="Times New Roman" w:hAnsi="Times New Roman" w:cs="Times New Roman"/>
                <w:bCs/>
                <w:sz w:val="24"/>
                <w:szCs w:val="24"/>
              </w:rPr>
            </w:pPr>
            <w:r>
              <w:rPr>
                <w:noProof/>
              </w:rPr>
              <w:drawing>
                <wp:inline distT="0" distB="0" distL="0" distR="0">
                  <wp:extent cx="876300" cy="376264"/>
                  <wp:effectExtent l="0" t="0" r="0" b="5080"/>
                  <wp:docPr id="10" name="Picture 10" descr="Image result for  Boeing compan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result for  Boeing company logo"/>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911297" cy="391291"/>
                          </a:xfrm>
                          <a:prstGeom prst="rect">
                            <a:avLst/>
                          </a:prstGeom>
                          <a:noFill/>
                          <a:ln>
                            <a:noFill/>
                          </a:ln>
                        </pic:spPr>
                      </pic:pic>
                    </a:graphicData>
                  </a:graphic>
                </wp:inline>
              </w:drawing>
            </w:r>
          </w:p>
          <w:p w:rsidR="00946A52" w:rsidRPr="006312E3" w:rsidRDefault="00946A52" w:rsidP="00946A52">
            <w:pPr>
              <w:spacing w:before="100" w:beforeAutospacing="1" w:after="100" w:afterAutospacing="1"/>
              <w:jc w:val="center"/>
              <w:rPr>
                <w:rFonts w:ascii="Times New Roman" w:eastAsia="Times New Roman" w:hAnsi="Times New Roman" w:cs="Times New Roman"/>
                <w:sz w:val="24"/>
                <w:szCs w:val="24"/>
              </w:rPr>
            </w:pPr>
            <w:r w:rsidRPr="00946A52">
              <w:rPr>
                <w:rFonts w:ascii="Times New Roman" w:eastAsia="Times New Roman" w:hAnsi="Times New Roman" w:cs="Times New Roman"/>
                <w:bCs/>
                <w:sz w:val="24"/>
                <w:szCs w:val="24"/>
              </w:rPr>
              <w:t>Boeing</w:t>
            </w:r>
          </w:p>
        </w:tc>
      </w:tr>
      <w:tr w:rsidR="00855BD4" w:rsidRPr="006312E3" w:rsidTr="00855BD4">
        <w:trPr>
          <w:jc w:val="center"/>
        </w:trPr>
        <w:tc>
          <w:tcPr>
            <w:tcW w:w="1431" w:type="dxa"/>
          </w:tcPr>
          <w:p w:rsidR="00946A52" w:rsidRDefault="00946A52" w:rsidP="00946A52">
            <w:pPr>
              <w:spacing w:before="100" w:beforeAutospacing="1" w:after="100" w:afterAutospacing="1"/>
              <w:jc w:val="center"/>
              <w:rPr>
                <w:rFonts w:ascii="Times New Roman" w:eastAsia="Times New Roman" w:hAnsi="Times New Roman" w:cs="Times New Roman"/>
                <w:bCs/>
                <w:sz w:val="24"/>
                <w:szCs w:val="24"/>
              </w:rPr>
            </w:pPr>
            <w:r>
              <w:rPr>
                <w:noProof/>
              </w:rPr>
              <w:drawing>
                <wp:inline distT="0" distB="0" distL="0" distR="0">
                  <wp:extent cx="733939" cy="525780"/>
                  <wp:effectExtent l="0" t="0" r="9525" b="7620"/>
                  <wp:docPr id="11" name="Picture 11" descr="Image result for Rockwell Collins (Collins Aerospace) compan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result for Rockwell Collins (Collins Aerospace) company logo"/>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744809" cy="533567"/>
                          </a:xfrm>
                          <a:prstGeom prst="rect">
                            <a:avLst/>
                          </a:prstGeom>
                          <a:noFill/>
                          <a:ln>
                            <a:noFill/>
                          </a:ln>
                        </pic:spPr>
                      </pic:pic>
                    </a:graphicData>
                  </a:graphic>
                </wp:inline>
              </w:drawing>
            </w:r>
          </w:p>
          <w:p w:rsidR="00946A52" w:rsidRPr="006312E3" w:rsidRDefault="00946A52" w:rsidP="00946A52">
            <w:pPr>
              <w:spacing w:before="100" w:beforeAutospacing="1" w:after="100" w:afterAutospacing="1"/>
              <w:jc w:val="center"/>
              <w:rPr>
                <w:rFonts w:ascii="Times New Roman" w:eastAsia="Times New Roman" w:hAnsi="Times New Roman" w:cs="Times New Roman"/>
                <w:sz w:val="24"/>
                <w:szCs w:val="24"/>
              </w:rPr>
            </w:pPr>
            <w:r w:rsidRPr="00946A52">
              <w:rPr>
                <w:rFonts w:ascii="Times New Roman" w:eastAsia="Times New Roman" w:hAnsi="Times New Roman" w:cs="Times New Roman"/>
                <w:bCs/>
                <w:sz w:val="24"/>
                <w:szCs w:val="24"/>
              </w:rPr>
              <w:t>Rockwell Collins (Collins Aerospace)</w:t>
            </w:r>
          </w:p>
        </w:tc>
        <w:tc>
          <w:tcPr>
            <w:tcW w:w="1808" w:type="dxa"/>
          </w:tcPr>
          <w:p w:rsidR="00946A52" w:rsidRDefault="00946A52" w:rsidP="00946A52">
            <w:pPr>
              <w:spacing w:before="100" w:beforeAutospacing="1" w:after="100" w:afterAutospacing="1"/>
              <w:jc w:val="center"/>
              <w:rPr>
                <w:rFonts w:ascii="Times New Roman" w:eastAsia="Times New Roman" w:hAnsi="Times New Roman" w:cs="Times New Roman"/>
                <w:bCs/>
                <w:sz w:val="24"/>
                <w:szCs w:val="24"/>
              </w:rPr>
            </w:pPr>
            <w:r>
              <w:rPr>
                <w:noProof/>
              </w:rPr>
              <w:drawing>
                <wp:inline distT="0" distB="0" distL="0" distR="0">
                  <wp:extent cx="708660" cy="553700"/>
                  <wp:effectExtent l="0" t="0" r="0" b="0"/>
                  <wp:docPr id="12" name="Picture 12" descr="Image result for 3M compan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mage result for 3M company logo"/>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720566" cy="563002"/>
                          </a:xfrm>
                          <a:prstGeom prst="rect">
                            <a:avLst/>
                          </a:prstGeom>
                          <a:noFill/>
                          <a:ln>
                            <a:noFill/>
                          </a:ln>
                        </pic:spPr>
                      </pic:pic>
                    </a:graphicData>
                  </a:graphic>
                </wp:inline>
              </w:drawing>
            </w:r>
          </w:p>
          <w:p w:rsidR="00946A52" w:rsidRPr="006312E3" w:rsidRDefault="00946A52" w:rsidP="00946A52">
            <w:pPr>
              <w:spacing w:before="100" w:beforeAutospacing="1" w:after="100" w:afterAutospacing="1"/>
              <w:jc w:val="center"/>
              <w:rPr>
                <w:rFonts w:ascii="Times New Roman" w:eastAsia="Times New Roman" w:hAnsi="Times New Roman" w:cs="Times New Roman"/>
                <w:sz w:val="24"/>
                <w:szCs w:val="24"/>
              </w:rPr>
            </w:pPr>
            <w:r w:rsidRPr="00946A52">
              <w:rPr>
                <w:rFonts w:ascii="Times New Roman" w:eastAsia="Times New Roman" w:hAnsi="Times New Roman" w:cs="Times New Roman"/>
                <w:bCs/>
                <w:sz w:val="24"/>
                <w:szCs w:val="24"/>
              </w:rPr>
              <w:t>3M</w:t>
            </w:r>
          </w:p>
        </w:tc>
        <w:tc>
          <w:tcPr>
            <w:tcW w:w="1395" w:type="dxa"/>
          </w:tcPr>
          <w:p w:rsidR="00946A52" w:rsidRPr="00946A52" w:rsidRDefault="00946A52" w:rsidP="00946A52">
            <w:pPr>
              <w:spacing w:before="100" w:beforeAutospacing="1" w:after="100" w:afterAutospacing="1"/>
              <w:jc w:val="center"/>
              <w:rPr>
                <w:rFonts w:ascii="Times New Roman" w:eastAsia="Times New Roman" w:hAnsi="Times New Roman" w:cs="Times New Roman"/>
                <w:bCs/>
                <w:sz w:val="24"/>
                <w:szCs w:val="24"/>
              </w:rPr>
            </w:pPr>
            <w:r>
              <w:rPr>
                <w:noProof/>
              </w:rPr>
              <w:drawing>
                <wp:inline distT="0" distB="0" distL="0" distR="0">
                  <wp:extent cx="739140" cy="636896"/>
                  <wp:effectExtent l="0" t="0" r="3810" b="0"/>
                  <wp:docPr id="13" name="Picture 13" descr="Image result for Motorola Solution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mage result for Motorola Solutions logo"/>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749949" cy="646210"/>
                          </a:xfrm>
                          <a:prstGeom prst="rect">
                            <a:avLst/>
                          </a:prstGeom>
                          <a:noFill/>
                          <a:ln>
                            <a:noFill/>
                          </a:ln>
                        </pic:spPr>
                      </pic:pic>
                    </a:graphicData>
                  </a:graphic>
                </wp:inline>
              </w:drawing>
            </w:r>
            <w:r w:rsidRPr="00946A52">
              <w:rPr>
                <w:rFonts w:ascii="Times New Roman" w:eastAsia="Times New Roman" w:hAnsi="Times New Roman" w:cs="Times New Roman"/>
                <w:bCs/>
                <w:sz w:val="24"/>
                <w:szCs w:val="24"/>
              </w:rPr>
              <w:t>Motorola Solutions</w:t>
            </w:r>
          </w:p>
        </w:tc>
        <w:tc>
          <w:tcPr>
            <w:tcW w:w="1631" w:type="dxa"/>
          </w:tcPr>
          <w:p w:rsidR="00946A52" w:rsidRDefault="00946A52" w:rsidP="00946A52">
            <w:pPr>
              <w:spacing w:before="100" w:beforeAutospacing="1" w:after="100" w:afterAutospacing="1"/>
              <w:jc w:val="center"/>
              <w:rPr>
                <w:rFonts w:ascii="Times New Roman" w:eastAsia="Times New Roman" w:hAnsi="Times New Roman" w:cs="Times New Roman"/>
                <w:bCs/>
                <w:sz w:val="24"/>
                <w:szCs w:val="24"/>
              </w:rPr>
            </w:pPr>
            <w:r>
              <w:rPr>
                <w:noProof/>
              </w:rPr>
              <w:drawing>
                <wp:inline distT="0" distB="0" distL="0" distR="0">
                  <wp:extent cx="906780" cy="233875"/>
                  <wp:effectExtent l="0" t="0" r="7620" b="0"/>
                  <wp:docPr id="14" name="Picture 14" descr="Image result for Lockheed Mart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mage result for Lockheed Martin logo"/>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941611" cy="242858"/>
                          </a:xfrm>
                          <a:prstGeom prst="rect">
                            <a:avLst/>
                          </a:prstGeom>
                          <a:noFill/>
                          <a:ln>
                            <a:noFill/>
                          </a:ln>
                        </pic:spPr>
                      </pic:pic>
                    </a:graphicData>
                  </a:graphic>
                </wp:inline>
              </w:drawing>
            </w:r>
          </w:p>
          <w:p w:rsidR="00946A52" w:rsidRPr="006312E3" w:rsidRDefault="00946A52" w:rsidP="00946A52">
            <w:pPr>
              <w:spacing w:before="100" w:beforeAutospacing="1" w:after="100" w:afterAutospacing="1"/>
              <w:jc w:val="center"/>
              <w:rPr>
                <w:rFonts w:ascii="Times New Roman" w:eastAsia="Times New Roman" w:hAnsi="Times New Roman" w:cs="Times New Roman"/>
                <w:sz w:val="24"/>
                <w:szCs w:val="24"/>
              </w:rPr>
            </w:pPr>
            <w:r w:rsidRPr="00946A52">
              <w:rPr>
                <w:rFonts w:ascii="Times New Roman" w:eastAsia="Times New Roman" w:hAnsi="Times New Roman" w:cs="Times New Roman"/>
                <w:bCs/>
                <w:sz w:val="24"/>
                <w:szCs w:val="24"/>
              </w:rPr>
              <w:t>Lockheed Martin</w:t>
            </w:r>
          </w:p>
        </w:tc>
        <w:tc>
          <w:tcPr>
            <w:tcW w:w="1513" w:type="dxa"/>
          </w:tcPr>
          <w:p w:rsidR="00946A52" w:rsidRDefault="00946A52" w:rsidP="00946A52">
            <w:pPr>
              <w:spacing w:before="100" w:beforeAutospacing="1" w:after="100" w:afterAutospacing="1"/>
              <w:jc w:val="center"/>
              <w:rPr>
                <w:rFonts w:ascii="Times New Roman" w:eastAsia="Times New Roman" w:hAnsi="Times New Roman" w:cs="Times New Roman"/>
                <w:bCs/>
                <w:sz w:val="24"/>
                <w:szCs w:val="24"/>
              </w:rPr>
            </w:pPr>
            <w:r>
              <w:rPr>
                <w:noProof/>
              </w:rPr>
              <w:drawing>
                <wp:inline distT="0" distB="0" distL="0" distR="0">
                  <wp:extent cx="579120" cy="430665"/>
                  <wp:effectExtent l="0" t="0" r="0" b="7620"/>
                  <wp:docPr id="15" name="Picture 15" descr="Image result for L3Harris Technologie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mage result for L3Harris Technologies logo"/>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92053" cy="440283"/>
                          </a:xfrm>
                          <a:prstGeom prst="rect">
                            <a:avLst/>
                          </a:prstGeom>
                          <a:noFill/>
                          <a:ln>
                            <a:noFill/>
                          </a:ln>
                        </pic:spPr>
                      </pic:pic>
                    </a:graphicData>
                  </a:graphic>
                </wp:inline>
              </w:drawing>
            </w:r>
          </w:p>
          <w:p w:rsidR="00946A52" w:rsidRPr="006312E3" w:rsidRDefault="00946A52" w:rsidP="00946A52">
            <w:pPr>
              <w:spacing w:before="100" w:beforeAutospacing="1" w:after="100" w:afterAutospacing="1"/>
              <w:jc w:val="center"/>
              <w:rPr>
                <w:rFonts w:ascii="Times New Roman" w:eastAsia="Times New Roman" w:hAnsi="Times New Roman" w:cs="Times New Roman"/>
                <w:sz w:val="24"/>
                <w:szCs w:val="24"/>
              </w:rPr>
            </w:pPr>
            <w:r w:rsidRPr="00946A52">
              <w:rPr>
                <w:rFonts w:ascii="Times New Roman" w:eastAsia="Times New Roman" w:hAnsi="Times New Roman" w:cs="Times New Roman"/>
                <w:bCs/>
                <w:sz w:val="24"/>
                <w:szCs w:val="24"/>
              </w:rPr>
              <w:t>L3Harris Technologies</w:t>
            </w:r>
          </w:p>
        </w:tc>
        <w:tc>
          <w:tcPr>
            <w:tcW w:w="1572" w:type="dxa"/>
          </w:tcPr>
          <w:p w:rsidR="00946A52" w:rsidRPr="00946A52" w:rsidRDefault="00946A52" w:rsidP="00946A52">
            <w:pPr>
              <w:spacing w:before="100" w:beforeAutospacing="1" w:after="100" w:afterAutospacing="1"/>
              <w:jc w:val="center"/>
              <w:rPr>
                <w:rFonts w:ascii="Times New Roman" w:eastAsia="Times New Roman" w:hAnsi="Times New Roman" w:cs="Times New Roman"/>
                <w:bCs/>
                <w:sz w:val="24"/>
                <w:szCs w:val="24"/>
              </w:rPr>
            </w:pPr>
            <w:r>
              <w:rPr>
                <w:noProof/>
              </w:rPr>
              <w:drawing>
                <wp:inline distT="0" distB="0" distL="0" distR="0">
                  <wp:extent cx="800100" cy="567625"/>
                  <wp:effectExtent l="0" t="0" r="0" b="4445"/>
                  <wp:docPr id="16" name="Picture 16" descr="Image result for Textr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mage result for Textron logo"/>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818182" cy="580453"/>
                          </a:xfrm>
                          <a:prstGeom prst="rect">
                            <a:avLst/>
                          </a:prstGeom>
                          <a:noFill/>
                          <a:ln>
                            <a:noFill/>
                          </a:ln>
                        </pic:spPr>
                      </pic:pic>
                    </a:graphicData>
                  </a:graphic>
                </wp:inline>
              </w:drawing>
            </w:r>
            <w:r w:rsidRPr="00946A52">
              <w:rPr>
                <w:rFonts w:ascii="Times New Roman" w:eastAsia="Times New Roman" w:hAnsi="Times New Roman" w:cs="Times New Roman"/>
                <w:bCs/>
                <w:sz w:val="24"/>
                <w:szCs w:val="24"/>
              </w:rPr>
              <w:t>Textron</w:t>
            </w:r>
          </w:p>
        </w:tc>
      </w:tr>
      <w:tr w:rsidR="00855BD4" w:rsidRPr="006312E3" w:rsidTr="00855BD4">
        <w:trPr>
          <w:jc w:val="center"/>
        </w:trPr>
        <w:tc>
          <w:tcPr>
            <w:tcW w:w="1431" w:type="dxa"/>
          </w:tcPr>
          <w:p w:rsidR="00946A52" w:rsidRPr="00946A52" w:rsidRDefault="00946A52" w:rsidP="00946A52">
            <w:pPr>
              <w:spacing w:before="100" w:beforeAutospacing="1" w:after="100" w:afterAutospacing="1"/>
              <w:jc w:val="center"/>
              <w:rPr>
                <w:rFonts w:ascii="Times New Roman" w:eastAsia="Times New Roman" w:hAnsi="Times New Roman" w:cs="Times New Roman"/>
                <w:bCs/>
                <w:sz w:val="24"/>
                <w:szCs w:val="24"/>
              </w:rPr>
            </w:pPr>
            <w:r>
              <w:rPr>
                <w:noProof/>
              </w:rPr>
              <w:drawing>
                <wp:inline distT="0" distB="0" distL="0" distR="0">
                  <wp:extent cx="784860" cy="147618"/>
                  <wp:effectExtent l="0" t="0" r="0" b="5080"/>
                  <wp:docPr id="17" name="Picture 17" descr="Image result for Draeg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Image result for Draeger logo"/>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856154" cy="161027"/>
                          </a:xfrm>
                          <a:prstGeom prst="rect">
                            <a:avLst/>
                          </a:prstGeom>
                          <a:noFill/>
                          <a:ln>
                            <a:noFill/>
                          </a:ln>
                        </pic:spPr>
                      </pic:pic>
                    </a:graphicData>
                  </a:graphic>
                </wp:inline>
              </w:drawing>
            </w:r>
            <w:r w:rsidRPr="00946A52">
              <w:rPr>
                <w:rFonts w:ascii="Times New Roman" w:eastAsia="Times New Roman" w:hAnsi="Times New Roman" w:cs="Times New Roman"/>
                <w:bCs/>
                <w:sz w:val="24"/>
                <w:szCs w:val="24"/>
              </w:rPr>
              <w:t>Draeger</w:t>
            </w:r>
          </w:p>
        </w:tc>
        <w:tc>
          <w:tcPr>
            <w:tcW w:w="1808" w:type="dxa"/>
          </w:tcPr>
          <w:p w:rsidR="00946A52" w:rsidRDefault="00946A52" w:rsidP="00946A52">
            <w:pPr>
              <w:spacing w:before="100" w:beforeAutospacing="1" w:after="100" w:afterAutospacing="1"/>
              <w:jc w:val="center"/>
              <w:rPr>
                <w:rFonts w:ascii="Times New Roman" w:eastAsia="Times New Roman" w:hAnsi="Times New Roman" w:cs="Times New Roman"/>
                <w:bCs/>
                <w:sz w:val="24"/>
                <w:szCs w:val="24"/>
              </w:rPr>
            </w:pPr>
            <w:r>
              <w:rPr>
                <w:noProof/>
              </w:rPr>
              <w:drawing>
                <wp:inline distT="0" distB="0" distL="0" distR="0">
                  <wp:extent cx="769620" cy="523199"/>
                  <wp:effectExtent l="0" t="0" r="0" b="0"/>
                  <wp:docPr id="18" name="Picture 18" descr="Image result for FLIR System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Image result for FLIR Systems logo"/>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781073" cy="530985"/>
                          </a:xfrm>
                          <a:prstGeom prst="rect">
                            <a:avLst/>
                          </a:prstGeom>
                          <a:noFill/>
                          <a:ln>
                            <a:noFill/>
                          </a:ln>
                        </pic:spPr>
                      </pic:pic>
                    </a:graphicData>
                  </a:graphic>
                </wp:inline>
              </w:drawing>
            </w:r>
          </w:p>
          <w:p w:rsidR="00946A52" w:rsidRPr="006312E3" w:rsidRDefault="00946A52" w:rsidP="00946A52">
            <w:pPr>
              <w:spacing w:before="100" w:beforeAutospacing="1" w:after="100" w:afterAutospacing="1"/>
              <w:jc w:val="center"/>
              <w:rPr>
                <w:rFonts w:ascii="Times New Roman" w:eastAsia="Times New Roman" w:hAnsi="Times New Roman" w:cs="Times New Roman"/>
                <w:sz w:val="24"/>
                <w:szCs w:val="24"/>
              </w:rPr>
            </w:pPr>
            <w:r w:rsidRPr="00946A52">
              <w:rPr>
                <w:rFonts w:ascii="Times New Roman" w:eastAsia="Times New Roman" w:hAnsi="Times New Roman" w:cs="Times New Roman"/>
                <w:bCs/>
                <w:sz w:val="24"/>
                <w:szCs w:val="24"/>
              </w:rPr>
              <w:t>FLIR Systems</w:t>
            </w:r>
          </w:p>
        </w:tc>
        <w:tc>
          <w:tcPr>
            <w:tcW w:w="1395" w:type="dxa"/>
          </w:tcPr>
          <w:p w:rsidR="00946A52" w:rsidRPr="00855BD4" w:rsidRDefault="00946A52" w:rsidP="00855BD4">
            <w:pPr>
              <w:spacing w:before="100" w:beforeAutospacing="1" w:after="100" w:afterAutospacing="1"/>
              <w:jc w:val="center"/>
              <w:rPr>
                <w:rFonts w:ascii="Times New Roman" w:eastAsia="Times New Roman" w:hAnsi="Times New Roman" w:cs="Times New Roman"/>
                <w:bCs/>
                <w:sz w:val="24"/>
                <w:szCs w:val="24"/>
              </w:rPr>
            </w:pPr>
            <w:r>
              <w:rPr>
                <w:noProof/>
              </w:rPr>
              <w:drawing>
                <wp:inline distT="0" distB="0" distL="0" distR="0">
                  <wp:extent cx="750516" cy="495300"/>
                  <wp:effectExtent l="0" t="0" r="0" b="0"/>
                  <wp:docPr id="19" name="Picture 19" descr="Image result for  Google Clou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Image result for  Google Cloud logo"/>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790522" cy="521702"/>
                          </a:xfrm>
                          <a:prstGeom prst="rect">
                            <a:avLst/>
                          </a:prstGeom>
                          <a:noFill/>
                          <a:ln>
                            <a:noFill/>
                          </a:ln>
                        </pic:spPr>
                      </pic:pic>
                    </a:graphicData>
                  </a:graphic>
                </wp:inline>
              </w:drawing>
            </w:r>
            <w:r w:rsidRPr="00946A52">
              <w:rPr>
                <w:rFonts w:ascii="Times New Roman" w:eastAsia="Times New Roman" w:hAnsi="Times New Roman" w:cs="Times New Roman"/>
                <w:bCs/>
                <w:sz w:val="24"/>
                <w:szCs w:val="24"/>
              </w:rPr>
              <w:t>Google Clo</w:t>
            </w:r>
            <w:r>
              <w:rPr>
                <w:rFonts w:ascii="Times New Roman" w:eastAsia="Times New Roman" w:hAnsi="Times New Roman" w:cs="Times New Roman"/>
                <w:bCs/>
                <w:sz w:val="24"/>
                <w:szCs w:val="24"/>
              </w:rPr>
              <w:t xml:space="preserve">ud </w:t>
            </w:r>
          </w:p>
        </w:tc>
        <w:tc>
          <w:tcPr>
            <w:tcW w:w="1631" w:type="dxa"/>
          </w:tcPr>
          <w:p w:rsidR="00946A52" w:rsidRPr="00855BD4" w:rsidRDefault="00855BD4" w:rsidP="00855BD4">
            <w:pPr>
              <w:spacing w:before="100" w:beforeAutospacing="1" w:after="100" w:afterAutospacing="1"/>
              <w:jc w:val="center"/>
              <w:rPr>
                <w:rFonts w:ascii="Times New Roman" w:eastAsia="Times New Roman" w:hAnsi="Times New Roman" w:cs="Times New Roman"/>
                <w:bCs/>
                <w:sz w:val="24"/>
                <w:szCs w:val="24"/>
              </w:rPr>
            </w:pPr>
            <w:r>
              <w:rPr>
                <w:noProof/>
              </w:rPr>
              <w:drawing>
                <wp:inline distT="0" distB="0" distL="0" distR="0">
                  <wp:extent cx="731520" cy="312538"/>
                  <wp:effectExtent l="0" t="0" r="0" b="0"/>
                  <wp:docPr id="20" name="Picture 20" descr="Image result for Amazon Web Services (AW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Image result for Amazon Web Services (AWS) logo"/>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741968" cy="317002"/>
                          </a:xfrm>
                          <a:prstGeom prst="rect">
                            <a:avLst/>
                          </a:prstGeom>
                          <a:noFill/>
                          <a:ln>
                            <a:noFill/>
                          </a:ln>
                        </pic:spPr>
                      </pic:pic>
                    </a:graphicData>
                  </a:graphic>
                </wp:inline>
              </w:drawing>
            </w:r>
            <w:r w:rsidR="00946A52" w:rsidRPr="00946A52">
              <w:rPr>
                <w:rFonts w:ascii="Times New Roman" w:eastAsia="Times New Roman" w:hAnsi="Times New Roman" w:cs="Times New Roman"/>
                <w:bCs/>
                <w:sz w:val="24"/>
                <w:szCs w:val="24"/>
              </w:rPr>
              <w:t>Amazon Web Services (AWS)</w:t>
            </w:r>
          </w:p>
        </w:tc>
        <w:tc>
          <w:tcPr>
            <w:tcW w:w="1513" w:type="dxa"/>
          </w:tcPr>
          <w:p w:rsidR="00946A52" w:rsidRPr="00855BD4" w:rsidRDefault="00855BD4" w:rsidP="00855BD4">
            <w:pPr>
              <w:spacing w:before="100" w:beforeAutospacing="1" w:after="100" w:afterAutospacing="1"/>
              <w:jc w:val="center"/>
              <w:rPr>
                <w:rFonts w:ascii="Times New Roman" w:eastAsia="Times New Roman" w:hAnsi="Times New Roman" w:cs="Times New Roman"/>
                <w:bCs/>
                <w:sz w:val="24"/>
                <w:szCs w:val="24"/>
              </w:rPr>
            </w:pPr>
            <w:r>
              <w:rPr>
                <w:noProof/>
              </w:rPr>
              <w:drawing>
                <wp:inline distT="0" distB="0" distL="0" distR="0">
                  <wp:extent cx="685800" cy="587542"/>
                  <wp:effectExtent l="0" t="0" r="0" b="3175"/>
                  <wp:docPr id="21" name="Picture 21" descr="Image result for Cisco System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Image result for Cisco Systems logo"/>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696138" cy="596399"/>
                          </a:xfrm>
                          <a:prstGeom prst="rect">
                            <a:avLst/>
                          </a:prstGeom>
                          <a:noFill/>
                          <a:ln>
                            <a:noFill/>
                          </a:ln>
                        </pic:spPr>
                      </pic:pic>
                    </a:graphicData>
                  </a:graphic>
                </wp:inline>
              </w:drawing>
            </w:r>
            <w:r w:rsidR="00946A52" w:rsidRPr="00946A52">
              <w:rPr>
                <w:rFonts w:ascii="Times New Roman" w:eastAsia="Times New Roman" w:hAnsi="Times New Roman" w:cs="Times New Roman"/>
                <w:bCs/>
                <w:sz w:val="24"/>
                <w:szCs w:val="24"/>
              </w:rPr>
              <w:t>Cisco Systems</w:t>
            </w:r>
          </w:p>
        </w:tc>
        <w:tc>
          <w:tcPr>
            <w:tcW w:w="1572" w:type="dxa"/>
          </w:tcPr>
          <w:p w:rsidR="00946A52" w:rsidRPr="00855BD4" w:rsidRDefault="00855BD4" w:rsidP="00855BD4">
            <w:pPr>
              <w:spacing w:before="100" w:beforeAutospacing="1" w:after="100" w:afterAutospacing="1"/>
              <w:jc w:val="center"/>
              <w:rPr>
                <w:rFonts w:ascii="Times New Roman" w:eastAsia="Times New Roman" w:hAnsi="Times New Roman" w:cs="Times New Roman"/>
                <w:bCs/>
                <w:sz w:val="24"/>
                <w:szCs w:val="24"/>
              </w:rPr>
            </w:pPr>
            <w:r>
              <w:rPr>
                <w:noProof/>
              </w:rPr>
              <w:drawing>
                <wp:inline distT="0" distB="0" distL="0" distR="0">
                  <wp:extent cx="762000" cy="418101"/>
                  <wp:effectExtent l="0" t="0" r="0" b="1270"/>
                  <wp:docPr id="23" name="Picture 23" descr="Image result for Palantir Technologie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Image result for Palantir Technologies logo"/>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802142" cy="440126"/>
                          </a:xfrm>
                          <a:prstGeom prst="rect">
                            <a:avLst/>
                          </a:prstGeom>
                          <a:noFill/>
                          <a:ln>
                            <a:noFill/>
                          </a:ln>
                        </pic:spPr>
                      </pic:pic>
                    </a:graphicData>
                  </a:graphic>
                </wp:inline>
              </w:drawing>
            </w:r>
            <w:r w:rsidR="00946A52" w:rsidRPr="00946A52">
              <w:rPr>
                <w:rFonts w:ascii="Times New Roman" w:eastAsia="Times New Roman" w:hAnsi="Times New Roman" w:cs="Times New Roman"/>
                <w:bCs/>
                <w:sz w:val="24"/>
                <w:szCs w:val="24"/>
              </w:rPr>
              <w:t>Palantir Technologies</w:t>
            </w:r>
          </w:p>
        </w:tc>
      </w:tr>
      <w:tr w:rsidR="00855BD4" w:rsidRPr="00946A52" w:rsidTr="00855BD4">
        <w:trPr>
          <w:jc w:val="center"/>
        </w:trPr>
        <w:tc>
          <w:tcPr>
            <w:tcW w:w="1431" w:type="dxa"/>
          </w:tcPr>
          <w:p w:rsidR="00946A52" w:rsidRPr="00855BD4" w:rsidRDefault="00855BD4" w:rsidP="00855BD4">
            <w:pPr>
              <w:spacing w:before="100" w:beforeAutospacing="1" w:after="100" w:afterAutospacing="1"/>
              <w:jc w:val="center"/>
              <w:rPr>
                <w:rFonts w:ascii="Times New Roman" w:eastAsia="Times New Roman" w:hAnsi="Times New Roman" w:cs="Times New Roman"/>
                <w:bCs/>
                <w:sz w:val="24"/>
                <w:szCs w:val="24"/>
              </w:rPr>
            </w:pPr>
            <w:r>
              <w:rPr>
                <w:noProof/>
              </w:rPr>
              <w:drawing>
                <wp:inline distT="0" distB="0" distL="0" distR="0">
                  <wp:extent cx="662940" cy="709462"/>
                  <wp:effectExtent l="0" t="0" r="3810" b="0"/>
                  <wp:docPr id="24" name="Picture 24" descr="Image result for  L3Harris Wesca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Image result for  L3Harris Wescam logo"/>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671118" cy="718214"/>
                          </a:xfrm>
                          <a:prstGeom prst="rect">
                            <a:avLst/>
                          </a:prstGeom>
                          <a:noFill/>
                          <a:ln>
                            <a:noFill/>
                          </a:ln>
                        </pic:spPr>
                      </pic:pic>
                    </a:graphicData>
                  </a:graphic>
                </wp:inline>
              </w:drawing>
            </w:r>
            <w:r w:rsidR="00946A52" w:rsidRPr="00946A52">
              <w:rPr>
                <w:rFonts w:ascii="Times New Roman" w:eastAsia="Times New Roman" w:hAnsi="Times New Roman" w:cs="Times New Roman"/>
                <w:bCs/>
                <w:sz w:val="24"/>
                <w:szCs w:val="24"/>
              </w:rPr>
              <w:t>L3Harris Wescam</w:t>
            </w:r>
          </w:p>
        </w:tc>
        <w:tc>
          <w:tcPr>
            <w:tcW w:w="1808" w:type="dxa"/>
          </w:tcPr>
          <w:p w:rsidR="00946A52" w:rsidRPr="00855BD4" w:rsidRDefault="00855BD4" w:rsidP="00855BD4">
            <w:pPr>
              <w:spacing w:before="100" w:beforeAutospacing="1" w:after="100" w:afterAutospacing="1"/>
              <w:jc w:val="center"/>
              <w:rPr>
                <w:rFonts w:ascii="Times New Roman" w:eastAsia="Times New Roman" w:hAnsi="Times New Roman" w:cs="Times New Roman"/>
                <w:bCs/>
                <w:sz w:val="24"/>
                <w:szCs w:val="24"/>
              </w:rPr>
            </w:pPr>
            <w:r>
              <w:rPr>
                <w:noProof/>
              </w:rPr>
              <w:drawing>
                <wp:inline distT="0" distB="0" distL="0" distR="0">
                  <wp:extent cx="990600" cy="165417"/>
                  <wp:effectExtent l="0" t="0" r="0" b="6350"/>
                  <wp:docPr id="25" name="Picture 25" descr="Image result for General Dynamics Canad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Image result for General Dynamics Canada logo"/>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284474" cy="214490"/>
                          </a:xfrm>
                          <a:prstGeom prst="rect">
                            <a:avLst/>
                          </a:prstGeom>
                          <a:noFill/>
                          <a:ln>
                            <a:noFill/>
                          </a:ln>
                        </pic:spPr>
                      </pic:pic>
                    </a:graphicData>
                  </a:graphic>
                </wp:inline>
              </w:drawing>
            </w:r>
            <w:r w:rsidR="00946A52" w:rsidRPr="00946A52">
              <w:rPr>
                <w:rFonts w:ascii="Times New Roman" w:eastAsia="Times New Roman" w:hAnsi="Times New Roman" w:cs="Times New Roman"/>
                <w:bCs/>
                <w:sz w:val="24"/>
                <w:szCs w:val="24"/>
              </w:rPr>
              <w:t>General Dynamics Canada</w:t>
            </w:r>
          </w:p>
        </w:tc>
        <w:tc>
          <w:tcPr>
            <w:tcW w:w="1395" w:type="dxa"/>
          </w:tcPr>
          <w:p w:rsidR="00855BD4" w:rsidRDefault="00855BD4" w:rsidP="00855BD4">
            <w:pPr>
              <w:spacing w:before="100" w:beforeAutospacing="1" w:after="100" w:afterAutospacing="1"/>
              <w:jc w:val="center"/>
              <w:rPr>
                <w:rFonts w:ascii="Times New Roman" w:eastAsia="Times New Roman" w:hAnsi="Times New Roman" w:cs="Times New Roman"/>
                <w:bCs/>
                <w:sz w:val="24"/>
                <w:szCs w:val="24"/>
              </w:rPr>
            </w:pPr>
            <w:r>
              <w:rPr>
                <w:noProof/>
              </w:rPr>
              <w:drawing>
                <wp:inline distT="0" distB="0" distL="0" distR="0">
                  <wp:extent cx="441960" cy="507821"/>
                  <wp:effectExtent l="0" t="0" r="0" b="6985"/>
                  <wp:docPr id="26" name="Picture 26" descr="Image result for CAE In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Image result for CAE Inc. logo"/>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449508" cy="516494"/>
                          </a:xfrm>
                          <a:prstGeom prst="rect">
                            <a:avLst/>
                          </a:prstGeom>
                          <a:noFill/>
                          <a:ln>
                            <a:noFill/>
                          </a:ln>
                        </pic:spPr>
                      </pic:pic>
                    </a:graphicData>
                  </a:graphic>
                </wp:inline>
              </w:drawing>
            </w:r>
          </w:p>
          <w:p w:rsidR="00946A52" w:rsidRPr="00855BD4" w:rsidRDefault="00946A52" w:rsidP="00855BD4">
            <w:pPr>
              <w:spacing w:before="100" w:beforeAutospacing="1" w:after="100" w:afterAutospacing="1"/>
              <w:jc w:val="center"/>
              <w:rPr>
                <w:rFonts w:ascii="Times New Roman" w:eastAsia="Times New Roman" w:hAnsi="Times New Roman" w:cs="Times New Roman"/>
                <w:bCs/>
                <w:sz w:val="24"/>
                <w:szCs w:val="24"/>
              </w:rPr>
            </w:pPr>
            <w:r w:rsidRPr="00946A52">
              <w:rPr>
                <w:rFonts w:ascii="Times New Roman" w:eastAsia="Times New Roman" w:hAnsi="Times New Roman" w:cs="Times New Roman"/>
                <w:bCs/>
                <w:sz w:val="24"/>
                <w:szCs w:val="24"/>
              </w:rPr>
              <w:t>CAE Inc.</w:t>
            </w:r>
          </w:p>
        </w:tc>
        <w:tc>
          <w:tcPr>
            <w:tcW w:w="1631" w:type="dxa"/>
          </w:tcPr>
          <w:p w:rsidR="00855BD4" w:rsidRDefault="00855BD4" w:rsidP="00855BD4">
            <w:pPr>
              <w:spacing w:before="100" w:beforeAutospacing="1" w:after="100" w:afterAutospacing="1"/>
              <w:jc w:val="center"/>
              <w:rPr>
                <w:rFonts w:ascii="Times New Roman" w:eastAsia="Times New Roman" w:hAnsi="Times New Roman" w:cs="Times New Roman"/>
                <w:bCs/>
                <w:sz w:val="24"/>
                <w:szCs w:val="24"/>
              </w:rPr>
            </w:pPr>
            <w:r>
              <w:rPr>
                <w:noProof/>
              </w:rPr>
              <w:drawing>
                <wp:inline distT="0" distB="0" distL="0" distR="0">
                  <wp:extent cx="487680" cy="605467"/>
                  <wp:effectExtent l="0" t="0" r="7620" b="4445"/>
                  <wp:docPr id="27" name="Picture 27" descr="Image result for  MDA (MacDonald, Dettwiler and Associate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Image result for  MDA (MacDonald, Dettwiler and Associates) logo"/>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496300" cy="616170"/>
                          </a:xfrm>
                          <a:prstGeom prst="rect">
                            <a:avLst/>
                          </a:prstGeom>
                          <a:noFill/>
                          <a:ln>
                            <a:noFill/>
                          </a:ln>
                        </pic:spPr>
                      </pic:pic>
                    </a:graphicData>
                  </a:graphic>
                </wp:inline>
              </w:drawing>
            </w:r>
          </w:p>
          <w:p w:rsidR="00946A52" w:rsidRPr="006312E3" w:rsidRDefault="00946A52" w:rsidP="00855BD4">
            <w:pPr>
              <w:spacing w:before="100" w:beforeAutospacing="1" w:after="100" w:afterAutospacing="1"/>
              <w:jc w:val="center"/>
              <w:rPr>
                <w:rFonts w:ascii="Times New Roman" w:eastAsia="Times New Roman" w:hAnsi="Times New Roman" w:cs="Times New Roman"/>
                <w:sz w:val="24"/>
                <w:szCs w:val="24"/>
              </w:rPr>
            </w:pPr>
            <w:r w:rsidRPr="00946A52">
              <w:rPr>
                <w:rFonts w:ascii="Times New Roman" w:eastAsia="Times New Roman" w:hAnsi="Times New Roman" w:cs="Times New Roman"/>
                <w:bCs/>
                <w:sz w:val="24"/>
                <w:szCs w:val="24"/>
              </w:rPr>
              <w:t>MDA (MacDonald, Dettwiler and Associates)</w:t>
            </w:r>
          </w:p>
        </w:tc>
        <w:tc>
          <w:tcPr>
            <w:tcW w:w="1513" w:type="dxa"/>
          </w:tcPr>
          <w:p w:rsidR="00855BD4" w:rsidRDefault="00855BD4" w:rsidP="00855BD4">
            <w:pPr>
              <w:spacing w:before="100" w:beforeAutospacing="1" w:after="100" w:afterAutospacing="1"/>
              <w:jc w:val="center"/>
              <w:rPr>
                <w:rFonts w:ascii="Times New Roman" w:eastAsia="Times New Roman" w:hAnsi="Times New Roman" w:cs="Times New Roman"/>
                <w:bCs/>
                <w:sz w:val="24"/>
                <w:szCs w:val="24"/>
              </w:rPr>
            </w:pPr>
            <w:r>
              <w:rPr>
                <w:noProof/>
              </w:rPr>
              <w:drawing>
                <wp:inline distT="0" distB="0" distL="0" distR="0">
                  <wp:extent cx="624840" cy="509967"/>
                  <wp:effectExtent l="0" t="0" r="3810" b="4445"/>
                  <wp:docPr id="28" name="Picture 28" descr="Image result for  Invictus Technologie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Image result for  Invictus Technologies logo"/>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646977" cy="528034"/>
                          </a:xfrm>
                          <a:prstGeom prst="rect">
                            <a:avLst/>
                          </a:prstGeom>
                          <a:noFill/>
                          <a:ln>
                            <a:noFill/>
                          </a:ln>
                        </pic:spPr>
                      </pic:pic>
                    </a:graphicData>
                  </a:graphic>
                </wp:inline>
              </w:drawing>
            </w:r>
          </w:p>
          <w:p w:rsidR="00946A52" w:rsidRPr="006312E3" w:rsidRDefault="00946A52" w:rsidP="00855BD4">
            <w:pPr>
              <w:spacing w:before="100" w:beforeAutospacing="1" w:after="100" w:afterAutospacing="1"/>
              <w:jc w:val="center"/>
              <w:rPr>
                <w:rFonts w:ascii="Times New Roman" w:eastAsia="Times New Roman" w:hAnsi="Times New Roman" w:cs="Times New Roman"/>
                <w:sz w:val="24"/>
                <w:szCs w:val="24"/>
              </w:rPr>
            </w:pPr>
            <w:r w:rsidRPr="00946A52">
              <w:rPr>
                <w:rFonts w:ascii="Times New Roman" w:eastAsia="Times New Roman" w:hAnsi="Times New Roman" w:cs="Times New Roman"/>
                <w:bCs/>
                <w:sz w:val="24"/>
                <w:szCs w:val="24"/>
              </w:rPr>
              <w:t>Invictus Technologies</w:t>
            </w:r>
          </w:p>
        </w:tc>
        <w:tc>
          <w:tcPr>
            <w:tcW w:w="1572" w:type="dxa"/>
          </w:tcPr>
          <w:p w:rsidR="00855BD4" w:rsidRDefault="00855BD4" w:rsidP="00855BD4">
            <w:pPr>
              <w:spacing w:before="100" w:beforeAutospacing="1" w:after="100" w:afterAutospacing="1"/>
              <w:jc w:val="center"/>
              <w:rPr>
                <w:rFonts w:ascii="Times New Roman" w:eastAsia="Times New Roman" w:hAnsi="Times New Roman" w:cs="Times New Roman"/>
                <w:bCs/>
                <w:sz w:val="24"/>
                <w:szCs w:val="24"/>
              </w:rPr>
            </w:pPr>
            <w:r>
              <w:rPr>
                <w:noProof/>
              </w:rPr>
              <w:drawing>
                <wp:inline distT="0" distB="0" distL="0" distR="0">
                  <wp:extent cx="716280" cy="788985"/>
                  <wp:effectExtent l="0" t="0" r="7620" b="0"/>
                  <wp:docPr id="29" name="Picture 29" descr="Image result for Sierra System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Image result for Sierra Systems logo"/>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728841" cy="802822"/>
                          </a:xfrm>
                          <a:prstGeom prst="rect">
                            <a:avLst/>
                          </a:prstGeom>
                          <a:noFill/>
                          <a:ln>
                            <a:noFill/>
                          </a:ln>
                        </pic:spPr>
                      </pic:pic>
                    </a:graphicData>
                  </a:graphic>
                </wp:inline>
              </w:drawing>
            </w:r>
          </w:p>
          <w:p w:rsidR="00946A52" w:rsidRPr="00946A52" w:rsidRDefault="00946A52" w:rsidP="00855BD4">
            <w:pPr>
              <w:spacing w:before="100" w:beforeAutospacing="1" w:after="100" w:afterAutospacing="1"/>
              <w:jc w:val="center"/>
              <w:rPr>
                <w:rFonts w:ascii="Times New Roman" w:eastAsia="Times New Roman" w:hAnsi="Times New Roman" w:cs="Times New Roman"/>
                <w:sz w:val="24"/>
                <w:szCs w:val="24"/>
              </w:rPr>
            </w:pPr>
            <w:r w:rsidRPr="00946A52">
              <w:rPr>
                <w:rFonts w:ascii="Times New Roman" w:eastAsia="Times New Roman" w:hAnsi="Times New Roman" w:cs="Times New Roman"/>
                <w:bCs/>
                <w:sz w:val="24"/>
                <w:szCs w:val="24"/>
              </w:rPr>
              <w:t>Sierra Systems</w:t>
            </w:r>
          </w:p>
        </w:tc>
      </w:tr>
    </w:tbl>
    <w:p w:rsidR="00855BD4" w:rsidRDefault="00855BD4" w:rsidP="00855BD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sz w:val="28"/>
          <w:szCs w:val="28"/>
          <w:shd w:val="clear" w:color="auto" w:fill="FFFFFF"/>
        </w:rPr>
        <w:t xml:space="preserve">This resource page is for </w:t>
      </w:r>
      <w:hyperlink r:id="rId39" w:tgtFrame="_blank" w:history="1">
        <w:r>
          <w:rPr>
            <w:rStyle w:val="normaltextrun"/>
            <w:rFonts w:ascii="Calibri" w:hAnsi="Calibri" w:cs="Calibri"/>
            <w:color w:val="0070C0"/>
            <w:sz w:val="28"/>
            <w:szCs w:val="28"/>
            <w:u w:val="single"/>
            <w:shd w:val="clear" w:color="auto" w:fill="FFFFFF"/>
          </w:rPr>
          <w:t>Medium-Altitude Drones</w:t>
        </w:r>
      </w:hyperlink>
      <w:r>
        <w:t xml:space="preserve"> </w:t>
      </w:r>
      <w:r>
        <w:rPr>
          <w:rStyle w:val="normaltextrun"/>
          <w:rFonts w:ascii="Calibri" w:hAnsi="Calibri" w:cs="Calibri"/>
          <w:color w:val="0070C0"/>
          <w:sz w:val="28"/>
          <w:szCs w:val="28"/>
        </w:rPr>
        <w:t> </w:t>
      </w:r>
      <w:r>
        <w:rPr>
          <w:rStyle w:val="eop"/>
          <w:rFonts w:ascii="Calibri" w:hAnsi="Calibri" w:cs="Calibri"/>
          <w:color w:val="0070C0"/>
          <w:sz w:val="28"/>
          <w:szCs w:val="28"/>
        </w:rPr>
        <w:t> </w:t>
      </w:r>
    </w:p>
    <w:p w:rsidR="00855BD4" w:rsidRDefault="00855BD4" w:rsidP="00855BD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sz w:val="28"/>
          <w:szCs w:val="28"/>
        </w:rPr>
        <w:t xml:space="preserve">Below are other resources containing useful information on </w:t>
      </w:r>
      <w:hyperlink r:id="rId40" w:tgtFrame="_blank" w:history="1">
        <w:r>
          <w:rPr>
            <w:rStyle w:val="normaltextrun"/>
            <w:rFonts w:ascii="Calibri" w:hAnsi="Calibri" w:cs="Calibri"/>
            <w:color w:val="0070C0"/>
            <w:sz w:val="28"/>
            <w:szCs w:val="28"/>
            <w:u w:val="single"/>
            <w:shd w:val="clear" w:color="auto" w:fill="FFFFFF"/>
          </w:rPr>
          <w:t xml:space="preserve">Medium-Altitude </w:t>
        </w:r>
        <w:proofErr w:type="gramStart"/>
        <w:r>
          <w:rPr>
            <w:rStyle w:val="normaltextrun"/>
            <w:rFonts w:ascii="Calibri" w:hAnsi="Calibri" w:cs="Calibri"/>
            <w:color w:val="0070C0"/>
            <w:sz w:val="28"/>
            <w:szCs w:val="28"/>
            <w:u w:val="single"/>
            <w:shd w:val="clear" w:color="auto" w:fill="FFFFFF"/>
          </w:rPr>
          <w:t>Drones</w:t>
        </w:r>
        <w:proofErr w:type="gramEnd"/>
      </w:hyperlink>
      <w:r>
        <w:t xml:space="preserve">  </w:t>
      </w:r>
    </w:p>
    <w:p w:rsidR="00855BD4" w:rsidRPr="00855BD4" w:rsidRDefault="00855BD4" w:rsidP="00855BD4">
      <w:pPr>
        <w:pStyle w:val="paragraph"/>
        <w:spacing w:before="0" w:beforeAutospacing="0" w:after="0" w:afterAutospacing="0"/>
        <w:textAlignment w:val="baseline"/>
        <w:rPr>
          <w:rFonts w:ascii="Segoe UI" w:hAnsi="Segoe UI" w:cs="Segoe UI"/>
          <w:sz w:val="18"/>
          <w:szCs w:val="18"/>
          <w:u w:val="single"/>
        </w:rPr>
      </w:pPr>
      <w:hyperlink r:id="rId41" w:tgtFrame="_blank" w:history="1">
        <w:r w:rsidRPr="00855BD4">
          <w:rPr>
            <w:rStyle w:val="normaltextrun"/>
            <w:rFonts w:ascii="Calibri" w:hAnsi="Calibri" w:cs="Calibri"/>
            <w:color w:val="0070C0"/>
            <w:sz w:val="28"/>
            <w:szCs w:val="28"/>
            <w:u w:val="single"/>
          </w:rPr>
          <w:t xml:space="preserve">FAQs on </w:t>
        </w:r>
        <w:r w:rsidRPr="00855BD4">
          <w:rPr>
            <w:rStyle w:val="normaltextrun"/>
            <w:rFonts w:ascii="Calibri" w:hAnsi="Calibri" w:cs="Calibri"/>
            <w:color w:val="0070C0"/>
            <w:sz w:val="28"/>
            <w:szCs w:val="28"/>
            <w:u w:val="single"/>
          </w:rPr>
          <w:t>Medium-Altitude Drones</w:t>
        </w:r>
        <w:r w:rsidRPr="00855BD4">
          <w:rPr>
            <w:rStyle w:val="normaltextrun"/>
            <w:rFonts w:ascii="Calibri" w:hAnsi="Calibri" w:cs="Calibri"/>
            <w:color w:val="0070C0"/>
            <w:sz w:val="28"/>
            <w:szCs w:val="28"/>
            <w:u w:val="single"/>
          </w:rPr>
          <w:t xml:space="preserve"> on GAOTek.com </w:t>
        </w:r>
      </w:hyperlink>
      <w:r w:rsidRPr="00855BD4">
        <w:rPr>
          <w:rStyle w:val="eop"/>
          <w:color w:val="0070C0"/>
          <w:u w:val="single"/>
        </w:rPr>
        <w:t> </w:t>
      </w:r>
    </w:p>
    <w:p w:rsidR="00855BD4" w:rsidRPr="00855BD4" w:rsidRDefault="00855BD4" w:rsidP="00855BD4">
      <w:pPr>
        <w:pStyle w:val="paragraph"/>
        <w:spacing w:before="0" w:beforeAutospacing="0" w:after="0" w:afterAutospacing="0"/>
        <w:textAlignment w:val="baseline"/>
        <w:rPr>
          <w:rStyle w:val="Hyperlink"/>
          <w:rFonts w:ascii="Segoe UI" w:hAnsi="Segoe UI" w:cs="Segoe UI"/>
          <w:sz w:val="18"/>
          <w:szCs w:val="18"/>
        </w:rPr>
      </w:pPr>
      <w:r>
        <w:rPr>
          <w:rStyle w:val="normaltextrun"/>
          <w:rFonts w:ascii="Calibri" w:hAnsi="Calibri" w:cs="Calibri"/>
          <w:color w:val="0070C0"/>
          <w:sz w:val="28"/>
          <w:szCs w:val="28"/>
        </w:rPr>
        <w:fldChar w:fldCharType="begin"/>
      </w:r>
      <w:r>
        <w:rPr>
          <w:rStyle w:val="normaltextrun"/>
          <w:rFonts w:ascii="Calibri" w:hAnsi="Calibri" w:cs="Calibri"/>
          <w:color w:val="0070C0"/>
          <w:sz w:val="28"/>
          <w:szCs w:val="28"/>
        </w:rPr>
        <w:instrText xml:space="preserve"> HYPERLINK "https://gaotek.com/how-to-choose-a-medium-altitude-drone/" \t "_blank" </w:instrText>
      </w:r>
      <w:r>
        <w:rPr>
          <w:rStyle w:val="normaltextrun"/>
          <w:rFonts w:ascii="Calibri" w:hAnsi="Calibri" w:cs="Calibri"/>
          <w:color w:val="0070C0"/>
          <w:sz w:val="28"/>
          <w:szCs w:val="28"/>
        </w:rPr>
      </w:r>
      <w:r>
        <w:rPr>
          <w:rStyle w:val="normaltextrun"/>
          <w:rFonts w:ascii="Calibri" w:hAnsi="Calibri" w:cs="Calibri"/>
          <w:color w:val="0070C0"/>
          <w:sz w:val="28"/>
          <w:szCs w:val="28"/>
        </w:rPr>
        <w:fldChar w:fldCharType="separate"/>
      </w:r>
      <w:r w:rsidRPr="00855BD4">
        <w:rPr>
          <w:rStyle w:val="Hyperlink"/>
          <w:rFonts w:ascii="Calibri" w:hAnsi="Calibri" w:cs="Calibri"/>
          <w:sz w:val="28"/>
          <w:szCs w:val="28"/>
        </w:rPr>
        <w:t>How to Choose a Medium-Altitude Drones</w:t>
      </w:r>
      <w:r w:rsidRPr="00855BD4">
        <w:rPr>
          <w:rStyle w:val="Hyperlink"/>
        </w:rPr>
        <w:t> </w:t>
      </w:r>
    </w:p>
    <w:p w:rsidR="00855BD4" w:rsidRPr="00855BD4" w:rsidRDefault="00855BD4" w:rsidP="00855BD4">
      <w:pPr>
        <w:pStyle w:val="paragraph"/>
        <w:spacing w:before="0" w:beforeAutospacing="0" w:after="0" w:afterAutospacing="0"/>
        <w:textAlignment w:val="baseline"/>
        <w:rPr>
          <w:rStyle w:val="Hyperlink"/>
          <w:rFonts w:ascii="Segoe UI" w:hAnsi="Segoe UI" w:cs="Segoe UI"/>
          <w:sz w:val="18"/>
          <w:szCs w:val="18"/>
        </w:rPr>
      </w:pPr>
      <w:r>
        <w:rPr>
          <w:rStyle w:val="normaltextrun"/>
          <w:rFonts w:ascii="Calibri" w:hAnsi="Calibri" w:cs="Calibri"/>
          <w:color w:val="0070C0"/>
          <w:sz w:val="28"/>
          <w:szCs w:val="28"/>
        </w:rPr>
        <w:lastRenderedPageBreak/>
        <w:fldChar w:fldCharType="end"/>
      </w:r>
      <w:r>
        <w:rPr>
          <w:rStyle w:val="normaltextrun"/>
          <w:rFonts w:ascii="Calibri" w:hAnsi="Calibri" w:cs="Calibri"/>
          <w:color w:val="0070C0"/>
          <w:sz w:val="28"/>
          <w:szCs w:val="28"/>
        </w:rPr>
        <w:fldChar w:fldCharType="begin"/>
      </w:r>
      <w:r>
        <w:rPr>
          <w:rStyle w:val="normaltextrun"/>
          <w:rFonts w:ascii="Calibri" w:hAnsi="Calibri" w:cs="Calibri"/>
          <w:color w:val="0070C0"/>
          <w:sz w:val="28"/>
          <w:szCs w:val="28"/>
        </w:rPr>
        <w:instrText xml:space="preserve"> HYPERLINK "https://gaotek.com/components-of-medium-altitude-drones/" \t "_blank" </w:instrText>
      </w:r>
      <w:r>
        <w:rPr>
          <w:rStyle w:val="normaltextrun"/>
          <w:rFonts w:ascii="Calibri" w:hAnsi="Calibri" w:cs="Calibri"/>
          <w:color w:val="0070C0"/>
          <w:sz w:val="28"/>
          <w:szCs w:val="28"/>
        </w:rPr>
      </w:r>
      <w:r>
        <w:rPr>
          <w:rStyle w:val="normaltextrun"/>
          <w:rFonts w:ascii="Calibri" w:hAnsi="Calibri" w:cs="Calibri"/>
          <w:color w:val="0070C0"/>
          <w:sz w:val="28"/>
          <w:szCs w:val="28"/>
        </w:rPr>
        <w:fldChar w:fldCharType="separate"/>
      </w:r>
      <w:r w:rsidRPr="00855BD4">
        <w:rPr>
          <w:rStyle w:val="Hyperlink"/>
          <w:rFonts w:ascii="Calibri" w:hAnsi="Calibri" w:cs="Calibri"/>
          <w:sz w:val="28"/>
          <w:szCs w:val="28"/>
        </w:rPr>
        <w:t>Components of Medium-Altitude Drones</w:t>
      </w:r>
      <w:r w:rsidRPr="00855BD4">
        <w:rPr>
          <w:rStyle w:val="Hyperlink"/>
        </w:rPr>
        <w:t> </w:t>
      </w:r>
    </w:p>
    <w:p w:rsidR="00855BD4" w:rsidRPr="00855BD4" w:rsidRDefault="00855BD4" w:rsidP="00855BD4">
      <w:pPr>
        <w:pStyle w:val="paragraph"/>
        <w:spacing w:before="0" w:beforeAutospacing="0" w:after="0" w:afterAutospacing="0"/>
        <w:textAlignment w:val="baseline"/>
        <w:rPr>
          <w:rFonts w:ascii="Segoe UI" w:hAnsi="Segoe UI" w:cs="Segoe UI"/>
          <w:sz w:val="18"/>
          <w:szCs w:val="18"/>
          <w:u w:val="single"/>
        </w:rPr>
      </w:pPr>
      <w:r>
        <w:rPr>
          <w:rStyle w:val="normaltextrun"/>
          <w:rFonts w:ascii="Calibri" w:hAnsi="Calibri" w:cs="Calibri"/>
          <w:color w:val="0070C0"/>
          <w:sz w:val="28"/>
          <w:szCs w:val="28"/>
        </w:rPr>
        <w:fldChar w:fldCharType="end"/>
      </w:r>
      <w:r w:rsidRPr="00855BD4">
        <w:rPr>
          <w:rFonts w:ascii="Segoe UI" w:hAnsi="Segoe UI" w:cs="Segoe UI"/>
          <w:sz w:val="18"/>
          <w:szCs w:val="18"/>
          <w:u w:val="single"/>
        </w:rPr>
        <w:fldChar w:fldCharType="begin"/>
      </w:r>
      <w:r w:rsidRPr="00855BD4">
        <w:rPr>
          <w:rFonts w:ascii="Segoe UI" w:hAnsi="Segoe UI" w:cs="Segoe UI"/>
          <w:sz w:val="18"/>
          <w:szCs w:val="18"/>
          <w:u w:val="single"/>
        </w:rPr>
        <w:instrText>HYPERLINK "https://gaotek.com/operation-maintenance-calibration-of-medium-altitude-drones/" \t "_blank"</w:instrText>
      </w:r>
      <w:r w:rsidRPr="00855BD4">
        <w:rPr>
          <w:rFonts w:ascii="Segoe UI" w:hAnsi="Segoe UI" w:cs="Segoe UI"/>
          <w:sz w:val="18"/>
          <w:szCs w:val="18"/>
          <w:u w:val="single"/>
        </w:rPr>
      </w:r>
      <w:r w:rsidRPr="00855BD4">
        <w:rPr>
          <w:rFonts w:ascii="Segoe UI" w:hAnsi="Segoe UI" w:cs="Segoe UI"/>
          <w:sz w:val="18"/>
          <w:szCs w:val="18"/>
          <w:u w:val="single"/>
        </w:rPr>
        <w:fldChar w:fldCharType="separate"/>
      </w:r>
      <w:r w:rsidRPr="00855BD4">
        <w:rPr>
          <w:rStyle w:val="normaltextrun"/>
          <w:rFonts w:ascii="Calibri" w:hAnsi="Calibri" w:cs="Calibri"/>
          <w:color w:val="0070C0"/>
          <w:sz w:val="28"/>
          <w:szCs w:val="28"/>
          <w:u w:val="single"/>
        </w:rPr>
        <w:t xml:space="preserve">Operation, Maintenance &amp; Calibration of a </w:t>
      </w:r>
      <w:r w:rsidRPr="00855BD4">
        <w:rPr>
          <w:rStyle w:val="normaltextrun"/>
          <w:rFonts w:ascii="Calibri" w:hAnsi="Calibri" w:cs="Calibri"/>
          <w:color w:val="0070C0"/>
          <w:sz w:val="28"/>
          <w:szCs w:val="28"/>
          <w:u w:val="single"/>
        </w:rPr>
        <w:t>Medium-Altitude Drones</w:t>
      </w:r>
      <w:r w:rsidRPr="00855BD4">
        <w:rPr>
          <w:rFonts w:ascii="Segoe UI" w:hAnsi="Segoe UI" w:cs="Segoe UI"/>
          <w:sz w:val="18"/>
          <w:szCs w:val="18"/>
          <w:u w:val="single"/>
        </w:rPr>
        <w:fldChar w:fldCharType="end"/>
      </w:r>
      <w:r w:rsidRPr="00855BD4">
        <w:rPr>
          <w:rStyle w:val="eop"/>
          <w:color w:val="0070C0"/>
          <w:u w:val="single"/>
        </w:rPr>
        <w:t> </w:t>
      </w:r>
    </w:p>
    <w:p w:rsidR="00855BD4" w:rsidRPr="003864C6" w:rsidRDefault="00855BD4" w:rsidP="00855BD4">
      <w:pPr>
        <w:pStyle w:val="paragraph"/>
        <w:spacing w:before="0" w:beforeAutospacing="0" w:after="0" w:afterAutospacing="0"/>
        <w:textAlignment w:val="baseline"/>
        <w:rPr>
          <w:rFonts w:ascii="Segoe UI" w:hAnsi="Segoe UI" w:cs="Segoe UI"/>
          <w:color w:val="000000" w:themeColor="text1"/>
          <w:sz w:val="18"/>
          <w:szCs w:val="18"/>
        </w:rPr>
      </w:pPr>
      <w:r w:rsidRPr="003864C6">
        <w:rPr>
          <w:rStyle w:val="normaltextrun"/>
          <w:rFonts w:ascii="Calibri" w:hAnsi="Calibri" w:cs="Calibri"/>
          <w:color w:val="000000" w:themeColor="text1"/>
          <w:sz w:val="28"/>
          <w:szCs w:val="28"/>
        </w:rPr>
        <w:t xml:space="preserve">Customers in the U.S. and Canada of </w:t>
      </w:r>
      <w:r w:rsidRPr="003864C6">
        <w:rPr>
          <w:rStyle w:val="normaltextrun"/>
          <w:rFonts w:ascii="Calibri" w:hAnsi="Calibri" w:cs="Calibri"/>
          <w:color w:val="000000" w:themeColor="text1"/>
          <w:sz w:val="28"/>
          <w:szCs w:val="28"/>
        </w:rPr>
        <w:t>Medium-Altitude Drones</w:t>
      </w:r>
      <w:r w:rsidRPr="003864C6">
        <w:rPr>
          <w:rStyle w:val="eop"/>
          <w:color w:val="000000" w:themeColor="text1"/>
        </w:rPr>
        <w:t> </w:t>
      </w:r>
    </w:p>
    <w:p w:rsidR="00855BD4" w:rsidRDefault="00855BD4" w:rsidP="00855BD4">
      <w:pPr>
        <w:pStyle w:val="paragraph"/>
        <w:spacing w:before="0" w:beforeAutospacing="0" w:after="0" w:afterAutospacing="0"/>
        <w:textAlignment w:val="baseline"/>
        <w:rPr>
          <w:rFonts w:ascii="Segoe UI" w:hAnsi="Segoe UI" w:cs="Segoe UI"/>
          <w:sz w:val="18"/>
          <w:szCs w:val="18"/>
        </w:rPr>
      </w:pPr>
      <w:r>
        <w:rPr>
          <w:rStyle w:val="eop"/>
        </w:rPr>
        <w:t> </w:t>
      </w:r>
    </w:p>
    <w:p w:rsidR="00855BD4" w:rsidRDefault="00855BD4" w:rsidP="00855BD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000000"/>
          <w:sz w:val="28"/>
          <w:szCs w:val="28"/>
        </w:rPr>
        <w:t>Contact Us</w:t>
      </w:r>
      <w:r>
        <w:rPr>
          <w:rStyle w:val="eop"/>
          <w:rFonts w:ascii="Calibri" w:hAnsi="Calibri" w:cs="Calibri"/>
          <w:color w:val="000000"/>
          <w:sz w:val="28"/>
          <w:szCs w:val="28"/>
        </w:rPr>
        <w:t> </w:t>
      </w:r>
    </w:p>
    <w:p w:rsidR="00855BD4" w:rsidRDefault="00855BD4" w:rsidP="00855BD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sz w:val="28"/>
          <w:szCs w:val="28"/>
        </w:rPr>
        <w:t>We ship overnight to anywhere on continental U.S. and Canada from one of our local warehouses.</w:t>
      </w:r>
      <w:r>
        <w:rPr>
          <w:rStyle w:val="eop"/>
          <w:rFonts w:ascii="Calibri" w:hAnsi="Calibri" w:cs="Calibri"/>
          <w:color w:val="000000"/>
          <w:sz w:val="28"/>
          <w:szCs w:val="28"/>
        </w:rPr>
        <w:t> </w:t>
      </w:r>
    </w:p>
    <w:p w:rsidR="006312E3" w:rsidRPr="006312E3" w:rsidRDefault="00855BD4" w:rsidP="003864C6">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color w:val="000000"/>
          <w:sz w:val="28"/>
          <w:szCs w:val="28"/>
        </w:rPr>
        <w:t>If you have any questions about our products or want to place an order, our technical experts can help you. Please</w:t>
      </w:r>
      <w:r>
        <w:rPr>
          <w:rStyle w:val="normaltextrun"/>
          <w:rFonts w:ascii="Calibri" w:hAnsi="Calibri" w:cs="Calibri"/>
          <w:color w:val="0070C0"/>
          <w:sz w:val="28"/>
          <w:szCs w:val="28"/>
        </w:rPr>
        <w:t xml:space="preserve"> </w:t>
      </w:r>
      <w:hyperlink r:id="rId42" w:tgtFrame="_blank" w:history="1">
        <w:r w:rsidRPr="003864C6">
          <w:rPr>
            <w:rStyle w:val="normaltextrun"/>
            <w:rFonts w:ascii="Calibri" w:hAnsi="Calibri" w:cs="Calibri"/>
            <w:color w:val="0070C0"/>
            <w:sz w:val="28"/>
            <w:szCs w:val="28"/>
            <w:u w:val="single"/>
          </w:rPr>
          <w:t>fill out this form</w:t>
        </w:r>
      </w:hyperlink>
      <w:r>
        <w:rPr>
          <w:rStyle w:val="normaltextrun"/>
          <w:rFonts w:ascii="Calibri" w:hAnsi="Calibri" w:cs="Calibri"/>
          <w:color w:val="000000"/>
          <w:sz w:val="28"/>
          <w:szCs w:val="28"/>
        </w:rPr>
        <w:t xml:space="preserve"> or </w:t>
      </w:r>
      <w:hyperlink r:id="rId43" w:tgtFrame="_blank" w:history="1">
        <w:r w:rsidRPr="003864C6">
          <w:rPr>
            <w:rStyle w:val="normaltextrun"/>
            <w:rFonts w:ascii="Calibri" w:hAnsi="Calibri" w:cs="Calibri"/>
            <w:color w:val="0070C0"/>
            <w:sz w:val="28"/>
            <w:szCs w:val="28"/>
            <w:u w:val="single"/>
          </w:rPr>
          <w:t>email us</w:t>
        </w:r>
      </w:hyperlink>
      <w:r>
        <w:rPr>
          <w:rStyle w:val="normaltextrun"/>
          <w:rFonts w:ascii="Calibri" w:hAnsi="Calibri" w:cs="Calibri"/>
          <w:color w:val="000000"/>
          <w:sz w:val="28"/>
          <w:szCs w:val="28"/>
        </w:rPr>
        <w:t>.</w:t>
      </w:r>
      <w:r>
        <w:rPr>
          <w:rStyle w:val="eop"/>
          <w:rFonts w:ascii="Calibri" w:hAnsi="Calibri" w:cs="Calibri"/>
          <w:color w:val="000000"/>
          <w:sz w:val="28"/>
          <w:szCs w:val="28"/>
        </w:rPr>
        <w:t> </w:t>
      </w:r>
      <w:bookmarkStart w:id="0" w:name="_GoBack"/>
      <w:bookmarkEnd w:id="0"/>
    </w:p>
    <w:p w:rsidR="006312E3" w:rsidRPr="006312E3" w:rsidRDefault="006312E3" w:rsidP="006312E3">
      <w:pPr>
        <w:shd w:val="clear" w:color="auto" w:fill="FFFFFF"/>
        <w:spacing w:after="0" w:line="240" w:lineRule="auto"/>
        <w:textAlignment w:val="baseline"/>
        <w:rPr>
          <w:rFonts w:ascii="Calibri" w:eastAsia="Times New Roman" w:hAnsi="Calibri" w:cs="Calibri"/>
          <w:sz w:val="28"/>
          <w:szCs w:val="28"/>
        </w:rPr>
      </w:pPr>
      <w:r>
        <w:rPr>
          <w:rStyle w:val="eop"/>
          <w:rFonts w:ascii="Calibri" w:hAnsi="Calibri" w:cs="Calibri"/>
          <w:color w:val="000000"/>
          <w:sz w:val="28"/>
          <w:szCs w:val="28"/>
          <w:shd w:val="clear" w:color="auto" w:fill="FFFFFF"/>
        </w:rPr>
        <w:t> </w:t>
      </w:r>
      <w:r>
        <w:rPr>
          <w:rStyle w:val="eop"/>
          <w:rFonts w:ascii="Calibri" w:hAnsi="Calibri" w:cs="Calibri"/>
          <w:color w:val="000000"/>
          <w:sz w:val="28"/>
          <w:szCs w:val="28"/>
          <w:shd w:val="clear" w:color="auto" w:fill="FFFFFF"/>
        </w:rPr>
        <w:t xml:space="preserve"> </w:t>
      </w:r>
      <w:r w:rsidRPr="006312E3">
        <w:rPr>
          <w:rFonts w:ascii="Calibri" w:eastAsia="Times New Roman" w:hAnsi="Calibri" w:cs="Calibri"/>
          <w:color w:val="000000"/>
          <w:sz w:val="28"/>
          <w:szCs w:val="28"/>
        </w:rPr>
        <w:t xml:space="preserve">  </w:t>
      </w:r>
    </w:p>
    <w:p w:rsidR="006312E3" w:rsidRPr="006312E3" w:rsidRDefault="006312E3" w:rsidP="006312E3">
      <w:pPr>
        <w:pStyle w:val="paragraph"/>
        <w:spacing w:before="0" w:beforeAutospacing="0" w:after="0" w:afterAutospacing="0"/>
        <w:jc w:val="both"/>
        <w:textAlignment w:val="baseline"/>
        <w:rPr>
          <w:sz w:val="18"/>
          <w:szCs w:val="18"/>
        </w:rPr>
      </w:pPr>
    </w:p>
    <w:p w:rsidR="00880350" w:rsidRPr="00880350" w:rsidRDefault="00880350" w:rsidP="00880350">
      <w:pPr>
        <w:spacing w:after="0" w:line="240" w:lineRule="auto"/>
        <w:textAlignment w:val="baseline"/>
        <w:rPr>
          <w:rFonts w:ascii="Calibri" w:eastAsia="Times New Roman" w:hAnsi="Calibri" w:cs="Calibri"/>
          <w:sz w:val="28"/>
          <w:szCs w:val="28"/>
        </w:rPr>
      </w:pPr>
    </w:p>
    <w:p w:rsidR="00880350" w:rsidRPr="0047099F" w:rsidRDefault="00880350" w:rsidP="0047099F">
      <w:pPr>
        <w:pStyle w:val="NormalWeb"/>
        <w:rPr>
          <w:rStyle w:val="eop"/>
          <w:rFonts w:ascii="Calibri" w:hAnsi="Calibri" w:cs="Calibri"/>
          <w:color w:val="000000"/>
          <w:sz w:val="28"/>
          <w:szCs w:val="28"/>
          <w:shd w:val="clear" w:color="auto" w:fill="FFFFFF"/>
        </w:rPr>
      </w:pPr>
    </w:p>
    <w:p w:rsidR="00DA7C50" w:rsidRDefault="00DA7C50" w:rsidP="00DA7C50">
      <w:pPr>
        <w:spacing w:before="100" w:beforeAutospacing="1" w:after="100" w:afterAutospacing="1" w:line="240" w:lineRule="auto"/>
        <w:rPr>
          <w:rStyle w:val="eop"/>
          <w:rFonts w:ascii="Calibri" w:hAnsi="Calibri" w:cs="Calibri"/>
          <w:color w:val="000000"/>
          <w:sz w:val="28"/>
          <w:szCs w:val="28"/>
          <w:shd w:val="clear" w:color="auto" w:fill="FFFFFF"/>
        </w:rPr>
      </w:pPr>
    </w:p>
    <w:p w:rsidR="00DA7C50" w:rsidRPr="00DA7C50" w:rsidRDefault="00DA7C50" w:rsidP="00DA7C50">
      <w:pPr>
        <w:spacing w:before="100" w:beforeAutospacing="1" w:after="100" w:afterAutospacing="1" w:line="240" w:lineRule="auto"/>
        <w:rPr>
          <w:rFonts w:eastAsia="Times New Roman" w:cstheme="minorHAnsi"/>
          <w:sz w:val="28"/>
          <w:szCs w:val="24"/>
        </w:rPr>
      </w:pPr>
    </w:p>
    <w:p w:rsidR="00DA7C50" w:rsidRDefault="00DA7C50" w:rsidP="00BF6FED">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 xml:space="preserve"> </w:t>
      </w:r>
    </w:p>
    <w:p w:rsidR="00BF6FED" w:rsidRPr="00BF6FED" w:rsidRDefault="00BF6FED" w:rsidP="00BF6FED">
      <w:pPr>
        <w:pStyle w:val="NormalWeb"/>
        <w:rPr>
          <w:rFonts w:asciiTheme="minorHAnsi" w:hAnsiTheme="minorHAnsi" w:cstheme="minorHAnsi"/>
          <w:sz w:val="28"/>
        </w:rPr>
      </w:pPr>
    </w:p>
    <w:p w:rsidR="00BF6FED" w:rsidRPr="00BF6FED" w:rsidRDefault="00BF6FED" w:rsidP="00BF6FED">
      <w:pPr>
        <w:pStyle w:val="NormalWeb"/>
        <w:rPr>
          <w:rFonts w:asciiTheme="minorHAnsi" w:hAnsiTheme="minorHAnsi" w:cstheme="minorHAnsi"/>
          <w:sz w:val="28"/>
        </w:rPr>
      </w:pPr>
    </w:p>
    <w:p w:rsidR="00BF6FED" w:rsidRDefault="00BF6FED" w:rsidP="00BF6FED">
      <w:pPr>
        <w:rPr>
          <w:rStyle w:val="eop"/>
          <w:rFonts w:ascii="Calibri" w:hAnsi="Calibri" w:cs="Calibri"/>
          <w:color w:val="0070C0"/>
          <w:sz w:val="28"/>
          <w:szCs w:val="28"/>
          <w:shd w:val="clear" w:color="auto" w:fill="FFFFFF"/>
        </w:rPr>
      </w:pPr>
    </w:p>
    <w:p w:rsidR="00BF6FED" w:rsidRPr="00BF6FED" w:rsidRDefault="00BF6FED" w:rsidP="00BF6FED">
      <w:pPr>
        <w:rPr>
          <w:rFonts w:ascii="Times New Roman" w:hAnsi="Times New Roman" w:cs="Times New Roman"/>
        </w:rPr>
      </w:pPr>
    </w:p>
    <w:sectPr w:rsidR="00BF6FED" w:rsidRPr="00BF6F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2645C"/>
    <w:multiLevelType w:val="hybridMultilevel"/>
    <w:tmpl w:val="B16AE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5F0F69"/>
    <w:multiLevelType w:val="multilevel"/>
    <w:tmpl w:val="C58CF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636B6A"/>
    <w:multiLevelType w:val="hybridMultilevel"/>
    <w:tmpl w:val="34A89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2B576A"/>
    <w:multiLevelType w:val="hybridMultilevel"/>
    <w:tmpl w:val="A6B01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C25AFC"/>
    <w:multiLevelType w:val="multilevel"/>
    <w:tmpl w:val="5E6AA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5D1137"/>
    <w:multiLevelType w:val="multilevel"/>
    <w:tmpl w:val="58761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275E35"/>
    <w:multiLevelType w:val="hybridMultilevel"/>
    <w:tmpl w:val="B798B392"/>
    <w:lvl w:ilvl="0" w:tplc="46103078">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B3A56A4"/>
    <w:multiLevelType w:val="multilevel"/>
    <w:tmpl w:val="36DCF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85687A"/>
    <w:multiLevelType w:val="multilevel"/>
    <w:tmpl w:val="E1F04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FD34BD7"/>
    <w:multiLevelType w:val="hybridMultilevel"/>
    <w:tmpl w:val="8C1C7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8C0655"/>
    <w:multiLevelType w:val="hybridMultilevel"/>
    <w:tmpl w:val="10C6B7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40665E8"/>
    <w:multiLevelType w:val="multilevel"/>
    <w:tmpl w:val="77E61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FD67BBD"/>
    <w:multiLevelType w:val="multilevel"/>
    <w:tmpl w:val="97B47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6745CF1"/>
    <w:multiLevelType w:val="multilevel"/>
    <w:tmpl w:val="9482C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300CD4"/>
    <w:multiLevelType w:val="hybridMultilevel"/>
    <w:tmpl w:val="B31E1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C847880"/>
    <w:multiLevelType w:val="hybridMultilevel"/>
    <w:tmpl w:val="53D0C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FC0D6C"/>
    <w:multiLevelType w:val="multilevel"/>
    <w:tmpl w:val="37260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800272"/>
    <w:multiLevelType w:val="multilevel"/>
    <w:tmpl w:val="2040A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C1C439F"/>
    <w:multiLevelType w:val="multilevel"/>
    <w:tmpl w:val="BF14D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80580E"/>
    <w:multiLevelType w:val="multilevel"/>
    <w:tmpl w:val="C838B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2D11EAF"/>
    <w:multiLevelType w:val="hybridMultilevel"/>
    <w:tmpl w:val="BA68DC14"/>
    <w:lvl w:ilvl="0" w:tplc="46103078">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1D5D8D"/>
    <w:multiLevelType w:val="hybridMultilevel"/>
    <w:tmpl w:val="A2725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0"/>
  </w:num>
  <w:num w:numId="3">
    <w:abstractNumId w:val="6"/>
  </w:num>
  <w:num w:numId="4">
    <w:abstractNumId w:val="9"/>
  </w:num>
  <w:num w:numId="5">
    <w:abstractNumId w:val="16"/>
  </w:num>
  <w:num w:numId="6">
    <w:abstractNumId w:val="1"/>
  </w:num>
  <w:num w:numId="7">
    <w:abstractNumId w:val="18"/>
  </w:num>
  <w:num w:numId="8">
    <w:abstractNumId w:val="13"/>
  </w:num>
  <w:num w:numId="9">
    <w:abstractNumId w:val="4"/>
  </w:num>
  <w:num w:numId="10">
    <w:abstractNumId w:val="0"/>
  </w:num>
  <w:num w:numId="11">
    <w:abstractNumId w:val="21"/>
  </w:num>
  <w:num w:numId="12">
    <w:abstractNumId w:val="17"/>
  </w:num>
  <w:num w:numId="13">
    <w:abstractNumId w:val="12"/>
  </w:num>
  <w:num w:numId="14">
    <w:abstractNumId w:val="15"/>
  </w:num>
  <w:num w:numId="15">
    <w:abstractNumId w:val="3"/>
  </w:num>
  <w:num w:numId="16">
    <w:abstractNumId w:val="2"/>
  </w:num>
  <w:num w:numId="17">
    <w:abstractNumId w:val="19"/>
  </w:num>
  <w:num w:numId="18">
    <w:abstractNumId w:val="8"/>
  </w:num>
  <w:num w:numId="19">
    <w:abstractNumId w:val="11"/>
  </w:num>
  <w:num w:numId="20">
    <w:abstractNumId w:val="5"/>
  </w:num>
  <w:num w:numId="21">
    <w:abstractNumId w:val="7"/>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FED"/>
    <w:rsid w:val="003864C6"/>
    <w:rsid w:val="0047099F"/>
    <w:rsid w:val="006312E3"/>
    <w:rsid w:val="00855BD4"/>
    <w:rsid w:val="00880350"/>
    <w:rsid w:val="00946A52"/>
    <w:rsid w:val="00BF6FED"/>
    <w:rsid w:val="00C14814"/>
    <w:rsid w:val="00DA7C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8848C8-EF61-431D-89F9-22101855E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A7C5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BF6FED"/>
  </w:style>
  <w:style w:type="character" w:customStyle="1" w:styleId="eop">
    <w:name w:val="eop"/>
    <w:basedOn w:val="DefaultParagraphFont"/>
    <w:rsid w:val="00BF6FED"/>
  </w:style>
  <w:style w:type="character" w:styleId="Hyperlink">
    <w:name w:val="Hyperlink"/>
    <w:basedOn w:val="DefaultParagraphFont"/>
    <w:uiPriority w:val="99"/>
    <w:unhideWhenUsed/>
    <w:rsid w:val="00BF6FED"/>
    <w:rPr>
      <w:color w:val="0563C1" w:themeColor="hyperlink"/>
      <w:u w:val="single"/>
    </w:rPr>
  </w:style>
  <w:style w:type="paragraph" w:styleId="NormalWeb">
    <w:name w:val="Normal (Web)"/>
    <w:basedOn w:val="Normal"/>
    <w:uiPriority w:val="99"/>
    <w:unhideWhenUsed/>
    <w:rsid w:val="00BF6FE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F6FED"/>
    <w:rPr>
      <w:b/>
      <w:bCs/>
    </w:rPr>
  </w:style>
  <w:style w:type="paragraph" w:customStyle="1" w:styleId="paragraph">
    <w:name w:val="paragraph"/>
    <w:basedOn w:val="Normal"/>
    <w:rsid w:val="00BF6F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DA7C50"/>
    <w:rPr>
      <w:rFonts w:ascii="Times New Roman" w:eastAsia="Times New Roman" w:hAnsi="Times New Roman" w:cs="Times New Roman"/>
      <w:b/>
      <w:bCs/>
      <w:sz w:val="27"/>
      <w:szCs w:val="27"/>
    </w:rPr>
  </w:style>
  <w:style w:type="paragraph" w:styleId="ListParagraph">
    <w:name w:val="List Paragraph"/>
    <w:basedOn w:val="Normal"/>
    <w:uiPriority w:val="34"/>
    <w:qFormat/>
    <w:rsid w:val="00DA7C50"/>
    <w:pPr>
      <w:ind w:left="720"/>
      <w:contextualSpacing/>
    </w:pPr>
  </w:style>
  <w:style w:type="table" w:styleId="TableGrid">
    <w:name w:val="Table Grid"/>
    <w:basedOn w:val="TableNormal"/>
    <w:uiPriority w:val="39"/>
    <w:rsid w:val="006312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899468">
      <w:bodyDiv w:val="1"/>
      <w:marLeft w:val="0"/>
      <w:marRight w:val="0"/>
      <w:marTop w:val="0"/>
      <w:marBottom w:val="0"/>
      <w:divBdr>
        <w:top w:val="none" w:sz="0" w:space="0" w:color="auto"/>
        <w:left w:val="none" w:sz="0" w:space="0" w:color="auto"/>
        <w:bottom w:val="none" w:sz="0" w:space="0" w:color="auto"/>
        <w:right w:val="none" w:sz="0" w:space="0" w:color="auto"/>
      </w:divBdr>
    </w:div>
    <w:div w:id="228882190">
      <w:bodyDiv w:val="1"/>
      <w:marLeft w:val="0"/>
      <w:marRight w:val="0"/>
      <w:marTop w:val="0"/>
      <w:marBottom w:val="0"/>
      <w:divBdr>
        <w:top w:val="none" w:sz="0" w:space="0" w:color="auto"/>
        <w:left w:val="none" w:sz="0" w:space="0" w:color="auto"/>
        <w:bottom w:val="none" w:sz="0" w:space="0" w:color="auto"/>
        <w:right w:val="none" w:sz="0" w:space="0" w:color="auto"/>
      </w:divBdr>
      <w:divsChild>
        <w:div w:id="169099237">
          <w:marLeft w:val="0"/>
          <w:marRight w:val="0"/>
          <w:marTop w:val="0"/>
          <w:marBottom w:val="0"/>
          <w:divBdr>
            <w:top w:val="none" w:sz="0" w:space="0" w:color="auto"/>
            <w:left w:val="none" w:sz="0" w:space="0" w:color="auto"/>
            <w:bottom w:val="none" w:sz="0" w:space="0" w:color="auto"/>
            <w:right w:val="none" w:sz="0" w:space="0" w:color="auto"/>
          </w:divBdr>
        </w:div>
        <w:div w:id="1202942037">
          <w:marLeft w:val="0"/>
          <w:marRight w:val="0"/>
          <w:marTop w:val="0"/>
          <w:marBottom w:val="0"/>
          <w:divBdr>
            <w:top w:val="none" w:sz="0" w:space="0" w:color="auto"/>
            <w:left w:val="none" w:sz="0" w:space="0" w:color="auto"/>
            <w:bottom w:val="none" w:sz="0" w:space="0" w:color="auto"/>
            <w:right w:val="none" w:sz="0" w:space="0" w:color="auto"/>
          </w:divBdr>
        </w:div>
      </w:divsChild>
    </w:div>
    <w:div w:id="538586924">
      <w:bodyDiv w:val="1"/>
      <w:marLeft w:val="0"/>
      <w:marRight w:val="0"/>
      <w:marTop w:val="0"/>
      <w:marBottom w:val="0"/>
      <w:divBdr>
        <w:top w:val="none" w:sz="0" w:space="0" w:color="auto"/>
        <w:left w:val="none" w:sz="0" w:space="0" w:color="auto"/>
        <w:bottom w:val="none" w:sz="0" w:space="0" w:color="auto"/>
        <w:right w:val="none" w:sz="0" w:space="0" w:color="auto"/>
      </w:divBdr>
    </w:div>
    <w:div w:id="578949295">
      <w:bodyDiv w:val="1"/>
      <w:marLeft w:val="0"/>
      <w:marRight w:val="0"/>
      <w:marTop w:val="0"/>
      <w:marBottom w:val="0"/>
      <w:divBdr>
        <w:top w:val="none" w:sz="0" w:space="0" w:color="auto"/>
        <w:left w:val="none" w:sz="0" w:space="0" w:color="auto"/>
        <w:bottom w:val="none" w:sz="0" w:space="0" w:color="auto"/>
        <w:right w:val="none" w:sz="0" w:space="0" w:color="auto"/>
      </w:divBdr>
    </w:div>
    <w:div w:id="609361363">
      <w:bodyDiv w:val="1"/>
      <w:marLeft w:val="0"/>
      <w:marRight w:val="0"/>
      <w:marTop w:val="0"/>
      <w:marBottom w:val="0"/>
      <w:divBdr>
        <w:top w:val="none" w:sz="0" w:space="0" w:color="auto"/>
        <w:left w:val="none" w:sz="0" w:space="0" w:color="auto"/>
        <w:bottom w:val="none" w:sz="0" w:space="0" w:color="auto"/>
        <w:right w:val="none" w:sz="0" w:space="0" w:color="auto"/>
      </w:divBdr>
      <w:divsChild>
        <w:div w:id="1789397617">
          <w:marLeft w:val="0"/>
          <w:marRight w:val="0"/>
          <w:marTop w:val="0"/>
          <w:marBottom w:val="0"/>
          <w:divBdr>
            <w:top w:val="none" w:sz="0" w:space="0" w:color="auto"/>
            <w:left w:val="none" w:sz="0" w:space="0" w:color="auto"/>
            <w:bottom w:val="none" w:sz="0" w:space="0" w:color="auto"/>
            <w:right w:val="none" w:sz="0" w:space="0" w:color="auto"/>
          </w:divBdr>
          <w:divsChild>
            <w:div w:id="1216161030">
              <w:marLeft w:val="0"/>
              <w:marRight w:val="0"/>
              <w:marTop w:val="0"/>
              <w:marBottom w:val="0"/>
              <w:divBdr>
                <w:top w:val="none" w:sz="0" w:space="0" w:color="auto"/>
                <w:left w:val="none" w:sz="0" w:space="0" w:color="auto"/>
                <w:bottom w:val="none" w:sz="0" w:space="0" w:color="auto"/>
                <w:right w:val="none" w:sz="0" w:space="0" w:color="auto"/>
              </w:divBdr>
              <w:divsChild>
                <w:div w:id="1581721454">
                  <w:marLeft w:val="0"/>
                  <w:marRight w:val="0"/>
                  <w:marTop w:val="0"/>
                  <w:marBottom w:val="0"/>
                  <w:divBdr>
                    <w:top w:val="none" w:sz="0" w:space="0" w:color="auto"/>
                    <w:left w:val="none" w:sz="0" w:space="0" w:color="auto"/>
                    <w:bottom w:val="none" w:sz="0" w:space="0" w:color="auto"/>
                    <w:right w:val="none" w:sz="0" w:space="0" w:color="auto"/>
                  </w:divBdr>
                  <w:divsChild>
                    <w:div w:id="1547789575">
                      <w:marLeft w:val="0"/>
                      <w:marRight w:val="0"/>
                      <w:marTop w:val="0"/>
                      <w:marBottom w:val="0"/>
                      <w:divBdr>
                        <w:top w:val="none" w:sz="0" w:space="0" w:color="auto"/>
                        <w:left w:val="none" w:sz="0" w:space="0" w:color="auto"/>
                        <w:bottom w:val="none" w:sz="0" w:space="0" w:color="auto"/>
                        <w:right w:val="none" w:sz="0" w:space="0" w:color="auto"/>
                      </w:divBdr>
                      <w:divsChild>
                        <w:div w:id="1277564765">
                          <w:marLeft w:val="0"/>
                          <w:marRight w:val="0"/>
                          <w:marTop w:val="0"/>
                          <w:marBottom w:val="0"/>
                          <w:divBdr>
                            <w:top w:val="none" w:sz="0" w:space="0" w:color="auto"/>
                            <w:left w:val="none" w:sz="0" w:space="0" w:color="auto"/>
                            <w:bottom w:val="none" w:sz="0" w:space="0" w:color="auto"/>
                            <w:right w:val="none" w:sz="0" w:space="0" w:color="auto"/>
                          </w:divBdr>
                          <w:divsChild>
                            <w:div w:id="3979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0888628">
      <w:bodyDiv w:val="1"/>
      <w:marLeft w:val="0"/>
      <w:marRight w:val="0"/>
      <w:marTop w:val="0"/>
      <w:marBottom w:val="0"/>
      <w:divBdr>
        <w:top w:val="none" w:sz="0" w:space="0" w:color="auto"/>
        <w:left w:val="none" w:sz="0" w:space="0" w:color="auto"/>
        <w:bottom w:val="none" w:sz="0" w:space="0" w:color="auto"/>
        <w:right w:val="none" w:sz="0" w:space="0" w:color="auto"/>
      </w:divBdr>
    </w:div>
    <w:div w:id="742334630">
      <w:bodyDiv w:val="1"/>
      <w:marLeft w:val="0"/>
      <w:marRight w:val="0"/>
      <w:marTop w:val="0"/>
      <w:marBottom w:val="0"/>
      <w:divBdr>
        <w:top w:val="none" w:sz="0" w:space="0" w:color="auto"/>
        <w:left w:val="none" w:sz="0" w:space="0" w:color="auto"/>
        <w:bottom w:val="none" w:sz="0" w:space="0" w:color="auto"/>
        <w:right w:val="none" w:sz="0" w:space="0" w:color="auto"/>
      </w:divBdr>
      <w:divsChild>
        <w:div w:id="1831216594">
          <w:marLeft w:val="0"/>
          <w:marRight w:val="0"/>
          <w:marTop w:val="0"/>
          <w:marBottom w:val="0"/>
          <w:divBdr>
            <w:top w:val="none" w:sz="0" w:space="0" w:color="auto"/>
            <w:left w:val="none" w:sz="0" w:space="0" w:color="auto"/>
            <w:bottom w:val="none" w:sz="0" w:space="0" w:color="auto"/>
            <w:right w:val="none" w:sz="0" w:space="0" w:color="auto"/>
          </w:divBdr>
        </w:div>
        <w:div w:id="1998075917">
          <w:marLeft w:val="0"/>
          <w:marRight w:val="0"/>
          <w:marTop w:val="0"/>
          <w:marBottom w:val="0"/>
          <w:divBdr>
            <w:top w:val="none" w:sz="0" w:space="0" w:color="auto"/>
            <w:left w:val="none" w:sz="0" w:space="0" w:color="auto"/>
            <w:bottom w:val="none" w:sz="0" w:space="0" w:color="auto"/>
            <w:right w:val="none" w:sz="0" w:space="0" w:color="auto"/>
          </w:divBdr>
        </w:div>
        <w:div w:id="1814251229">
          <w:marLeft w:val="0"/>
          <w:marRight w:val="0"/>
          <w:marTop w:val="0"/>
          <w:marBottom w:val="0"/>
          <w:divBdr>
            <w:top w:val="none" w:sz="0" w:space="0" w:color="auto"/>
            <w:left w:val="none" w:sz="0" w:space="0" w:color="auto"/>
            <w:bottom w:val="none" w:sz="0" w:space="0" w:color="auto"/>
            <w:right w:val="none" w:sz="0" w:space="0" w:color="auto"/>
          </w:divBdr>
        </w:div>
        <w:div w:id="825634806">
          <w:marLeft w:val="0"/>
          <w:marRight w:val="0"/>
          <w:marTop w:val="0"/>
          <w:marBottom w:val="0"/>
          <w:divBdr>
            <w:top w:val="none" w:sz="0" w:space="0" w:color="auto"/>
            <w:left w:val="none" w:sz="0" w:space="0" w:color="auto"/>
            <w:bottom w:val="none" w:sz="0" w:space="0" w:color="auto"/>
            <w:right w:val="none" w:sz="0" w:space="0" w:color="auto"/>
          </w:divBdr>
        </w:div>
        <w:div w:id="271325158">
          <w:marLeft w:val="0"/>
          <w:marRight w:val="0"/>
          <w:marTop w:val="0"/>
          <w:marBottom w:val="0"/>
          <w:divBdr>
            <w:top w:val="none" w:sz="0" w:space="0" w:color="auto"/>
            <w:left w:val="none" w:sz="0" w:space="0" w:color="auto"/>
            <w:bottom w:val="none" w:sz="0" w:space="0" w:color="auto"/>
            <w:right w:val="none" w:sz="0" w:space="0" w:color="auto"/>
          </w:divBdr>
        </w:div>
        <w:div w:id="1766656244">
          <w:marLeft w:val="0"/>
          <w:marRight w:val="0"/>
          <w:marTop w:val="0"/>
          <w:marBottom w:val="0"/>
          <w:divBdr>
            <w:top w:val="none" w:sz="0" w:space="0" w:color="auto"/>
            <w:left w:val="none" w:sz="0" w:space="0" w:color="auto"/>
            <w:bottom w:val="none" w:sz="0" w:space="0" w:color="auto"/>
            <w:right w:val="none" w:sz="0" w:space="0" w:color="auto"/>
          </w:divBdr>
        </w:div>
        <w:div w:id="2045666606">
          <w:marLeft w:val="0"/>
          <w:marRight w:val="0"/>
          <w:marTop w:val="0"/>
          <w:marBottom w:val="0"/>
          <w:divBdr>
            <w:top w:val="none" w:sz="0" w:space="0" w:color="auto"/>
            <w:left w:val="none" w:sz="0" w:space="0" w:color="auto"/>
            <w:bottom w:val="none" w:sz="0" w:space="0" w:color="auto"/>
            <w:right w:val="none" w:sz="0" w:space="0" w:color="auto"/>
          </w:divBdr>
        </w:div>
      </w:divsChild>
    </w:div>
    <w:div w:id="789202088">
      <w:bodyDiv w:val="1"/>
      <w:marLeft w:val="0"/>
      <w:marRight w:val="0"/>
      <w:marTop w:val="0"/>
      <w:marBottom w:val="0"/>
      <w:divBdr>
        <w:top w:val="none" w:sz="0" w:space="0" w:color="auto"/>
        <w:left w:val="none" w:sz="0" w:space="0" w:color="auto"/>
        <w:bottom w:val="none" w:sz="0" w:space="0" w:color="auto"/>
        <w:right w:val="none" w:sz="0" w:space="0" w:color="auto"/>
      </w:divBdr>
      <w:divsChild>
        <w:div w:id="730273171">
          <w:marLeft w:val="0"/>
          <w:marRight w:val="0"/>
          <w:marTop w:val="0"/>
          <w:marBottom w:val="0"/>
          <w:divBdr>
            <w:top w:val="none" w:sz="0" w:space="0" w:color="auto"/>
            <w:left w:val="none" w:sz="0" w:space="0" w:color="auto"/>
            <w:bottom w:val="none" w:sz="0" w:space="0" w:color="auto"/>
            <w:right w:val="none" w:sz="0" w:space="0" w:color="auto"/>
          </w:divBdr>
        </w:div>
        <w:div w:id="949432007">
          <w:marLeft w:val="0"/>
          <w:marRight w:val="0"/>
          <w:marTop w:val="0"/>
          <w:marBottom w:val="0"/>
          <w:divBdr>
            <w:top w:val="none" w:sz="0" w:space="0" w:color="auto"/>
            <w:left w:val="none" w:sz="0" w:space="0" w:color="auto"/>
            <w:bottom w:val="none" w:sz="0" w:space="0" w:color="auto"/>
            <w:right w:val="none" w:sz="0" w:space="0" w:color="auto"/>
          </w:divBdr>
        </w:div>
        <w:div w:id="767893714">
          <w:marLeft w:val="0"/>
          <w:marRight w:val="0"/>
          <w:marTop w:val="0"/>
          <w:marBottom w:val="0"/>
          <w:divBdr>
            <w:top w:val="none" w:sz="0" w:space="0" w:color="auto"/>
            <w:left w:val="none" w:sz="0" w:space="0" w:color="auto"/>
            <w:bottom w:val="none" w:sz="0" w:space="0" w:color="auto"/>
            <w:right w:val="none" w:sz="0" w:space="0" w:color="auto"/>
          </w:divBdr>
        </w:div>
        <w:div w:id="727843300">
          <w:marLeft w:val="0"/>
          <w:marRight w:val="0"/>
          <w:marTop w:val="0"/>
          <w:marBottom w:val="0"/>
          <w:divBdr>
            <w:top w:val="none" w:sz="0" w:space="0" w:color="auto"/>
            <w:left w:val="none" w:sz="0" w:space="0" w:color="auto"/>
            <w:bottom w:val="none" w:sz="0" w:space="0" w:color="auto"/>
            <w:right w:val="none" w:sz="0" w:space="0" w:color="auto"/>
          </w:divBdr>
        </w:div>
        <w:div w:id="424154813">
          <w:marLeft w:val="0"/>
          <w:marRight w:val="0"/>
          <w:marTop w:val="0"/>
          <w:marBottom w:val="0"/>
          <w:divBdr>
            <w:top w:val="none" w:sz="0" w:space="0" w:color="auto"/>
            <w:left w:val="none" w:sz="0" w:space="0" w:color="auto"/>
            <w:bottom w:val="none" w:sz="0" w:space="0" w:color="auto"/>
            <w:right w:val="none" w:sz="0" w:space="0" w:color="auto"/>
          </w:divBdr>
        </w:div>
        <w:div w:id="1308195923">
          <w:marLeft w:val="0"/>
          <w:marRight w:val="0"/>
          <w:marTop w:val="0"/>
          <w:marBottom w:val="0"/>
          <w:divBdr>
            <w:top w:val="none" w:sz="0" w:space="0" w:color="auto"/>
            <w:left w:val="none" w:sz="0" w:space="0" w:color="auto"/>
            <w:bottom w:val="none" w:sz="0" w:space="0" w:color="auto"/>
            <w:right w:val="none" w:sz="0" w:space="0" w:color="auto"/>
          </w:divBdr>
        </w:div>
        <w:div w:id="417404188">
          <w:marLeft w:val="0"/>
          <w:marRight w:val="0"/>
          <w:marTop w:val="0"/>
          <w:marBottom w:val="0"/>
          <w:divBdr>
            <w:top w:val="none" w:sz="0" w:space="0" w:color="auto"/>
            <w:left w:val="none" w:sz="0" w:space="0" w:color="auto"/>
            <w:bottom w:val="none" w:sz="0" w:space="0" w:color="auto"/>
            <w:right w:val="none" w:sz="0" w:space="0" w:color="auto"/>
          </w:divBdr>
        </w:div>
        <w:div w:id="1814982786">
          <w:marLeft w:val="0"/>
          <w:marRight w:val="0"/>
          <w:marTop w:val="0"/>
          <w:marBottom w:val="0"/>
          <w:divBdr>
            <w:top w:val="none" w:sz="0" w:space="0" w:color="auto"/>
            <w:left w:val="none" w:sz="0" w:space="0" w:color="auto"/>
            <w:bottom w:val="none" w:sz="0" w:space="0" w:color="auto"/>
            <w:right w:val="none" w:sz="0" w:space="0" w:color="auto"/>
          </w:divBdr>
        </w:div>
        <w:div w:id="1378704260">
          <w:marLeft w:val="0"/>
          <w:marRight w:val="0"/>
          <w:marTop w:val="0"/>
          <w:marBottom w:val="0"/>
          <w:divBdr>
            <w:top w:val="none" w:sz="0" w:space="0" w:color="auto"/>
            <w:left w:val="none" w:sz="0" w:space="0" w:color="auto"/>
            <w:bottom w:val="none" w:sz="0" w:space="0" w:color="auto"/>
            <w:right w:val="none" w:sz="0" w:space="0" w:color="auto"/>
          </w:divBdr>
        </w:div>
        <w:div w:id="219942812">
          <w:marLeft w:val="0"/>
          <w:marRight w:val="0"/>
          <w:marTop w:val="0"/>
          <w:marBottom w:val="0"/>
          <w:divBdr>
            <w:top w:val="none" w:sz="0" w:space="0" w:color="auto"/>
            <w:left w:val="none" w:sz="0" w:space="0" w:color="auto"/>
            <w:bottom w:val="none" w:sz="0" w:space="0" w:color="auto"/>
            <w:right w:val="none" w:sz="0" w:space="0" w:color="auto"/>
          </w:divBdr>
        </w:div>
        <w:div w:id="1622104118">
          <w:marLeft w:val="0"/>
          <w:marRight w:val="0"/>
          <w:marTop w:val="0"/>
          <w:marBottom w:val="0"/>
          <w:divBdr>
            <w:top w:val="none" w:sz="0" w:space="0" w:color="auto"/>
            <w:left w:val="none" w:sz="0" w:space="0" w:color="auto"/>
            <w:bottom w:val="none" w:sz="0" w:space="0" w:color="auto"/>
            <w:right w:val="none" w:sz="0" w:space="0" w:color="auto"/>
          </w:divBdr>
        </w:div>
      </w:divsChild>
    </w:div>
    <w:div w:id="875120340">
      <w:bodyDiv w:val="1"/>
      <w:marLeft w:val="0"/>
      <w:marRight w:val="0"/>
      <w:marTop w:val="0"/>
      <w:marBottom w:val="0"/>
      <w:divBdr>
        <w:top w:val="none" w:sz="0" w:space="0" w:color="auto"/>
        <w:left w:val="none" w:sz="0" w:space="0" w:color="auto"/>
        <w:bottom w:val="none" w:sz="0" w:space="0" w:color="auto"/>
        <w:right w:val="none" w:sz="0" w:space="0" w:color="auto"/>
      </w:divBdr>
    </w:div>
    <w:div w:id="969825734">
      <w:bodyDiv w:val="1"/>
      <w:marLeft w:val="0"/>
      <w:marRight w:val="0"/>
      <w:marTop w:val="0"/>
      <w:marBottom w:val="0"/>
      <w:divBdr>
        <w:top w:val="none" w:sz="0" w:space="0" w:color="auto"/>
        <w:left w:val="none" w:sz="0" w:space="0" w:color="auto"/>
        <w:bottom w:val="none" w:sz="0" w:space="0" w:color="auto"/>
        <w:right w:val="none" w:sz="0" w:space="0" w:color="auto"/>
      </w:divBdr>
    </w:div>
    <w:div w:id="1046829562">
      <w:bodyDiv w:val="1"/>
      <w:marLeft w:val="0"/>
      <w:marRight w:val="0"/>
      <w:marTop w:val="0"/>
      <w:marBottom w:val="0"/>
      <w:divBdr>
        <w:top w:val="none" w:sz="0" w:space="0" w:color="auto"/>
        <w:left w:val="none" w:sz="0" w:space="0" w:color="auto"/>
        <w:bottom w:val="none" w:sz="0" w:space="0" w:color="auto"/>
        <w:right w:val="none" w:sz="0" w:space="0" w:color="auto"/>
      </w:divBdr>
    </w:div>
    <w:div w:id="1052342653">
      <w:bodyDiv w:val="1"/>
      <w:marLeft w:val="0"/>
      <w:marRight w:val="0"/>
      <w:marTop w:val="0"/>
      <w:marBottom w:val="0"/>
      <w:divBdr>
        <w:top w:val="none" w:sz="0" w:space="0" w:color="auto"/>
        <w:left w:val="none" w:sz="0" w:space="0" w:color="auto"/>
        <w:bottom w:val="none" w:sz="0" w:space="0" w:color="auto"/>
        <w:right w:val="none" w:sz="0" w:space="0" w:color="auto"/>
      </w:divBdr>
      <w:divsChild>
        <w:div w:id="479543802">
          <w:marLeft w:val="0"/>
          <w:marRight w:val="0"/>
          <w:marTop w:val="0"/>
          <w:marBottom w:val="0"/>
          <w:divBdr>
            <w:top w:val="none" w:sz="0" w:space="0" w:color="auto"/>
            <w:left w:val="none" w:sz="0" w:space="0" w:color="auto"/>
            <w:bottom w:val="none" w:sz="0" w:space="0" w:color="auto"/>
            <w:right w:val="none" w:sz="0" w:space="0" w:color="auto"/>
          </w:divBdr>
          <w:divsChild>
            <w:div w:id="1058823982">
              <w:marLeft w:val="0"/>
              <w:marRight w:val="0"/>
              <w:marTop w:val="0"/>
              <w:marBottom w:val="0"/>
              <w:divBdr>
                <w:top w:val="none" w:sz="0" w:space="0" w:color="auto"/>
                <w:left w:val="none" w:sz="0" w:space="0" w:color="auto"/>
                <w:bottom w:val="none" w:sz="0" w:space="0" w:color="auto"/>
                <w:right w:val="none" w:sz="0" w:space="0" w:color="auto"/>
              </w:divBdr>
              <w:divsChild>
                <w:div w:id="1401638836">
                  <w:marLeft w:val="0"/>
                  <w:marRight w:val="0"/>
                  <w:marTop w:val="0"/>
                  <w:marBottom w:val="0"/>
                  <w:divBdr>
                    <w:top w:val="none" w:sz="0" w:space="0" w:color="auto"/>
                    <w:left w:val="none" w:sz="0" w:space="0" w:color="auto"/>
                    <w:bottom w:val="none" w:sz="0" w:space="0" w:color="auto"/>
                    <w:right w:val="none" w:sz="0" w:space="0" w:color="auto"/>
                  </w:divBdr>
                  <w:divsChild>
                    <w:div w:id="1405375813">
                      <w:marLeft w:val="0"/>
                      <w:marRight w:val="0"/>
                      <w:marTop w:val="0"/>
                      <w:marBottom w:val="0"/>
                      <w:divBdr>
                        <w:top w:val="none" w:sz="0" w:space="0" w:color="auto"/>
                        <w:left w:val="none" w:sz="0" w:space="0" w:color="auto"/>
                        <w:bottom w:val="none" w:sz="0" w:space="0" w:color="auto"/>
                        <w:right w:val="none" w:sz="0" w:space="0" w:color="auto"/>
                      </w:divBdr>
                      <w:divsChild>
                        <w:div w:id="840387308">
                          <w:marLeft w:val="0"/>
                          <w:marRight w:val="0"/>
                          <w:marTop w:val="0"/>
                          <w:marBottom w:val="0"/>
                          <w:divBdr>
                            <w:top w:val="none" w:sz="0" w:space="0" w:color="auto"/>
                            <w:left w:val="none" w:sz="0" w:space="0" w:color="auto"/>
                            <w:bottom w:val="none" w:sz="0" w:space="0" w:color="auto"/>
                            <w:right w:val="none" w:sz="0" w:space="0" w:color="auto"/>
                          </w:divBdr>
                          <w:divsChild>
                            <w:div w:id="45333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4652089">
      <w:bodyDiv w:val="1"/>
      <w:marLeft w:val="0"/>
      <w:marRight w:val="0"/>
      <w:marTop w:val="0"/>
      <w:marBottom w:val="0"/>
      <w:divBdr>
        <w:top w:val="none" w:sz="0" w:space="0" w:color="auto"/>
        <w:left w:val="none" w:sz="0" w:space="0" w:color="auto"/>
        <w:bottom w:val="none" w:sz="0" w:space="0" w:color="auto"/>
        <w:right w:val="none" w:sz="0" w:space="0" w:color="auto"/>
      </w:divBdr>
      <w:divsChild>
        <w:div w:id="1663508347">
          <w:marLeft w:val="0"/>
          <w:marRight w:val="0"/>
          <w:marTop w:val="0"/>
          <w:marBottom w:val="0"/>
          <w:divBdr>
            <w:top w:val="none" w:sz="0" w:space="0" w:color="auto"/>
            <w:left w:val="none" w:sz="0" w:space="0" w:color="auto"/>
            <w:bottom w:val="none" w:sz="0" w:space="0" w:color="auto"/>
            <w:right w:val="none" w:sz="0" w:space="0" w:color="auto"/>
          </w:divBdr>
        </w:div>
        <w:div w:id="1269971470">
          <w:marLeft w:val="0"/>
          <w:marRight w:val="0"/>
          <w:marTop w:val="0"/>
          <w:marBottom w:val="0"/>
          <w:divBdr>
            <w:top w:val="none" w:sz="0" w:space="0" w:color="auto"/>
            <w:left w:val="none" w:sz="0" w:space="0" w:color="auto"/>
            <w:bottom w:val="none" w:sz="0" w:space="0" w:color="auto"/>
            <w:right w:val="none" w:sz="0" w:space="0" w:color="auto"/>
          </w:divBdr>
        </w:div>
      </w:divsChild>
    </w:div>
    <w:div w:id="1556886808">
      <w:bodyDiv w:val="1"/>
      <w:marLeft w:val="0"/>
      <w:marRight w:val="0"/>
      <w:marTop w:val="0"/>
      <w:marBottom w:val="0"/>
      <w:divBdr>
        <w:top w:val="none" w:sz="0" w:space="0" w:color="auto"/>
        <w:left w:val="none" w:sz="0" w:space="0" w:color="auto"/>
        <w:bottom w:val="none" w:sz="0" w:space="0" w:color="auto"/>
        <w:right w:val="none" w:sz="0" w:space="0" w:color="auto"/>
      </w:divBdr>
    </w:div>
    <w:div w:id="1586109109">
      <w:bodyDiv w:val="1"/>
      <w:marLeft w:val="0"/>
      <w:marRight w:val="0"/>
      <w:marTop w:val="0"/>
      <w:marBottom w:val="0"/>
      <w:divBdr>
        <w:top w:val="none" w:sz="0" w:space="0" w:color="auto"/>
        <w:left w:val="none" w:sz="0" w:space="0" w:color="auto"/>
        <w:bottom w:val="none" w:sz="0" w:space="0" w:color="auto"/>
        <w:right w:val="none" w:sz="0" w:space="0" w:color="auto"/>
      </w:divBdr>
      <w:divsChild>
        <w:div w:id="1699043493">
          <w:marLeft w:val="0"/>
          <w:marRight w:val="0"/>
          <w:marTop w:val="0"/>
          <w:marBottom w:val="0"/>
          <w:divBdr>
            <w:top w:val="none" w:sz="0" w:space="0" w:color="auto"/>
            <w:left w:val="none" w:sz="0" w:space="0" w:color="auto"/>
            <w:bottom w:val="none" w:sz="0" w:space="0" w:color="auto"/>
            <w:right w:val="none" w:sz="0" w:space="0" w:color="auto"/>
          </w:divBdr>
          <w:divsChild>
            <w:div w:id="872112287">
              <w:marLeft w:val="0"/>
              <w:marRight w:val="0"/>
              <w:marTop w:val="0"/>
              <w:marBottom w:val="0"/>
              <w:divBdr>
                <w:top w:val="none" w:sz="0" w:space="0" w:color="auto"/>
                <w:left w:val="none" w:sz="0" w:space="0" w:color="auto"/>
                <w:bottom w:val="none" w:sz="0" w:space="0" w:color="auto"/>
                <w:right w:val="none" w:sz="0" w:space="0" w:color="auto"/>
              </w:divBdr>
              <w:divsChild>
                <w:div w:id="1811897018">
                  <w:marLeft w:val="0"/>
                  <w:marRight w:val="0"/>
                  <w:marTop w:val="0"/>
                  <w:marBottom w:val="0"/>
                  <w:divBdr>
                    <w:top w:val="none" w:sz="0" w:space="0" w:color="auto"/>
                    <w:left w:val="none" w:sz="0" w:space="0" w:color="auto"/>
                    <w:bottom w:val="none" w:sz="0" w:space="0" w:color="auto"/>
                    <w:right w:val="none" w:sz="0" w:space="0" w:color="auto"/>
                  </w:divBdr>
                  <w:divsChild>
                    <w:div w:id="1541431466">
                      <w:marLeft w:val="0"/>
                      <w:marRight w:val="0"/>
                      <w:marTop w:val="0"/>
                      <w:marBottom w:val="0"/>
                      <w:divBdr>
                        <w:top w:val="none" w:sz="0" w:space="0" w:color="auto"/>
                        <w:left w:val="none" w:sz="0" w:space="0" w:color="auto"/>
                        <w:bottom w:val="none" w:sz="0" w:space="0" w:color="auto"/>
                        <w:right w:val="none" w:sz="0" w:space="0" w:color="auto"/>
                      </w:divBdr>
                      <w:divsChild>
                        <w:div w:id="146626725">
                          <w:marLeft w:val="0"/>
                          <w:marRight w:val="0"/>
                          <w:marTop w:val="0"/>
                          <w:marBottom w:val="0"/>
                          <w:divBdr>
                            <w:top w:val="none" w:sz="0" w:space="0" w:color="auto"/>
                            <w:left w:val="none" w:sz="0" w:space="0" w:color="auto"/>
                            <w:bottom w:val="none" w:sz="0" w:space="0" w:color="auto"/>
                            <w:right w:val="none" w:sz="0" w:space="0" w:color="auto"/>
                          </w:divBdr>
                          <w:divsChild>
                            <w:div w:id="209639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0444345">
      <w:bodyDiv w:val="1"/>
      <w:marLeft w:val="0"/>
      <w:marRight w:val="0"/>
      <w:marTop w:val="0"/>
      <w:marBottom w:val="0"/>
      <w:divBdr>
        <w:top w:val="none" w:sz="0" w:space="0" w:color="auto"/>
        <w:left w:val="none" w:sz="0" w:space="0" w:color="auto"/>
        <w:bottom w:val="none" w:sz="0" w:space="0" w:color="auto"/>
        <w:right w:val="none" w:sz="0" w:space="0" w:color="auto"/>
      </w:divBdr>
    </w:div>
    <w:div w:id="1692797761">
      <w:bodyDiv w:val="1"/>
      <w:marLeft w:val="0"/>
      <w:marRight w:val="0"/>
      <w:marTop w:val="0"/>
      <w:marBottom w:val="0"/>
      <w:divBdr>
        <w:top w:val="none" w:sz="0" w:space="0" w:color="auto"/>
        <w:left w:val="none" w:sz="0" w:space="0" w:color="auto"/>
        <w:bottom w:val="none" w:sz="0" w:space="0" w:color="auto"/>
        <w:right w:val="none" w:sz="0" w:space="0" w:color="auto"/>
      </w:divBdr>
    </w:div>
    <w:div w:id="1774596317">
      <w:bodyDiv w:val="1"/>
      <w:marLeft w:val="0"/>
      <w:marRight w:val="0"/>
      <w:marTop w:val="0"/>
      <w:marBottom w:val="0"/>
      <w:divBdr>
        <w:top w:val="none" w:sz="0" w:space="0" w:color="auto"/>
        <w:left w:val="none" w:sz="0" w:space="0" w:color="auto"/>
        <w:bottom w:val="none" w:sz="0" w:space="0" w:color="auto"/>
        <w:right w:val="none" w:sz="0" w:space="0" w:color="auto"/>
      </w:divBdr>
      <w:divsChild>
        <w:div w:id="1738281967">
          <w:marLeft w:val="0"/>
          <w:marRight w:val="0"/>
          <w:marTop w:val="0"/>
          <w:marBottom w:val="0"/>
          <w:divBdr>
            <w:top w:val="none" w:sz="0" w:space="0" w:color="auto"/>
            <w:left w:val="none" w:sz="0" w:space="0" w:color="auto"/>
            <w:bottom w:val="none" w:sz="0" w:space="0" w:color="auto"/>
            <w:right w:val="none" w:sz="0" w:space="0" w:color="auto"/>
          </w:divBdr>
        </w:div>
        <w:div w:id="991442547">
          <w:marLeft w:val="0"/>
          <w:marRight w:val="0"/>
          <w:marTop w:val="0"/>
          <w:marBottom w:val="0"/>
          <w:divBdr>
            <w:top w:val="none" w:sz="0" w:space="0" w:color="auto"/>
            <w:left w:val="none" w:sz="0" w:space="0" w:color="auto"/>
            <w:bottom w:val="none" w:sz="0" w:space="0" w:color="auto"/>
            <w:right w:val="none" w:sz="0" w:space="0" w:color="auto"/>
          </w:divBdr>
        </w:div>
      </w:divsChild>
    </w:div>
    <w:div w:id="1776364074">
      <w:bodyDiv w:val="1"/>
      <w:marLeft w:val="0"/>
      <w:marRight w:val="0"/>
      <w:marTop w:val="0"/>
      <w:marBottom w:val="0"/>
      <w:divBdr>
        <w:top w:val="none" w:sz="0" w:space="0" w:color="auto"/>
        <w:left w:val="none" w:sz="0" w:space="0" w:color="auto"/>
        <w:bottom w:val="none" w:sz="0" w:space="0" w:color="auto"/>
        <w:right w:val="none" w:sz="0" w:space="0" w:color="auto"/>
      </w:divBdr>
    </w:div>
    <w:div w:id="1787112484">
      <w:bodyDiv w:val="1"/>
      <w:marLeft w:val="0"/>
      <w:marRight w:val="0"/>
      <w:marTop w:val="0"/>
      <w:marBottom w:val="0"/>
      <w:divBdr>
        <w:top w:val="none" w:sz="0" w:space="0" w:color="auto"/>
        <w:left w:val="none" w:sz="0" w:space="0" w:color="auto"/>
        <w:bottom w:val="none" w:sz="0" w:space="0" w:color="auto"/>
        <w:right w:val="none" w:sz="0" w:space="0" w:color="auto"/>
      </w:divBdr>
    </w:div>
    <w:div w:id="1866401013">
      <w:bodyDiv w:val="1"/>
      <w:marLeft w:val="0"/>
      <w:marRight w:val="0"/>
      <w:marTop w:val="0"/>
      <w:marBottom w:val="0"/>
      <w:divBdr>
        <w:top w:val="none" w:sz="0" w:space="0" w:color="auto"/>
        <w:left w:val="none" w:sz="0" w:space="0" w:color="auto"/>
        <w:bottom w:val="none" w:sz="0" w:space="0" w:color="auto"/>
        <w:right w:val="none" w:sz="0" w:space="0" w:color="auto"/>
      </w:divBdr>
    </w:div>
    <w:div w:id="2012484110">
      <w:bodyDiv w:val="1"/>
      <w:marLeft w:val="0"/>
      <w:marRight w:val="0"/>
      <w:marTop w:val="0"/>
      <w:marBottom w:val="0"/>
      <w:divBdr>
        <w:top w:val="none" w:sz="0" w:space="0" w:color="auto"/>
        <w:left w:val="none" w:sz="0" w:space="0" w:color="auto"/>
        <w:bottom w:val="none" w:sz="0" w:space="0" w:color="auto"/>
        <w:right w:val="none" w:sz="0" w:space="0" w:color="auto"/>
      </w:divBdr>
      <w:divsChild>
        <w:div w:id="601188923">
          <w:marLeft w:val="0"/>
          <w:marRight w:val="0"/>
          <w:marTop w:val="0"/>
          <w:marBottom w:val="0"/>
          <w:divBdr>
            <w:top w:val="none" w:sz="0" w:space="0" w:color="auto"/>
            <w:left w:val="none" w:sz="0" w:space="0" w:color="auto"/>
            <w:bottom w:val="none" w:sz="0" w:space="0" w:color="auto"/>
            <w:right w:val="none" w:sz="0" w:space="0" w:color="auto"/>
          </w:divBdr>
        </w:div>
        <w:div w:id="2040928568">
          <w:marLeft w:val="0"/>
          <w:marRight w:val="0"/>
          <w:marTop w:val="0"/>
          <w:marBottom w:val="0"/>
          <w:divBdr>
            <w:top w:val="none" w:sz="0" w:space="0" w:color="auto"/>
            <w:left w:val="none" w:sz="0" w:space="0" w:color="auto"/>
            <w:bottom w:val="none" w:sz="0" w:space="0" w:color="auto"/>
            <w:right w:val="none" w:sz="0" w:space="0" w:color="auto"/>
          </w:divBdr>
        </w:div>
      </w:divsChild>
    </w:div>
    <w:div w:id="2110538100">
      <w:bodyDiv w:val="1"/>
      <w:marLeft w:val="0"/>
      <w:marRight w:val="0"/>
      <w:marTop w:val="0"/>
      <w:marBottom w:val="0"/>
      <w:divBdr>
        <w:top w:val="none" w:sz="0" w:space="0" w:color="auto"/>
        <w:left w:val="none" w:sz="0" w:space="0" w:color="auto"/>
        <w:bottom w:val="none" w:sz="0" w:space="0" w:color="auto"/>
        <w:right w:val="none" w:sz="0" w:space="0" w:color="auto"/>
      </w:divBdr>
    </w:div>
    <w:div w:id="2142384886">
      <w:bodyDiv w:val="1"/>
      <w:marLeft w:val="0"/>
      <w:marRight w:val="0"/>
      <w:marTop w:val="0"/>
      <w:marBottom w:val="0"/>
      <w:divBdr>
        <w:top w:val="none" w:sz="0" w:space="0" w:color="auto"/>
        <w:left w:val="none" w:sz="0" w:space="0" w:color="auto"/>
        <w:bottom w:val="none" w:sz="0" w:space="0" w:color="auto"/>
        <w:right w:val="none" w:sz="0" w:space="0" w:color="auto"/>
      </w:divBdr>
      <w:divsChild>
        <w:div w:id="234170462">
          <w:marLeft w:val="0"/>
          <w:marRight w:val="0"/>
          <w:marTop w:val="0"/>
          <w:marBottom w:val="0"/>
          <w:divBdr>
            <w:top w:val="none" w:sz="0" w:space="0" w:color="auto"/>
            <w:left w:val="none" w:sz="0" w:space="0" w:color="auto"/>
            <w:bottom w:val="none" w:sz="0" w:space="0" w:color="auto"/>
            <w:right w:val="none" w:sz="0" w:space="0" w:color="auto"/>
          </w:divBdr>
        </w:div>
        <w:div w:id="8911872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aotek.com/category/drones/" TargetMode="External"/><Relationship Id="rId13" Type="http://schemas.openxmlformats.org/officeDocument/2006/relationships/hyperlink" Target="https://gaorfid.com/government-military-rfid-solutions/" TargetMode="External"/><Relationship Id="rId18" Type="http://schemas.openxmlformats.org/officeDocument/2006/relationships/image" Target="media/image5.jpeg"/><Relationship Id="rId26" Type="http://schemas.openxmlformats.org/officeDocument/2006/relationships/image" Target="media/image13.jpeg"/><Relationship Id="rId39" Type="http://schemas.openxmlformats.org/officeDocument/2006/relationships/hyperlink" Target="https://gaotek.com/category/drones/medium-altitude-drones/" TargetMode="External"/><Relationship Id="rId3" Type="http://schemas.openxmlformats.org/officeDocument/2006/relationships/settings" Target="settings.xml"/><Relationship Id="rId21" Type="http://schemas.openxmlformats.org/officeDocument/2006/relationships/image" Target="media/image8.jpeg"/><Relationship Id="rId34" Type="http://schemas.openxmlformats.org/officeDocument/2006/relationships/image" Target="media/image21.jpeg"/><Relationship Id="rId42" Type="http://schemas.openxmlformats.org/officeDocument/2006/relationships/hyperlink" Target="https://gaotek.com/ask-an-expert/" TargetMode="External"/><Relationship Id="rId7" Type="http://schemas.openxmlformats.org/officeDocument/2006/relationships/hyperlink" Target="https://gaotek.com/category/drones/medium-altitude-drones/" TargetMode="External"/><Relationship Id="rId12" Type="http://schemas.openxmlformats.org/officeDocument/2006/relationships/hyperlink" Target="https://gaotek.com/category/drones/" TargetMode="External"/><Relationship Id="rId17" Type="http://schemas.openxmlformats.org/officeDocument/2006/relationships/image" Target="media/image4.jpeg"/><Relationship Id="rId25" Type="http://schemas.openxmlformats.org/officeDocument/2006/relationships/image" Target="media/image12.jpeg"/><Relationship Id="rId33" Type="http://schemas.openxmlformats.org/officeDocument/2006/relationships/image" Target="media/image20.jpeg"/><Relationship Id="rId38" Type="http://schemas.openxmlformats.org/officeDocument/2006/relationships/image" Target="media/image25.jpeg"/><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image" Target="media/image7.jpeg"/><Relationship Id="rId29" Type="http://schemas.openxmlformats.org/officeDocument/2006/relationships/image" Target="media/image16.jpeg"/><Relationship Id="rId41" Type="http://schemas.openxmlformats.org/officeDocument/2006/relationships/hyperlink" Target="https://gaotek.com/faq-medium-altitude-drones/" TargetMode="External"/><Relationship Id="rId1" Type="http://schemas.openxmlformats.org/officeDocument/2006/relationships/numbering" Target="numbering.xml"/><Relationship Id="rId6" Type="http://schemas.openxmlformats.org/officeDocument/2006/relationships/hyperlink" Target="https://gaotek.com/category/drones/medium-altitude-drones/" TargetMode="External"/><Relationship Id="rId11" Type="http://schemas.openxmlformats.org/officeDocument/2006/relationships/hyperlink" Target="https://gaotek.com/category/drones/medium-altitude-drones/" TargetMode="External"/><Relationship Id="rId24" Type="http://schemas.openxmlformats.org/officeDocument/2006/relationships/image" Target="media/image11.jpeg"/><Relationship Id="rId32" Type="http://schemas.openxmlformats.org/officeDocument/2006/relationships/image" Target="media/image19.jpeg"/><Relationship Id="rId37" Type="http://schemas.openxmlformats.org/officeDocument/2006/relationships/image" Target="media/image24.jpeg"/><Relationship Id="rId40" Type="http://schemas.openxmlformats.org/officeDocument/2006/relationships/hyperlink" Target="https://gaotek.com/category/drones/medium-altitude-drones/" TargetMode="External"/><Relationship Id="rId45"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2.jpeg"/><Relationship Id="rId23" Type="http://schemas.openxmlformats.org/officeDocument/2006/relationships/image" Target="media/image10.jpeg"/><Relationship Id="rId28" Type="http://schemas.openxmlformats.org/officeDocument/2006/relationships/image" Target="media/image15.jpeg"/><Relationship Id="rId36" Type="http://schemas.openxmlformats.org/officeDocument/2006/relationships/image" Target="media/image23.jpeg"/><Relationship Id="rId10" Type="http://schemas.openxmlformats.org/officeDocument/2006/relationships/hyperlink" Target="https://gaorfid.com/healthcare-rfid-solutions/" TargetMode="External"/><Relationship Id="rId19" Type="http://schemas.openxmlformats.org/officeDocument/2006/relationships/image" Target="media/image6.jpeg"/><Relationship Id="rId31" Type="http://schemas.openxmlformats.org/officeDocument/2006/relationships/image" Target="media/image18.jpe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aorfid.com/government-military-rfid-solutions/" TargetMode="External"/><Relationship Id="rId14" Type="http://schemas.openxmlformats.org/officeDocument/2006/relationships/hyperlink" Target="https://gaorfid.com/healthcare-rfid-solutions/" TargetMode="External"/><Relationship Id="rId22" Type="http://schemas.openxmlformats.org/officeDocument/2006/relationships/image" Target="media/image9.jpeg"/><Relationship Id="rId27" Type="http://schemas.openxmlformats.org/officeDocument/2006/relationships/image" Target="media/image14.jpeg"/><Relationship Id="rId30" Type="http://schemas.openxmlformats.org/officeDocument/2006/relationships/image" Target="media/image17.jpeg"/><Relationship Id="rId35" Type="http://schemas.openxmlformats.org/officeDocument/2006/relationships/image" Target="media/image22.jpeg"/><Relationship Id="rId43" Type="http://schemas.openxmlformats.org/officeDocument/2006/relationships/hyperlink" Target="mailto:sales@gaote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12</Pages>
  <Words>3041</Words>
  <Characters>17335</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2024-10-01T07:30:00Z</dcterms:created>
  <dcterms:modified xsi:type="dcterms:W3CDTF">2024-10-01T12:20:00Z</dcterms:modified>
</cp:coreProperties>
</file>