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525" w:rsidRPr="00194525" w:rsidRDefault="00194525" w:rsidP="00194525">
      <w:pPr>
        <w:bidi/>
        <w:jc w:val="center"/>
        <w:rPr>
          <w:b/>
          <w:bCs/>
          <w:sz w:val="44"/>
          <w:szCs w:val="44"/>
        </w:rPr>
      </w:pPr>
      <w:r w:rsidRPr="00194525">
        <w:rPr>
          <w:rFonts w:hint="cs"/>
          <w:b/>
          <w:bCs/>
          <w:sz w:val="44"/>
          <w:szCs w:val="44"/>
          <w:rtl/>
        </w:rPr>
        <w:t>ملخص</w:t>
      </w:r>
    </w:p>
    <w:p w:rsidR="00194525" w:rsidRPr="00B52A2A" w:rsidRDefault="00194525" w:rsidP="00194525">
      <w:pPr>
        <w:bidi/>
        <w:jc w:val="center"/>
        <w:rPr>
          <w:b/>
          <w:bCs/>
          <w:sz w:val="40"/>
          <w:szCs w:val="40"/>
        </w:rPr>
      </w:pPr>
      <w:r w:rsidRPr="00A37242">
        <w:rPr>
          <w:rFonts w:hint="cs"/>
          <w:b/>
          <w:bCs/>
          <w:sz w:val="44"/>
          <w:szCs w:val="44"/>
          <w:rtl/>
        </w:rPr>
        <w:t>نظام تسهيل الوصول الجغرافي للأدوية ومراقبة استهلاكها</w:t>
      </w:r>
      <w:r w:rsidRPr="00B52A2A">
        <w:rPr>
          <w:b/>
          <w:bCs/>
          <w:sz w:val="40"/>
          <w:szCs w:val="40"/>
        </w:rPr>
        <w:br/>
      </w:r>
      <w:proofErr w:type="spellStart"/>
      <w:r w:rsidRPr="000A19D7">
        <w:rPr>
          <w:rFonts w:asciiTheme="majorBidi" w:hAnsiTheme="majorBidi" w:cstheme="majorBidi"/>
          <w:b/>
          <w:bCs/>
          <w:sz w:val="40"/>
          <w:szCs w:val="40"/>
        </w:rPr>
        <w:t>Pharmatel</w:t>
      </w:r>
      <w:proofErr w:type="spellEnd"/>
    </w:p>
    <w:p w:rsidR="00194525" w:rsidRDefault="00194525" w:rsidP="00194525">
      <w:pPr>
        <w:bidi/>
        <w:jc w:val="center"/>
        <w:rPr>
          <w:b/>
          <w:bCs/>
          <w:sz w:val="36"/>
          <w:szCs w:val="36"/>
        </w:rPr>
      </w:pPr>
    </w:p>
    <w:p w:rsidR="00194525" w:rsidRPr="00A37242" w:rsidRDefault="00194525" w:rsidP="00194525">
      <w:pPr>
        <w:bidi/>
        <w:jc w:val="center"/>
        <w:rPr>
          <w:sz w:val="36"/>
          <w:szCs w:val="36"/>
          <w:rtl/>
        </w:rPr>
      </w:pPr>
      <w:r w:rsidRPr="00A37242">
        <w:rPr>
          <w:rFonts w:hint="cs"/>
          <w:sz w:val="36"/>
          <w:szCs w:val="36"/>
          <w:rtl/>
        </w:rPr>
        <w:t>مشروع تخرّج أعدّ لنيل درجة الإجازة في الهندسة المعلوماتية باختصاص هندسة البرمجيات ونظم المعلومات</w:t>
      </w:r>
    </w:p>
    <w:p w:rsidR="00194525" w:rsidRDefault="00194525" w:rsidP="00194525">
      <w:pPr>
        <w:bidi/>
        <w:jc w:val="center"/>
        <w:rPr>
          <w:sz w:val="32"/>
          <w:szCs w:val="32"/>
          <w:rtl/>
        </w:rPr>
      </w:pPr>
    </w:p>
    <w:p w:rsidR="00194525" w:rsidRDefault="00194525" w:rsidP="00194525">
      <w:pPr>
        <w:bidi/>
        <w:jc w:val="center"/>
        <w:rPr>
          <w:sz w:val="32"/>
          <w:szCs w:val="32"/>
          <w:rtl/>
        </w:rPr>
      </w:pPr>
    </w:p>
    <w:p w:rsidR="00194525" w:rsidRPr="00A37242" w:rsidRDefault="00194525" w:rsidP="00194525">
      <w:pPr>
        <w:bidi/>
        <w:jc w:val="center"/>
        <w:rPr>
          <w:sz w:val="32"/>
          <w:szCs w:val="32"/>
          <w:rtl/>
        </w:rPr>
      </w:pPr>
      <w:r w:rsidRPr="00A37242">
        <w:rPr>
          <w:rFonts w:hint="cs"/>
          <w:b/>
          <w:bCs/>
          <w:sz w:val="32"/>
          <w:szCs w:val="32"/>
          <w:rtl/>
        </w:rPr>
        <w:t>إعداد الطلاب</w:t>
      </w:r>
      <w:r w:rsidRPr="00A37242">
        <w:rPr>
          <w:b/>
          <w:bCs/>
          <w:sz w:val="32"/>
          <w:szCs w:val="32"/>
          <w:rtl/>
        </w:rPr>
        <w:br/>
      </w:r>
      <w:r w:rsidRPr="00A37242">
        <w:rPr>
          <w:rFonts w:hint="cs"/>
          <w:sz w:val="32"/>
          <w:szCs w:val="32"/>
          <w:rtl/>
        </w:rPr>
        <w:t>تامر ابو محرم، ريم الدبوس، محمد فرحان غنومة، نغم محمد</w:t>
      </w:r>
    </w:p>
    <w:p w:rsidR="00194525" w:rsidRPr="00A37242" w:rsidRDefault="00194525" w:rsidP="00194525">
      <w:pPr>
        <w:bidi/>
        <w:jc w:val="center"/>
        <w:rPr>
          <w:sz w:val="32"/>
          <w:szCs w:val="32"/>
          <w:rtl/>
        </w:rPr>
      </w:pPr>
    </w:p>
    <w:p w:rsidR="00194525" w:rsidRPr="008E2F58" w:rsidRDefault="00194525" w:rsidP="00194525">
      <w:pPr>
        <w:bidi/>
        <w:jc w:val="center"/>
        <w:rPr>
          <w:sz w:val="32"/>
          <w:szCs w:val="32"/>
        </w:rPr>
      </w:pPr>
      <w:r w:rsidRPr="00A37242">
        <w:rPr>
          <w:rFonts w:hint="cs"/>
          <w:b/>
          <w:bCs/>
          <w:sz w:val="32"/>
          <w:szCs w:val="32"/>
          <w:rtl/>
        </w:rPr>
        <w:t>بإشراف</w:t>
      </w:r>
      <w:r w:rsidRPr="00A37242">
        <w:rPr>
          <w:b/>
          <w:bCs/>
          <w:sz w:val="32"/>
          <w:szCs w:val="32"/>
          <w:rtl/>
        </w:rPr>
        <w:br/>
      </w:r>
      <w:r w:rsidRPr="00A37242">
        <w:rPr>
          <w:rFonts w:hint="cs"/>
          <w:sz w:val="32"/>
          <w:szCs w:val="32"/>
          <w:rtl/>
        </w:rPr>
        <w:t>د. سهيل الحمود</w:t>
      </w:r>
    </w:p>
    <w:p w:rsidR="00194525" w:rsidRPr="00194525" w:rsidRDefault="00194525" w:rsidP="00194525">
      <w:pPr>
        <w:bidi/>
        <w:jc w:val="right"/>
        <w:rPr>
          <w:b/>
          <w:bCs/>
          <w:sz w:val="32"/>
          <w:szCs w:val="32"/>
        </w:rPr>
      </w:pPr>
      <w:r w:rsidRPr="00CA74FD">
        <w:rPr>
          <w:rFonts w:hint="cs"/>
          <w:b/>
          <w:bCs/>
          <w:sz w:val="32"/>
          <w:szCs w:val="32"/>
          <w:rtl/>
        </w:rPr>
        <w:t>العام الدراسي</w:t>
      </w:r>
      <w:r w:rsidRPr="00BA1FC9">
        <w:rPr>
          <w:b/>
          <w:bCs/>
          <w:sz w:val="32"/>
          <w:szCs w:val="32"/>
          <w:rtl/>
        </w:rPr>
        <w:br/>
      </w:r>
      <w:r>
        <w:rPr>
          <w:rFonts w:hint="cs"/>
          <w:b/>
          <w:bCs/>
          <w:sz w:val="32"/>
          <w:szCs w:val="32"/>
          <w:rtl/>
        </w:rPr>
        <w:t xml:space="preserve">  </w:t>
      </w:r>
      <w:r w:rsidRPr="00BA1FC9">
        <w:rPr>
          <w:rFonts w:hint="cs"/>
          <w:b/>
          <w:bCs/>
          <w:sz w:val="32"/>
          <w:szCs w:val="32"/>
          <w:rtl/>
        </w:rPr>
        <w:t>2025-2026</w:t>
      </w:r>
    </w:p>
    <w:p w:rsidR="00194525" w:rsidRDefault="00194525" w:rsidP="00194525">
      <w:pPr>
        <w:pStyle w:val="Heading2"/>
        <w:bidi/>
        <w:rPr>
          <w:rFonts w:eastAsia="Noto Serif CJK SC" w:cs="Simplified Arabic"/>
          <w:sz w:val="28"/>
          <w:szCs w:val="28"/>
        </w:rPr>
      </w:pPr>
    </w:p>
    <w:p w:rsidR="00194525" w:rsidRDefault="00194525" w:rsidP="00194525">
      <w:pPr>
        <w:pStyle w:val="Textbody"/>
        <w:bidi/>
        <w:rPr>
          <w:lang w:eastAsia="en-US" w:bidi="ar-SA"/>
        </w:rPr>
      </w:pPr>
    </w:p>
    <w:p w:rsidR="00194525" w:rsidRDefault="00194525" w:rsidP="00194525">
      <w:pPr>
        <w:pStyle w:val="Textbody"/>
        <w:bidi/>
        <w:rPr>
          <w:lang w:eastAsia="en-US" w:bidi="ar-SA"/>
        </w:rPr>
      </w:pPr>
    </w:p>
    <w:p w:rsidR="00194525" w:rsidRPr="00194525" w:rsidRDefault="00194525" w:rsidP="00194525">
      <w:pPr>
        <w:pStyle w:val="Textbody"/>
        <w:bidi/>
        <w:rPr>
          <w:lang w:eastAsia="en-US" w:bidi="ar-SA"/>
        </w:rPr>
      </w:pPr>
    </w:p>
    <w:p w:rsidR="00194525" w:rsidRDefault="00194525" w:rsidP="00194525">
      <w:pPr>
        <w:pStyle w:val="Heading2"/>
        <w:bidi/>
        <w:jc w:val="center"/>
        <w:rPr>
          <w:rFonts w:eastAsia="Noto Serif CJK SC" w:cs="Simplified Arabic"/>
          <w:sz w:val="28"/>
          <w:szCs w:val="28"/>
        </w:rPr>
      </w:pPr>
    </w:p>
    <w:p w:rsidR="00194525" w:rsidRDefault="00194525" w:rsidP="00194525">
      <w:pPr>
        <w:pStyle w:val="Heading2"/>
        <w:bidi/>
        <w:jc w:val="center"/>
        <w:rPr>
          <w:rFonts w:eastAsia="Noto Serif CJK SC" w:cs="Simplified Arabic"/>
          <w:sz w:val="28"/>
          <w:szCs w:val="28"/>
        </w:rPr>
      </w:pPr>
    </w:p>
    <w:p w:rsidR="00A8051E" w:rsidRDefault="00A8051E" w:rsidP="00A8051E">
      <w:pPr>
        <w:pStyle w:val="Textbody"/>
        <w:bidi/>
        <w:rPr>
          <w:rFonts w:ascii="Times New Roman" w:hAnsi="Times New Roman" w:cs="Simplified Arabic"/>
          <w:szCs w:val="27"/>
          <w:rtl/>
          <w:lang w:bidi="ar-QA"/>
        </w:rPr>
      </w:pPr>
    </w:p>
    <w:p w:rsidR="00FF466D" w:rsidRPr="00391592" w:rsidRDefault="00FF466D" w:rsidP="00FF466D">
      <w:pPr>
        <w:pStyle w:val="Textbody"/>
        <w:bidi/>
        <w:rPr>
          <w:rFonts w:ascii="Times New Roman" w:hAnsi="Times New Roman" w:cs="Simplified Arabic"/>
          <w:szCs w:val="27"/>
        </w:rPr>
      </w:pP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فكرة المشروع :</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391592">
      <w:pPr>
        <w:pStyle w:val="Textbody"/>
        <w:bidi/>
        <w:spacing w:after="0"/>
        <w:rPr>
          <w:rFonts w:ascii="Times New Roman" w:hAnsi="Times New Roman" w:cs="Simplified Arabic"/>
          <w:szCs w:val="27"/>
        </w:rPr>
      </w:pPr>
      <w:r w:rsidRPr="00391592">
        <w:rPr>
          <w:rFonts w:ascii="Times New Roman" w:hAnsi="Times New Roman" w:cs="Simplified Arabic"/>
          <w:szCs w:val="27"/>
          <w:rtl/>
          <w:lang w:bidi="ar-SA"/>
        </w:rPr>
        <w:t xml:space="preserve">يهدف مشروع </w:t>
      </w:r>
      <w:proofErr w:type="spellStart"/>
      <w:r w:rsidR="00391592" w:rsidRPr="00391592">
        <w:rPr>
          <w:rStyle w:val="StrongEmphasis"/>
          <w:rFonts w:ascii="Times New Roman" w:hAnsi="Times New Roman" w:cs="Simplified Arabic"/>
          <w:b w:val="0"/>
          <w:bCs w:val="0"/>
          <w:szCs w:val="27"/>
        </w:rPr>
        <w:t>Pharmatel</w:t>
      </w:r>
      <w:proofErr w:type="spellEnd"/>
      <w:r w:rsidRPr="00391592">
        <w:rPr>
          <w:rFonts w:ascii="Times New Roman" w:hAnsi="Times New Roman" w:cs="Simplified Arabic"/>
          <w:szCs w:val="27"/>
          <w:rtl/>
          <w:lang w:bidi="ar-SA"/>
        </w:rPr>
        <w:t xml:space="preserve"> إلى معالجة مشكلة شائعة في القطاع الصحي، وهي ضعف التزام المرضى بخططهم العلاجية الدوائية، نتيجة غياب آليات فعّالة لتنظيم استهلاك الأدوية، ومراقبة تأثيراتها، وتتبع مدى توفرها في الصيدليات المجاورة .</w:t>
      </w:r>
    </w:p>
    <w:p w:rsidR="00A8051E" w:rsidRPr="00391592" w:rsidRDefault="00A8051E" w:rsidP="00A8051E">
      <w:pPr>
        <w:pStyle w:val="Textbody"/>
        <w:bidi/>
        <w:spacing w:after="0"/>
        <w:rPr>
          <w:rFonts w:ascii="Times New Roman" w:hAnsi="Times New Roman" w:cs="Simplified Arabic"/>
          <w:szCs w:val="27"/>
        </w:rPr>
      </w:pPr>
      <w:r w:rsidRPr="00391592">
        <w:rPr>
          <w:rFonts w:ascii="Times New Roman" w:hAnsi="Times New Roman" w:cs="Simplified Arabic"/>
          <w:szCs w:val="27"/>
          <w:rtl/>
          <w:lang w:bidi="ar-SA"/>
        </w:rPr>
        <w:t>يقدّم التطبيق منصة برمجية بسيطة وسهلة الاستخدام تساعد المرضى على الالتزام بمواعيد وكميات الأدوية الموصوفة، سواء في حالات الأمراض المزمنة أو العلاجات قصيرة الأمد، بما يضمن حياة صحية أكثر انتظامًا ويتيح للأطباء تشخيصًا أدق بناءً على بيانات فعلية حول الأعراض والتأثيرات الجانبية.</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الخدمات المقدَّمة :</w:t>
      </w:r>
    </w:p>
    <w:p w:rsidR="00A8051E" w:rsidRPr="00391592" w:rsidRDefault="00A8051E" w:rsidP="00A8051E">
      <w:pPr>
        <w:pStyle w:val="Textbody"/>
        <w:bidi/>
        <w:spacing w:after="0"/>
        <w:rPr>
          <w:rFonts w:ascii="Times New Roman" w:hAnsi="Times New Roman" w:cs="Simplified Arabic"/>
          <w:szCs w:val="27"/>
          <w:u w:val="double"/>
        </w:rPr>
      </w:pPr>
    </w:p>
    <w:p w:rsidR="00A8051E" w:rsidRPr="00391592" w:rsidRDefault="00A8051E" w:rsidP="00A8051E">
      <w:pPr>
        <w:pStyle w:val="Textbody"/>
        <w:bidi/>
        <w:spacing w:after="0"/>
        <w:rPr>
          <w:rFonts w:ascii="Times New Roman" w:hAnsi="Times New Roman" w:cs="Simplified Arabic"/>
          <w:szCs w:val="27"/>
        </w:rPr>
      </w:pPr>
      <w:r w:rsidRPr="00391592">
        <w:rPr>
          <w:rFonts w:ascii="Times New Roman" w:hAnsi="Times New Roman" w:cs="Simplified Arabic"/>
          <w:szCs w:val="27"/>
          <w:rtl/>
          <w:lang w:bidi="ar-SA"/>
        </w:rPr>
        <w:t>يقدّم التطبيق خدماته ضمن ثلاثة محاور رئيسية للمريض، بالإضافة إلى خدمات للصيدليات:</w:t>
      </w: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للمريض:</w:t>
      </w:r>
    </w:p>
    <w:p w:rsidR="00A8051E" w:rsidRPr="00391592" w:rsidRDefault="00A8051E" w:rsidP="00A8051E">
      <w:pPr>
        <w:pStyle w:val="Textbody"/>
        <w:numPr>
          <w:ilvl w:val="0"/>
          <w:numId w:val="1"/>
        </w:numPr>
        <w:bidi/>
        <w:spacing w:after="0"/>
        <w:ind w:left="0" w:firstLine="0"/>
        <w:rPr>
          <w:rFonts w:ascii="Times New Roman" w:hAnsi="Times New Roman" w:cs="Simplified Arabic"/>
          <w:szCs w:val="27"/>
        </w:rPr>
      </w:pPr>
      <w:r w:rsidRPr="00391592">
        <w:rPr>
          <w:rStyle w:val="StrongEmphasis"/>
          <w:rFonts w:ascii="Times New Roman" w:hAnsi="Times New Roman" w:cs="Simplified Arabic"/>
          <w:b w:val="0"/>
          <w:bCs w:val="0"/>
          <w:szCs w:val="27"/>
          <w:rtl/>
          <w:lang w:bidi="ar-SA"/>
        </w:rPr>
        <w:t>البحث الجغرافي عن الأدوية</w:t>
      </w:r>
      <w:r w:rsidRPr="00391592">
        <w:rPr>
          <w:rFonts w:ascii="Times New Roman" w:hAnsi="Times New Roman" w:cs="Simplified Arabic"/>
          <w:szCs w:val="27"/>
          <w:rtl/>
          <w:lang w:bidi="ar-SA"/>
        </w:rPr>
        <w:t>: تحديد أقرب الصيدليات التي يتوفر فيها دواء معيّن بناءً على الموقع الجغرافي للمستخدم.</w:t>
      </w:r>
    </w:p>
    <w:p w:rsidR="00A8051E" w:rsidRPr="00391592" w:rsidRDefault="00A8051E" w:rsidP="00A8051E">
      <w:pPr>
        <w:pStyle w:val="Textbody"/>
        <w:numPr>
          <w:ilvl w:val="0"/>
          <w:numId w:val="1"/>
        </w:numPr>
        <w:bidi/>
        <w:spacing w:after="0"/>
        <w:rPr>
          <w:rFonts w:ascii="Times New Roman" w:hAnsi="Times New Roman" w:cs="Simplified Arabic"/>
          <w:szCs w:val="27"/>
        </w:rPr>
      </w:pPr>
      <w:bookmarkStart w:id="0" w:name="_GoBack"/>
      <w:bookmarkEnd w:id="0"/>
      <w:r w:rsidRPr="00391592">
        <w:rPr>
          <w:rStyle w:val="StrongEmphasis"/>
          <w:rFonts w:ascii="Times New Roman" w:hAnsi="Times New Roman" w:cs="Simplified Arabic"/>
          <w:b w:val="0"/>
          <w:bCs w:val="0"/>
          <w:szCs w:val="27"/>
          <w:rtl/>
          <w:lang w:bidi="ar-SA"/>
        </w:rPr>
        <w:t>تتبّع الوصفات الدوائية</w:t>
      </w:r>
      <w:r w:rsidRPr="00391592">
        <w:rPr>
          <w:rFonts w:ascii="Times New Roman" w:hAnsi="Times New Roman" w:cs="Simplified Arabic"/>
          <w:szCs w:val="27"/>
          <w:rtl/>
          <w:lang w:bidi="ar-SA"/>
        </w:rPr>
        <w:t>: إضافة وصفات جديدة مع تحديد الجرعات والمواعيد، وتلقي إشعارات تلقائية بمواعيد تناول الدواء.</w:t>
      </w:r>
    </w:p>
    <w:p w:rsidR="00A8051E" w:rsidRPr="00391592" w:rsidRDefault="00A8051E" w:rsidP="00A8051E">
      <w:pPr>
        <w:pStyle w:val="Textbody"/>
        <w:numPr>
          <w:ilvl w:val="0"/>
          <w:numId w:val="1"/>
        </w:numPr>
        <w:bidi/>
        <w:spacing w:after="0"/>
        <w:rPr>
          <w:rFonts w:ascii="Times New Roman" w:hAnsi="Times New Roman" w:cs="Simplified Arabic"/>
          <w:szCs w:val="27"/>
        </w:rPr>
      </w:pPr>
      <w:r w:rsidRPr="00391592">
        <w:rPr>
          <w:rStyle w:val="StrongEmphasis"/>
          <w:rFonts w:ascii="Times New Roman" w:hAnsi="Times New Roman" w:cs="Simplified Arabic"/>
          <w:b w:val="0"/>
          <w:bCs w:val="0"/>
          <w:szCs w:val="27"/>
          <w:rtl/>
          <w:lang w:bidi="ar-SA"/>
        </w:rPr>
        <w:t>رصد الحالة الصحية للمريض</w:t>
      </w:r>
      <w:r w:rsidRPr="00391592">
        <w:rPr>
          <w:rFonts w:ascii="Times New Roman" w:hAnsi="Times New Roman" w:cs="Simplified Arabic"/>
          <w:szCs w:val="27"/>
          <w:rtl/>
          <w:lang w:bidi="ar-SA"/>
        </w:rPr>
        <w:t>: يتيح التطبيق للمريض تسجيل مؤشرات صحية متعددة الأبعاد تشمل الوزن ومستوى السكر في الدم، جودة النوم، الأعراض الجسدية (كالصداع والغثيان والألم والتعب)، الحالة الوظيفية (النشاط والطاقة والقدرة على الحركة وأداء النشاطات اليومية)، الأعراض والأعراض الجانبية الناتجة عن الأدوية، إضافة إلى الحالة النفسية والمزاجية ومستوى التوتر أو القلق، بما يوفر توثيقًا دقيقًا للحالة الصحية يدعم عملية التشخيص السريري.</w:t>
      </w: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للصيدليات:</w:t>
      </w:r>
    </w:p>
    <w:p w:rsidR="00A8051E" w:rsidRPr="00391592" w:rsidRDefault="00A8051E" w:rsidP="00A8051E">
      <w:pPr>
        <w:pStyle w:val="Textbody"/>
        <w:numPr>
          <w:ilvl w:val="0"/>
          <w:numId w:val="2"/>
        </w:numPr>
        <w:bidi/>
        <w:spacing w:after="0"/>
        <w:ind w:left="0" w:firstLine="0"/>
        <w:rPr>
          <w:rFonts w:ascii="Times New Roman" w:hAnsi="Times New Roman" w:cs="Simplified Arabic"/>
          <w:szCs w:val="27"/>
        </w:rPr>
      </w:pPr>
      <w:r w:rsidRPr="00391592">
        <w:rPr>
          <w:rFonts w:ascii="Times New Roman" w:hAnsi="Times New Roman" w:cs="Simplified Arabic"/>
          <w:szCs w:val="27"/>
          <w:rtl/>
          <w:lang w:bidi="ar-SA"/>
        </w:rPr>
        <w:t xml:space="preserve">تسجيل ومراقبة كميات الأدوية المتوفرة (يدويًا أو عبر رفع ملفات </w:t>
      </w:r>
      <w:r w:rsidRPr="00391592">
        <w:rPr>
          <w:rFonts w:ascii="Times New Roman" w:hAnsi="Times New Roman" w:cs="Simplified Arabic"/>
          <w:szCs w:val="27"/>
        </w:rPr>
        <w:t>CSV</w:t>
      </w:r>
      <w:r w:rsidRPr="00391592">
        <w:rPr>
          <w:rFonts w:ascii="Times New Roman" w:hAnsi="Times New Roman" w:cs="Simplified Arabic"/>
          <w:szCs w:val="27"/>
          <w:rtl/>
          <w:lang w:bidi="ar-SA"/>
        </w:rPr>
        <w:t xml:space="preserve"> تولد بشكل اوتوماتيكي من برامج المحاسبة).</w:t>
      </w:r>
    </w:p>
    <w:p w:rsidR="00A8051E" w:rsidRPr="00391592" w:rsidRDefault="00A8051E" w:rsidP="00A8051E">
      <w:pPr>
        <w:pStyle w:val="Textbody"/>
        <w:numPr>
          <w:ilvl w:val="0"/>
          <w:numId w:val="2"/>
        </w:numPr>
        <w:bidi/>
        <w:spacing w:after="0"/>
        <w:rPr>
          <w:rFonts w:ascii="Times New Roman" w:hAnsi="Times New Roman" w:cs="Simplified Arabic"/>
          <w:szCs w:val="27"/>
        </w:rPr>
      </w:pPr>
      <w:r w:rsidRPr="00391592">
        <w:rPr>
          <w:rFonts w:ascii="Times New Roman" w:hAnsi="Times New Roman" w:cs="Simplified Arabic"/>
          <w:szCs w:val="27"/>
          <w:rtl/>
          <w:lang w:bidi="ar-SA"/>
        </w:rPr>
        <w:lastRenderedPageBreak/>
        <w:t>إضافة الوصفات الدوائية مباشرة للمرضى وضمان وصول الإشعارات المناسبة لهم (خصوصًا كبار السن أو من يواجهون صعوبة في استخدام الأجهزة الذكية).</w:t>
      </w:r>
    </w:p>
    <w:p w:rsidR="00A8051E" w:rsidRPr="00391592" w:rsidRDefault="00A8051E" w:rsidP="00A8051E">
      <w:pPr>
        <w:pStyle w:val="Textbody"/>
        <w:bidi/>
        <w:spacing w:after="0"/>
        <w:rPr>
          <w:rFonts w:ascii="Times New Roman" w:hAnsi="Times New Roman" w:cs="Simplified Arabic"/>
          <w:szCs w:val="27"/>
        </w:rPr>
      </w:pPr>
      <w:r w:rsidRPr="00391592">
        <w:rPr>
          <w:rFonts w:ascii="Times New Roman" w:hAnsi="Times New Roman" w:cs="Simplified Arabic"/>
          <w:b/>
          <w:bCs/>
          <w:sz w:val="28"/>
          <w:szCs w:val="28"/>
          <w:rtl/>
          <w:lang w:eastAsia="en-US"/>
        </w:rPr>
        <w:t>الفائدة على مستوى القطاع الصحي:</w:t>
      </w:r>
      <w:r w:rsidRPr="00391592">
        <w:rPr>
          <w:rFonts w:ascii="Times New Roman" w:hAnsi="Times New Roman" w:cs="Simplified Arabic"/>
          <w:b/>
          <w:bCs/>
          <w:sz w:val="28"/>
          <w:szCs w:val="28"/>
          <w:lang w:eastAsia="en-US" w:bidi="ar-SA"/>
        </w:rPr>
        <w:br/>
      </w:r>
      <w:r w:rsidRPr="00391592">
        <w:rPr>
          <w:rFonts w:ascii="Times New Roman" w:hAnsi="Times New Roman" w:cs="Simplified Arabic"/>
          <w:szCs w:val="27"/>
          <w:rtl/>
          <w:lang w:bidi="ar-SA"/>
        </w:rPr>
        <w:t>يساهم التطبيق في بناء قاعدة بيانات صحية ضخمة يمكن تحليلها لاستخراج معرفة حول الحالة الصحية العامة في المجتمع، بما يدعم عمليات اتخاذ القرار الصحي.</w:t>
      </w:r>
    </w:p>
    <w:p w:rsidR="00A8051E" w:rsidRPr="00391592" w:rsidRDefault="00A8051E" w:rsidP="00A8051E">
      <w:pPr>
        <w:pStyle w:val="Textbody"/>
        <w:bidi/>
        <w:spacing w:after="0"/>
        <w:rPr>
          <w:rFonts w:ascii="Times New Roman" w:hAnsi="Times New Roman" w:cs="Simplified Arabic"/>
          <w:szCs w:val="27"/>
        </w:rPr>
      </w:pPr>
      <w:r w:rsidRPr="00391592">
        <w:rPr>
          <w:rStyle w:val="StrongEmphasis"/>
          <w:rFonts w:ascii="Times New Roman" w:hAnsi="Times New Roman" w:cs="Simplified Arabic"/>
          <w:b w:val="0"/>
          <w:bCs w:val="0"/>
          <w:szCs w:val="27"/>
          <w:rtl/>
          <w:lang w:bidi="ar-SA"/>
        </w:rPr>
        <w:t>بالإضافة إلى ذلك، يسهم توثيق هذه البيانات في تقييم مدى كفاءة الأدوية في تحقيق الاستطبابات المرجوة منها، وتوظيف هذه المعلومات في تحسين جودتها مستقبلاً، فضلاً عن الإسهام في مراقبة أداء شركات الأدوية ومدى انضباطها بمعايير الجودة والفعالية المطلوبة.</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التقنيات المستخدمة</w:t>
      </w:r>
    </w:p>
    <w:tbl>
      <w:tblPr>
        <w:tblW w:w="0" w:type="dxa"/>
        <w:tblInd w:w="39" w:type="dxa"/>
        <w:tblLayout w:type="fixed"/>
        <w:tblCellMar>
          <w:left w:w="10" w:type="dxa"/>
          <w:right w:w="10" w:type="dxa"/>
        </w:tblCellMar>
        <w:tblLook w:val="04A0" w:firstRow="1" w:lastRow="0" w:firstColumn="1" w:lastColumn="0" w:noHBand="0" w:noVBand="1"/>
      </w:tblPr>
      <w:tblGrid>
        <w:gridCol w:w="2223"/>
        <w:gridCol w:w="6709"/>
      </w:tblGrid>
      <w:tr w:rsidR="00A8051E" w:rsidRPr="00391592" w:rsidTr="00194525">
        <w:trPr>
          <w:tblHeader/>
        </w:trPr>
        <w:tc>
          <w:tcPr>
            <w:tcW w:w="2223" w:type="dxa"/>
            <w:tcBorders>
              <w:bottom w:val="single" w:sz="4" w:space="0" w:color="auto"/>
            </w:tcBorders>
            <w:tcMar>
              <w:top w:w="28" w:type="dxa"/>
              <w:left w:w="28" w:type="dxa"/>
              <w:bottom w:w="28" w:type="dxa"/>
              <w:right w:w="28" w:type="dxa"/>
            </w:tcMar>
            <w:vAlign w:val="center"/>
            <w:hideMark/>
          </w:tcPr>
          <w:p w:rsidR="00A8051E" w:rsidRPr="00391592" w:rsidRDefault="00A8051E" w:rsidP="00A8051E">
            <w:pPr>
              <w:pStyle w:val="TableHeading"/>
              <w:bidi/>
              <w:jc w:val="left"/>
              <w:rPr>
                <w:rFonts w:ascii="Times New Roman" w:hAnsi="Times New Roman" w:cs="Simplified Arabic"/>
                <w:b w:val="0"/>
                <w:bCs w:val="0"/>
                <w:szCs w:val="27"/>
              </w:rPr>
            </w:pPr>
            <w:r w:rsidRPr="00391592">
              <w:rPr>
                <w:rFonts w:ascii="Times New Roman" w:hAnsi="Times New Roman" w:cs="Simplified Arabic"/>
                <w:b w:val="0"/>
                <w:bCs w:val="0"/>
                <w:szCs w:val="27"/>
                <w:rtl/>
                <w:lang w:bidi="ar-SA"/>
              </w:rPr>
              <w:t>المكوّن</w:t>
            </w:r>
          </w:p>
        </w:tc>
        <w:tc>
          <w:tcPr>
            <w:tcW w:w="6709" w:type="dxa"/>
            <w:tcBorders>
              <w:bottom w:val="single" w:sz="4" w:space="0" w:color="auto"/>
            </w:tcBorders>
            <w:tcMar>
              <w:top w:w="28" w:type="dxa"/>
              <w:left w:w="28" w:type="dxa"/>
              <w:bottom w:w="28" w:type="dxa"/>
              <w:right w:w="28" w:type="dxa"/>
            </w:tcMar>
            <w:vAlign w:val="center"/>
            <w:hideMark/>
          </w:tcPr>
          <w:p w:rsidR="00A8051E" w:rsidRPr="00391592" w:rsidRDefault="00A8051E" w:rsidP="00A8051E">
            <w:pPr>
              <w:pStyle w:val="TableHeading"/>
              <w:bidi/>
              <w:jc w:val="left"/>
              <w:rPr>
                <w:rFonts w:ascii="Times New Roman" w:hAnsi="Times New Roman" w:cs="Simplified Arabic"/>
                <w:b w:val="0"/>
                <w:bCs w:val="0"/>
                <w:szCs w:val="27"/>
              </w:rPr>
            </w:pPr>
            <w:r w:rsidRPr="00391592">
              <w:rPr>
                <w:rFonts w:ascii="Times New Roman" w:hAnsi="Times New Roman" w:cs="Simplified Arabic"/>
                <w:b w:val="0"/>
                <w:bCs w:val="0"/>
                <w:szCs w:val="27"/>
                <w:rtl/>
                <w:lang w:bidi="ar-SA"/>
              </w:rPr>
              <w:t>التقنية</w:t>
            </w:r>
          </w:p>
        </w:tc>
      </w:tr>
      <w:tr w:rsidR="00A8051E" w:rsidRPr="00391592" w:rsidTr="00194525">
        <w:tc>
          <w:tcPr>
            <w:tcW w:w="222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tl/>
                <w:lang w:bidi="ar-SA"/>
              </w:rPr>
              <w:t>تطبيق الهاتف المحمول</w:t>
            </w:r>
          </w:p>
        </w:tc>
        <w:tc>
          <w:tcPr>
            <w:tcW w:w="67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Pr>
              <w:t xml:space="preserve">React Native </w:t>
            </w:r>
            <w:r w:rsidRPr="00391592">
              <w:rPr>
                <w:rFonts w:ascii="Times New Roman" w:hAnsi="Times New Roman" w:cs="Simplified Arabic"/>
                <w:szCs w:val="27"/>
                <w:rtl/>
                <w:lang w:bidi="ar-SA"/>
              </w:rPr>
              <w:t xml:space="preserve">مع لغة </w:t>
            </w:r>
            <w:proofErr w:type="spellStart"/>
            <w:r w:rsidRPr="00391592">
              <w:rPr>
                <w:rFonts w:ascii="Times New Roman" w:hAnsi="Times New Roman" w:cs="Simplified Arabic"/>
                <w:szCs w:val="27"/>
              </w:rPr>
              <w:t>TypeScript</w:t>
            </w:r>
            <w:proofErr w:type="spellEnd"/>
          </w:p>
        </w:tc>
      </w:tr>
      <w:tr w:rsidR="00A8051E" w:rsidRPr="00391592" w:rsidTr="00194525">
        <w:tc>
          <w:tcPr>
            <w:tcW w:w="222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tl/>
                <w:lang w:bidi="ar-SA"/>
              </w:rPr>
              <w:t>تطبيق الحاسب الخاص بالصيدلي</w:t>
            </w:r>
          </w:p>
        </w:tc>
        <w:tc>
          <w:tcPr>
            <w:tcW w:w="67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proofErr w:type="spellStart"/>
            <w:r w:rsidRPr="00391592">
              <w:rPr>
                <w:rFonts w:ascii="Times New Roman" w:hAnsi="Times New Roman" w:cs="Simplified Arabic"/>
                <w:szCs w:val="27"/>
              </w:rPr>
              <w:t>WinForms</w:t>
            </w:r>
            <w:proofErr w:type="spellEnd"/>
            <w:r w:rsidRPr="00391592">
              <w:rPr>
                <w:rFonts w:ascii="Times New Roman" w:hAnsi="Times New Roman" w:cs="Simplified Arabic"/>
                <w:szCs w:val="27"/>
              </w:rPr>
              <w:t xml:space="preserve"> </w:t>
            </w:r>
            <w:r w:rsidRPr="00391592">
              <w:rPr>
                <w:rFonts w:ascii="Times New Roman" w:hAnsi="Times New Roman" w:cs="Simplified Arabic"/>
                <w:szCs w:val="27"/>
                <w:rtl/>
                <w:lang w:bidi="ar-SA"/>
              </w:rPr>
              <w:t xml:space="preserve">مع مكتبة </w:t>
            </w:r>
            <w:proofErr w:type="spellStart"/>
            <w:r w:rsidRPr="00391592">
              <w:rPr>
                <w:rFonts w:ascii="Times New Roman" w:hAnsi="Times New Roman" w:cs="Simplified Arabic"/>
                <w:szCs w:val="27"/>
              </w:rPr>
              <w:t>Guna.UI</w:t>
            </w:r>
            <w:proofErr w:type="spellEnd"/>
            <w:r w:rsidRPr="00391592">
              <w:rPr>
                <w:rFonts w:ascii="Times New Roman" w:hAnsi="Times New Roman" w:cs="Simplified Arabic"/>
                <w:szCs w:val="27"/>
              </w:rPr>
              <w:t xml:space="preserve"> </w:t>
            </w:r>
            <w:r w:rsidRPr="00391592">
              <w:rPr>
                <w:rFonts w:ascii="Times New Roman" w:hAnsi="Times New Roman" w:cs="Simplified Arabic"/>
                <w:szCs w:val="27"/>
                <w:rtl/>
                <w:lang w:bidi="ar-SA"/>
              </w:rPr>
              <w:t>لتطبيقات سطح المكتب</w:t>
            </w:r>
          </w:p>
        </w:tc>
      </w:tr>
      <w:tr w:rsidR="00A8051E" w:rsidRPr="00391592" w:rsidTr="00194525">
        <w:tc>
          <w:tcPr>
            <w:tcW w:w="222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tl/>
                <w:lang w:bidi="ar-SA"/>
              </w:rPr>
              <w:t xml:space="preserve">الخادم </w:t>
            </w:r>
            <w:r w:rsidRPr="00391592">
              <w:rPr>
                <w:rFonts w:ascii="Times New Roman" w:hAnsi="Times New Roman" w:cs="Simplified Arabic"/>
                <w:szCs w:val="27"/>
              </w:rPr>
              <w:t>(Backend)</w:t>
            </w:r>
          </w:p>
        </w:tc>
        <w:tc>
          <w:tcPr>
            <w:tcW w:w="67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Pr>
              <w:t xml:space="preserve">Java </w:t>
            </w:r>
            <w:r w:rsidRPr="00391592">
              <w:rPr>
                <w:rFonts w:ascii="Times New Roman" w:hAnsi="Times New Roman" w:cs="Simplified Arabic"/>
                <w:szCs w:val="27"/>
                <w:rtl/>
                <w:lang w:bidi="ar-SA"/>
              </w:rPr>
              <w:t xml:space="preserve">مع إطار العمل </w:t>
            </w:r>
            <w:r w:rsidRPr="00391592">
              <w:rPr>
                <w:rFonts w:ascii="Times New Roman" w:hAnsi="Times New Roman" w:cs="Simplified Arabic"/>
                <w:szCs w:val="27"/>
              </w:rPr>
              <w:t>Spring Boot</w:t>
            </w:r>
          </w:p>
        </w:tc>
      </w:tr>
      <w:tr w:rsidR="00A8051E" w:rsidRPr="00391592" w:rsidTr="00194525">
        <w:tc>
          <w:tcPr>
            <w:tcW w:w="222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tl/>
                <w:lang w:bidi="ar-SA"/>
              </w:rPr>
              <w:t>طبقة الربط بقاعدة البيانات</w:t>
            </w:r>
          </w:p>
        </w:tc>
        <w:tc>
          <w:tcPr>
            <w:tcW w:w="67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Pr>
              <w:t>Hibernate (ORM)</w:t>
            </w:r>
          </w:p>
        </w:tc>
      </w:tr>
      <w:tr w:rsidR="00A8051E" w:rsidRPr="00391592" w:rsidTr="00194525">
        <w:tc>
          <w:tcPr>
            <w:tcW w:w="222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tl/>
                <w:lang w:bidi="ar-SA"/>
              </w:rPr>
              <w:t>قاعدة البيانات</w:t>
            </w:r>
          </w:p>
        </w:tc>
        <w:tc>
          <w:tcPr>
            <w:tcW w:w="67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Pr>
              <w:t xml:space="preserve">PostgreSQL </w:t>
            </w:r>
            <w:r w:rsidRPr="00391592">
              <w:rPr>
                <w:rFonts w:ascii="Times New Roman" w:hAnsi="Times New Roman" w:cs="Simplified Arabic"/>
                <w:szCs w:val="27"/>
                <w:rtl/>
                <w:lang w:bidi="ar-SA"/>
              </w:rPr>
              <w:t xml:space="preserve">مع إضافة </w:t>
            </w:r>
            <w:proofErr w:type="spellStart"/>
            <w:r w:rsidRPr="00391592">
              <w:rPr>
                <w:rFonts w:ascii="Times New Roman" w:hAnsi="Times New Roman" w:cs="Simplified Arabic"/>
                <w:szCs w:val="27"/>
              </w:rPr>
              <w:t>PostGIS</w:t>
            </w:r>
            <w:proofErr w:type="spellEnd"/>
            <w:r w:rsidRPr="00391592">
              <w:rPr>
                <w:rFonts w:ascii="Times New Roman" w:hAnsi="Times New Roman" w:cs="Simplified Arabic"/>
                <w:szCs w:val="27"/>
              </w:rPr>
              <w:t xml:space="preserve"> </w:t>
            </w:r>
            <w:r w:rsidRPr="00391592">
              <w:rPr>
                <w:rFonts w:ascii="Times New Roman" w:hAnsi="Times New Roman" w:cs="Simplified Arabic"/>
                <w:szCs w:val="27"/>
                <w:rtl/>
                <w:lang w:bidi="ar-SA"/>
              </w:rPr>
              <w:t>للبيانات الجغرافية</w:t>
            </w:r>
          </w:p>
        </w:tc>
      </w:tr>
      <w:tr w:rsidR="00A8051E" w:rsidRPr="00391592" w:rsidTr="00194525">
        <w:tc>
          <w:tcPr>
            <w:tcW w:w="222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r w:rsidRPr="00391592">
              <w:rPr>
                <w:rFonts w:ascii="Times New Roman" w:hAnsi="Times New Roman" w:cs="Simplified Arabic"/>
                <w:szCs w:val="27"/>
                <w:rtl/>
                <w:lang w:bidi="ar-SA"/>
              </w:rPr>
              <w:t>النشر والتشغيل</w:t>
            </w:r>
          </w:p>
        </w:tc>
        <w:tc>
          <w:tcPr>
            <w:tcW w:w="67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rsidR="00A8051E" w:rsidRPr="00391592" w:rsidRDefault="00A8051E" w:rsidP="00A8051E">
            <w:pPr>
              <w:pStyle w:val="TableContents"/>
              <w:bidi/>
              <w:rPr>
                <w:rFonts w:ascii="Times New Roman" w:hAnsi="Times New Roman" w:cs="Simplified Arabic"/>
                <w:szCs w:val="27"/>
              </w:rPr>
            </w:pPr>
            <w:proofErr w:type="spellStart"/>
            <w:r w:rsidRPr="00391592">
              <w:rPr>
                <w:rFonts w:ascii="Times New Roman" w:hAnsi="Times New Roman" w:cs="Simplified Arabic"/>
                <w:szCs w:val="27"/>
              </w:rPr>
              <w:t>Docker,github</w:t>
            </w:r>
            <w:proofErr w:type="spellEnd"/>
            <w:r w:rsidRPr="00391592">
              <w:rPr>
                <w:rFonts w:ascii="Times New Roman" w:hAnsi="Times New Roman" w:cs="Simplified Arabic"/>
                <w:szCs w:val="27"/>
              </w:rPr>
              <w:t xml:space="preserve"> actions</w:t>
            </w:r>
          </w:p>
        </w:tc>
      </w:tr>
    </w:tbl>
    <w:p w:rsidR="00A8051E" w:rsidRPr="00391592" w:rsidRDefault="00A8051E" w:rsidP="00A8051E">
      <w:pPr>
        <w:pStyle w:val="Heading3"/>
        <w:bidi/>
        <w:spacing w:before="0" w:after="0"/>
        <w:rPr>
          <w:rFonts w:eastAsia="Noto Serif CJK SC" w:cs="Simplified Arabic"/>
          <w:b w:val="0"/>
          <w:bCs w:val="0"/>
          <w:sz w:val="24"/>
          <w:szCs w:val="27"/>
          <w:lang w:eastAsia="zh-CN" w:bidi="hi-IN"/>
        </w:rPr>
      </w:pPr>
    </w:p>
    <w:p w:rsidR="00A8051E" w:rsidRPr="00391592" w:rsidRDefault="00A8051E" w:rsidP="00A8051E">
      <w:pPr>
        <w:pStyle w:val="Textbody"/>
        <w:numPr>
          <w:ilvl w:val="0"/>
          <w:numId w:val="3"/>
        </w:numPr>
        <w:bidi/>
        <w:spacing w:after="0"/>
        <w:rPr>
          <w:rFonts w:ascii="Times New Roman" w:hAnsi="Times New Roman" w:cs="Simplified Arabic"/>
          <w:szCs w:val="27"/>
        </w:rPr>
      </w:pPr>
      <w:r w:rsidRPr="00391592">
        <w:rPr>
          <w:rStyle w:val="StrongEmphasis"/>
          <w:rFonts w:ascii="Times New Roman" w:hAnsi="Times New Roman" w:cs="Simplified Arabic"/>
          <w:b w:val="0"/>
          <w:bCs w:val="0"/>
          <w:szCs w:val="27"/>
          <w:rtl/>
          <w:lang w:bidi="ar-SA"/>
        </w:rPr>
        <w:t>نموذج التفاعل</w:t>
      </w:r>
      <w:r w:rsidRPr="00391592">
        <w:rPr>
          <w:rFonts w:ascii="Times New Roman" w:hAnsi="Times New Roman" w:cs="Simplified Arabic"/>
          <w:szCs w:val="27"/>
          <w:rtl/>
          <w:lang w:bidi="ar-SA"/>
        </w:rPr>
        <w:t xml:space="preserve"> مصمَّم ليكون مرنًا وبسيطًا، دون الحاجة لخبرات تقنية عالية من قبل المستخدم، سواء كان مريضًا أو صيدلانيًا.</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نتائج استخدام التطبيق</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A8051E">
      <w:pPr>
        <w:pStyle w:val="Textbody"/>
        <w:numPr>
          <w:ilvl w:val="0"/>
          <w:numId w:val="4"/>
        </w:numPr>
        <w:bidi/>
        <w:spacing w:after="0"/>
        <w:ind w:left="0" w:firstLine="0"/>
        <w:rPr>
          <w:rFonts w:ascii="Times New Roman" w:hAnsi="Times New Roman" w:cs="Simplified Arabic"/>
          <w:szCs w:val="27"/>
        </w:rPr>
      </w:pPr>
      <w:r w:rsidRPr="00391592">
        <w:rPr>
          <w:rFonts w:ascii="Times New Roman" w:hAnsi="Times New Roman" w:cs="Simplified Arabic"/>
          <w:szCs w:val="27"/>
          <w:rtl/>
          <w:lang w:bidi="ar-SA"/>
        </w:rPr>
        <w:t>مساعدة المرضى على الالتزام بوصفاتهم الدوائية بالكميات والأوقات المناسبة.</w:t>
      </w:r>
    </w:p>
    <w:p w:rsidR="00A8051E" w:rsidRPr="00391592" w:rsidRDefault="00A8051E" w:rsidP="00A8051E">
      <w:pPr>
        <w:pStyle w:val="Textbody"/>
        <w:numPr>
          <w:ilvl w:val="0"/>
          <w:numId w:val="4"/>
        </w:numPr>
        <w:bidi/>
        <w:spacing w:after="0"/>
        <w:rPr>
          <w:rFonts w:ascii="Times New Roman" w:hAnsi="Times New Roman" w:cs="Simplified Arabic"/>
          <w:szCs w:val="27"/>
        </w:rPr>
      </w:pPr>
      <w:r w:rsidRPr="00391592">
        <w:rPr>
          <w:rFonts w:ascii="Times New Roman" w:hAnsi="Times New Roman" w:cs="Simplified Arabic"/>
          <w:szCs w:val="27"/>
          <w:rtl/>
          <w:lang w:bidi="ar-SA"/>
        </w:rPr>
        <w:lastRenderedPageBreak/>
        <w:t>تحديد أقرب الصيدليات المتوفر فيها الدواء، وتجنّب الذهاب لصيدليات بعيدة.</w:t>
      </w:r>
    </w:p>
    <w:p w:rsidR="00A8051E" w:rsidRPr="00391592" w:rsidRDefault="00A8051E" w:rsidP="00A8051E">
      <w:pPr>
        <w:pStyle w:val="Textbody"/>
        <w:numPr>
          <w:ilvl w:val="0"/>
          <w:numId w:val="4"/>
        </w:numPr>
        <w:bidi/>
        <w:spacing w:after="0"/>
        <w:rPr>
          <w:rFonts w:ascii="Times New Roman" w:hAnsi="Times New Roman" w:cs="Simplified Arabic"/>
          <w:szCs w:val="27"/>
        </w:rPr>
      </w:pPr>
      <w:r w:rsidRPr="00391592">
        <w:rPr>
          <w:rFonts w:ascii="Times New Roman" w:hAnsi="Times New Roman" w:cs="Simplified Arabic"/>
          <w:szCs w:val="27"/>
          <w:rtl/>
          <w:lang w:bidi="ar-SA"/>
        </w:rPr>
        <w:t>تحسين التواصل بين المريض والطبيب عبر وصف دقيق للأعراض والتأثيرات الجانبية.</w:t>
      </w:r>
    </w:p>
    <w:p w:rsidR="00A8051E" w:rsidRPr="00391592" w:rsidRDefault="00A8051E" w:rsidP="00A8051E">
      <w:pPr>
        <w:pStyle w:val="Textbody"/>
        <w:numPr>
          <w:ilvl w:val="0"/>
          <w:numId w:val="4"/>
        </w:numPr>
        <w:bidi/>
        <w:spacing w:after="0"/>
        <w:rPr>
          <w:rFonts w:ascii="Times New Roman" w:hAnsi="Times New Roman" w:cs="Simplified Arabic"/>
          <w:szCs w:val="27"/>
        </w:rPr>
      </w:pPr>
      <w:r w:rsidRPr="00391592">
        <w:rPr>
          <w:rFonts w:ascii="Times New Roman" w:hAnsi="Times New Roman" w:cs="Simplified Arabic"/>
          <w:szCs w:val="27"/>
          <w:rtl/>
          <w:lang w:bidi="ar-SA"/>
        </w:rPr>
        <w:t>تعزيز وجود الصيدليات في مجال بيع الأدوية.</w:t>
      </w:r>
    </w:p>
    <w:p w:rsidR="00A8051E" w:rsidRPr="00391592" w:rsidRDefault="00A8051E" w:rsidP="00A8051E">
      <w:pPr>
        <w:pStyle w:val="Textbody"/>
        <w:numPr>
          <w:ilvl w:val="0"/>
          <w:numId w:val="4"/>
        </w:numPr>
        <w:bidi/>
        <w:spacing w:after="0"/>
        <w:rPr>
          <w:rFonts w:ascii="Times New Roman" w:hAnsi="Times New Roman" w:cs="Simplified Arabic"/>
          <w:szCs w:val="27"/>
        </w:rPr>
      </w:pPr>
      <w:r w:rsidRPr="00391592">
        <w:rPr>
          <w:rFonts w:ascii="Times New Roman" w:hAnsi="Times New Roman" w:cs="Simplified Arabic"/>
          <w:szCs w:val="27"/>
          <w:rtl/>
          <w:lang w:bidi="ar-SA"/>
        </w:rPr>
        <w:t>بناء قاعدة بيانات صحية ضخمة يمكن أن تستثمرها شركات الأدوية والمؤسسات الصحية لاتخاذ القرارات.</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تحديات المشروع</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A8051E">
      <w:pPr>
        <w:pStyle w:val="Textbody"/>
        <w:numPr>
          <w:ilvl w:val="0"/>
          <w:numId w:val="5"/>
        </w:numPr>
        <w:bidi/>
        <w:spacing w:after="0"/>
        <w:ind w:left="0" w:firstLine="0"/>
        <w:rPr>
          <w:rFonts w:ascii="Times New Roman" w:hAnsi="Times New Roman" w:cs="Simplified Arabic"/>
          <w:szCs w:val="27"/>
        </w:rPr>
      </w:pPr>
      <w:r w:rsidRPr="00391592">
        <w:rPr>
          <w:rStyle w:val="StrongEmphasis"/>
          <w:rFonts w:ascii="Times New Roman" w:hAnsi="Times New Roman" w:cs="Simplified Arabic"/>
          <w:b w:val="0"/>
          <w:bCs w:val="0"/>
          <w:szCs w:val="27"/>
          <w:rtl/>
          <w:lang w:bidi="ar-SA"/>
        </w:rPr>
        <w:t>مقاومة التغيير</w:t>
      </w:r>
      <w:r w:rsidRPr="00391592">
        <w:rPr>
          <w:rFonts w:ascii="Times New Roman" w:hAnsi="Times New Roman" w:cs="Simplified Arabic"/>
          <w:szCs w:val="27"/>
          <w:rtl/>
          <w:lang w:bidi="ar-SA"/>
        </w:rPr>
        <w:t>: رفض بعض الأفراد (وخاصة كبار السن) لاستخدام أدوات حديثة بدل الوسائل التقليدية (كالملاحظات الورقية)، وكذلك تردد الصيدليات في استبدال أنظمة المحاسبة القديمة.</w:t>
      </w:r>
    </w:p>
    <w:p w:rsidR="00A8051E" w:rsidRPr="00391592" w:rsidRDefault="00A8051E" w:rsidP="00A8051E">
      <w:pPr>
        <w:pStyle w:val="Textbody"/>
        <w:numPr>
          <w:ilvl w:val="0"/>
          <w:numId w:val="5"/>
        </w:numPr>
        <w:bidi/>
        <w:spacing w:after="0"/>
        <w:rPr>
          <w:rFonts w:ascii="Times New Roman" w:hAnsi="Times New Roman" w:cs="Simplified Arabic"/>
          <w:szCs w:val="27"/>
        </w:rPr>
      </w:pPr>
      <w:r w:rsidRPr="00391592">
        <w:rPr>
          <w:rStyle w:val="StrongEmphasis"/>
          <w:rFonts w:ascii="Times New Roman" w:hAnsi="Times New Roman" w:cs="Simplified Arabic"/>
          <w:b w:val="0"/>
          <w:bCs w:val="0"/>
          <w:szCs w:val="27"/>
          <w:rtl/>
          <w:lang w:bidi="ar-SA"/>
        </w:rPr>
        <w:t>مخاوف الخصوصية</w:t>
      </w:r>
      <w:r w:rsidRPr="00391592">
        <w:rPr>
          <w:rFonts w:ascii="Times New Roman" w:hAnsi="Times New Roman" w:cs="Simplified Arabic"/>
          <w:szCs w:val="27"/>
          <w:rtl/>
          <w:lang w:bidi="ar-SA"/>
        </w:rPr>
        <w:t>: احتمال كشف معلومات الحالة الصحية للأفراد أثناء مراقبة السلوك الصحي.</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391592">
      <w:pPr>
        <w:pStyle w:val="Heading3"/>
        <w:spacing w:before="0" w:after="0"/>
        <w:jc w:val="right"/>
        <w:rPr>
          <w:rFonts w:eastAsia="Noto Serif CJK SC" w:cs="Simplified Arabic"/>
        </w:rPr>
      </w:pPr>
      <w:r w:rsidRPr="00391592">
        <w:rPr>
          <w:rFonts w:eastAsia="Noto Serif CJK SC" w:cs="Simplified Arabic"/>
          <w:rtl/>
        </w:rPr>
        <w:t>المقترحات والتوصيات المستقبلية</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A8051E">
      <w:pPr>
        <w:pStyle w:val="Textbody"/>
        <w:numPr>
          <w:ilvl w:val="0"/>
          <w:numId w:val="6"/>
        </w:numPr>
        <w:bidi/>
        <w:spacing w:after="0"/>
        <w:ind w:left="0" w:firstLine="0"/>
        <w:rPr>
          <w:rFonts w:ascii="Times New Roman" w:hAnsi="Times New Roman" w:cs="Simplified Arabic"/>
          <w:szCs w:val="27"/>
        </w:rPr>
      </w:pPr>
      <w:r w:rsidRPr="00391592">
        <w:rPr>
          <w:rFonts w:ascii="Times New Roman" w:hAnsi="Times New Roman" w:cs="Simplified Arabic"/>
          <w:szCs w:val="27"/>
          <w:rtl/>
          <w:lang w:bidi="ar-SA"/>
        </w:rPr>
        <w:t>إضافة قنوات اتصال مع شركات الأدوية لتصدير البيانات ودعم استخراج المعرفة وتطوير استراتيجيات القطاع الصحي.</w:t>
      </w:r>
    </w:p>
    <w:p w:rsidR="00A8051E" w:rsidRPr="00391592" w:rsidRDefault="00A8051E" w:rsidP="00A8051E">
      <w:pPr>
        <w:pStyle w:val="Textbody"/>
        <w:numPr>
          <w:ilvl w:val="0"/>
          <w:numId w:val="6"/>
        </w:numPr>
        <w:bidi/>
        <w:spacing w:after="0"/>
        <w:rPr>
          <w:rFonts w:ascii="Times New Roman" w:hAnsi="Times New Roman" w:cs="Simplified Arabic"/>
          <w:szCs w:val="27"/>
        </w:rPr>
      </w:pPr>
      <w:r w:rsidRPr="00391592">
        <w:rPr>
          <w:rFonts w:ascii="Times New Roman" w:hAnsi="Times New Roman" w:cs="Simplified Arabic"/>
          <w:szCs w:val="27"/>
          <w:rtl/>
          <w:lang w:bidi="ar-SA"/>
        </w:rPr>
        <w:t>دمج نماذج ووكلاء ذكاء اصطناعي لتقديم استشارات ونصائح صحية بناءً على الأعراض المسجَّلة.</w:t>
      </w:r>
    </w:p>
    <w:p w:rsidR="00A8051E" w:rsidRPr="00391592" w:rsidRDefault="00A8051E" w:rsidP="00A8051E">
      <w:pPr>
        <w:pStyle w:val="Textbody"/>
        <w:numPr>
          <w:ilvl w:val="0"/>
          <w:numId w:val="6"/>
        </w:numPr>
        <w:bidi/>
        <w:spacing w:after="0"/>
        <w:rPr>
          <w:rFonts w:ascii="Times New Roman" w:hAnsi="Times New Roman" w:cs="Simplified Arabic"/>
          <w:szCs w:val="27"/>
        </w:rPr>
      </w:pPr>
      <w:r w:rsidRPr="00391592">
        <w:rPr>
          <w:rFonts w:ascii="Times New Roman" w:hAnsi="Times New Roman" w:cs="Simplified Arabic"/>
          <w:szCs w:val="27"/>
          <w:rtl/>
          <w:lang w:bidi="ar-SA"/>
        </w:rPr>
        <w:t>استغلال تقنيات إنترنت الأشياء (كالساعات الذكية وأجهزة المساعد المنزلي) لربط النظام بمؤشرات حيوية تُرسَل تلقائيًا (كضغط الدم ومعدل ضربات القلب).</w:t>
      </w:r>
    </w:p>
    <w:p w:rsidR="00A8051E" w:rsidRPr="00391592" w:rsidRDefault="00A8051E" w:rsidP="00A8051E">
      <w:pPr>
        <w:pStyle w:val="Textbody"/>
        <w:bidi/>
        <w:spacing w:after="0"/>
        <w:rPr>
          <w:rFonts w:ascii="Times New Roman" w:hAnsi="Times New Roman" w:cs="Simplified Arabic"/>
          <w:szCs w:val="27"/>
        </w:rPr>
      </w:pPr>
    </w:p>
    <w:p w:rsidR="00A8051E" w:rsidRPr="00391592" w:rsidRDefault="00A8051E" w:rsidP="00A8051E">
      <w:pPr>
        <w:pStyle w:val="Standard"/>
        <w:bidi/>
        <w:rPr>
          <w:rFonts w:ascii="Times New Roman" w:hAnsi="Times New Roman" w:cs="Simplified Arabic"/>
          <w:szCs w:val="27"/>
        </w:rPr>
      </w:pPr>
    </w:p>
    <w:p w:rsidR="004720F6" w:rsidRPr="00391592" w:rsidRDefault="004720F6" w:rsidP="00A8051E">
      <w:pPr>
        <w:bidi/>
      </w:pPr>
    </w:p>
    <w:sectPr w:rsidR="004720F6" w:rsidRPr="00391592" w:rsidSect="00194525">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953" w:rsidRDefault="00021953" w:rsidP="00194525">
      <w:r>
        <w:separator/>
      </w:r>
    </w:p>
  </w:endnote>
  <w:endnote w:type="continuationSeparator" w:id="0">
    <w:p w:rsidR="00021953" w:rsidRDefault="00021953" w:rsidP="00194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charset w:val="02"/>
    <w:family w:val="auto"/>
    <w:pitch w:val="default"/>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plified Arabic">
    <w:panose1 w:val="02020603050405020304"/>
    <w:charset w:val="00"/>
    <w:family w:val="roman"/>
    <w:pitch w:val="variable"/>
    <w:sig w:usb0="00002003" w:usb1="00000000" w:usb2="00000008" w:usb3="00000000" w:csb0="00000041" w:csb1="00000000"/>
  </w:font>
  <w:font w:name="Liberation Serif">
    <w:altName w:val="Times New Roman"/>
    <w:charset w:val="00"/>
    <w:family w:val="roman"/>
    <w:pitch w:val="variable"/>
  </w:font>
  <w:font w:name="Noto Serif CJK SC">
    <w:altName w:val="Times New Roman"/>
    <w:charset w:val="00"/>
    <w:family w:val="auto"/>
    <w:pitch w:val="variable"/>
  </w:font>
  <w:font w:name="Noto Sans Devanagari">
    <w:altName w:val="Times New Roman"/>
    <w:charset w:val="00"/>
    <w:family w:val="auto"/>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953" w:rsidRDefault="00021953" w:rsidP="00194525">
      <w:r>
        <w:separator/>
      </w:r>
    </w:p>
  </w:footnote>
  <w:footnote w:type="continuationSeparator" w:id="0">
    <w:p w:rsidR="00021953" w:rsidRDefault="00021953" w:rsidP="00194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tblGrid>
    <w:tr w:rsidR="00194525" w:rsidTr="00685058">
      <w:trPr>
        <w:jc w:val="right"/>
      </w:trPr>
      <w:tc>
        <w:tcPr>
          <w:tcW w:w="3506" w:type="dxa"/>
        </w:tcPr>
        <w:p w:rsidR="00194525" w:rsidRDefault="00194525" w:rsidP="00194525">
          <w:pPr>
            <w:pStyle w:val="Header"/>
            <w:bidi/>
            <w:jc w:val="right"/>
          </w:pPr>
        </w:p>
      </w:tc>
    </w:tr>
  </w:tbl>
  <w:p w:rsidR="00194525" w:rsidRDefault="00194525" w:rsidP="00194525">
    <w:pPr>
      <w:pStyle w:val="Header"/>
    </w:pPr>
  </w:p>
  <w:p w:rsidR="00194525" w:rsidRDefault="001945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2249"/>
      <w:gridCol w:w="3505"/>
    </w:tblGrid>
    <w:tr w:rsidR="00FF466D" w:rsidTr="00685058">
      <w:trPr>
        <w:jc w:val="right"/>
      </w:trPr>
      <w:tc>
        <w:tcPr>
          <w:tcW w:w="3506" w:type="dxa"/>
        </w:tcPr>
        <w:p w:rsidR="00FF466D" w:rsidRDefault="00FF466D" w:rsidP="00FF466D">
          <w:pPr>
            <w:pStyle w:val="Header"/>
            <w:bidi/>
            <w:jc w:val="right"/>
          </w:pPr>
          <w:r>
            <w:rPr>
              <w:noProof/>
            </w:rPr>
            <w:drawing>
              <wp:inline distT="0" distB="0" distL="0" distR="0" wp14:anchorId="6955A567" wp14:editId="15B73CA8">
                <wp:extent cx="1013460" cy="1013460"/>
                <wp:effectExtent l="0" t="0" r="0" b="0"/>
                <wp:docPr id="5985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42416" name="Picture 223342416"/>
                        <pic:cNvPicPr/>
                      </pic:nvPicPr>
                      <pic:blipFill>
                        <a:blip r:embed="rId1">
                          <a:extLst>
                            <a:ext uri="{28A0092B-C50C-407E-A947-70E740481C1C}">
                              <a14:useLocalDpi xmlns:a14="http://schemas.microsoft.com/office/drawing/2010/main" val="0"/>
                            </a:ext>
                          </a:extLst>
                        </a:blip>
                        <a:stretch>
                          <a:fillRect/>
                        </a:stretch>
                      </pic:blipFill>
                      <pic:spPr>
                        <a:xfrm>
                          <a:off x="0" y="0"/>
                          <a:ext cx="1013460" cy="1013460"/>
                        </a:xfrm>
                        <a:prstGeom prst="rect">
                          <a:avLst/>
                        </a:prstGeom>
                      </pic:spPr>
                    </pic:pic>
                  </a:graphicData>
                </a:graphic>
              </wp:inline>
            </w:drawing>
          </w:r>
        </w:p>
      </w:tc>
      <w:tc>
        <w:tcPr>
          <w:tcW w:w="2249" w:type="dxa"/>
        </w:tcPr>
        <w:p w:rsidR="00FF466D" w:rsidRDefault="00FF466D" w:rsidP="00FF466D">
          <w:pPr>
            <w:pStyle w:val="Header"/>
            <w:bidi/>
          </w:pPr>
        </w:p>
      </w:tc>
      <w:tc>
        <w:tcPr>
          <w:tcW w:w="3505" w:type="dxa"/>
          <w:vAlign w:val="center"/>
        </w:tcPr>
        <w:p w:rsidR="00FF466D" w:rsidRPr="00982DD8" w:rsidRDefault="00FF466D" w:rsidP="00FF466D">
          <w:pPr>
            <w:pStyle w:val="Header"/>
            <w:bidi/>
            <w:spacing w:line="276" w:lineRule="auto"/>
            <w:rPr>
              <w:b/>
              <w:bCs/>
              <w:rtl/>
            </w:rPr>
          </w:pPr>
          <w:r w:rsidRPr="00982DD8">
            <w:rPr>
              <w:rFonts w:hint="cs"/>
              <w:b/>
              <w:bCs/>
              <w:rtl/>
            </w:rPr>
            <w:t>الجمهورية العربية السورية</w:t>
          </w:r>
        </w:p>
        <w:p w:rsidR="00FF466D" w:rsidRPr="00982DD8" w:rsidRDefault="00FF466D" w:rsidP="00FF466D">
          <w:pPr>
            <w:pStyle w:val="Header"/>
            <w:bidi/>
            <w:spacing w:line="276" w:lineRule="auto"/>
            <w:rPr>
              <w:b/>
              <w:bCs/>
              <w:rtl/>
            </w:rPr>
          </w:pPr>
          <w:r w:rsidRPr="00982DD8">
            <w:rPr>
              <w:rFonts w:hint="cs"/>
              <w:b/>
              <w:bCs/>
              <w:rtl/>
            </w:rPr>
            <w:t>جامعة حمص</w:t>
          </w:r>
        </w:p>
        <w:p w:rsidR="00FF466D" w:rsidRPr="00982DD8" w:rsidRDefault="00FF466D" w:rsidP="00FF466D">
          <w:pPr>
            <w:pStyle w:val="Header"/>
            <w:bidi/>
            <w:spacing w:line="276" w:lineRule="auto"/>
            <w:rPr>
              <w:b/>
              <w:bCs/>
              <w:rtl/>
            </w:rPr>
          </w:pPr>
          <w:r w:rsidRPr="00982DD8">
            <w:rPr>
              <w:rFonts w:hint="cs"/>
              <w:b/>
              <w:bCs/>
              <w:rtl/>
            </w:rPr>
            <w:t>كلية الهندسة المعلوماتية</w:t>
          </w:r>
        </w:p>
        <w:p w:rsidR="00FF466D" w:rsidRDefault="00FF466D" w:rsidP="00FF466D">
          <w:pPr>
            <w:pStyle w:val="Header"/>
            <w:bidi/>
            <w:spacing w:line="276" w:lineRule="auto"/>
          </w:pPr>
          <w:r w:rsidRPr="00982DD8">
            <w:rPr>
              <w:rFonts w:hint="cs"/>
              <w:b/>
              <w:bCs/>
              <w:rtl/>
            </w:rPr>
            <w:t>قسم هندسة البرمجيات ونظم المعلومات</w:t>
          </w:r>
        </w:p>
      </w:tc>
    </w:tr>
  </w:tbl>
  <w:p w:rsidR="00FF466D" w:rsidRDefault="00FF46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31CC4"/>
    <w:multiLevelType w:val="multilevel"/>
    <w:tmpl w:val="7D9C51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41C15267"/>
    <w:multiLevelType w:val="multilevel"/>
    <w:tmpl w:val="F4A2B4E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41F172CD"/>
    <w:multiLevelType w:val="multilevel"/>
    <w:tmpl w:val="D63C64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49434457"/>
    <w:multiLevelType w:val="multilevel"/>
    <w:tmpl w:val="198C4E1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590C5819"/>
    <w:multiLevelType w:val="multilevel"/>
    <w:tmpl w:val="EE60591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7BDA3E8E"/>
    <w:multiLevelType w:val="multilevel"/>
    <w:tmpl w:val="FEAC960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abstractNumId w:val="3"/>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5"/>
    <w:lvlOverride w:ilvl="0"/>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51E"/>
    <w:rsid w:val="00021953"/>
    <w:rsid w:val="00194525"/>
    <w:rsid w:val="00391592"/>
    <w:rsid w:val="004720F6"/>
    <w:rsid w:val="00A8051E"/>
    <w:rsid w:val="00FF46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F95CB4"/>
  <w15:chartTrackingRefBased/>
  <w15:docId w15:val="{0B828D1A-CD39-4A40-A470-E40B66EC4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Simplified Arabic"/>
        <w:kern w:val="3"/>
        <w:sz w:val="24"/>
        <w:szCs w:val="27"/>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51E"/>
    <w:pPr>
      <w:suppressAutoHyphens/>
      <w:autoSpaceDN w:val="0"/>
      <w:spacing w:after="0" w:line="240" w:lineRule="auto"/>
    </w:pPr>
  </w:style>
  <w:style w:type="paragraph" w:styleId="Heading2">
    <w:name w:val="heading 2"/>
    <w:basedOn w:val="Normal"/>
    <w:next w:val="Textbody"/>
    <w:link w:val="Heading2Char"/>
    <w:semiHidden/>
    <w:unhideWhenUsed/>
    <w:qFormat/>
    <w:rsid w:val="00A8051E"/>
    <w:pPr>
      <w:keepNext/>
      <w:spacing w:before="200" w:after="120"/>
      <w:outlineLvl w:val="1"/>
    </w:pPr>
    <w:rPr>
      <w:rFonts w:eastAsia="Times New Roman" w:cs="Times New Roman"/>
      <w:b/>
      <w:bCs/>
      <w:sz w:val="36"/>
      <w:szCs w:val="36"/>
    </w:rPr>
  </w:style>
  <w:style w:type="paragraph" w:styleId="Heading3">
    <w:name w:val="heading 3"/>
    <w:basedOn w:val="Normal"/>
    <w:next w:val="Textbody"/>
    <w:link w:val="Heading3Char"/>
    <w:semiHidden/>
    <w:unhideWhenUsed/>
    <w:qFormat/>
    <w:rsid w:val="00A8051E"/>
    <w:pPr>
      <w:keepNext/>
      <w:spacing w:before="140" w:after="120"/>
      <w:outlineLvl w:val="2"/>
    </w:pPr>
    <w:rPr>
      <w:rFonts w:eastAsia="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A8051E"/>
    <w:rPr>
      <w:rFonts w:ascii="Liberation Serif" w:eastAsia="Times New Roman" w:hAnsi="Liberation Serif" w:cs="Times New Roman"/>
      <w:b/>
      <w:bCs/>
      <w:kern w:val="3"/>
      <w:sz w:val="36"/>
      <w:szCs w:val="36"/>
      <w:lang w:eastAsia="zh-CN" w:bidi="hi-IN"/>
    </w:rPr>
  </w:style>
  <w:style w:type="character" w:customStyle="1" w:styleId="Heading3Char">
    <w:name w:val="Heading 3 Char"/>
    <w:basedOn w:val="DefaultParagraphFont"/>
    <w:link w:val="Heading3"/>
    <w:semiHidden/>
    <w:rsid w:val="00A8051E"/>
    <w:rPr>
      <w:rFonts w:ascii="Liberation Serif" w:eastAsia="Times New Roman" w:hAnsi="Liberation Serif" w:cs="Times New Roman"/>
      <w:b/>
      <w:bCs/>
      <w:kern w:val="3"/>
      <w:sz w:val="28"/>
      <w:szCs w:val="28"/>
      <w:lang w:eastAsia="zh-CN" w:bidi="hi-IN"/>
    </w:rPr>
  </w:style>
  <w:style w:type="paragraph" w:customStyle="1" w:styleId="Textbody">
    <w:name w:val="Text body"/>
    <w:basedOn w:val="Standard"/>
    <w:rsid w:val="00A8051E"/>
    <w:pPr>
      <w:spacing w:after="140" w:line="276" w:lineRule="auto"/>
    </w:pPr>
  </w:style>
  <w:style w:type="paragraph" w:customStyle="1" w:styleId="Standard">
    <w:name w:val="Standard"/>
    <w:rsid w:val="00A8051E"/>
    <w:pPr>
      <w:suppressAutoHyphens/>
      <w:autoSpaceDN w:val="0"/>
      <w:spacing w:after="0" w:line="240" w:lineRule="auto"/>
    </w:pPr>
    <w:rPr>
      <w:rFonts w:ascii="Liberation Serif" w:eastAsia="Noto Serif CJK SC" w:hAnsi="Liberation Serif" w:cs="Noto Sans Devanagari"/>
      <w:szCs w:val="24"/>
      <w:lang w:eastAsia="zh-CN" w:bidi="hi-IN"/>
    </w:rPr>
  </w:style>
  <w:style w:type="paragraph" w:customStyle="1" w:styleId="TableContents">
    <w:name w:val="Table Contents"/>
    <w:basedOn w:val="Standard"/>
    <w:rsid w:val="00A8051E"/>
    <w:pPr>
      <w:widowControl w:val="0"/>
      <w:suppressLineNumbers/>
    </w:pPr>
  </w:style>
  <w:style w:type="paragraph" w:customStyle="1" w:styleId="TableHeading">
    <w:name w:val="Table Heading"/>
    <w:basedOn w:val="TableContents"/>
    <w:rsid w:val="00A8051E"/>
    <w:pPr>
      <w:jc w:val="center"/>
    </w:pPr>
    <w:rPr>
      <w:b/>
      <w:bCs/>
    </w:rPr>
  </w:style>
  <w:style w:type="character" w:customStyle="1" w:styleId="StrongEmphasis">
    <w:name w:val="Strong Emphasis"/>
    <w:rsid w:val="00A8051E"/>
    <w:rPr>
      <w:b/>
      <w:bCs/>
    </w:rPr>
  </w:style>
  <w:style w:type="paragraph" w:styleId="Header">
    <w:name w:val="header"/>
    <w:basedOn w:val="Normal"/>
    <w:link w:val="HeaderChar"/>
    <w:uiPriority w:val="99"/>
    <w:unhideWhenUsed/>
    <w:rsid w:val="00194525"/>
    <w:pPr>
      <w:tabs>
        <w:tab w:val="center" w:pos="4680"/>
        <w:tab w:val="right" w:pos="9360"/>
      </w:tabs>
    </w:pPr>
  </w:style>
  <w:style w:type="character" w:customStyle="1" w:styleId="HeaderChar">
    <w:name w:val="Header Char"/>
    <w:basedOn w:val="DefaultParagraphFont"/>
    <w:link w:val="Header"/>
    <w:uiPriority w:val="99"/>
    <w:rsid w:val="00194525"/>
  </w:style>
  <w:style w:type="paragraph" w:styleId="Footer">
    <w:name w:val="footer"/>
    <w:basedOn w:val="Normal"/>
    <w:link w:val="FooterChar"/>
    <w:uiPriority w:val="99"/>
    <w:unhideWhenUsed/>
    <w:rsid w:val="00194525"/>
    <w:pPr>
      <w:tabs>
        <w:tab w:val="center" w:pos="4680"/>
        <w:tab w:val="right" w:pos="9360"/>
      </w:tabs>
    </w:pPr>
  </w:style>
  <w:style w:type="character" w:customStyle="1" w:styleId="FooterChar">
    <w:name w:val="Footer Char"/>
    <w:basedOn w:val="DefaultParagraphFont"/>
    <w:link w:val="Footer"/>
    <w:uiPriority w:val="99"/>
    <w:rsid w:val="00194525"/>
  </w:style>
  <w:style w:type="table" w:styleId="TableGrid">
    <w:name w:val="Table Grid"/>
    <w:basedOn w:val="TableNormal"/>
    <w:uiPriority w:val="39"/>
    <w:rsid w:val="00194525"/>
    <w:pPr>
      <w:spacing w:after="0" w:line="240" w:lineRule="auto"/>
    </w:pPr>
    <w:rPr>
      <w:rFonts w:asciiTheme="minorHAnsi" w:hAnsiTheme="minorHAnsi" w:cstheme="minorBidi"/>
      <w:kern w:val="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18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dc:creator>
  <cp:keywords/>
  <dc:description/>
  <cp:lastModifiedBy>farhan</cp:lastModifiedBy>
  <cp:revision>1</cp:revision>
  <dcterms:created xsi:type="dcterms:W3CDTF">2026-08-25T12:29:00Z</dcterms:created>
  <dcterms:modified xsi:type="dcterms:W3CDTF">2026-08-25T13:02:00Z</dcterms:modified>
</cp:coreProperties>
</file>