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B2C10" w14:textId="45E50F37" w:rsidR="00582BB5" w:rsidRPr="000474DC" w:rsidRDefault="00420A74">
      <w:pPr>
        <w:spacing w:after="40"/>
        <w:jc w:val="center"/>
        <w:rPr>
          <w:sz w:val="36"/>
          <w:szCs w:val="36"/>
        </w:rPr>
      </w:pPr>
      <w:r w:rsidRPr="00420A74">
        <w:rPr>
          <w:b/>
          <w:bCs/>
          <w:color w:val="000000"/>
          <w:sz w:val="36"/>
          <w:szCs w:val="36"/>
        </w:rPr>
        <w:t>AI-Powered Resume Analyzer</w:t>
      </w:r>
    </w:p>
    <w:p w14:paraId="6D764577" w14:textId="77777777" w:rsidR="00582BB5" w:rsidRPr="000474DC" w:rsidRDefault="00000000">
      <w:pPr>
        <w:spacing w:before="120" w:after="120"/>
        <w:jc w:val="center"/>
        <w:rPr>
          <w:i/>
          <w:iCs/>
        </w:rPr>
      </w:pPr>
      <w:r w:rsidRPr="000474DC">
        <w:rPr>
          <w:i/>
          <w:iCs/>
        </w:rPr>
        <w:t>Connecting Employees with Internal Growth Opportunities.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582BB5" w:rsidRPr="000474DC" w14:paraId="1B983276"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A0DA2" w14:textId="77777777" w:rsidR="001C6693" w:rsidRPr="000474DC" w:rsidRDefault="001C6693" w:rsidP="001C6693">
            <w:pPr>
              <w:jc w:val="center"/>
              <w:rPr>
                <w:rFonts w:eastAsia="Calibri"/>
                <w:b/>
                <w:bCs/>
              </w:rPr>
            </w:pPr>
            <w:r w:rsidRPr="000474DC">
              <w:rPr>
                <w:rFonts w:eastAsia="Calibri"/>
                <w:b/>
                <w:bCs/>
              </w:rPr>
              <w:t xml:space="preserve">Assignee   </w:t>
            </w:r>
          </w:p>
          <w:p w14:paraId="4454DDBF" w14:textId="1359C9F5" w:rsidR="00582BB5" w:rsidRPr="0056063F" w:rsidRDefault="001C6693" w:rsidP="001C6693">
            <w:pPr>
              <w:jc w:val="center"/>
            </w:pPr>
            <w:r w:rsidRPr="0056063F">
              <w:rPr>
                <w:rFonts w:eastAsia="Calibri"/>
              </w:rPr>
              <w:t>Farhan</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BC860" w14:textId="77777777" w:rsidR="00582BB5" w:rsidRPr="000474DC" w:rsidRDefault="00000000">
            <w:pPr>
              <w:jc w:val="center"/>
            </w:pPr>
            <w:r w:rsidRPr="000474DC">
              <w:rPr>
                <w:b/>
                <w:bCs/>
              </w:rPr>
              <w:t>Assigned By</w:t>
            </w:r>
          </w:p>
          <w:p w14:paraId="52D2B223" w14:textId="77777777" w:rsidR="00582BB5" w:rsidRPr="000474DC" w:rsidRDefault="00000000">
            <w:pPr>
              <w:jc w:val="center"/>
            </w:pPr>
            <w:r w:rsidRPr="000474DC">
              <w:t>Maziya</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8C972" w14:textId="77777777" w:rsidR="00582BB5" w:rsidRPr="000474DC" w:rsidRDefault="00000000">
            <w:pPr>
              <w:jc w:val="center"/>
              <w:rPr>
                <w:b/>
                <w:bCs/>
              </w:rPr>
            </w:pPr>
            <w:r w:rsidRPr="000474DC">
              <w:rPr>
                <w:b/>
                <w:bCs/>
              </w:rPr>
              <w:t>Assigned On</w:t>
            </w:r>
          </w:p>
          <w:p w14:paraId="0425075D" w14:textId="0BA8F732" w:rsidR="00582BB5" w:rsidRPr="0056063F" w:rsidRDefault="001C6693">
            <w:pPr>
              <w:jc w:val="center"/>
            </w:pPr>
            <w:r w:rsidRPr="0056063F">
              <w:t>0</w:t>
            </w:r>
            <w:r w:rsidR="00000000" w:rsidRPr="0056063F">
              <w:t>1</w:t>
            </w:r>
            <w:r w:rsidRPr="0056063F">
              <w:t xml:space="preserve"> July</w:t>
            </w:r>
            <w:r w:rsidR="00000000" w:rsidRPr="0056063F">
              <w:t xml:space="preserve"> 2026</w:t>
            </w:r>
          </w:p>
        </w:tc>
      </w:tr>
    </w:tbl>
    <w:p w14:paraId="38D48AC5" w14:textId="77777777" w:rsidR="00582BB5" w:rsidRPr="000474DC" w:rsidRDefault="00582BB5">
      <w:pPr>
        <w:spacing w:before="100"/>
      </w:pPr>
    </w:p>
    <w:p w14:paraId="4CDC805B" w14:textId="77777777" w:rsidR="00582BB5" w:rsidRPr="000474DC" w:rsidRDefault="00000000">
      <w:pPr>
        <w:pBdr>
          <w:bottom w:val="single" w:sz="6" w:space="1" w:color="000000"/>
        </w:pBdr>
        <w:spacing w:before="160" w:after="80"/>
      </w:pPr>
      <w:r w:rsidRPr="000474DC">
        <w:rPr>
          <w:b/>
          <w:bCs/>
          <w:color w:val="000000"/>
        </w:rPr>
        <w:t>PROJECT DESCRIPTION</w:t>
      </w:r>
    </w:p>
    <w:p w14:paraId="1C84E44E" w14:textId="77777777" w:rsidR="001C6693" w:rsidRPr="000474DC" w:rsidRDefault="001C6693" w:rsidP="001C6693">
      <w:pPr>
        <w:spacing w:after="80"/>
      </w:pPr>
      <w:r w:rsidRPr="000474DC">
        <w:rPr>
          <w:rFonts w:eastAsia="Calibri"/>
          <w:color w:val="000000"/>
        </w:rPr>
        <w:t>Job seekers and professionals often struggle to understand how well their resume aligns with a specific job description. This project develops an AI-powered Resume Analyzer that accepts a resume and a job description as inputs, evaluates skill and experience alignment, and provides a match score along with actionable improvement suggestions. The system helps candidates optimize their resumes, increase their chances of clearing ATS filters, and identify skill gaps for targeted upskilling.</w:t>
      </w:r>
    </w:p>
    <w:p w14:paraId="073E2511" w14:textId="77777777" w:rsidR="00582BB5" w:rsidRPr="000474DC" w:rsidRDefault="00582BB5">
      <w:pPr>
        <w:spacing w:before="80" w:after="80"/>
        <w:jc w:val="both"/>
      </w:pPr>
    </w:p>
    <w:p w14:paraId="76209FCA" w14:textId="77777777" w:rsidR="00582BB5" w:rsidRPr="000474DC" w:rsidRDefault="00000000">
      <w:pPr>
        <w:pBdr>
          <w:bottom w:val="single" w:sz="6" w:space="1" w:color="000000"/>
        </w:pBdr>
        <w:spacing w:before="160" w:after="80"/>
      </w:pPr>
      <w:r w:rsidRPr="000474DC">
        <w:rPr>
          <w:b/>
          <w:bCs/>
          <w:color w:val="000000"/>
        </w:rPr>
        <w:t>PROJECT SCENARIO</w:t>
      </w:r>
    </w:p>
    <w:p w14:paraId="57EF76CC" w14:textId="77777777" w:rsidR="001C6693" w:rsidRPr="000474DC" w:rsidRDefault="001C6693" w:rsidP="001C6693">
      <w:pPr>
        <w:spacing w:after="80"/>
      </w:pPr>
      <w:r w:rsidRPr="000474DC">
        <w:rPr>
          <w:rFonts w:eastAsia="Calibri"/>
          <w:color w:val="000000"/>
        </w:rPr>
        <w:t>Recruiters and Applicant Tracking Systems (ATS) filter resumes based on keyword matching and skill alignment before a human ever reviews them. Most candidates are unaware of why their resumes get rejected and what specific improvements could make them competitive.</w:t>
      </w:r>
    </w:p>
    <w:p w14:paraId="18AD550A" w14:textId="77777777" w:rsidR="001C6693" w:rsidRPr="000474DC" w:rsidRDefault="001C6693" w:rsidP="001C6693">
      <w:pPr>
        <w:spacing w:after="80"/>
      </w:pPr>
      <w:r w:rsidRPr="000474DC">
        <w:rPr>
          <w:rFonts w:eastAsia="Calibri"/>
          <w:color w:val="000000"/>
        </w:rPr>
        <w:t>The Resume Analyzer addresses this challenge by extracting key skills, qualifications, and experience from both the uploaded resume and the provided job description. It then uses Gemini to perform an intelligent comparison and returns a detailed match report — including a percentage score, matched skills, missing keywords, and concrete suggestions to improve the resume.</w:t>
      </w:r>
    </w:p>
    <w:p w14:paraId="4CA42DCF" w14:textId="77D95763" w:rsidR="001C6693" w:rsidRPr="000474DC" w:rsidRDefault="001C6693" w:rsidP="001C6693">
      <w:pPr>
        <w:spacing w:after="80"/>
      </w:pPr>
      <w:r w:rsidRPr="000474DC">
        <w:rPr>
          <w:rFonts w:eastAsia="Calibri"/>
          <w:color w:val="000000"/>
        </w:rPr>
        <w:t>For example, if a candidate applies for a Machine Learning Engineer role but their resume lacks mention</w:t>
      </w:r>
      <w:r w:rsidR="000474DC">
        <w:rPr>
          <w:rFonts w:eastAsia="Calibri"/>
          <w:color w:val="000000"/>
        </w:rPr>
        <w:t>s</w:t>
      </w:r>
      <w:r w:rsidRPr="000474DC">
        <w:rPr>
          <w:rFonts w:eastAsia="Calibri"/>
          <w:color w:val="000000"/>
        </w:rPr>
        <w:t xml:space="preserve"> of model deployment or MLOps tools, the analyzer will flag these gaps and recommend additions. This empowers candidates to tailor their resumes before applying and improve their overall job application quality.</w:t>
      </w:r>
    </w:p>
    <w:p w14:paraId="6360D7E7" w14:textId="72A5A673" w:rsidR="00582BB5" w:rsidRPr="000474DC" w:rsidRDefault="00582BB5" w:rsidP="001C6693">
      <w:pPr>
        <w:spacing w:before="80" w:after="80"/>
        <w:jc w:val="both"/>
      </w:pPr>
    </w:p>
    <w:p w14:paraId="1547A5DE" w14:textId="77777777" w:rsidR="00582BB5" w:rsidRPr="000474DC" w:rsidRDefault="00582BB5">
      <w:pPr>
        <w:spacing w:before="80" w:after="80"/>
        <w:jc w:val="both"/>
      </w:pPr>
    </w:p>
    <w:p w14:paraId="78B2ED2B" w14:textId="77777777" w:rsidR="00582BB5" w:rsidRPr="000474DC" w:rsidRDefault="00000000">
      <w:pPr>
        <w:pBdr>
          <w:bottom w:val="single" w:sz="6" w:space="1" w:color="000000"/>
        </w:pBdr>
        <w:spacing w:before="160" w:after="80"/>
      </w:pPr>
      <w:r w:rsidRPr="000474DC">
        <w:rPr>
          <w:b/>
          <w:bCs/>
          <w:color w:val="000000"/>
        </w:rPr>
        <w:t>KEY FUNCTIONS &amp; MODULAR COMPONENTS</w:t>
      </w:r>
    </w:p>
    <w:p w14:paraId="03417B51" w14:textId="77777777" w:rsidR="00582BB5" w:rsidRPr="000474DC" w:rsidRDefault="00582BB5">
      <w:pPr>
        <w:spacing w:before="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360"/>
        <w:gridCol w:w="4500"/>
      </w:tblGrid>
      <w:tr w:rsidR="00582BB5" w:rsidRPr="000474DC" w14:paraId="737EDC42"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0"/>
              <w:gridCol w:w="95"/>
            </w:tblGrid>
            <w:tr w:rsidR="001C6693" w:rsidRPr="001C6693" w14:paraId="4947C3EB" w14:textId="77777777">
              <w:trPr>
                <w:tblHeader/>
                <w:tblCellSpacing w:w="15" w:type="dxa"/>
              </w:trPr>
              <w:tc>
                <w:tcPr>
                  <w:tcW w:w="8515" w:type="dxa"/>
                  <w:vAlign w:val="center"/>
                  <w:hideMark/>
                </w:tcPr>
                <w:p w14:paraId="237BB537" w14:textId="77777777" w:rsidR="001C6693" w:rsidRPr="001C6693" w:rsidRDefault="001C6693" w:rsidP="001C6693">
                  <w:pPr>
                    <w:rPr>
                      <w:rFonts w:eastAsia="Times New Roman"/>
                      <w:sz w:val="24"/>
                      <w:szCs w:val="24"/>
                      <w:lang w:val="en-US"/>
                    </w:rPr>
                  </w:pPr>
                </w:p>
              </w:tc>
              <w:tc>
                <w:tcPr>
                  <w:tcW w:w="36" w:type="dxa"/>
                  <w:vAlign w:val="center"/>
                  <w:hideMark/>
                </w:tcPr>
                <w:p w14:paraId="5BE3B29B" w14:textId="77777777" w:rsidR="001C6693" w:rsidRPr="001C6693" w:rsidRDefault="001C6693" w:rsidP="001C6693">
                  <w:pPr>
                    <w:jc w:val="center"/>
                    <w:rPr>
                      <w:rFonts w:eastAsia="Times New Roman"/>
                      <w:lang w:val="en-US"/>
                    </w:rPr>
                  </w:pPr>
                </w:p>
              </w:tc>
            </w:tr>
            <w:tr w:rsidR="001C6693" w:rsidRPr="001C6693" w14:paraId="5067C1F4" w14:textId="77777777">
              <w:trPr>
                <w:tblCellSpacing w:w="15" w:type="dxa"/>
              </w:trPr>
              <w:tc>
                <w:tcPr>
                  <w:tcW w:w="8515" w:type="dxa"/>
                  <w:vAlign w:val="center"/>
                  <w:hideMark/>
                </w:tcPr>
                <w:p w14:paraId="635661DB" w14:textId="77777777" w:rsidR="000474DC" w:rsidRDefault="001C6693" w:rsidP="001C6693">
                  <w:pPr>
                    <w:rPr>
                      <w:rFonts w:eastAsia="Times New Roman"/>
                      <w:lang w:val="en-US"/>
                    </w:rPr>
                  </w:pPr>
                  <w:r w:rsidRPr="001C6693">
                    <w:rPr>
                      <w:rFonts w:eastAsia="Times New Roman"/>
                      <w:b/>
                      <w:bCs/>
                      <w:lang w:val="en-US"/>
                    </w:rPr>
                    <w:t>Resume Parsing Module</w:t>
                  </w:r>
                  <w:r w:rsidRPr="001C6693">
                    <w:rPr>
                      <w:rFonts w:eastAsia="Times New Roman"/>
                      <w:lang w:val="en-US"/>
                    </w:rPr>
                    <w:br/>
                    <w:t xml:space="preserve">Extracts skills, experience, education, and </w:t>
                  </w:r>
                </w:p>
                <w:p w14:paraId="6133DF84" w14:textId="03F50600" w:rsidR="001C6693" w:rsidRPr="001C6693" w:rsidRDefault="001C6693" w:rsidP="001C6693">
                  <w:pPr>
                    <w:rPr>
                      <w:rFonts w:eastAsia="Times New Roman"/>
                      <w:lang w:val="en-US"/>
                    </w:rPr>
                  </w:pPr>
                  <w:r w:rsidRPr="001C6693">
                    <w:rPr>
                      <w:rFonts w:eastAsia="Times New Roman"/>
                      <w:lang w:val="en-US"/>
                    </w:rPr>
                    <w:t>keywords from uploaded PDF or text resume.</w:t>
                  </w:r>
                </w:p>
              </w:tc>
              <w:tc>
                <w:tcPr>
                  <w:tcW w:w="36" w:type="dxa"/>
                  <w:vAlign w:val="center"/>
                  <w:hideMark/>
                </w:tcPr>
                <w:p w14:paraId="1E12C04B" w14:textId="77777777" w:rsidR="001C6693" w:rsidRPr="001C6693" w:rsidRDefault="001C6693" w:rsidP="001C6693">
                  <w:pPr>
                    <w:rPr>
                      <w:rFonts w:eastAsia="Times New Roman"/>
                      <w:lang w:val="en-US"/>
                    </w:rPr>
                  </w:pPr>
                </w:p>
              </w:tc>
            </w:tr>
          </w:tbl>
          <w:p w14:paraId="4F45B42D" w14:textId="7CFD7B9A" w:rsidR="00582BB5" w:rsidRPr="000474DC" w:rsidRDefault="00582BB5">
            <w:pPr>
              <w:spacing w:after="30"/>
              <w:rPr>
                <w:color w:val="000000"/>
              </w:rPr>
            </w:pPr>
          </w:p>
        </w:tc>
        <w:tc>
          <w:tcPr>
            <w:tcW w:w="360" w:type="dxa"/>
            <w:tcBorders>
              <w:top w:val="nil"/>
              <w:left w:val="nil"/>
              <w:bottom w:val="nil"/>
              <w:right w:val="nil"/>
            </w:tcBorders>
          </w:tcPr>
          <w:p w14:paraId="401E06BF" w14:textId="77777777" w:rsidR="00582BB5" w:rsidRPr="000474DC" w:rsidRDefault="00582BB5"/>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42608E" w14:textId="35F730A3" w:rsidR="00582BB5" w:rsidRPr="000474DC" w:rsidRDefault="001C6693">
            <w:pPr>
              <w:tabs>
                <w:tab w:val="left" w:pos="1512"/>
              </w:tabs>
              <w:spacing w:after="30"/>
              <w:rPr>
                <w:color w:val="000000"/>
              </w:rPr>
            </w:pPr>
            <w:r w:rsidRPr="000474DC">
              <w:rPr>
                <w:b/>
                <w:bCs/>
                <w:color w:val="000000"/>
              </w:rPr>
              <w:t>Job Description Parser</w:t>
            </w:r>
            <w:r w:rsidRPr="000474DC">
              <w:rPr>
                <w:b/>
                <w:bCs/>
                <w:color w:val="000000"/>
              </w:rPr>
              <w:br/>
            </w:r>
            <w:r w:rsidRPr="000474DC">
              <w:rPr>
                <w:color w:val="000000"/>
              </w:rPr>
              <w:t>Identifies required skills, qualifications, responsibilities, and keywords from the JD.</w:t>
            </w:r>
          </w:p>
        </w:tc>
      </w:tr>
      <w:tr w:rsidR="00582BB5" w:rsidRPr="000474DC" w14:paraId="53111E04"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4C46A" w14:textId="5744E923" w:rsidR="001C6693" w:rsidRPr="000474DC" w:rsidRDefault="001C6693" w:rsidP="001C6693">
            <w:pPr>
              <w:tabs>
                <w:tab w:val="left" w:pos="1272"/>
              </w:tabs>
            </w:pPr>
            <w:r w:rsidRPr="000474DC">
              <w:rPr>
                <w:b/>
                <w:bCs/>
              </w:rPr>
              <w:t>Skill Matching Engine</w:t>
            </w:r>
            <w:r w:rsidRPr="000474DC">
              <w:br/>
              <w:t>Compares resume content against JD requirements and calculates an alignment score.</w:t>
            </w:r>
          </w:p>
          <w:p w14:paraId="517FFAD6" w14:textId="1FD4D9C1" w:rsidR="00582BB5" w:rsidRPr="000474DC" w:rsidRDefault="00582BB5">
            <w:pPr>
              <w:tabs>
                <w:tab w:val="left" w:pos="1272"/>
              </w:tabs>
            </w:pPr>
          </w:p>
        </w:tc>
        <w:tc>
          <w:tcPr>
            <w:tcW w:w="360" w:type="dxa"/>
            <w:tcBorders>
              <w:top w:val="nil"/>
              <w:left w:val="nil"/>
              <w:bottom w:val="nil"/>
              <w:right w:val="nil"/>
            </w:tcBorders>
          </w:tcPr>
          <w:p w14:paraId="35C6C5E6" w14:textId="77777777" w:rsidR="00582BB5" w:rsidRPr="000474DC" w:rsidRDefault="00582BB5"/>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8951B9" w14:textId="0D5C7E8F" w:rsidR="00582BB5" w:rsidRPr="000474DC" w:rsidRDefault="000474DC">
            <w:pPr>
              <w:tabs>
                <w:tab w:val="left" w:pos="1164"/>
              </w:tabs>
            </w:pPr>
            <w:r w:rsidRPr="000474DC">
              <w:rPr>
                <w:b/>
                <w:bCs/>
              </w:rPr>
              <w:t>Gap Analysis Module</w:t>
            </w:r>
            <w:r w:rsidRPr="000474DC">
              <w:br/>
              <w:t>Highlights missing skills, certifications, and keywords not present in the resume.</w:t>
            </w:r>
          </w:p>
        </w:tc>
      </w:tr>
      <w:tr w:rsidR="00582BB5" w:rsidRPr="000474DC" w14:paraId="47944A1B" w14:textId="77777777">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2C66F" w14:textId="303BF23A" w:rsidR="00582BB5" w:rsidRPr="000474DC" w:rsidRDefault="000474DC">
            <w:pPr>
              <w:tabs>
                <w:tab w:val="left" w:pos="1068"/>
              </w:tabs>
            </w:pPr>
            <w:r w:rsidRPr="000474DC">
              <w:rPr>
                <w:b/>
                <w:bCs/>
              </w:rPr>
              <w:t>AI Suggestion Generator</w:t>
            </w:r>
            <w:r w:rsidRPr="000474DC">
              <w:br/>
              <w:t>Uses Gemini to generate specific, actionable resume improvement recommendations</w:t>
            </w:r>
          </w:p>
        </w:tc>
        <w:tc>
          <w:tcPr>
            <w:tcW w:w="360" w:type="dxa"/>
            <w:tcBorders>
              <w:top w:val="nil"/>
              <w:left w:val="nil"/>
              <w:bottom w:val="nil"/>
              <w:right w:val="nil"/>
            </w:tcBorders>
          </w:tcPr>
          <w:p w14:paraId="6CF356D4" w14:textId="77777777" w:rsidR="00582BB5" w:rsidRPr="000474DC" w:rsidRDefault="00582BB5"/>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57004C" w14:textId="04B8B408" w:rsidR="000474DC" w:rsidRPr="000474DC" w:rsidRDefault="000474DC" w:rsidP="000474DC">
            <w:pPr>
              <w:tabs>
                <w:tab w:val="left" w:pos="1284"/>
              </w:tabs>
            </w:pPr>
            <w:r w:rsidRPr="000474DC">
              <w:rPr>
                <w:b/>
                <w:bCs/>
              </w:rPr>
              <w:t>Streamlit Dashboard</w:t>
            </w:r>
            <w:r w:rsidRPr="000474DC">
              <w:br/>
              <w:t>Clean UI for resume and JD upload, score display, matched/missing skills, and suggestions.</w:t>
            </w:r>
          </w:p>
          <w:p w14:paraId="7AB3320E" w14:textId="79F8535D" w:rsidR="00582BB5" w:rsidRPr="000474DC" w:rsidRDefault="00582BB5">
            <w:pPr>
              <w:tabs>
                <w:tab w:val="left" w:pos="1284"/>
              </w:tabs>
            </w:pPr>
          </w:p>
        </w:tc>
      </w:tr>
    </w:tbl>
    <w:p w14:paraId="1EEBD3F0" w14:textId="77777777" w:rsidR="00582BB5" w:rsidRPr="000474DC" w:rsidRDefault="00582BB5">
      <w:pPr>
        <w:spacing w:before="100"/>
      </w:pPr>
    </w:p>
    <w:p w14:paraId="582E67C4" w14:textId="77777777" w:rsidR="00582BB5" w:rsidRPr="000474DC" w:rsidRDefault="00582BB5">
      <w:pPr>
        <w:spacing w:before="100"/>
      </w:pPr>
    </w:p>
    <w:p w14:paraId="074FB248" w14:textId="77777777" w:rsidR="00582BB5" w:rsidRPr="000474DC" w:rsidRDefault="00582BB5">
      <w:pPr>
        <w:spacing w:before="100"/>
      </w:pPr>
    </w:p>
    <w:p w14:paraId="17773319" w14:textId="77777777" w:rsidR="00582BB5" w:rsidRPr="000474DC" w:rsidRDefault="00582BB5">
      <w:pPr>
        <w:spacing w:before="100"/>
      </w:pPr>
    </w:p>
    <w:p w14:paraId="52F00FBC" w14:textId="77777777" w:rsidR="00582BB5" w:rsidRPr="000474DC" w:rsidRDefault="00582BB5">
      <w:pPr>
        <w:spacing w:before="100"/>
      </w:pPr>
    </w:p>
    <w:p w14:paraId="5E988E57" w14:textId="77777777" w:rsidR="00582BB5" w:rsidRPr="000474DC" w:rsidRDefault="00000000">
      <w:pPr>
        <w:pBdr>
          <w:bottom w:val="single" w:sz="6" w:space="1" w:color="000000"/>
        </w:pBdr>
        <w:spacing w:before="160" w:after="80"/>
      </w:pPr>
      <w:r w:rsidRPr="000474DC">
        <w:rPr>
          <w:b/>
          <w:bCs/>
          <w:color w:val="000000"/>
        </w:rPr>
        <w:t>TOOLS &amp; TECHNOLOGIES</w:t>
      </w:r>
    </w:p>
    <w:p w14:paraId="1D9980CA" w14:textId="77777777" w:rsidR="00582BB5" w:rsidRPr="000474DC" w:rsidRDefault="00582BB5">
      <w:pPr>
        <w:spacing w:before="80"/>
      </w:pPr>
    </w:p>
    <w:tbl>
      <w:tblPr>
        <w:tblStyle w:val="a1"/>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4"/>
        <w:gridCol w:w="250"/>
        <w:gridCol w:w="2893"/>
        <w:gridCol w:w="250"/>
        <w:gridCol w:w="2893"/>
      </w:tblGrid>
      <w:tr w:rsidR="00582BB5" w:rsidRPr="000474DC" w14:paraId="3C811DBE" w14:textId="77777777">
        <w:tc>
          <w:tcPr>
            <w:tcW w:w="28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EE8F6A" w14:textId="77777777" w:rsidR="00582BB5" w:rsidRPr="00420A74" w:rsidRDefault="00000000">
            <w:pPr>
              <w:rPr>
                <w:b/>
                <w:bCs/>
              </w:rPr>
            </w:pPr>
            <w:r w:rsidRPr="00420A74">
              <w:rPr>
                <w:b/>
                <w:bCs/>
              </w:rPr>
              <w:t>Language</w:t>
            </w:r>
          </w:p>
          <w:p w14:paraId="6F009AAA" w14:textId="07811509" w:rsidR="00582BB5" w:rsidRPr="000474DC" w:rsidRDefault="00000000">
            <w:r w:rsidRPr="000474DC">
              <w:t xml:space="preserve">Python </w:t>
            </w:r>
          </w:p>
        </w:tc>
        <w:tc>
          <w:tcPr>
            <w:tcW w:w="250" w:type="dxa"/>
            <w:tcBorders>
              <w:top w:val="nil"/>
              <w:left w:val="nil"/>
              <w:bottom w:val="nil"/>
              <w:right w:val="nil"/>
            </w:tcBorders>
          </w:tcPr>
          <w:p w14:paraId="053A5EB4" w14:textId="77777777" w:rsidR="00582BB5" w:rsidRPr="000474DC" w:rsidRDefault="00582BB5"/>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4FC515" w14:textId="77777777" w:rsidR="00582BB5" w:rsidRPr="00420A74" w:rsidRDefault="00000000">
            <w:pPr>
              <w:rPr>
                <w:b/>
                <w:bCs/>
              </w:rPr>
            </w:pPr>
            <w:r w:rsidRPr="00420A74">
              <w:rPr>
                <w:b/>
                <w:bCs/>
              </w:rPr>
              <w:t>AI Model</w:t>
            </w:r>
          </w:p>
          <w:p w14:paraId="2E48781E" w14:textId="33440966" w:rsidR="00582BB5" w:rsidRPr="000474DC" w:rsidRDefault="00000000">
            <w:r w:rsidRPr="000474DC">
              <w:t>Gemini</w:t>
            </w:r>
          </w:p>
        </w:tc>
        <w:tc>
          <w:tcPr>
            <w:tcW w:w="250" w:type="dxa"/>
            <w:tcBorders>
              <w:top w:val="nil"/>
              <w:left w:val="nil"/>
              <w:bottom w:val="nil"/>
              <w:right w:val="nil"/>
            </w:tcBorders>
          </w:tcPr>
          <w:p w14:paraId="2D34E74C" w14:textId="77777777" w:rsidR="00582BB5" w:rsidRPr="000474DC" w:rsidRDefault="00582BB5"/>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BFC0B" w14:textId="0A796823" w:rsidR="00582BB5" w:rsidRPr="00420A74" w:rsidRDefault="000474DC">
            <w:pPr>
              <w:rPr>
                <w:b/>
                <w:bCs/>
              </w:rPr>
            </w:pPr>
            <w:r w:rsidRPr="00420A74">
              <w:rPr>
                <w:b/>
                <w:bCs/>
              </w:rPr>
              <w:t>Frontend</w:t>
            </w:r>
            <w:r w:rsidRPr="00420A74">
              <w:rPr>
                <w:b/>
                <w:bCs/>
              </w:rPr>
              <w:br/>
              <w:t>Streamlit</w:t>
            </w:r>
          </w:p>
        </w:tc>
      </w:tr>
      <w:tr w:rsidR="00582BB5" w:rsidRPr="000474DC" w14:paraId="0BC7DD64" w14:textId="77777777">
        <w:tc>
          <w:tcPr>
            <w:tcW w:w="289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07183" w14:textId="239B2CA5" w:rsidR="00582BB5" w:rsidRPr="000474DC" w:rsidRDefault="000474DC">
            <w:r w:rsidRPr="00420A74">
              <w:rPr>
                <w:b/>
                <w:bCs/>
              </w:rPr>
              <w:t>File Handling</w:t>
            </w:r>
            <w:r w:rsidRPr="000474DC">
              <w:br/>
              <w:t>PyPDF2 / pdfplumber</w:t>
            </w:r>
          </w:p>
        </w:tc>
        <w:tc>
          <w:tcPr>
            <w:tcW w:w="250" w:type="dxa"/>
            <w:tcBorders>
              <w:top w:val="nil"/>
              <w:left w:val="nil"/>
              <w:bottom w:val="nil"/>
              <w:right w:val="nil"/>
            </w:tcBorders>
          </w:tcPr>
          <w:p w14:paraId="101F5B07" w14:textId="77777777" w:rsidR="00582BB5" w:rsidRPr="000474DC" w:rsidRDefault="00582BB5"/>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14F5F4" w14:textId="77777777" w:rsidR="00582BB5" w:rsidRPr="00420A74" w:rsidRDefault="0056063F">
            <w:pPr>
              <w:rPr>
                <w:b/>
                <w:bCs/>
              </w:rPr>
            </w:pPr>
            <w:r w:rsidRPr="00420A74">
              <w:rPr>
                <w:b/>
                <w:bCs/>
              </w:rPr>
              <w:t>Environment</w:t>
            </w:r>
          </w:p>
          <w:p w14:paraId="2BB33780" w14:textId="7B4C1EB9" w:rsidR="0056063F" w:rsidRPr="000474DC" w:rsidRDefault="0056063F">
            <w:r>
              <w:t>Antigravity IDE</w:t>
            </w:r>
          </w:p>
        </w:tc>
        <w:tc>
          <w:tcPr>
            <w:tcW w:w="250" w:type="dxa"/>
            <w:tcBorders>
              <w:top w:val="nil"/>
              <w:left w:val="nil"/>
              <w:bottom w:val="nil"/>
              <w:right w:val="nil"/>
            </w:tcBorders>
          </w:tcPr>
          <w:p w14:paraId="1564FAE0" w14:textId="77777777" w:rsidR="00582BB5" w:rsidRPr="000474DC" w:rsidRDefault="00582BB5"/>
        </w:tc>
        <w:tc>
          <w:tcPr>
            <w:tcW w:w="28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6FA98A" w14:textId="24999AD9" w:rsidR="00582BB5" w:rsidRPr="00420A74" w:rsidRDefault="0056063F">
            <w:pPr>
              <w:rPr>
                <w:b/>
                <w:bCs/>
              </w:rPr>
            </w:pPr>
            <w:r w:rsidRPr="00420A74">
              <w:rPr>
                <w:b/>
                <w:bCs/>
              </w:rPr>
              <w:t>Framework</w:t>
            </w:r>
            <w:r w:rsidRPr="00420A74">
              <w:rPr>
                <w:b/>
                <w:bCs/>
              </w:rPr>
              <w:br/>
            </w:r>
            <w:r w:rsidRPr="00420A74">
              <w:t>LangChain</w:t>
            </w:r>
          </w:p>
        </w:tc>
      </w:tr>
    </w:tbl>
    <w:p w14:paraId="0D84F908" w14:textId="77777777" w:rsidR="00582BB5" w:rsidRPr="000474DC" w:rsidRDefault="00582BB5">
      <w:pPr>
        <w:widowControl w:val="0"/>
        <w:pBdr>
          <w:top w:val="nil"/>
          <w:left w:val="nil"/>
          <w:bottom w:val="nil"/>
          <w:right w:val="nil"/>
          <w:between w:val="nil"/>
        </w:pBdr>
        <w:spacing w:line="276" w:lineRule="auto"/>
      </w:pPr>
    </w:p>
    <w:sectPr w:rsidR="00582BB5" w:rsidRPr="000474DC">
      <w:headerReference w:type="default" r:id="rId7"/>
      <w:pgSz w:w="12240" w:h="15840"/>
      <w:pgMar w:top="864" w:right="1080" w:bottom="86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D8482" w14:textId="77777777" w:rsidR="00D4788B" w:rsidRDefault="00D4788B">
      <w:r>
        <w:separator/>
      </w:r>
    </w:p>
  </w:endnote>
  <w:endnote w:type="continuationSeparator" w:id="0">
    <w:p w14:paraId="1E3C0B33" w14:textId="77777777" w:rsidR="00D4788B" w:rsidRDefault="00D47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8DA4D3-898B-490F-BF97-3E0FC97166EC}"/>
  </w:font>
  <w:font w:name="Calibri">
    <w:panose1 w:val="020F0502020204030204"/>
    <w:charset w:val="00"/>
    <w:family w:val="swiss"/>
    <w:pitch w:val="variable"/>
    <w:sig w:usb0="E4002EFF" w:usb1="C200247B" w:usb2="00000009" w:usb3="00000000" w:csb0="000001FF" w:csb1="00000000"/>
    <w:embedRegular r:id="rId2" w:fontKey="{6E283B90-BB81-492A-AAF7-E8AAB7A0A38E}"/>
    <w:embedBold r:id="rId3" w:fontKey="{99391E0E-0A7C-48BE-8C2B-E33EC9554458}"/>
  </w:font>
  <w:font w:name="Cambria">
    <w:panose1 w:val="02040503050406030204"/>
    <w:charset w:val="00"/>
    <w:family w:val="roman"/>
    <w:pitch w:val="variable"/>
    <w:sig w:usb0="E00006FF" w:usb1="420024FF" w:usb2="02000000" w:usb3="00000000" w:csb0="0000019F" w:csb1="00000000"/>
    <w:embedRegular r:id="rId4" w:fontKey="{480DED7D-42FD-449D-A321-9739648D5A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75AA" w14:textId="77777777" w:rsidR="00D4788B" w:rsidRDefault="00D4788B">
      <w:r>
        <w:separator/>
      </w:r>
    </w:p>
  </w:footnote>
  <w:footnote w:type="continuationSeparator" w:id="0">
    <w:p w14:paraId="32158723" w14:textId="77777777" w:rsidR="00D4788B" w:rsidRDefault="00D47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EC5A" w14:textId="77777777" w:rsidR="00582BB5" w:rsidRDefault="00000000">
    <w:pPr>
      <w:spacing w:line="276" w:lineRule="auto"/>
      <w:ind w:left="-900" w:right="-810"/>
    </w:pPr>
    <w:r>
      <w:rPr>
        <w:sz w:val="22"/>
        <w:szCs w:val="22"/>
      </w:rPr>
      <w:t xml:space="preserve">         </w:t>
    </w:r>
    <w:r>
      <w:rPr>
        <w:noProof/>
        <w:sz w:val="22"/>
        <w:szCs w:val="22"/>
      </w:rPr>
      <w:drawing>
        <wp:inline distT="114300" distB="114300" distL="114300" distR="114300" wp14:anchorId="1CC356DC" wp14:editId="0CE7EAAD">
          <wp:extent cx="1376363" cy="589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rPr>
        <w:sz w:val="22"/>
        <w:szCs w:val="22"/>
      </w:rPr>
      <w:t xml:space="preserve">                                                                                                                  </w:t>
    </w:r>
    <w:r>
      <w:rPr>
        <w:noProof/>
        <w:sz w:val="22"/>
        <w:szCs w:val="22"/>
      </w:rPr>
      <w:drawing>
        <wp:inline distT="114300" distB="114300" distL="114300" distR="114300" wp14:anchorId="38229D87" wp14:editId="2302241A">
          <wp:extent cx="864691" cy="3952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64691" cy="3952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B5"/>
    <w:rsid w:val="000474DC"/>
    <w:rsid w:val="001C6693"/>
    <w:rsid w:val="00420A74"/>
    <w:rsid w:val="00481236"/>
    <w:rsid w:val="0056063F"/>
    <w:rsid w:val="00582BB5"/>
    <w:rsid w:val="00D47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0323E"/>
  <w15:docId w15:val="{8AC7566D-467B-4E4B-9957-A97B3A41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C6693"/>
    <w:pPr>
      <w:tabs>
        <w:tab w:val="center" w:pos="4680"/>
        <w:tab w:val="right" w:pos="9360"/>
      </w:tabs>
    </w:pPr>
  </w:style>
  <w:style w:type="character" w:customStyle="1" w:styleId="HeaderChar">
    <w:name w:val="Header Char"/>
    <w:basedOn w:val="DefaultParagraphFont"/>
    <w:link w:val="Header"/>
    <w:uiPriority w:val="99"/>
    <w:rsid w:val="001C6693"/>
  </w:style>
  <w:style w:type="paragraph" w:styleId="Footer">
    <w:name w:val="footer"/>
    <w:basedOn w:val="Normal"/>
    <w:link w:val="FooterChar"/>
    <w:uiPriority w:val="99"/>
    <w:unhideWhenUsed/>
    <w:rsid w:val="001C6693"/>
    <w:pPr>
      <w:tabs>
        <w:tab w:val="center" w:pos="4680"/>
        <w:tab w:val="right" w:pos="9360"/>
      </w:tabs>
    </w:pPr>
  </w:style>
  <w:style w:type="character" w:customStyle="1" w:styleId="FooterChar">
    <w:name w:val="Footer Char"/>
    <w:basedOn w:val="DefaultParagraphFont"/>
    <w:link w:val="Footer"/>
    <w:uiPriority w:val="99"/>
    <w:rsid w:val="001C6693"/>
  </w:style>
  <w:style w:type="character" w:styleId="Strong">
    <w:name w:val="Strong"/>
    <w:basedOn w:val="DefaultParagraphFont"/>
    <w:uiPriority w:val="22"/>
    <w:qFormat/>
    <w:rsid w:val="001C66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c/06EORHY1pwkrAuJGT3X932A==">CgMxLjA4AHIhMURNNWR4MExRSlJfcjdHNDZTdmlDb0M4azdJM0Y1QVhV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FARHAN ALAM</cp:lastModifiedBy>
  <cp:revision>3</cp:revision>
  <dcterms:created xsi:type="dcterms:W3CDTF">2026-07-01T08:41:00Z</dcterms:created>
  <dcterms:modified xsi:type="dcterms:W3CDTF">2026-07-01T09:14:00Z</dcterms:modified>
</cp:coreProperties>
</file>