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b/>
          <w:i w:val="0"/>
          <w:sz w:val="28"/>
        </w:rPr>
        <w:t>PEDOMAN WAWANCARA</w:t>
      </w:r>
    </w:p>
    <w:p>
      <w:pPr>
        <w:spacing w:after="40" w:before="0" w:line="276" w:lineRule="auto"/>
        <w:jc w:val="center"/>
      </w:pPr>
      <w:r>
        <w:rPr>
          <w:b/>
          <w:i w:val="0"/>
        </w:rPr>
        <w:t>Pengembangan Model Adaptasi Integrated Performance Measurement System (IPMS) untuk Evaluasi Kinerja Dinamis pada UMKM Songkok Berbasis Craft-Based Manufacturing</w:t>
      </w:r>
    </w:p>
    <w:p>
      <w:pPr>
        <w:spacing w:after="200" w:before="0" w:line="276" w:lineRule="auto"/>
        <w:jc w:val="center"/>
      </w:pPr>
      <w:r>
        <w:rPr>
          <w:b w:val="0"/>
          <w:i w:val="0"/>
        </w:rPr>
        <w:t>(Studi Kasus: CV Putra Pondok Indah)</w:t>
      </w:r>
    </w:p>
    <w:p>
      <w:pPr>
        <w:keepNext/>
        <w:spacing w:after="80" w:before="200" w:line="276" w:lineRule="auto"/>
        <w:jc w:val="left"/>
      </w:pPr>
      <w:r>
        <w:rPr>
          <w:b/>
          <w:i w:val="0"/>
          <w:sz w:val="25"/>
        </w:rPr>
        <w:t>Petunjuk bagi Peneliti</w:t>
      </w:r>
    </w:p>
    <w:p>
      <w:pPr>
        <w:spacing w:after="80" w:before="0" w:line="276" w:lineRule="auto"/>
        <w:jc w:val="both"/>
      </w:pPr>
      <w:r>
        <w:rPr>
          <w:b w:val="0"/>
          <w:i w:val="0"/>
        </w:rPr>
        <w:t>1. Wawancara bersifat semi-terstruktur: urutan pertanyaan boleh disesuaikan dan pertanyaan lanjutan boleh diajukan sesuai jawaban informan.</w:t>
      </w:r>
    </w:p>
    <w:p>
      <w:pPr>
        <w:spacing w:after="80" w:before="0" w:line="276" w:lineRule="auto"/>
        <w:jc w:val="both"/>
      </w:pPr>
      <w:r>
        <w:rPr>
          <w:b w:val="0"/>
          <w:i w:val="0"/>
        </w:rPr>
        <w:t>2. Setiap pertanyaan diberi kode informan. Ajukan hanya pertanyaan yang sesuai dengan informan yang sedang diwawancarai:</w:t>
      </w:r>
    </w:p>
    <w:tbl>
      <w:tblPr>
        <w:tblStyle w:val="TableGrid"/>
        <w:tblW w:type="auto" w:w="0"/>
        <w:jc w:val="center"/>
        <w:tblLook w:firstColumn="1" w:firstRow="1" w:lastColumn="0" w:lastRow="0" w:noHBand="0" w:noVBand="1" w:val="04A0"/>
      </w:tblPr>
      <w:tblGrid>
        <w:gridCol w:w="2280"/>
        <w:gridCol w:w="2280"/>
        <w:gridCol w:w="2280"/>
        <w:gridCol w:w="2280"/>
      </w:tblGrid>
      <w:tr>
        <w:trPr>
          <w:tblHeader w:val="true"/>
        </w:trPr>
        <w:tc>
          <w:tcPr>
            <w:tcW w:type="dxa" w:w="907"/>
            <w:shd w:val="clear" w:color="auto" w:fill="D9E2F3"/>
          </w:tcPr>
          <w:p>
            <w:pPr>
              <w:spacing w:after="20"/>
            </w:pPr>
            <w:r/>
            <w:r>
              <w:rPr>
                <w:b/>
                <w:i w:val="0"/>
                <w:sz w:val="21"/>
              </w:rPr>
              <w:t>Kode</w:t>
            </w:r>
          </w:p>
        </w:tc>
        <w:tc>
          <w:tcPr>
            <w:tcW w:type="dxa" w:w="3402"/>
            <w:shd w:val="clear" w:color="auto" w:fill="D9E2F3"/>
          </w:tcPr>
          <w:p>
            <w:pPr>
              <w:spacing w:after="20"/>
            </w:pPr>
            <w:r/>
            <w:r>
              <w:rPr>
                <w:b/>
                <w:i w:val="0"/>
                <w:sz w:val="21"/>
              </w:rPr>
              <w:t>Informan</w:t>
            </w:r>
          </w:p>
        </w:tc>
        <w:tc>
          <w:tcPr>
            <w:tcW w:type="dxa" w:w="907"/>
            <w:shd w:val="clear" w:color="auto" w:fill="D9E2F3"/>
          </w:tcPr>
          <w:p>
            <w:pPr>
              <w:spacing w:after="20"/>
            </w:pPr>
            <w:r/>
            <w:r>
              <w:rPr>
                <w:b/>
                <w:i w:val="0"/>
                <w:sz w:val="21"/>
              </w:rPr>
              <w:t>Kode</w:t>
            </w:r>
          </w:p>
        </w:tc>
        <w:tc>
          <w:tcPr>
            <w:tcW w:type="dxa" w:w="3572"/>
            <w:shd w:val="clear" w:color="auto" w:fill="D9E2F3"/>
          </w:tcPr>
          <w:p>
            <w:pPr>
              <w:spacing w:after="20"/>
            </w:pPr>
            <w:r/>
            <w:r>
              <w:rPr>
                <w:b/>
                <w:i w:val="0"/>
                <w:sz w:val="21"/>
              </w:rPr>
              <w:t>Informan</w:t>
            </w:r>
          </w:p>
        </w:tc>
      </w:tr>
      <w:tr>
        <w:tc>
          <w:tcPr>
            <w:tcW w:type="dxa" w:w="907"/>
          </w:tcPr>
          <w:p>
            <w:pPr>
              <w:spacing w:after="20"/>
            </w:pPr>
            <w:r/>
            <w:r>
              <w:rPr>
                <w:b w:val="0"/>
                <w:i w:val="0"/>
                <w:sz w:val="21"/>
              </w:rPr>
              <w:t>PM</w:t>
            </w:r>
          </w:p>
        </w:tc>
        <w:tc>
          <w:tcPr>
            <w:tcW w:type="dxa" w:w="3402"/>
          </w:tcPr>
          <w:p>
            <w:pPr>
              <w:spacing w:after="20"/>
            </w:pPr>
            <w:r/>
            <w:r>
              <w:rPr>
                <w:b w:val="0"/>
                <w:i w:val="0"/>
                <w:sz w:val="21"/>
              </w:rPr>
              <w:t>Pemilik usaha</w:t>
            </w:r>
          </w:p>
        </w:tc>
        <w:tc>
          <w:tcPr>
            <w:tcW w:type="dxa" w:w="907"/>
          </w:tcPr>
          <w:p>
            <w:pPr>
              <w:spacing w:after="20"/>
            </w:pPr>
            <w:r/>
            <w:r>
              <w:rPr>
                <w:b w:val="0"/>
                <w:i w:val="0"/>
                <w:sz w:val="21"/>
              </w:rPr>
              <w:t>PJ</w:t>
            </w:r>
          </w:p>
        </w:tc>
        <w:tc>
          <w:tcPr>
            <w:tcW w:type="dxa" w:w="3572"/>
          </w:tcPr>
          <w:p>
            <w:pPr>
              <w:spacing w:after="20"/>
            </w:pPr>
            <w:r/>
            <w:r>
              <w:rPr>
                <w:b w:val="0"/>
                <w:i w:val="0"/>
                <w:sz w:val="21"/>
              </w:rPr>
              <w:t>Penjahit tetap / pengrajin senior</w:t>
            </w:r>
          </w:p>
        </w:tc>
      </w:tr>
      <w:tr>
        <w:tc>
          <w:tcPr>
            <w:tcW w:type="dxa" w:w="907"/>
          </w:tcPr>
          <w:p>
            <w:pPr>
              <w:spacing w:after="20"/>
            </w:pPr>
            <w:r/>
            <w:r>
              <w:rPr>
                <w:b w:val="0"/>
                <w:i w:val="0"/>
                <w:sz w:val="21"/>
              </w:rPr>
              <w:t>KP</w:t>
            </w:r>
          </w:p>
        </w:tc>
        <w:tc>
          <w:tcPr>
            <w:tcW w:type="dxa" w:w="3402"/>
          </w:tcPr>
          <w:p>
            <w:pPr>
              <w:spacing w:after="20"/>
            </w:pPr>
            <w:r/>
            <w:r>
              <w:rPr>
                <w:b w:val="0"/>
                <w:i w:val="0"/>
                <w:sz w:val="21"/>
              </w:rPr>
              <w:t>Kepala bagian produksi</w:t>
            </w:r>
          </w:p>
        </w:tc>
        <w:tc>
          <w:tcPr>
            <w:tcW w:type="dxa" w:w="907"/>
          </w:tcPr>
          <w:p>
            <w:pPr>
              <w:spacing w:after="20"/>
            </w:pPr>
            <w:r/>
            <w:r>
              <w:rPr>
                <w:b w:val="0"/>
                <w:i w:val="0"/>
                <w:sz w:val="21"/>
              </w:rPr>
              <w:t>PK</w:t>
            </w:r>
          </w:p>
        </w:tc>
        <w:tc>
          <w:tcPr>
            <w:tcW w:type="dxa" w:w="3572"/>
          </w:tcPr>
          <w:p>
            <w:pPr>
              <w:spacing w:after="20"/>
            </w:pPr>
            <w:r/>
            <w:r>
              <w:rPr>
                <w:b w:val="0"/>
                <w:i w:val="0"/>
                <w:sz w:val="21"/>
              </w:rPr>
              <w:t>Bagian packaging</w:t>
            </w:r>
          </w:p>
        </w:tc>
      </w:tr>
      <w:tr>
        <w:tc>
          <w:tcPr>
            <w:tcW w:type="dxa" w:w="907"/>
          </w:tcPr>
          <w:p>
            <w:pPr>
              <w:spacing w:after="20"/>
            </w:pPr>
            <w:r/>
            <w:r>
              <w:rPr>
                <w:b w:val="0"/>
                <w:i w:val="0"/>
                <w:sz w:val="21"/>
              </w:rPr>
              <w:t>GD</w:t>
            </w:r>
          </w:p>
        </w:tc>
        <w:tc>
          <w:tcPr>
            <w:tcW w:type="dxa" w:w="3402"/>
          </w:tcPr>
          <w:p>
            <w:pPr>
              <w:spacing w:after="20"/>
            </w:pPr>
            <w:r/>
            <w:r>
              <w:rPr>
                <w:b w:val="0"/>
                <w:i w:val="0"/>
                <w:sz w:val="21"/>
              </w:rPr>
              <w:t>Bagian gudang/persediaan</w:t>
            </w:r>
          </w:p>
        </w:tc>
        <w:tc>
          <w:tcPr>
            <w:tcW w:type="dxa" w:w="907"/>
          </w:tcPr>
          <w:p>
            <w:pPr>
              <w:spacing w:after="20"/>
            </w:pPr>
            <w:r/>
            <w:r>
              <w:rPr>
                <w:b w:val="0"/>
                <w:i w:val="0"/>
                <w:sz w:val="21"/>
              </w:rPr>
              <w:t>TB</w:t>
            </w:r>
          </w:p>
        </w:tc>
        <w:tc>
          <w:tcPr>
            <w:tcW w:type="dxa" w:w="3572"/>
          </w:tcPr>
          <w:p>
            <w:pPr>
              <w:spacing w:after="20"/>
            </w:pPr>
            <w:r/>
            <w:r>
              <w:rPr>
                <w:b w:val="0"/>
                <w:i w:val="0"/>
                <w:sz w:val="21"/>
              </w:rPr>
              <w:t>Tenaga kerja borongan (bekerja di rumah)</w:t>
            </w:r>
          </w:p>
        </w:tc>
      </w:tr>
    </w:tbl>
    <w:p>
      <w:pPr>
        <w:spacing w:after="40"/>
      </w:pPr>
    </w:p>
    <w:p>
      <w:pPr>
        <w:spacing w:after="80" w:before="0" w:line="276" w:lineRule="auto"/>
        <w:jc w:val="both"/>
      </w:pPr>
      <w:r>
        <w:rPr>
          <w:b w:val="0"/>
          <w:i w:val="0"/>
        </w:rPr>
        <w:t xml:space="preserve">3. Baris </w:t>
      </w:r>
      <w:r>
        <w:rPr>
          <w:b w:val="0"/>
          <w:i/>
        </w:rPr>
        <w:t>Tujuan</w:t>
      </w:r>
      <w:r>
        <w:rPr>
          <w:b w:val="0"/>
          <w:i w:val="0"/>
        </w:rPr>
        <w:t xml:space="preserve"> hanya untuk peneliti dan tidak dibacakan kepada informan. Gunakan bahasa sehari-hari saat bertanya.</w:t>
      </w:r>
    </w:p>
    <w:p>
      <w:pPr>
        <w:spacing w:after="80" w:before="0" w:line="276" w:lineRule="auto"/>
        <w:jc w:val="both"/>
      </w:pPr>
      <w:r>
        <w:rPr>
          <w:b w:val="0"/>
          <w:i w:val="0"/>
        </w:rPr>
        <w:t>4. Ajukan pertanyaan secara netral dan biarkan informan menjelaskan dengan kata-katanya sendiri. Data pada pertanyaan D2, D3, dan bagian M hanya dibacakan sebagai fakta, bukan sebagai kesimpulan.</w:t>
      </w:r>
    </w:p>
    <w:p>
      <w:pPr>
        <w:spacing w:after="80" w:before="0" w:line="276" w:lineRule="auto"/>
        <w:jc w:val="both"/>
      </w:pPr>
      <w:r>
        <w:rPr>
          <w:b w:val="0"/>
          <w:i w:val="0"/>
        </w:rPr>
        <w:t>5. Perkiraan dari informan boleh digunakan jika data tertulis tidak tersedia; catat sebagai “perkiraan” pada kolom jawaban.</w:t>
      </w:r>
    </w:p>
    <w:p>
      <w:pPr>
        <w:spacing w:after="80" w:before="0" w:line="276" w:lineRule="auto"/>
        <w:jc w:val="both"/>
      </w:pPr>
      <w:r>
        <w:rPr>
          <w:b w:val="0"/>
          <w:i w:val="0"/>
        </w:rPr>
        <w:t>6. Perkiraan durasi: pemilik 60–90 menit; informan lain 20–40 menit.</w:t>
      </w:r>
    </w:p>
    <w:p>
      <w:pPr>
        <w:keepNext/>
        <w:spacing w:after="80" w:before="200" w:line="276" w:lineRule="auto"/>
        <w:jc w:val="left"/>
      </w:pPr>
      <w:r>
        <w:rPr>
          <w:b/>
          <w:i w:val="0"/>
          <w:sz w:val="25"/>
        </w:rPr>
        <w:t>A. Tujuan Wawancara</w:t>
      </w:r>
    </w:p>
    <w:p>
      <w:pPr>
        <w:spacing w:after="80" w:before="0" w:line="276" w:lineRule="auto"/>
        <w:jc w:val="both"/>
      </w:pPr>
      <w:r>
        <w:rPr>
          <w:b w:val="0"/>
          <w:i w:val="0"/>
        </w:rPr>
        <w:t>Wawancara ini bertujuan untuk: (1) memahami kondisi operasional dan pola permintaan musiman CV Putra Pondok Indah; (2) memetakan stakeholder berdasarkan fungsi aktual, bukan hanya jabatan formal; (3) memahami karakteristik produksi kerajinan, termasuk sistem kerja per paket, tenaga borongan yang bekerja di rumah, serta pemeriksaan hasil oleh pemilik; (4) mengidentifikasi kebutuhan (stakeholder requirement) dan tujuan kinerja (stakeholder objective); (5) mengetahui cara perusahaan menilai kinerja dan data yang tersedia; serta (6) memperoleh data pendukung perhitungan 20 KPI dan konfirmasi data operasional tahun 2025.</w:t>
      </w:r>
    </w:p>
    <w:p>
      <w:pPr>
        <w:keepNext/>
        <w:spacing w:after="80" w:before="200" w:line="276" w:lineRule="auto"/>
        <w:jc w:val="left"/>
      </w:pPr>
      <w:r>
        <w:rPr>
          <w:b/>
          <w:i w:val="0"/>
          <w:sz w:val="25"/>
        </w:rPr>
        <w:t>B. Pembukaan dan Persetujuan Informan</w:t>
      </w:r>
    </w:p>
    <w:p>
      <w:pPr>
        <w:spacing w:after="80" w:before="0" w:line="276" w:lineRule="auto"/>
        <w:jc w:val="both"/>
      </w:pPr>
      <w:r>
        <w:rPr>
          <w:b w:val="0"/>
          <w:i w:val="0"/>
        </w:rPr>
        <w:t>Assalamu’alaikum warahmatullahi wabarakatuh. Terima kasih Bapak/Ibu telah bersedia meluangkan waktu. Saya [nama peneliti], mahasiswa Magister Teknik Industri Universitas Surabaya, sedang melakukan penelitian tesis tentang cara mengukur kinerja usaha songkok di CV Putra Pondok Indah. Wawancara ini berlangsung sekitar [durasi] menit. Tidak ada jawaban benar atau salah; yang saya butuhkan adalah pengalaman dan pendapat Bapak/Ibu. Jawaban Bapak/Ibu dijaga kerahasiaannya, nama tidak dicantumkan dalam tesis (diganti kode), dan hanya digunakan untuk keperluan akademik. Bapak/Ibu boleh tidak menjawab pertanyaan tertentu atau menghentikan wawancara kapan saja.</w:t>
      </w:r>
    </w:p>
    <w:tbl>
      <w:tblPr>
        <w:tblStyle w:val="TableGrid"/>
        <w:tblW w:type="auto" w:w="0"/>
        <w:jc w:val="center"/>
        <w:tblLook w:firstColumn="1" w:firstRow="1" w:lastColumn="0" w:lastRow="0" w:noHBand="0" w:noVBand="1" w:val="04A0"/>
      </w:tblPr>
      <w:tblGrid>
        <w:gridCol w:w="3041"/>
        <w:gridCol w:w="3041"/>
        <w:gridCol w:w="3041"/>
      </w:tblGrid>
      <w:tr>
        <w:trPr>
          <w:tblHeader w:val="true"/>
        </w:trPr>
        <w:tc>
          <w:tcPr>
            <w:tcW w:type="dxa" w:w="6520"/>
            <w:shd w:val="clear" w:color="auto" w:fill="D9E2F3"/>
          </w:tcPr>
          <w:p>
            <w:pPr>
              <w:spacing w:after="20"/>
            </w:pPr>
            <w:r/>
            <w:r>
              <w:rPr>
                <w:b/>
                <w:i w:val="0"/>
                <w:sz w:val="21"/>
              </w:rPr>
              <w:t>Persetujuan</w:t>
            </w:r>
          </w:p>
        </w:tc>
        <w:tc>
          <w:tcPr>
            <w:tcW w:type="dxa" w:w="1134"/>
            <w:shd w:val="clear" w:color="auto" w:fill="D9E2F3"/>
          </w:tcPr>
          <w:p>
            <w:pPr>
              <w:spacing w:after="20"/>
            </w:pPr>
            <w:r/>
            <w:r>
              <w:rPr>
                <w:b/>
                <w:i w:val="0"/>
                <w:sz w:val="21"/>
              </w:rPr>
              <w:t>Ya</w:t>
            </w:r>
          </w:p>
        </w:tc>
        <w:tc>
          <w:tcPr>
            <w:tcW w:type="dxa" w:w="1134"/>
            <w:shd w:val="clear" w:color="auto" w:fill="D9E2F3"/>
          </w:tcPr>
          <w:p>
            <w:pPr>
              <w:spacing w:after="20"/>
            </w:pPr>
            <w:r/>
            <w:r>
              <w:rPr>
                <w:b/>
                <w:i w:val="0"/>
                <w:sz w:val="21"/>
              </w:rPr>
              <w:t>Tidak</w:t>
            </w:r>
          </w:p>
        </w:tc>
      </w:tr>
      <w:tr>
        <w:tc>
          <w:tcPr>
            <w:tcW w:type="dxa" w:w="6520"/>
          </w:tcPr>
          <w:p>
            <w:pPr>
              <w:spacing w:after="20"/>
            </w:pPr>
            <w:r/>
            <w:r>
              <w:rPr>
                <w:b w:val="0"/>
                <w:i w:val="0"/>
                <w:sz w:val="21"/>
              </w:rPr>
              <w:t>Informan bersedia diwawancarai</w:t>
            </w:r>
          </w:p>
        </w:tc>
        <w:tc>
          <w:tcPr>
            <w:tcW w:type="dxa" w:w="1134"/>
          </w:tcPr>
          <w:p>
            <w:pPr>
              <w:spacing w:after="20"/>
            </w:pPr>
            <w:r/>
            <w:r>
              <w:rPr>
                <w:b w:val="0"/>
                <w:i w:val="0"/>
                <w:sz w:val="21"/>
              </w:rPr>
              <w:t>☐</w:t>
            </w:r>
          </w:p>
        </w:tc>
        <w:tc>
          <w:tcPr>
            <w:tcW w:type="dxa" w:w="1134"/>
          </w:tcPr>
          <w:p>
            <w:pPr>
              <w:spacing w:after="20"/>
            </w:pPr>
            <w:r/>
            <w:r>
              <w:rPr>
                <w:b w:val="0"/>
                <w:i w:val="0"/>
                <w:sz w:val="21"/>
              </w:rPr>
              <w:t>☐</w:t>
            </w:r>
          </w:p>
        </w:tc>
      </w:tr>
      <w:tr>
        <w:tc>
          <w:tcPr>
            <w:tcW w:type="dxa" w:w="6520"/>
          </w:tcPr>
          <w:p>
            <w:pPr>
              <w:spacing w:after="20"/>
            </w:pPr>
            <w:r/>
            <w:r>
              <w:rPr>
                <w:b w:val="0"/>
                <w:i w:val="0"/>
                <w:sz w:val="21"/>
              </w:rPr>
              <w:t>Informan mengizinkan wawancara direkam (suara)</w:t>
            </w:r>
          </w:p>
        </w:tc>
        <w:tc>
          <w:tcPr>
            <w:tcW w:type="dxa" w:w="1134"/>
          </w:tcPr>
          <w:p>
            <w:pPr>
              <w:spacing w:after="20"/>
            </w:pPr>
            <w:r/>
            <w:r>
              <w:rPr>
                <w:b w:val="0"/>
                <w:i w:val="0"/>
                <w:sz w:val="21"/>
              </w:rPr>
              <w:t>☐</w:t>
            </w:r>
          </w:p>
        </w:tc>
        <w:tc>
          <w:tcPr>
            <w:tcW w:type="dxa" w:w="1134"/>
          </w:tcPr>
          <w:p>
            <w:pPr>
              <w:spacing w:after="20"/>
            </w:pPr>
            <w:r/>
            <w:r>
              <w:rPr>
                <w:b w:val="0"/>
                <w:i w:val="0"/>
                <w:sz w:val="21"/>
              </w:rPr>
              <w:t>☐</w:t>
            </w:r>
          </w:p>
        </w:tc>
      </w:tr>
      <w:tr>
        <w:tc>
          <w:tcPr>
            <w:tcW w:type="dxa" w:w="6520"/>
          </w:tcPr>
          <w:p>
            <w:pPr>
              <w:spacing w:after="20"/>
            </w:pPr>
            <w:r/>
            <w:r>
              <w:rPr>
                <w:b w:val="0"/>
                <w:i w:val="0"/>
                <w:sz w:val="21"/>
              </w:rPr>
              <w:t>Informan bersedia dihubungi kembali untuk konfirmasi data</w:t>
            </w:r>
          </w:p>
        </w:tc>
        <w:tc>
          <w:tcPr>
            <w:tcW w:type="dxa" w:w="1134"/>
          </w:tcPr>
          <w:p>
            <w:pPr>
              <w:spacing w:after="20"/>
            </w:pPr>
            <w:r/>
            <w:r>
              <w:rPr>
                <w:b w:val="0"/>
                <w:i w:val="0"/>
                <w:sz w:val="21"/>
              </w:rPr>
              <w:t>☐</w:t>
            </w:r>
          </w:p>
        </w:tc>
        <w:tc>
          <w:tcPr>
            <w:tcW w:type="dxa" w:w="1134"/>
          </w:tcPr>
          <w:p>
            <w:pPr>
              <w:spacing w:after="20"/>
            </w:pPr>
            <w:r/>
            <w:r>
              <w:rPr>
                <w:b w:val="0"/>
                <w:i w:val="0"/>
                <w:sz w:val="21"/>
              </w:rPr>
              <w:t>☐</w:t>
            </w:r>
          </w:p>
        </w:tc>
      </w:tr>
    </w:tbl>
    <w:p>
      <w:pPr>
        <w:spacing w:after="40"/>
      </w:pPr>
    </w:p>
    <w:p>
      <w:pPr>
        <w:keepNext/>
        <w:spacing w:after="80" w:before="200" w:line="276" w:lineRule="auto"/>
        <w:jc w:val="left"/>
      </w:pPr>
      <w:r>
        <w:rPr>
          <w:b/>
          <w:i w:val="0"/>
          <w:sz w:val="25"/>
        </w:rPr>
        <w:t>C. Identitas Informan</w:t>
      </w:r>
    </w:p>
    <w:tbl>
      <w:tblPr>
        <w:tblStyle w:val="TableGrid"/>
        <w:tblW w:type="auto" w:w="0"/>
        <w:jc w:val="center"/>
        <w:tblLook w:firstColumn="1" w:firstRow="1" w:lastColumn="0" w:lastRow="0" w:noHBand="0" w:noVBand="1" w:val="04A0"/>
      </w:tblPr>
      <w:tblGrid>
        <w:gridCol w:w="4561"/>
        <w:gridCol w:w="4561"/>
      </w:tblGrid>
      <w:tr>
        <w:trPr>
          <w:tblHeader w:val="true"/>
        </w:trPr>
        <w:tc>
          <w:tcPr>
            <w:tcW w:type="dxa" w:w="3685"/>
            <w:shd w:val="clear" w:color="auto" w:fill="D9E2F3"/>
          </w:tcPr>
          <w:p>
            <w:pPr>
              <w:spacing w:after="20"/>
            </w:pPr>
            <w:r/>
            <w:r>
              <w:rPr>
                <w:b/>
                <w:i w:val="0"/>
                <w:sz w:val="21"/>
              </w:rPr>
              <w:t>Parameter</w:t>
            </w:r>
          </w:p>
        </w:tc>
        <w:tc>
          <w:tcPr>
            <w:tcW w:type="dxa" w:w="5102"/>
            <w:shd w:val="clear" w:color="auto" w:fill="D9E2F3"/>
          </w:tcPr>
          <w:p>
            <w:pPr>
              <w:spacing w:after="20"/>
            </w:pPr>
            <w:r/>
            <w:r>
              <w:rPr>
                <w:b/>
                <w:i w:val="0"/>
                <w:sz w:val="21"/>
              </w:rPr>
              <w:t>Isian</w:t>
            </w:r>
          </w:p>
        </w:tc>
      </w:tr>
      <w:tr>
        <w:trPr>
          <w:trHeight w:val="453" w:hRule="atLeast"/>
        </w:trPr>
        <w:tc>
          <w:tcPr>
            <w:tcW w:type="dxa" w:w="3685"/>
          </w:tcPr>
          <w:p>
            <w:pPr>
              <w:spacing w:after="20"/>
            </w:pPr>
            <w:r/>
            <w:r>
              <w:rPr>
                <w:b w:val="0"/>
                <w:i w:val="0"/>
                <w:sz w:val="21"/>
              </w:rPr>
              <w:t>Kode informan (diisi peneliti)</w:t>
            </w:r>
          </w:p>
        </w:tc>
        <w:tc>
          <w:tcPr>
            <w:tcW w:type="dxa" w:w="5102"/>
          </w:tcPr>
          <w:p>
            <w:pPr>
              <w:spacing w:after="20"/>
            </w:pPr>
            <w:r/>
            <w:r>
              <w:rPr>
                <w:b w:val="0"/>
                <w:i w:val="0"/>
                <w:sz w:val="21"/>
              </w:rPr>
              <w:t>PM / KP / GD / PJ / PK / TB – no. …</w:t>
            </w:r>
          </w:p>
        </w:tc>
      </w:tr>
      <w:tr>
        <w:trPr>
          <w:trHeight w:val="453" w:hRule="atLeast"/>
        </w:trPr>
        <w:tc>
          <w:tcPr>
            <w:tcW w:type="dxa" w:w="3685"/>
          </w:tcPr>
          <w:p>
            <w:pPr>
              <w:spacing w:after="20"/>
            </w:pPr>
            <w:r/>
            <w:r>
              <w:rPr>
                <w:b w:val="0"/>
                <w:i w:val="0"/>
                <w:sz w:val="21"/>
              </w:rPr>
              <w:t>Nama informan (disimpan terpisah, tidak dicantumkan dalam tesis)</w:t>
            </w:r>
          </w:p>
        </w:tc>
        <w:tc>
          <w:tcPr>
            <w:tcW w:type="dxa" w:w="5102"/>
          </w:tcPr>
          <w:p>
            <w:pPr>
              <w:spacing w:after="20"/>
            </w:pPr>
            <w:r/>
          </w:p>
        </w:tc>
      </w:tr>
      <w:tr>
        <w:trPr>
          <w:trHeight w:val="453" w:hRule="atLeast"/>
        </w:trPr>
        <w:tc>
          <w:tcPr>
            <w:tcW w:type="dxa" w:w="3685"/>
          </w:tcPr>
          <w:p>
            <w:pPr>
              <w:spacing w:after="20"/>
            </w:pPr>
            <w:r/>
            <w:r>
              <w:rPr>
                <w:b w:val="0"/>
                <w:i w:val="0"/>
                <w:sz w:val="21"/>
              </w:rPr>
              <w:t>Jabatan formal (sesuai struktur organisasi)</w:t>
            </w:r>
          </w:p>
        </w:tc>
        <w:tc>
          <w:tcPr>
            <w:tcW w:type="dxa" w:w="5102"/>
          </w:tcPr>
          <w:p>
            <w:pPr>
              <w:spacing w:after="20"/>
            </w:pPr>
            <w:r/>
          </w:p>
        </w:tc>
      </w:tr>
      <w:tr>
        <w:trPr>
          <w:trHeight w:val="453" w:hRule="atLeast"/>
        </w:trPr>
        <w:tc>
          <w:tcPr>
            <w:tcW w:type="dxa" w:w="3685"/>
          </w:tcPr>
          <w:p>
            <w:pPr>
              <w:spacing w:after="20"/>
            </w:pPr>
            <w:r/>
            <w:r>
              <w:rPr>
                <w:b w:val="0"/>
                <w:i w:val="0"/>
                <w:sz w:val="21"/>
              </w:rPr>
              <w:t>Fungsi aktual (pekerjaan yang benar-benar dilakukan)</w:t>
            </w:r>
          </w:p>
        </w:tc>
        <w:tc>
          <w:tcPr>
            <w:tcW w:type="dxa" w:w="5102"/>
          </w:tcPr>
          <w:p>
            <w:pPr>
              <w:spacing w:after="20"/>
            </w:pPr>
            <w:r/>
          </w:p>
        </w:tc>
      </w:tr>
      <w:tr>
        <w:trPr>
          <w:trHeight w:val="453" w:hRule="atLeast"/>
        </w:trPr>
        <w:tc>
          <w:tcPr>
            <w:tcW w:type="dxa" w:w="3685"/>
          </w:tcPr>
          <w:p>
            <w:pPr>
              <w:spacing w:after="20"/>
            </w:pPr>
            <w:r/>
            <w:r>
              <w:rPr>
                <w:b w:val="0"/>
                <w:i w:val="0"/>
                <w:sz w:val="21"/>
              </w:rPr>
              <w:t>Tempat bekerja</w:t>
            </w:r>
          </w:p>
        </w:tc>
        <w:tc>
          <w:tcPr>
            <w:tcW w:type="dxa" w:w="5102"/>
          </w:tcPr>
          <w:p>
            <w:pPr>
              <w:spacing w:after="20"/>
            </w:pPr>
            <w:r/>
            <w:r>
              <w:rPr>
                <w:b w:val="0"/>
                <w:i w:val="0"/>
                <w:sz w:val="21"/>
              </w:rPr>
              <w:t>☐ Di lokasi perusahaan     ☐ Di rumah (tenaga borongan)</w:t>
            </w:r>
          </w:p>
        </w:tc>
      </w:tr>
      <w:tr>
        <w:trPr>
          <w:trHeight w:val="453" w:hRule="atLeast"/>
        </w:trPr>
        <w:tc>
          <w:tcPr>
            <w:tcW w:type="dxa" w:w="3685"/>
          </w:tcPr>
          <w:p>
            <w:pPr>
              <w:spacing w:after="20"/>
            </w:pPr>
            <w:r/>
            <w:r>
              <w:rPr>
                <w:b w:val="0"/>
                <w:i w:val="0"/>
                <w:sz w:val="21"/>
              </w:rPr>
              <w:t>Pendidikan terakhir</w:t>
            </w:r>
          </w:p>
        </w:tc>
        <w:tc>
          <w:tcPr>
            <w:tcW w:type="dxa" w:w="5102"/>
          </w:tcPr>
          <w:p>
            <w:pPr>
              <w:spacing w:after="20"/>
            </w:pPr>
            <w:r/>
          </w:p>
        </w:tc>
      </w:tr>
      <w:tr>
        <w:trPr>
          <w:trHeight w:val="453" w:hRule="atLeast"/>
        </w:trPr>
        <w:tc>
          <w:tcPr>
            <w:tcW w:type="dxa" w:w="3685"/>
          </w:tcPr>
          <w:p>
            <w:pPr>
              <w:spacing w:after="20"/>
            </w:pPr>
            <w:r/>
            <w:r>
              <w:rPr>
                <w:b w:val="0"/>
                <w:i w:val="0"/>
                <w:sz w:val="21"/>
              </w:rPr>
              <w:t>Lama bekerja di CV Putra Pondok Indah</w:t>
            </w:r>
          </w:p>
        </w:tc>
        <w:tc>
          <w:tcPr>
            <w:tcW w:type="dxa" w:w="5102"/>
          </w:tcPr>
          <w:p>
            <w:pPr>
              <w:spacing w:after="20"/>
            </w:pPr>
            <w:r/>
            <w:r>
              <w:rPr>
                <w:b w:val="0"/>
                <w:i w:val="0"/>
                <w:sz w:val="21"/>
              </w:rPr>
              <w:t>… tahun</w:t>
            </w:r>
          </w:p>
        </w:tc>
      </w:tr>
      <w:tr>
        <w:trPr>
          <w:trHeight w:val="453" w:hRule="atLeast"/>
        </w:trPr>
        <w:tc>
          <w:tcPr>
            <w:tcW w:type="dxa" w:w="3685"/>
          </w:tcPr>
          <w:p>
            <w:pPr>
              <w:spacing w:after="20"/>
            </w:pPr>
            <w:r/>
            <w:r>
              <w:rPr>
                <w:b w:val="0"/>
                <w:i w:val="0"/>
                <w:sz w:val="21"/>
              </w:rPr>
              <w:t>Keputusan yang biasa diambil sendiri</w:t>
            </w:r>
          </w:p>
        </w:tc>
        <w:tc>
          <w:tcPr>
            <w:tcW w:type="dxa" w:w="5102"/>
          </w:tcPr>
          <w:p>
            <w:pPr>
              <w:spacing w:after="20"/>
            </w:pPr>
            <w:r/>
          </w:p>
        </w:tc>
      </w:tr>
      <w:tr>
        <w:trPr>
          <w:trHeight w:val="453" w:hRule="atLeast"/>
        </w:trPr>
        <w:tc>
          <w:tcPr>
            <w:tcW w:type="dxa" w:w="3685"/>
          </w:tcPr>
          <w:p>
            <w:pPr>
              <w:spacing w:after="20"/>
            </w:pPr>
            <w:r/>
            <w:r>
              <w:rPr>
                <w:b w:val="0"/>
                <w:i w:val="0"/>
                <w:sz w:val="21"/>
              </w:rPr>
              <w:t>Peran aktual (boleh lebih dari satu)</w:t>
            </w:r>
          </w:p>
        </w:tc>
        <w:tc>
          <w:tcPr>
            <w:tcW w:type="dxa" w:w="5102"/>
          </w:tcPr>
          <w:p>
            <w:pPr>
              <w:spacing w:after="20"/>
            </w:pPr>
            <w:r/>
            <w:r>
              <w:rPr>
                <w:b w:val="0"/>
                <w:i w:val="0"/>
                <w:sz w:val="21"/>
              </w:rPr>
              <w:t>☐ Menentukan rencana jumlah produksi</w:t>
            </w:r>
          </w:p>
          <w:p>
            <w:pPr>
              <w:spacing w:after="20"/>
            </w:pPr>
            <w:r>
              <w:rPr>
                <w:b w:val="0"/>
                <w:i w:val="0"/>
                <w:sz w:val="21"/>
              </w:rPr>
              <w:t>☐ Membagikan paket bahan kepada penjahit/borongan</w:t>
            </w:r>
          </w:p>
          <w:p>
            <w:pPr>
              <w:spacing w:after="20"/>
            </w:pPr>
            <w:r>
              <w:rPr>
                <w:b w:val="0"/>
                <w:i w:val="0"/>
                <w:sz w:val="21"/>
              </w:rPr>
              <w:t>☐ Mengerjakan paket songkok (menjahit)</w:t>
            </w:r>
          </w:p>
          <w:p>
            <w:pPr>
              <w:spacing w:after="20"/>
            </w:pPr>
            <w:r>
              <w:rPr>
                <w:b w:val="0"/>
                <w:i w:val="0"/>
                <w:sz w:val="21"/>
              </w:rPr>
              <w:t>☐ Memeriksa kerapian hasil jahitan</w:t>
            </w:r>
          </w:p>
          <w:p>
            <w:pPr>
              <w:spacing w:after="20"/>
            </w:pPr>
            <w:r>
              <w:rPr>
                <w:b w:val="0"/>
                <w:i w:val="0"/>
                <w:sz w:val="21"/>
              </w:rPr>
              <w:t>☐ Mengelola stok bahan baku / barang jadi</w:t>
            </w:r>
          </w:p>
          <w:p>
            <w:pPr>
              <w:spacing w:after="20"/>
            </w:pPr>
            <w:r>
              <w:rPr>
                <w:b w:val="0"/>
                <w:i w:val="0"/>
                <w:sz w:val="21"/>
              </w:rPr>
              <w:t>☐ Mengemas dan menyiapkan pengiriman</w:t>
            </w:r>
          </w:p>
          <w:p>
            <w:pPr>
              <w:spacing w:after="20"/>
            </w:pPr>
            <w:r>
              <w:rPr>
                <w:b w:val="0"/>
                <w:i w:val="0"/>
                <w:sz w:val="21"/>
              </w:rPr>
              <w:t>☐ Melayani pesanan reseller/toko</w:t>
            </w:r>
          </w:p>
          <w:p>
            <w:pPr>
              <w:spacing w:after="20"/>
            </w:pPr>
            <w:r>
              <w:rPr>
                <w:b w:val="0"/>
                <w:i w:val="0"/>
                <w:sz w:val="21"/>
              </w:rPr>
              <w:t>☐ Membeli bahan baku dari pemasok</w:t>
            </w:r>
          </w:p>
          <w:p>
            <w:pPr>
              <w:spacing w:after="20"/>
            </w:pPr>
            <w:r>
              <w:rPr>
                <w:b w:val="0"/>
                <w:i w:val="0"/>
                <w:sz w:val="21"/>
              </w:rPr>
              <w:t>☐ Mengajari pekerja baru</w:t>
            </w:r>
          </w:p>
        </w:tc>
      </w:tr>
    </w:tbl>
    <w:p>
      <w:pPr>
        <w:spacing w:after="40"/>
      </w:pPr>
    </w:p>
    <w:p>
      <w:pPr>
        <w:keepNext/>
        <w:spacing w:after="80" w:before="200" w:line="276" w:lineRule="auto"/>
        <w:jc w:val="left"/>
      </w:pPr>
      <w:r>
        <w:rPr>
          <w:b/>
          <w:i w:val="0"/>
          <w:sz w:val="25"/>
        </w:rPr>
        <w:t>D. Kondisi Umum dan Pola Permintaan</w:t>
      </w: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D1   |   Informan: PM, KP</w:t>
            </w:r>
          </w:p>
          <w:p>
            <w:pPr>
              <w:keepNext/>
              <w:spacing w:after="40"/>
            </w:pPr>
            <w:r>
              <w:rPr>
                <w:b w:val="0"/>
                <w:i w:val="0"/>
                <w:sz w:val="23"/>
              </w:rPr>
              <w:t>Bagaimana kondisi pesanan dan produksi dari bulan ke bulan sepanjang tahun? Bulan apa saja yang paling ramai dan paling sepi?</w:t>
            </w:r>
          </w:p>
        </w:tc>
      </w:tr>
      <w:tr>
        <w:trPr>
          <w:cantSplit/>
        </w:trPr>
        <w:tc>
          <w:tcPr>
            <w:tcW w:type="dxa" w:w="8787"/>
            <w:shd w:val="clear" w:color="auto" w:fill="F7F7F7"/>
          </w:tcPr>
          <w:p>
            <w:pPr>
              <w:keepNext/>
              <w:spacing w:after="20"/>
            </w:pPr>
            <w:r/>
            <w:r>
              <w:rPr>
                <w:b w:val="0"/>
                <w:i/>
                <w:sz w:val="19"/>
              </w:rPr>
              <w:t>Tujuan (untuk peneliti): Memahami pola musiman (pra-puncak, puncak, pasca-puncak) menurut perusahaan sebagai dasar pembagian fase musiman.</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D2   |   Informan: PM, KP</w:t>
            </w:r>
          </w:p>
          <w:p>
            <w:pPr>
              <w:keepNext/>
              <w:spacing w:after="40"/>
            </w:pPr>
            <w:r>
              <w:rPr>
                <w:b w:val="0"/>
                <w:i w:val="0"/>
                <w:sz w:val="23"/>
              </w:rPr>
              <w:t>Pada tahun 2025, permintaan Maret–April tercatat sekitar 4.000 kodi, sedangkan produksi pada dua bulan tersebut sekitar 2.250 kodi. Bagaimana perusahaan memenuhi pesanan pada periode itu? Apakah ada pesanan yang tertunda, dikurangi, atau tidak dapat dilayani?</w:t>
            </w:r>
          </w:p>
        </w:tc>
      </w:tr>
      <w:tr>
        <w:trPr>
          <w:cantSplit/>
        </w:trPr>
        <w:tc>
          <w:tcPr>
            <w:tcW w:type="dxa" w:w="8787"/>
            <w:shd w:val="clear" w:color="auto" w:fill="F7F7F7"/>
          </w:tcPr>
          <w:p>
            <w:pPr>
              <w:keepNext/>
              <w:spacing w:after="20"/>
            </w:pPr>
            <w:r/>
            <w:r>
              <w:rPr>
                <w:b w:val="0"/>
                <w:i/>
                <w:sz w:val="19"/>
              </w:rPr>
              <w:t>Tujuan (untuk peneliti): Mengetahui apakah kekurangan produksi ditutup dengan stok. Data stok menunjukkan barang keluar April ±2.245 kodi dari permintaan 2.250 kodi; jawaban ini menentukan rumus KPI C1 (Order Fulfillment).</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D3   |   Informan: PM, KP</w:t>
            </w:r>
          </w:p>
          <w:p>
            <w:pPr>
              <w:keepNext/>
              <w:spacing w:after="40"/>
            </w:pPr>
            <w:r>
              <w:rPr>
                <w:b w:val="0"/>
                <w:i w:val="0"/>
                <w:sz w:val="23"/>
              </w:rPr>
              <w:t>Pada Juli–Desember 2025 produksi tetap sekitar 750–820 kodi per bulan, sedangkan permintaan turun (November sekitar 390 kodi). Apa pertimbangan perusahaan tetap berproduksi pada tingkat tersebut? Apakah stok memang disiapkan untuk Ramadan berikutnya?</w:t>
            </w:r>
          </w:p>
        </w:tc>
      </w:tr>
      <w:tr>
        <w:trPr>
          <w:cantSplit/>
        </w:trPr>
        <w:tc>
          <w:tcPr>
            <w:tcW w:type="dxa" w:w="8787"/>
            <w:shd w:val="clear" w:color="auto" w:fill="F7F7F7"/>
          </w:tcPr>
          <w:p>
            <w:pPr>
              <w:keepNext/>
              <w:spacing w:after="20"/>
            </w:pPr>
            <w:r/>
            <w:r>
              <w:rPr>
                <w:b w:val="0"/>
                <w:i/>
                <w:sz w:val="19"/>
              </w:rPr>
              <w:t>Tujuan (untuk peneliti): Mengonfirmasi apakah perusahaan menerapkan strategi produksi merata (level strategy) dengan stok sebagai penyangga musim puncak; menentukan interpretasi KPI A1.</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D4   |   Informan: PM</w:t>
            </w:r>
          </w:p>
          <w:p>
            <w:pPr>
              <w:keepNext/>
              <w:spacing w:after="40"/>
            </w:pPr>
            <w:r>
              <w:rPr>
                <w:b w:val="0"/>
                <w:i w:val="0"/>
                <w:sz w:val="23"/>
              </w:rPr>
              <w:t>Ketika penjualan sedang sepi, apa kesulitan terbesar dalam mengatur uang untuk membeli bahan baku dan membayar upah?</w:t>
            </w:r>
          </w:p>
        </w:tc>
      </w:tr>
      <w:tr>
        <w:trPr>
          <w:cantSplit/>
        </w:trPr>
        <w:tc>
          <w:tcPr>
            <w:tcW w:type="dxa" w:w="8787"/>
            <w:shd w:val="clear" w:color="auto" w:fill="F7F7F7"/>
          </w:tcPr>
          <w:p>
            <w:pPr>
              <w:keepNext/>
              <w:spacing w:after="20"/>
            </w:pPr>
            <w:r/>
            <w:r>
              <w:rPr>
                <w:b w:val="0"/>
                <w:i/>
                <w:sz w:val="19"/>
              </w:rPr>
              <w:t>Tujuan (untuk peneliti): Mengidentifikasi trade-off antara menjaga produksi (dan pekerjaan tenaga borongan) dengan modal kerja yang tertahan pada stok.</w:t>
            </w:r>
          </w:p>
        </w:tc>
      </w:tr>
      <w:tr>
        <w:trPr>
          <w:trHeight w:val="1814" w:hRule="atLeast"/>
          <w:cantSplit/>
        </w:trPr>
        <w:tc>
          <w:tcPr>
            <w:tcW w:type="dxa" w:w="8787"/>
          </w:tcPr>
          <w:p>
            <w:pPr>
              <w:spacing w:after="20"/>
            </w:pPr>
            <w:r/>
            <w:r>
              <w:rPr>
                <w:b/>
                <w:i w:val="0"/>
                <w:sz w:val="20"/>
              </w:rPr>
              <w:t>Jawaban:</w:t>
            </w:r>
          </w:p>
        </w:tc>
      </w:tr>
    </w:tbl>
    <w:p>
      <w:pPr>
        <w:spacing w:after="80"/>
      </w:pPr>
    </w:p>
    <w:p>
      <w:pPr>
        <w:keepNext/>
        <w:spacing w:after="80" w:before="200" w:line="276" w:lineRule="auto"/>
        <w:jc w:val="left"/>
      </w:pPr>
      <w:r>
        <w:rPr>
          <w:b/>
          <w:i w:val="0"/>
          <w:sz w:val="25"/>
        </w:rPr>
        <w:t>E. Pemetaan Stakeholder dan Fungsi Aktual</w:t>
      </w: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E1   |   Informan: PM, KP</w:t>
            </w:r>
          </w:p>
          <w:p>
            <w:pPr>
              <w:keepNext/>
              <w:spacing w:after="40"/>
            </w:pPr>
            <w:r>
              <w:rPr>
                <w:b w:val="0"/>
                <w:i w:val="0"/>
                <w:sz w:val="23"/>
              </w:rPr>
              <w:t>Siapa saja pihak yang memengaruhi jalannya usaha ini, baik di dalam perusahaan (pemilik, kepala produksi, gudang, penjahit tetap, tenaga borongan, packaging) maupun di luar perusahaan (reseller/toko, pemasok bahan)? Seberapa besar pengaruh masing-masing?</w:t>
            </w:r>
          </w:p>
        </w:tc>
      </w:tr>
      <w:tr>
        <w:trPr>
          <w:cantSplit/>
        </w:trPr>
        <w:tc>
          <w:tcPr>
            <w:tcW w:type="dxa" w:w="8787"/>
            <w:shd w:val="clear" w:color="auto" w:fill="F7F7F7"/>
          </w:tcPr>
          <w:p>
            <w:pPr>
              <w:keepNext/>
              <w:spacing w:after="20"/>
            </w:pPr>
            <w:r/>
            <w:r>
              <w:rPr>
                <w:b w:val="0"/>
                <w:i/>
                <w:sz w:val="19"/>
              </w:rPr>
              <w:t>Tujuan (untuk peneliti): Memetakan seluruh stakeholder aktual sebagai dasar identifikasi stakeholder requirement.</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E2   |   Informan: Semua informan</w:t>
            </w:r>
          </w:p>
          <w:p>
            <w:pPr>
              <w:keepNext/>
              <w:spacing w:after="40"/>
            </w:pPr>
            <w:r>
              <w:rPr>
                <w:b w:val="0"/>
                <w:i w:val="0"/>
                <w:sz w:val="23"/>
              </w:rPr>
              <w:t>Dalam praktik sehari-hari, pekerjaan apa saja yang Bapak/Ibu lakukan? Apakah ada pekerjaan yang dilakukan di luar tugas bagian Bapak/Ibu?</w:t>
            </w:r>
          </w:p>
        </w:tc>
      </w:tr>
      <w:tr>
        <w:trPr>
          <w:cantSplit/>
        </w:trPr>
        <w:tc>
          <w:tcPr>
            <w:tcW w:type="dxa" w:w="8787"/>
            <w:shd w:val="clear" w:color="auto" w:fill="F7F7F7"/>
          </w:tcPr>
          <w:p>
            <w:pPr>
              <w:keepNext/>
              <w:spacing w:after="20"/>
            </w:pPr>
            <w:r/>
            <w:r>
              <w:rPr>
                <w:b w:val="0"/>
                <w:i/>
                <w:sz w:val="19"/>
              </w:rPr>
              <w:t>Tujuan (untuk peneliti): Memetakan fungsi aktual dan peran rangkap (misalnya pekerja bagian packaging yang berperan sebagai pengrajin senior), sesuai prinsip adaptasi IPMS.</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E3   |   Informan: PM, KP</w:t>
            </w:r>
          </w:p>
          <w:p>
            <w:pPr>
              <w:keepNext/>
              <w:spacing w:after="40"/>
            </w:pPr>
            <w:r>
              <w:rPr>
                <w:b w:val="0"/>
                <w:i w:val="0"/>
                <w:sz w:val="23"/>
              </w:rPr>
              <w:t>Siapa yang memutuskan berapa songkok yang diproduksi setiap bulan dan berapa paket yang diberikan kepada setiap penjahit dan tenaga borongan? Keputusan itu didasarkan pada apa (pesanan reseller, catatan tertulis, atau pengalaman)?</w:t>
            </w:r>
          </w:p>
        </w:tc>
      </w:tr>
      <w:tr>
        <w:trPr>
          <w:cantSplit/>
        </w:trPr>
        <w:tc>
          <w:tcPr>
            <w:tcW w:type="dxa" w:w="8787"/>
            <w:shd w:val="clear" w:color="auto" w:fill="F7F7F7"/>
          </w:tcPr>
          <w:p>
            <w:pPr>
              <w:keepNext/>
              <w:spacing w:after="20"/>
            </w:pPr>
            <w:r/>
            <w:r>
              <w:rPr>
                <w:b w:val="0"/>
                <w:i/>
                <w:sz w:val="19"/>
              </w:rPr>
              <w:t>Tujuan (untuk peneliti): Mengonfirmasi pola pengambilan keputusan yang berpusat pada pemilik (owner-centric) dan dasar keputusannya.</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E4   |   Informan: PM, KP</w:t>
            </w:r>
          </w:p>
          <w:p>
            <w:pPr>
              <w:keepNext/>
              <w:spacing w:after="40"/>
            </w:pPr>
            <w:r>
              <w:rPr>
                <w:b w:val="0"/>
                <w:i w:val="0"/>
                <w:sz w:val="23"/>
              </w:rPr>
              <w:t>Bagaimana perusahaan menjaga agar tenaga borongan tetap bekerja untuk CV Putra Pondok Indah sepanjang tahun? Pernahkah ada tenaga borongan yang berhenti atau pindah ke tempat lain?</w:t>
            </w:r>
          </w:p>
        </w:tc>
      </w:tr>
      <w:tr>
        <w:trPr>
          <w:cantSplit/>
        </w:trPr>
        <w:tc>
          <w:tcPr>
            <w:tcW w:type="dxa" w:w="8787"/>
            <w:shd w:val="clear" w:color="auto" w:fill="F7F7F7"/>
          </w:tcPr>
          <w:p>
            <w:pPr>
              <w:keepNext/>
              <w:spacing w:after="20"/>
            </w:pPr>
            <w:r/>
            <w:r>
              <w:rPr>
                <w:b w:val="0"/>
                <w:i/>
                <w:sz w:val="19"/>
              </w:rPr>
              <w:t>Tujuan (untuk peneliti): Mengidentifikasi risiko ketersediaan 25 tenaga borongan yang bekerja di rumah.</w:t>
            </w:r>
          </w:p>
        </w:tc>
      </w:tr>
      <w:tr>
        <w:trPr>
          <w:trHeight w:val="1814" w:hRule="atLeast"/>
          <w:cantSplit/>
        </w:trPr>
        <w:tc>
          <w:tcPr>
            <w:tcW w:type="dxa" w:w="8787"/>
          </w:tcPr>
          <w:p>
            <w:pPr>
              <w:spacing w:after="20"/>
            </w:pPr>
            <w:r/>
            <w:r>
              <w:rPr>
                <w:b/>
                <w:i w:val="0"/>
                <w:sz w:val="20"/>
              </w:rPr>
              <w:t>Jawaban:</w:t>
            </w:r>
          </w:p>
        </w:tc>
      </w:tr>
    </w:tbl>
    <w:p>
      <w:pPr>
        <w:spacing w:after="80"/>
      </w:pPr>
    </w:p>
    <w:p>
      <w:pPr>
        <w:keepNext/>
        <w:spacing w:after="80" w:before="200" w:line="276" w:lineRule="auto"/>
        <w:jc w:val="left"/>
      </w:pPr>
      <w:r>
        <w:rPr>
          <w:b/>
          <w:i w:val="0"/>
          <w:sz w:val="25"/>
        </w:rPr>
        <w:t>F. Proses Produksi Kerajinan</w:t>
      </w: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F1   |   Informan: KP, PJ</w:t>
            </w:r>
          </w:p>
          <w:p>
            <w:pPr>
              <w:keepNext/>
              <w:spacing w:after="40"/>
            </w:pPr>
            <w:r>
              <w:rPr>
                <w:b w:val="0"/>
                <w:i w:val="0"/>
                <w:sz w:val="23"/>
              </w:rPr>
              <w:t>Tolong ceritakan urutan pembuatan satu paket (1 kodi) songkok, mulai dari mengambil bahan sampai menyetorkan hasil. Apakah penjahit juga memotong pola sendiri?</w:t>
            </w:r>
          </w:p>
        </w:tc>
      </w:tr>
      <w:tr>
        <w:trPr>
          <w:cantSplit/>
        </w:trPr>
        <w:tc>
          <w:tcPr>
            <w:tcW w:type="dxa" w:w="8787"/>
            <w:shd w:val="clear" w:color="auto" w:fill="F7F7F7"/>
          </w:tcPr>
          <w:p>
            <w:pPr>
              <w:keepNext/>
              <w:spacing w:after="20"/>
            </w:pPr>
            <w:r/>
            <w:r>
              <w:rPr>
                <w:b w:val="0"/>
                <w:i/>
                <w:sz w:val="19"/>
              </w:rPr>
              <w:t>Tujuan (untuk peneliti): Mengonfirmasi diagram alir proses produksi (Gambar 4.2) dan sistem kerja satu paket.</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F2   |   Informan: KP, PJ, TB</w:t>
            </w:r>
          </w:p>
          <w:p>
            <w:pPr>
              <w:keepNext/>
              <w:spacing w:after="40"/>
            </w:pPr>
            <w:r>
              <w:rPr>
                <w:b w:val="0"/>
                <w:i w:val="0"/>
                <w:sz w:val="23"/>
              </w:rPr>
              <w:t>Berapa hari biasanya satu paket (1 kodi) selesai dikerjakan? Apakah berbeda antara penjahit di perusahaan dan tenaga borongan di rumah, serta antara bulan biasa dan menjelang Ramadan?</w:t>
            </w:r>
          </w:p>
        </w:tc>
      </w:tr>
      <w:tr>
        <w:trPr>
          <w:cantSplit/>
        </w:trPr>
        <w:tc>
          <w:tcPr>
            <w:tcW w:type="dxa" w:w="8787"/>
            <w:shd w:val="clear" w:color="auto" w:fill="F7F7F7"/>
          </w:tcPr>
          <w:p>
            <w:pPr>
              <w:keepNext/>
              <w:spacing w:after="20"/>
            </w:pPr>
            <w:r/>
            <w:r>
              <w:rPr>
                <w:b w:val="0"/>
                <w:i/>
                <w:sz w:val="19"/>
              </w:rPr>
              <w:t>Tujuan (untuk peneliti): Data lead time produksi (KPI P2).</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F3   |   Informan: PM, KP, TB</w:t>
            </w:r>
          </w:p>
          <w:p>
            <w:pPr>
              <w:keepNext/>
              <w:spacing w:after="40"/>
            </w:pPr>
            <w:r>
              <w:rPr>
                <w:b w:val="0"/>
                <w:i w:val="0"/>
                <w:sz w:val="23"/>
              </w:rPr>
              <w:t>Bagaimana sistem target tenaga borongan? Berapa paket per orang per minggu atau per bulan, apa yang terjadi jika target tidak tercapai, dan berapa upah per kodi?</w:t>
            </w:r>
          </w:p>
        </w:tc>
      </w:tr>
      <w:tr>
        <w:trPr>
          <w:cantSplit/>
        </w:trPr>
        <w:tc>
          <w:tcPr>
            <w:tcW w:type="dxa" w:w="8787"/>
            <w:shd w:val="clear" w:color="auto" w:fill="F7F7F7"/>
          </w:tcPr>
          <w:p>
            <w:pPr>
              <w:keepNext/>
              <w:spacing w:after="20"/>
            </w:pPr>
            <w:r/>
            <w:r>
              <w:rPr>
                <w:b w:val="0"/>
                <w:i/>
                <w:sz w:val="19"/>
              </w:rPr>
              <w:t>Tujuan (untuk peneliti): Data target dan upah borongan untuk KPI produktivitas (P1, H3) dan biaya produksi (F3).</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F4   |   Informan: PM, KP</w:t>
            </w:r>
          </w:p>
          <w:p>
            <w:pPr>
              <w:keepNext/>
              <w:spacing w:after="40"/>
            </w:pPr>
            <w:r>
              <w:rPr>
                <w:b w:val="0"/>
                <w:i w:val="0"/>
                <w:sz w:val="23"/>
              </w:rPr>
              <w:t>Menjelang Ramadan produksi naik dari sekitar 800 menjadi 1.100–1.150 kodi per bulan, sedangkan jumlah pekerja tetap 42 orang. Bagaimana caranya? (misalnya target dinaikkan, lembur, atau anggota keluarga tenaga borongan ikut membantu)</w:t>
            </w:r>
          </w:p>
        </w:tc>
      </w:tr>
      <w:tr>
        <w:trPr>
          <w:cantSplit/>
        </w:trPr>
        <w:tc>
          <w:tcPr>
            <w:tcW w:type="dxa" w:w="8787"/>
            <w:shd w:val="clear" w:color="auto" w:fill="F7F7F7"/>
          </w:tcPr>
          <w:p>
            <w:pPr>
              <w:keepNext/>
              <w:spacing w:after="20"/>
            </w:pPr>
            <w:r/>
            <w:r>
              <w:rPr>
                <w:b w:val="0"/>
                <w:i/>
                <w:sz w:val="19"/>
              </w:rPr>
              <w:t>Tujuan (untuk peneliti): Mengetahui sumber fleksibilitas kapasitas untuk KPI P3 dan A3.</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F5   |   Informan: PM</w:t>
            </w:r>
          </w:p>
          <w:p>
            <w:pPr>
              <w:keepNext/>
              <w:spacing w:after="40"/>
            </w:pPr>
            <w:r>
              <w:rPr>
                <w:b w:val="0"/>
                <w:i w:val="0"/>
                <w:sz w:val="23"/>
              </w:rPr>
              <w:t>Saat memeriksa hasil setoran, apa saja yang Bapak perhatikan untuk menyatakan jahitan rapi? Kesalahan apa yang paling sering ditemukan?</w:t>
            </w:r>
          </w:p>
        </w:tc>
      </w:tr>
      <w:tr>
        <w:trPr>
          <w:cantSplit/>
        </w:trPr>
        <w:tc>
          <w:tcPr>
            <w:tcW w:type="dxa" w:w="8787"/>
            <w:shd w:val="clear" w:color="auto" w:fill="F7F7F7"/>
          </w:tcPr>
          <w:p>
            <w:pPr>
              <w:keepNext/>
              <w:spacing w:after="20"/>
            </w:pPr>
            <w:r/>
            <w:r>
              <w:rPr>
                <w:b w:val="0"/>
                <w:i/>
                <w:sz w:val="19"/>
              </w:rPr>
              <w:t>Tujuan (untuk peneliti): Menentukan kriteria cacat untuk KPI kualitas (Q1, Q2).</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F6   |   Informan: PM, KP, PK</w:t>
            </w:r>
          </w:p>
          <w:p>
            <w:pPr>
              <w:keepNext/>
              <w:spacing w:after="40"/>
            </w:pPr>
            <w:r>
              <w:rPr>
                <w:b w:val="0"/>
                <w:i w:val="0"/>
                <w:sz w:val="23"/>
              </w:rPr>
              <w:t>Dari 10 paket yang disetor, biasanya berapa yang harus dibongkar dan dijahit ulang? Apakah lebih sering terjadi pada penjahit tetap atau tenaga borongan? Setelah dijahit ulang, apakah selalu lolos?</w:t>
            </w:r>
          </w:p>
        </w:tc>
      </w:tr>
      <w:tr>
        <w:trPr>
          <w:cantSplit/>
        </w:trPr>
        <w:tc>
          <w:tcPr>
            <w:tcW w:type="dxa" w:w="8787"/>
            <w:shd w:val="clear" w:color="auto" w:fill="F7F7F7"/>
          </w:tcPr>
          <w:p>
            <w:pPr>
              <w:keepNext/>
              <w:spacing w:after="20"/>
            </w:pPr>
            <w:r/>
            <w:r>
              <w:rPr>
                <w:b w:val="0"/>
                <w:i/>
                <w:sz w:val="19"/>
              </w:rPr>
              <w:t>Tujuan (untuk peneliti): Data tingkat pengerjaan ulang (rework) sebagai dasar perhitungan KPI Q1–Q3.</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F7   |   Informan: PM, KP, PJ</w:t>
            </w:r>
          </w:p>
          <w:p>
            <w:pPr>
              <w:keepNext/>
              <w:spacing w:after="40"/>
            </w:pPr>
            <w:r>
              <w:rPr>
                <w:b w:val="0"/>
                <w:i w:val="0"/>
                <w:sz w:val="23"/>
              </w:rPr>
              <w:t>Apakah ada jenis songkok atau tahapan tertentu yang hanya bisa dikerjakan oleh pengrajin tertentu? Apa yang terjadi jika pengrajin tersebut tidak bisa bekerja saat pesanan ramai?</w:t>
            </w:r>
          </w:p>
        </w:tc>
      </w:tr>
      <w:tr>
        <w:trPr>
          <w:cantSplit/>
        </w:trPr>
        <w:tc>
          <w:tcPr>
            <w:tcW w:type="dxa" w:w="8787"/>
            <w:shd w:val="clear" w:color="auto" w:fill="F7F7F7"/>
          </w:tcPr>
          <w:p>
            <w:pPr>
              <w:keepNext/>
              <w:spacing w:after="20"/>
            </w:pPr>
            <w:r/>
            <w:r>
              <w:rPr>
                <w:b w:val="0"/>
                <w:i/>
                <w:sz w:val="19"/>
              </w:rPr>
              <w:t>Tujuan (untuk peneliti): Menggali ketergantungan pada keahlian personal (tacit knowledge) untuk KPI H1 dan H4.</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F8   |   Informan: KP, PJ, TB</w:t>
            </w:r>
          </w:p>
          <w:p>
            <w:pPr>
              <w:keepNext/>
              <w:spacing w:after="40"/>
            </w:pPr>
            <w:r>
              <w:rPr>
                <w:b w:val="0"/>
                <w:i w:val="0"/>
                <w:sz w:val="23"/>
              </w:rPr>
              <w:t>Bagaimana pekerja baru, termasuk tenaga borongan, belajar membuat songkok? Siapa yang mengajari dan berapa lama sampai bisa bekerja sendiri?</w:t>
            </w:r>
          </w:p>
        </w:tc>
      </w:tr>
      <w:tr>
        <w:trPr>
          <w:cantSplit/>
        </w:trPr>
        <w:tc>
          <w:tcPr>
            <w:tcW w:type="dxa" w:w="8787"/>
            <w:shd w:val="clear" w:color="auto" w:fill="F7F7F7"/>
          </w:tcPr>
          <w:p>
            <w:pPr>
              <w:keepNext/>
              <w:spacing w:after="20"/>
            </w:pPr>
            <w:r/>
            <w:r>
              <w:rPr>
                <w:b w:val="0"/>
                <w:i/>
                <w:sz w:val="19"/>
              </w:rPr>
              <w:t>Tujuan (untuk peneliti): Data transfer pengetahuan pengrajin (KPI H4).</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F9   |   Informan: GD, PK</w:t>
            </w:r>
          </w:p>
          <w:p>
            <w:pPr>
              <w:keepNext/>
              <w:spacing w:after="40"/>
            </w:pPr>
            <w:r>
              <w:rPr>
                <w:b w:val="0"/>
                <w:i w:val="0"/>
                <w:sz w:val="23"/>
              </w:rPr>
              <w:t>Setelah lolos pemeriksaan pemilik, apakah songkok disimpan di gudang terlebih dahulu lalu dikemas, atau dikemas dulu lalu disimpan?</w:t>
            </w:r>
          </w:p>
        </w:tc>
      </w:tr>
      <w:tr>
        <w:trPr>
          <w:cantSplit/>
        </w:trPr>
        <w:tc>
          <w:tcPr>
            <w:tcW w:type="dxa" w:w="8787"/>
            <w:shd w:val="clear" w:color="auto" w:fill="F7F7F7"/>
          </w:tcPr>
          <w:p>
            <w:pPr>
              <w:keepNext/>
              <w:spacing w:after="20"/>
            </w:pPr>
            <w:r/>
            <w:r>
              <w:rPr>
                <w:b w:val="0"/>
                <w:i/>
                <w:sz w:val="19"/>
              </w:rPr>
              <w:t>Tujuan (untuk peneliti): Mengonfirmasi urutan gudang–packaging pada diagram alir.</w:t>
            </w:r>
          </w:p>
        </w:tc>
      </w:tr>
      <w:tr>
        <w:trPr>
          <w:trHeight w:val="1134" w:hRule="atLeast"/>
          <w:cantSplit/>
        </w:trPr>
        <w:tc>
          <w:tcPr>
            <w:tcW w:type="dxa" w:w="8787"/>
          </w:tcPr>
          <w:p>
            <w:pPr>
              <w:spacing w:after="20"/>
            </w:pPr>
            <w:r/>
            <w:r>
              <w:rPr>
                <w:b/>
                <w:i w:val="0"/>
                <w:sz w:val="20"/>
              </w:rPr>
              <w:t>Jawaban:</w:t>
            </w:r>
          </w:p>
        </w:tc>
      </w:tr>
    </w:tbl>
    <w:p>
      <w:pPr>
        <w:spacing w:after="80"/>
      </w:pPr>
    </w:p>
    <w:p>
      <w:pPr>
        <w:keepNext/>
        <w:spacing w:after="80" w:before="200" w:line="276" w:lineRule="auto"/>
        <w:jc w:val="left"/>
      </w:pPr>
      <w:r>
        <w:rPr>
          <w:b/>
          <w:i w:val="0"/>
          <w:sz w:val="25"/>
        </w:rPr>
        <w:t>G. Penilaian Kinerja Saat Ini dan Ketersediaan Catatan</w:t>
      </w: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G1   |   Informan: PM</w:t>
            </w:r>
          </w:p>
          <w:p>
            <w:pPr>
              <w:keepNext/>
              <w:spacing w:after="40"/>
            </w:pPr>
            <w:r>
              <w:rPr>
                <w:b w:val="0"/>
                <w:i w:val="0"/>
                <w:sz w:val="23"/>
              </w:rPr>
              <w:t>Bagaimana Bapak menilai bahwa usaha dalam satu bulan berjalan baik atau sedang bermasalah? Apa saja yang Bapak lihat?</w:t>
            </w:r>
          </w:p>
        </w:tc>
      </w:tr>
      <w:tr>
        <w:trPr>
          <w:cantSplit/>
        </w:trPr>
        <w:tc>
          <w:tcPr>
            <w:tcW w:type="dxa" w:w="8787"/>
            <w:shd w:val="clear" w:color="auto" w:fill="F7F7F7"/>
          </w:tcPr>
          <w:p>
            <w:pPr>
              <w:keepNext/>
              <w:spacing w:after="20"/>
            </w:pPr>
            <w:r/>
            <w:r>
              <w:rPr>
                <w:b w:val="0"/>
                <w:i/>
                <w:sz w:val="19"/>
              </w:rPr>
              <w:t>Tujuan (untuk peneliti): Mendiagnosis cara penilaian kinerja saat ini dan kesenjangannya (gap) dengan sistem pengukuran terstruktur.</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G2   |   Informan: PM, KP, GD</w:t>
            </w:r>
          </w:p>
          <w:p>
            <w:pPr>
              <w:keepNext/>
              <w:spacing w:after="40"/>
            </w:pPr>
            <w:r>
              <w:rPr>
                <w:b w:val="0"/>
                <w:i w:val="0"/>
                <w:sz w:val="23"/>
              </w:rPr>
              <w:t>Catatan apa saja yang dibuat secara rutin, dan dalam bentuk apa?</w:t>
              <w:br/>
              <w:t>☐ Pesanan reseller   ☐ Produksi   ☐ Stok barang jadi   ☐ Pembelian bahan baku</w:t>
              <w:br/>
              <w:t>☐ Paket yang diambil/disetor tenaga borongan   ☐ Paket yang dijahit ulang</w:t>
              <w:br/>
              <w:t>☐ Keluhan reseller   ☐ Upah   ☐ Biaya dan laba</w:t>
              <w:br/>
              <w:t>Bentuk: ☐ Buku tulis   ☐ Nota   ☐ Excel/komputer   ☐ Tidak dicatat</w:t>
            </w:r>
          </w:p>
        </w:tc>
      </w:tr>
      <w:tr>
        <w:trPr>
          <w:cantSplit/>
        </w:trPr>
        <w:tc>
          <w:tcPr>
            <w:tcW w:type="dxa" w:w="8787"/>
            <w:shd w:val="clear" w:color="auto" w:fill="F7F7F7"/>
          </w:tcPr>
          <w:p>
            <w:pPr>
              <w:keepNext/>
              <w:spacing w:after="20"/>
            </w:pPr>
            <w:r/>
            <w:r>
              <w:rPr>
                <w:b w:val="0"/>
                <w:i/>
                <w:sz w:val="19"/>
              </w:rPr>
              <w:t>Tujuan (untuk peneliti): Mengetahui ketersediaan data untuk setiap KPI.</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G3   |   Informan: PM, KP</w:t>
            </w:r>
          </w:p>
          <w:p>
            <w:pPr>
              <w:keepNext/>
              <w:spacing w:after="40"/>
            </w:pPr>
            <w:r>
              <w:rPr>
                <w:b w:val="0"/>
                <w:i w:val="0"/>
                <w:sz w:val="23"/>
              </w:rPr>
              <w:t>Informasi apa yang paling sering tidak tercatat atau sulit dikumpulkan?</w:t>
            </w:r>
          </w:p>
        </w:tc>
      </w:tr>
      <w:tr>
        <w:trPr>
          <w:cantSplit/>
        </w:trPr>
        <w:tc>
          <w:tcPr>
            <w:tcW w:type="dxa" w:w="8787"/>
            <w:shd w:val="clear" w:color="auto" w:fill="F7F7F7"/>
          </w:tcPr>
          <w:p>
            <w:pPr>
              <w:keepNext/>
              <w:spacing w:after="20"/>
            </w:pPr>
            <w:r/>
            <w:r>
              <w:rPr>
                <w:b w:val="0"/>
                <w:i/>
                <w:sz w:val="19"/>
              </w:rPr>
              <w:t>Tujuan (untuk peneliti): Mengidentifikasi kendala data sebagai dasar penyesuaian formula KPI dan rekomendasi pencatatan.</w:t>
            </w:r>
          </w:p>
        </w:tc>
      </w:tr>
      <w:tr>
        <w:trPr>
          <w:trHeight w:val="1814" w:hRule="atLeast"/>
          <w:cantSplit/>
        </w:trPr>
        <w:tc>
          <w:tcPr>
            <w:tcW w:type="dxa" w:w="8787"/>
          </w:tcPr>
          <w:p>
            <w:pPr>
              <w:spacing w:after="20"/>
            </w:pPr>
            <w:r/>
            <w:r>
              <w:rPr>
                <w:b/>
                <w:i w:val="0"/>
                <w:sz w:val="20"/>
              </w:rPr>
              <w:t>Jawaban:</w:t>
            </w:r>
          </w:p>
        </w:tc>
      </w:tr>
    </w:tbl>
    <w:p>
      <w:pPr>
        <w:spacing w:after="80"/>
      </w:pPr>
    </w:p>
    <w:p>
      <w:pPr>
        <w:keepNext/>
        <w:spacing w:after="80" w:before="200" w:line="276" w:lineRule="auto"/>
        <w:jc w:val="left"/>
      </w:pPr>
      <w:r>
        <w:rPr>
          <w:b/>
          <w:i w:val="0"/>
          <w:sz w:val="25"/>
        </w:rPr>
        <w:t>H. Kebutuhan dan Tujuan Stakeholder</w:t>
      </w: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H1   |   Informan: PM</w:t>
            </w:r>
          </w:p>
          <w:p>
            <w:pPr>
              <w:keepNext/>
              <w:spacing w:after="40"/>
            </w:pPr>
            <w:r>
              <w:rPr>
                <w:b w:val="0"/>
                <w:i w:val="0"/>
                <w:sz w:val="23"/>
              </w:rPr>
              <w:t>Apa yang paling Bapak harapkan dari usaha ini dalam 1–3 tahun ke depan?</w:t>
            </w:r>
          </w:p>
        </w:tc>
      </w:tr>
      <w:tr>
        <w:trPr>
          <w:cantSplit/>
        </w:trPr>
        <w:tc>
          <w:tcPr>
            <w:tcW w:type="dxa" w:w="8787"/>
            <w:shd w:val="clear" w:color="auto" w:fill="F7F7F7"/>
          </w:tcPr>
          <w:p>
            <w:pPr>
              <w:keepNext/>
              <w:spacing w:after="20"/>
            </w:pPr>
            <w:r/>
            <w:r>
              <w:rPr>
                <w:b w:val="0"/>
                <w:i/>
                <w:sz w:val="19"/>
              </w:rPr>
              <w:t>Tujuan (untuk peneliti): Stakeholder requirement pemilik.</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H2   |   Informan: PM, KP</w:t>
            </w:r>
          </w:p>
          <w:p>
            <w:pPr>
              <w:keepNext/>
              <w:spacing w:after="40"/>
            </w:pPr>
            <w:r>
              <w:rPr>
                <w:b w:val="0"/>
                <w:i w:val="0"/>
                <w:sz w:val="23"/>
              </w:rPr>
              <w:t>Menurut Bapak/Ibu, apa yang paling diharapkan reseller/toko dari CV Putra Pondok Indah? (misalnya harga, ketepatan waktu kirim, kerapian, ketersediaan barang saat Ramadan, varian baru)</w:t>
            </w:r>
          </w:p>
        </w:tc>
      </w:tr>
      <w:tr>
        <w:trPr>
          <w:cantSplit/>
        </w:trPr>
        <w:tc>
          <w:tcPr>
            <w:tcW w:type="dxa" w:w="8787"/>
            <w:shd w:val="clear" w:color="auto" w:fill="F7F7F7"/>
          </w:tcPr>
          <w:p>
            <w:pPr>
              <w:keepNext/>
              <w:spacing w:after="20"/>
            </w:pPr>
            <w:r/>
            <w:r>
              <w:rPr>
                <w:b w:val="0"/>
                <w:i/>
                <w:sz w:val="19"/>
              </w:rPr>
              <w:t>Tujuan (untuk peneliti): Stakeholder requirement pelanggan.</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H3   |   Informan: PJ, TB</w:t>
            </w:r>
          </w:p>
          <w:p>
            <w:pPr>
              <w:keepNext/>
              <w:spacing w:after="40"/>
            </w:pPr>
            <w:r>
              <w:rPr>
                <w:b w:val="0"/>
                <w:i w:val="0"/>
                <w:sz w:val="23"/>
              </w:rPr>
              <w:t>Bagi Bapak/Ibu sebagai penjahit, apa yang paling penting dalam bekerja di sini? (misalnya kepastian paket, besaran upah, waktu pembayaran, target yang wajar)</w:t>
            </w:r>
          </w:p>
        </w:tc>
      </w:tr>
      <w:tr>
        <w:trPr>
          <w:cantSplit/>
        </w:trPr>
        <w:tc>
          <w:tcPr>
            <w:tcW w:type="dxa" w:w="8787"/>
            <w:shd w:val="clear" w:color="auto" w:fill="F7F7F7"/>
          </w:tcPr>
          <w:p>
            <w:pPr>
              <w:keepNext/>
              <w:spacing w:after="20"/>
            </w:pPr>
            <w:r/>
            <w:r>
              <w:rPr>
                <w:b w:val="0"/>
                <w:i/>
                <w:sz w:val="19"/>
              </w:rPr>
              <w:t>Tujuan (untuk peneliti): Stakeholder requirement pekerja tetap dan tenaga borongan.</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H4   |   Informan: PM, GD</w:t>
            </w:r>
          </w:p>
          <w:p>
            <w:pPr>
              <w:keepNext/>
              <w:spacing w:after="40"/>
            </w:pPr>
            <w:r>
              <w:rPr>
                <w:b w:val="0"/>
                <w:i w:val="0"/>
                <w:sz w:val="23"/>
              </w:rPr>
              <w:t>Apa yang dibutuhkan perusahaan dari pemasok bahan baku, dan sebaliknya apa yang dibutuhkan pemasok dari perusahaan?</w:t>
            </w:r>
          </w:p>
        </w:tc>
      </w:tr>
      <w:tr>
        <w:trPr>
          <w:cantSplit/>
        </w:trPr>
        <w:tc>
          <w:tcPr>
            <w:tcW w:type="dxa" w:w="8787"/>
            <w:shd w:val="clear" w:color="auto" w:fill="F7F7F7"/>
          </w:tcPr>
          <w:p>
            <w:pPr>
              <w:keepNext/>
              <w:spacing w:after="20"/>
            </w:pPr>
            <w:r/>
            <w:r>
              <w:rPr>
                <w:b w:val="0"/>
                <w:i/>
                <w:sz w:val="19"/>
              </w:rPr>
              <w:t>Tujuan (untuk peneliti): Stakeholder requirement pemasok.</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H5   |   Informan: PM, KP</w:t>
            </w:r>
          </w:p>
          <w:p>
            <w:pPr>
              <w:keepNext/>
              <w:spacing w:after="40"/>
            </w:pPr>
            <w:r>
              <w:rPr>
                <w:b w:val="0"/>
                <w:i w:val="0"/>
                <w:sz w:val="23"/>
              </w:rPr>
              <w:t>Jika reseller meminta barang cepat, tetapi penjahit membutuhkan waktu agar jahitannya rapi, mana yang biasanya didahulukan? Mengapa?</w:t>
            </w:r>
          </w:p>
        </w:tc>
      </w:tr>
      <w:tr>
        <w:trPr>
          <w:cantSplit/>
        </w:trPr>
        <w:tc>
          <w:tcPr>
            <w:tcW w:type="dxa" w:w="8787"/>
            <w:shd w:val="clear" w:color="auto" w:fill="F7F7F7"/>
          </w:tcPr>
          <w:p>
            <w:pPr>
              <w:keepNext/>
              <w:spacing w:after="20"/>
            </w:pPr>
            <w:r/>
            <w:r>
              <w:rPr>
                <w:b w:val="0"/>
                <w:i/>
                <w:sz w:val="19"/>
              </w:rPr>
              <w:t>Tujuan (untuk peneliti): Memahami prioritas antarkepentingan sebagai gambaran awal logika pembobotan AHP.</w:t>
            </w:r>
          </w:p>
        </w:tc>
      </w:tr>
      <w:tr>
        <w:trPr>
          <w:trHeight w:val="1814" w:hRule="atLeast"/>
          <w:cantSplit/>
        </w:trPr>
        <w:tc>
          <w:tcPr>
            <w:tcW w:type="dxa" w:w="8787"/>
          </w:tcPr>
          <w:p>
            <w:pPr>
              <w:spacing w:after="20"/>
            </w:pPr>
            <w:r/>
            <w:r>
              <w:rPr>
                <w:b/>
                <w:i w:val="0"/>
                <w:sz w:val="20"/>
              </w:rPr>
              <w:t>Jawaban:</w:t>
            </w:r>
          </w:p>
        </w:tc>
      </w:tr>
    </w:tbl>
    <w:p>
      <w:pPr>
        <w:spacing w:after="80"/>
      </w:pPr>
    </w:p>
    <w:p>
      <w:pPr>
        <w:spacing w:after="80" w:before="80" w:line="276" w:lineRule="auto"/>
        <w:jc w:val="both"/>
      </w:pPr>
      <w:r>
        <w:rPr>
          <w:b/>
          <w:i w:val="0"/>
        </w:rPr>
        <w:t>Rangkuman stakeholder requirement dan objective (diisi peneliti setelah wawancara):</w:t>
      </w:r>
    </w:p>
    <w:tbl>
      <w:tblPr>
        <w:tblStyle w:val="TableGrid"/>
        <w:tblW w:type="auto" w:w="0"/>
        <w:jc w:val="center"/>
        <w:tblLook w:firstColumn="1" w:firstRow="1" w:lastColumn="0" w:lastRow="0" w:noHBand="0" w:noVBand="1" w:val="04A0"/>
      </w:tblPr>
      <w:tblGrid>
        <w:gridCol w:w="2280"/>
        <w:gridCol w:w="2280"/>
        <w:gridCol w:w="2280"/>
        <w:gridCol w:w="2280"/>
      </w:tblGrid>
      <w:tr>
        <w:trPr>
          <w:tblHeader w:val="true"/>
        </w:trPr>
        <w:tc>
          <w:tcPr>
            <w:tcW w:type="dxa" w:w="1871"/>
            <w:shd w:val="clear" w:color="auto" w:fill="D9E2F3"/>
          </w:tcPr>
          <w:p>
            <w:pPr>
              <w:spacing w:after="20"/>
            </w:pPr>
            <w:r/>
            <w:r>
              <w:rPr>
                <w:b/>
                <w:i w:val="0"/>
                <w:sz w:val="21"/>
              </w:rPr>
              <w:t>Stakeholder</w:t>
            </w:r>
          </w:p>
        </w:tc>
        <w:tc>
          <w:tcPr>
            <w:tcW w:type="dxa" w:w="2381"/>
            <w:shd w:val="clear" w:color="auto" w:fill="D9E2F3"/>
          </w:tcPr>
          <w:p>
            <w:pPr>
              <w:spacing w:after="20"/>
            </w:pPr>
            <w:r/>
            <w:r>
              <w:rPr>
                <w:b/>
                <w:i w:val="0"/>
                <w:sz w:val="21"/>
              </w:rPr>
              <w:t>Kebutuhan (requirement)</w:t>
            </w:r>
          </w:p>
        </w:tc>
        <w:tc>
          <w:tcPr>
            <w:tcW w:type="dxa" w:w="2381"/>
            <w:shd w:val="clear" w:color="auto" w:fill="D9E2F3"/>
          </w:tcPr>
          <w:p>
            <w:pPr>
              <w:spacing w:after="20"/>
            </w:pPr>
            <w:r/>
            <w:r>
              <w:rPr>
                <w:b/>
                <w:i w:val="0"/>
                <w:sz w:val="21"/>
              </w:rPr>
              <w:t>Tujuan kinerja (objective)</w:t>
            </w:r>
          </w:p>
        </w:tc>
        <w:tc>
          <w:tcPr>
            <w:tcW w:type="dxa" w:w="2154"/>
            <w:shd w:val="clear" w:color="auto" w:fill="D9E2F3"/>
          </w:tcPr>
          <w:p>
            <w:pPr>
              <w:spacing w:after="20"/>
            </w:pPr>
            <w:r/>
            <w:r>
              <w:rPr>
                <w:b/>
                <w:i w:val="0"/>
                <w:sz w:val="21"/>
              </w:rPr>
              <w:t>Dimensi / KPI terkait</w:t>
            </w:r>
          </w:p>
        </w:tc>
      </w:tr>
      <w:tr>
        <w:trPr>
          <w:trHeight w:val="623" w:hRule="atLeast"/>
        </w:trPr>
        <w:tc>
          <w:tcPr>
            <w:tcW w:type="dxa" w:w="1871"/>
          </w:tcPr>
          <w:p>
            <w:pPr>
              <w:spacing w:after="20"/>
            </w:pPr>
            <w:r/>
            <w:r>
              <w:rPr>
                <w:b w:val="0"/>
                <w:i w:val="0"/>
                <w:sz w:val="21"/>
              </w:rPr>
              <w:t>Pemilik</w:t>
            </w:r>
          </w:p>
        </w:tc>
        <w:tc>
          <w:tcPr>
            <w:tcW w:type="dxa" w:w="2381"/>
          </w:tcPr>
          <w:p>
            <w:pPr>
              <w:spacing w:after="20"/>
            </w:pPr>
            <w:r/>
          </w:p>
        </w:tc>
        <w:tc>
          <w:tcPr>
            <w:tcW w:type="dxa" w:w="2381"/>
          </w:tcPr>
          <w:p>
            <w:pPr>
              <w:spacing w:after="20"/>
            </w:pPr>
            <w:r/>
          </w:p>
        </w:tc>
        <w:tc>
          <w:tcPr>
            <w:tcW w:type="dxa" w:w="2154"/>
          </w:tcPr>
          <w:p>
            <w:pPr>
              <w:spacing w:after="20"/>
            </w:pPr>
            <w:r/>
          </w:p>
        </w:tc>
      </w:tr>
      <w:tr>
        <w:trPr>
          <w:trHeight w:val="623" w:hRule="atLeast"/>
        </w:trPr>
        <w:tc>
          <w:tcPr>
            <w:tcW w:type="dxa" w:w="1871"/>
          </w:tcPr>
          <w:p>
            <w:pPr>
              <w:spacing w:after="20"/>
            </w:pPr>
            <w:r/>
            <w:r>
              <w:rPr>
                <w:b w:val="0"/>
                <w:i w:val="0"/>
                <w:sz w:val="21"/>
              </w:rPr>
              <w:t>Kepala produksi</w:t>
            </w:r>
          </w:p>
        </w:tc>
        <w:tc>
          <w:tcPr>
            <w:tcW w:type="dxa" w:w="2381"/>
          </w:tcPr>
          <w:p>
            <w:pPr>
              <w:spacing w:after="20"/>
            </w:pPr>
            <w:r/>
          </w:p>
        </w:tc>
        <w:tc>
          <w:tcPr>
            <w:tcW w:type="dxa" w:w="2381"/>
          </w:tcPr>
          <w:p>
            <w:pPr>
              <w:spacing w:after="20"/>
            </w:pPr>
            <w:r/>
          </w:p>
        </w:tc>
        <w:tc>
          <w:tcPr>
            <w:tcW w:type="dxa" w:w="2154"/>
          </w:tcPr>
          <w:p>
            <w:pPr>
              <w:spacing w:after="20"/>
            </w:pPr>
            <w:r/>
          </w:p>
        </w:tc>
      </w:tr>
      <w:tr>
        <w:trPr>
          <w:trHeight w:val="623" w:hRule="atLeast"/>
        </w:trPr>
        <w:tc>
          <w:tcPr>
            <w:tcW w:type="dxa" w:w="1871"/>
          </w:tcPr>
          <w:p>
            <w:pPr>
              <w:spacing w:after="20"/>
            </w:pPr>
            <w:r/>
            <w:r>
              <w:rPr>
                <w:b w:val="0"/>
                <w:i w:val="0"/>
                <w:sz w:val="21"/>
              </w:rPr>
              <w:t>Penjahit tetap</w:t>
            </w:r>
          </w:p>
        </w:tc>
        <w:tc>
          <w:tcPr>
            <w:tcW w:type="dxa" w:w="2381"/>
          </w:tcPr>
          <w:p>
            <w:pPr>
              <w:spacing w:after="20"/>
            </w:pPr>
            <w:r/>
          </w:p>
        </w:tc>
        <w:tc>
          <w:tcPr>
            <w:tcW w:type="dxa" w:w="2381"/>
          </w:tcPr>
          <w:p>
            <w:pPr>
              <w:spacing w:after="20"/>
            </w:pPr>
            <w:r/>
          </w:p>
        </w:tc>
        <w:tc>
          <w:tcPr>
            <w:tcW w:type="dxa" w:w="2154"/>
          </w:tcPr>
          <w:p>
            <w:pPr>
              <w:spacing w:after="20"/>
            </w:pPr>
            <w:r/>
          </w:p>
        </w:tc>
      </w:tr>
      <w:tr>
        <w:trPr>
          <w:trHeight w:val="623" w:hRule="atLeast"/>
        </w:trPr>
        <w:tc>
          <w:tcPr>
            <w:tcW w:type="dxa" w:w="1871"/>
          </w:tcPr>
          <w:p>
            <w:pPr>
              <w:spacing w:after="20"/>
            </w:pPr>
            <w:r/>
            <w:r>
              <w:rPr>
                <w:b w:val="0"/>
                <w:i w:val="0"/>
                <w:sz w:val="21"/>
              </w:rPr>
              <w:t>Tenaga borongan</w:t>
            </w:r>
          </w:p>
        </w:tc>
        <w:tc>
          <w:tcPr>
            <w:tcW w:type="dxa" w:w="2381"/>
          </w:tcPr>
          <w:p>
            <w:pPr>
              <w:spacing w:after="20"/>
            </w:pPr>
            <w:r/>
          </w:p>
        </w:tc>
        <w:tc>
          <w:tcPr>
            <w:tcW w:type="dxa" w:w="2381"/>
          </w:tcPr>
          <w:p>
            <w:pPr>
              <w:spacing w:after="20"/>
            </w:pPr>
            <w:r/>
          </w:p>
        </w:tc>
        <w:tc>
          <w:tcPr>
            <w:tcW w:type="dxa" w:w="2154"/>
          </w:tcPr>
          <w:p>
            <w:pPr>
              <w:spacing w:after="20"/>
            </w:pPr>
            <w:r/>
          </w:p>
        </w:tc>
      </w:tr>
      <w:tr>
        <w:trPr>
          <w:trHeight w:val="623" w:hRule="atLeast"/>
        </w:trPr>
        <w:tc>
          <w:tcPr>
            <w:tcW w:type="dxa" w:w="1871"/>
          </w:tcPr>
          <w:p>
            <w:pPr>
              <w:spacing w:after="20"/>
            </w:pPr>
            <w:r/>
            <w:r>
              <w:rPr>
                <w:b w:val="0"/>
                <w:i w:val="0"/>
                <w:sz w:val="21"/>
              </w:rPr>
              <w:t>Gudang dan packaging</w:t>
            </w:r>
          </w:p>
        </w:tc>
        <w:tc>
          <w:tcPr>
            <w:tcW w:type="dxa" w:w="2381"/>
          </w:tcPr>
          <w:p>
            <w:pPr>
              <w:spacing w:after="20"/>
            </w:pPr>
            <w:r/>
          </w:p>
        </w:tc>
        <w:tc>
          <w:tcPr>
            <w:tcW w:type="dxa" w:w="2381"/>
          </w:tcPr>
          <w:p>
            <w:pPr>
              <w:spacing w:after="20"/>
            </w:pPr>
            <w:r/>
          </w:p>
        </w:tc>
        <w:tc>
          <w:tcPr>
            <w:tcW w:type="dxa" w:w="2154"/>
          </w:tcPr>
          <w:p>
            <w:pPr>
              <w:spacing w:after="20"/>
            </w:pPr>
            <w:r/>
          </w:p>
        </w:tc>
      </w:tr>
      <w:tr>
        <w:trPr>
          <w:trHeight w:val="623" w:hRule="atLeast"/>
        </w:trPr>
        <w:tc>
          <w:tcPr>
            <w:tcW w:type="dxa" w:w="1871"/>
          </w:tcPr>
          <w:p>
            <w:pPr>
              <w:spacing w:after="20"/>
            </w:pPr>
            <w:r/>
            <w:r>
              <w:rPr>
                <w:b w:val="0"/>
                <w:i w:val="0"/>
                <w:sz w:val="21"/>
              </w:rPr>
              <w:t>Reseller/toko</w:t>
            </w:r>
          </w:p>
        </w:tc>
        <w:tc>
          <w:tcPr>
            <w:tcW w:type="dxa" w:w="2381"/>
          </w:tcPr>
          <w:p>
            <w:pPr>
              <w:spacing w:after="20"/>
            </w:pPr>
            <w:r/>
          </w:p>
        </w:tc>
        <w:tc>
          <w:tcPr>
            <w:tcW w:type="dxa" w:w="2381"/>
          </w:tcPr>
          <w:p>
            <w:pPr>
              <w:spacing w:after="20"/>
            </w:pPr>
            <w:r/>
          </w:p>
        </w:tc>
        <w:tc>
          <w:tcPr>
            <w:tcW w:type="dxa" w:w="2154"/>
          </w:tcPr>
          <w:p>
            <w:pPr>
              <w:spacing w:after="20"/>
            </w:pPr>
            <w:r/>
          </w:p>
        </w:tc>
      </w:tr>
      <w:tr>
        <w:trPr>
          <w:trHeight w:val="623" w:hRule="atLeast"/>
        </w:trPr>
        <w:tc>
          <w:tcPr>
            <w:tcW w:type="dxa" w:w="1871"/>
          </w:tcPr>
          <w:p>
            <w:pPr>
              <w:spacing w:after="20"/>
            </w:pPr>
            <w:r/>
            <w:r>
              <w:rPr>
                <w:b w:val="0"/>
                <w:i w:val="0"/>
                <w:sz w:val="21"/>
              </w:rPr>
              <w:t>Pemasok</w:t>
            </w:r>
          </w:p>
        </w:tc>
        <w:tc>
          <w:tcPr>
            <w:tcW w:type="dxa" w:w="2381"/>
          </w:tcPr>
          <w:p>
            <w:pPr>
              <w:spacing w:after="20"/>
            </w:pPr>
            <w:r/>
          </w:p>
        </w:tc>
        <w:tc>
          <w:tcPr>
            <w:tcW w:type="dxa" w:w="2381"/>
          </w:tcPr>
          <w:p>
            <w:pPr>
              <w:spacing w:after="20"/>
            </w:pPr>
            <w:r/>
          </w:p>
        </w:tc>
        <w:tc>
          <w:tcPr>
            <w:tcW w:type="dxa" w:w="2154"/>
          </w:tcPr>
          <w:p>
            <w:pPr>
              <w:spacing w:after="20"/>
            </w:pPr>
            <w:r/>
          </w:p>
        </w:tc>
      </w:tr>
    </w:tbl>
    <w:p>
      <w:pPr>
        <w:spacing w:after="40"/>
      </w:pPr>
    </w:p>
    <w:p>
      <w:pPr>
        <w:keepNext/>
        <w:spacing w:after="80" w:before="200" w:line="276" w:lineRule="auto"/>
        <w:jc w:val="left"/>
      </w:pPr>
      <w:r>
        <w:rPr>
          <w:b/>
          <w:i w:val="0"/>
          <w:sz w:val="25"/>
        </w:rPr>
        <w:t>I. Pertanyaan Tambahan per Dimensi Kinerja</w:t>
      </w: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I1   |   Informan: PM</w:t>
            </w:r>
          </w:p>
          <w:p>
            <w:pPr>
              <w:keepNext/>
              <w:spacing w:after="40"/>
            </w:pPr>
            <w:r>
              <w:rPr>
                <w:b w:val="0"/>
                <w:i w:val="0"/>
                <w:sz w:val="23"/>
              </w:rPr>
              <w:t>(Keuangan) Bagaimana perusahaan menjaga agar biaya produksi tidak membengkak, misalnya ketika harga kain beludru naik? Apakah ada patokan biaya per kodi?</w:t>
            </w:r>
          </w:p>
        </w:tc>
      </w:tr>
      <w:tr>
        <w:trPr>
          <w:cantSplit/>
        </w:trPr>
        <w:tc>
          <w:tcPr>
            <w:tcW w:type="dxa" w:w="8787"/>
            <w:shd w:val="clear" w:color="auto" w:fill="F7F7F7"/>
          </w:tcPr>
          <w:p>
            <w:pPr>
              <w:keepNext/>
              <w:spacing w:after="20"/>
            </w:pPr>
            <w:r/>
            <w:r>
              <w:rPr>
                <w:b w:val="0"/>
                <w:i/>
                <w:sz w:val="19"/>
              </w:rPr>
              <w:t>Tujuan (untuk peneliti): Data dan dasar formula KPI F3 (efisiensi biaya produksi).</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I2   |   Informan: PM, KP</w:t>
            </w:r>
          </w:p>
          <w:p>
            <w:pPr>
              <w:keepNext/>
              <w:spacing w:after="40"/>
            </w:pPr>
            <w:r>
              <w:rPr>
                <w:b w:val="0"/>
                <w:i w:val="0"/>
                <w:sz w:val="23"/>
              </w:rPr>
              <w:t>(Pasar) Biasanya berapa hari pesanan reseller dikirim setelah dipesan? Seberapa sering ada keluhan dari reseller, dan tentang apa?</w:t>
            </w:r>
          </w:p>
        </w:tc>
      </w:tr>
      <w:tr>
        <w:trPr>
          <w:cantSplit/>
        </w:trPr>
        <w:tc>
          <w:tcPr>
            <w:tcW w:type="dxa" w:w="8787"/>
            <w:shd w:val="clear" w:color="auto" w:fill="F7F7F7"/>
          </w:tcPr>
          <w:p>
            <w:pPr>
              <w:keepNext/>
              <w:spacing w:after="20"/>
            </w:pPr>
            <w:r/>
            <w:r>
              <w:rPr>
                <w:b w:val="0"/>
                <w:i/>
                <w:sz w:val="19"/>
              </w:rPr>
              <w:t>Tujuan (untuk peneliti): Data KPI C2 (customer lead time) dan C3 (tingkat keluhan).</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I3   |   Informan: PM</w:t>
            </w:r>
          </w:p>
          <w:p>
            <w:pPr>
              <w:keepNext/>
              <w:spacing w:after="40"/>
            </w:pPr>
            <w:r>
              <w:rPr>
                <w:b w:val="0"/>
                <w:i w:val="0"/>
                <w:sz w:val="23"/>
              </w:rPr>
              <w:t>(Adaptabilitas) Pada tahun 2025, adakah model atau varian songkok baru yang mulai dijual? Kapan dan mengapa dibuat?</w:t>
            </w:r>
          </w:p>
        </w:tc>
      </w:tr>
      <w:tr>
        <w:trPr>
          <w:cantSplit/>
        </w:trPr>
        <w:tc>
          <w:tcPr>
            <w:tcW w:type="dxa" w:w="8787"/>
            <w:shd w:val="clear" w:color="auto" w:fill="F7F7F7"/>
          </w:tcPr>
          <w:p>
            <w:pPr>
              <w:keepNext/>
              <w:spacing w:after="20"/>
            </w:pPr>
            <w:r/>
            <w:r>
              <w:rPr>
                <w:b w:val="0"/>
                <w:i/>
                <w:sz w:val="19"/>
              </w:rPr>
              <w:t>Tujuan (untuk peneliti): Data KPI A2 (inovasi dan adaptasi produk).</w:t>
            </w:r>
          </w:p>
        </w:tc>
      </w:tr>
      <w:tr>
        <w:trPr>
          <w:trHeight w:val="1814" w:hRule="atLeast"/>
          <w:cantSplit/>
        </w:trPr>
        <w:tc>
          <w:tcPr>
            <w:tcW w:type="dxa" w:w="8787"/>
          </w:tcPr>
          <w:p>
            <w:pPr>
              <w:spacing w:after="20"/>
            </w:pPr>
            <w:r/>
            <w:r>
              <w:rPr>
                <w:b/>
                <w:i w:val="0"/>
                <w:sz w:val="20"/>
              </w:rPr>
              <w:t>Jawaban:</w:t>
            </w:r>
          </w:p>
        </w:tc>
      </w:tr>
    </w:tbl>
    <w:p>
      <w:pPr>
        <w:spacing w:after="80"/>
      </w:pPr>
    </w:p>
    <w:p>
      <w:pPr>
        <w:keepNext/>
        <w:spacing w:after="80" w:before="200" w:line="276" w:lineRule="auto"/>
        <w:jc w:val="left"/>
      </w:pPr>
      <w:r>
        <w:rPr>
          <w:b/>
          <w:i w:val="0"/>
          <w:sz w:val="25"/>
        </w:rPr>
        <w:t>J. Pemanfaatan Hasil Pengukuran Kinerja</w:t>
      </w: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J1   |   Informan: PM</w:t>
            </w:r>
          </w:p>
          <w:p>
            <w:pPr>
              <w:keepNext/>
              <w:spacing w:after="40"/>
            </w:pPr>
            <w:r>
              <w:rPr>
                <w:b w:val="0"/>
                <w:i w:val="0"/>
                <w:sz w:val="23"/>
              </w:rPr>
              <w:t>Jika setiap bulan Bapak menerima satu lembar ringkasan kinerja dengan warna hijau (aman), kuning (perlu dipantau), dan merah (bermasalah) untuk setiap indikator, apakah ringkasan seperti itu membantu? Informasi apa yang paling ingin Bapak lihat?</w:t>
            </w:r>
          </w:p>
        </w:tc>
      </w:tr>
      <w:tr>
        <w:trPr>
          <w:cantSplit/>
        </w:trPr>
        <w:tc>
          <w:tcPr>
            <w:tcW w:type="dxa" w:w="8787"/>
            <w:shd w:val="clear" w:color="auto" w:fill="F7F7F7"/>
          </w:tcPr>
          <w:p>
            <w:pPr>
              <w:keepNext/>
              <w:spacing w:after="20"/>
            </w:pPr>
            <w:r/>
            <w:r>
              <w:rPr>
                <w:b w:val="0"/>
                <w:i/>
                <w:sz w:val="19"/>
              </w:rPr>
              <w:t>Tujuan (untuk peneliti): Menggali kebutuhan pengguna untuk rancangan KPI Properties Dashboard.</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J2   |   Informan: PM</w:t>
            </w:r>
          </w:p>
          <w:p>
            <w:pPr>
              <w:keepNext/>
              <w:spacing w:after="40"/>
            </w:pPr>
            <w:r>
              <w:rPr>
                <w:b w:val="0"/>
                <w:i w:val="0"/>
                <w:sz w:val="23"/>
              </w:rPr>
              <w:t>Misalnya indikator jumlah paket yang dijahit ulang atau ketersediaan pengrajin terampil berwarna merah menjelang Ramadan. Tindakan apa yang biasanya Bapak ambil?</w:t>
            </w:r>
          </w:p>
        </w:tc>
      </w:tr>
      <w:tr>
        <w:trPr>
          <w:cantSplit/>
        </w:trPr>
        <w:tc>
          <w:tcPr>
            <w:tcW w:type="dxa" w:w="8787"/>
            <w:shd w:val="clear" w:color="auto" w:fill="F7F7F7"/>
          </w:tcPr>
          <w:p>
            <w:pPr>
              <w:keepNext/>
              <w:spacing w:after="20"/>
            </w:pPr>
            <w:r/>
            <w:r>
              <w:rPr>
                <w:b w:val="0"/>
                <w:i/>
                <w:sz w:val="19"/>
              </w:rPr>
              <w:t>Tujuan (untuk peneliti): Menggali tindakan korektif sebagai dasar rancangan feedback loop dashboard.</w:t>
            </w:r>
          </w:p>
        </w:tc>
      </w:tr>
      <w:tr>
        <w:trPr>
          <w:trHeight w:val="1814" w:hRule="atLeast"/>
          <w:cantSplit/>
        </w:trPr>
        <w:tc>
          <w:tcPr>
            <w:tcW w:type="dxa" w:w="8787"/>
          </w:tcPr>
          <w:p>
            <w:pPr>
              <w:spacing w:after="20"/>
            </w:pPr>
            <w:r/>
            <w:r>
              <w:rPr>
                <w:b/>
                <w:i w:val="0"/>
                <w:sz w:val="20"/>
              </w:rPr>
              <w:t>Jawaban:</w:t>
            </w:r>
          </w:p>
        </w:tc>
      </w:tr>
    </w:tbl>
    <w:p>
      <w:pPr>
        <w:spacing w:after="80"/>
      </w:pPr>
    </w:p>
    <w:p>
      <w:pPr>
        <w:keepNext/>
        <w:spacing w:after="80" w:before="200" w:line="276" w:lineRule="auto"/>
        <w:jc w:val="left"/>
      </w:pPr>
      <w:r>
        <w:rPr>
          <w:b/>
          <w:i w:val="0"/>
          <w:sz w:val="25"/>
        </w:rPr>
        <w:t>K. Konfirmasi Ketersediaan Data 20 KPI</w:t>
      </w:r>
    </w:p>
    <w:p>
      <w:pPr>
        <w:spacing w:after="80" w:before="0" w:line="276" w:lineRule="auto"/>
        <w:jc w:val="both"/>
      </w:pPr>
      <w:r>
        <w:rPr>
          <w:b w:val="0"/>
          <w:i/>
        </w:rPr>
        <w:t>Tunjukkan daftar 20 KPI beserta formulanya (lampiran kuesioner KPI). Tanyakan untuk setiap KPI: apakah datanya sudah dicatat, belum dicatat tetapi bisa mulai dicatat, atau sulit dicatat. (Informan: PM, KP)</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rPr>
          <w:tblHeader w:val="true"/>
        </w:trPr>
        <w:tc>
          <w:tcPr>
            <w:tcW w:type="dxa" w:w="680"/>
            <w:shd w:val="clear" w:color="auto" w:fill="D9E2F3"/>
          </w:tcPr>
          <w:p>
            <w:pPr>
              <w:spacing w:after="20"/>
            </w:pPr>
            <w:r/>
            <w:r>
              <w:rPr>
                <w:b/>
                <w:i w:val="0"/>
                <w:sz w:val="20"/>
              </w:rPr>
              <w:t>Kode</w:t>
            </w:r>
          </w:p>
        </w:tc>
        <w:tc>
          <w:tcPr>
            <w:tcW w:type="dxa" w:w="2948"/>
            <w:shd w:val="clear" w:color="auto" w:fill="D9E2F3"/>
          </w:tcPr>
          <w:p>
            <w:pPr>
              <w:spacing w:after="20"/>
            </w:pPr>
            <w:r/>
            <w:r>
              <w:rPr>
                <w:b/>
                <w:i w:val="0"/>
                <w:sz w:val="20"/>
              </w:rPr>
              <w:t>KPI</w:t>
            </w:r>
          </w:p>
        </w:tc>
        <w:tc>
          <w:tcPr>
            <w:tcW w:type="dxa" w:w="1020"/>
            <w:shd w:val="clear" w:color="auto" w:fill="D9E2F3"/>
          </w:tcPr>
          <w:p>
            <w:pPr>
              <w:spacing w:after="20"/>
            </w:pPr>
            <w:r/>
            <w:r>
              <w:rPr>
                <w:b/>
                <w:i w:val="0"/>
                <w:sz w:val="20"/>
              </w:rPr>
              <w:t>Sudah dicatat</w:t>
            </w:r>
          </w:p>
        </w:tc>
        <w:tc>
          <w:tcPr>
            <w:tcW w:type="dxa" w:w="1077"/>
            <w:shd w:val="clear" w:color="auto" w:fill="D9E2F3"/>
          </w:tcPr>
          <w:p>
            <w:pPr>
              <w:spacing w:after="20"/>
            </w:pPr>
            <w:r/>
            <w:r>
              <w:rPr>
                <w:b/>
                <w:i w:val="0"/>
                <w:sz w:val="20"/>
              </w:rPr>
              <w:t>Bisa mulai dicatat</w:t>
            </w:r>
          </w:p>
        </w:tc>
        <w:tc>
          <w:tcPr>
            <w:tcW w:type="dxa" w:w="964"/>
            <w:shd w:val="clear" w:color="auto" w:fill="D9E2F3"/>
          </w:tcPr>
          <w:p>
            <w:pPr>
              <w:spacing w:after="20"/>
            </w:pPr>
            <w:r/>
            <w:r>
              <w:rPr>
                <w:b/>
                <w:i w:val="0"/>
                <w:sz w:val="20"/>
              </w:rPr>
              <w:t>Sulit dicatat</w:t>
            </w:r>
          </w:p>
        </w:tc>
        <w:tc>
          <w:tcPr>
            <w:tcW w:type="dxa" w:w="2098"/>
            <w:shd w:val="clear" w:color="auto" w:fill="D9E2F3"/>
          </w:tcPr>
          <w:p>
            <w:pPr>
              <w:spacing w:after="20"/>
            </w:pPr>
            <w:r/>
            <w:r>
              <w:rPr>
                <w:b/>
                <w:i w:val="0"/>
                <w:sz w:val="20"/>
              </w:rPr>
              <w:t>Catatan</w:t>
            </w:r>
          </w:p>
        </w:tc>
      </w:tr>
      <w:tr>
        <w:tc>
          <w:tcPr>
            <w:tcW w:type="dxa" w:w="680"/>
          </w:tcPr>
          <w:p>
            <w:pPr>
              <w:spacing w:after="20"/>
            </w:pPr>
            <w:r/>
            <w:r>
              <w:rPr>
                <w:b w:val="0"/>
                <w:i w:val="0"/>
                <w:sz w:val="20"/>
              </w:rPr>
              <w:t>F1</w:t>
            </w:r>
          </w:p>
        </w:tc>
        <w:tc>
          <w:tcPr>
            <w:tcW w:type="dxa" w:w="2948"/>
          </w:tcPr>
          <w:p>
            <w:pPr>
              <w:spacing w:after="20"/>
            </w:pPr>
            <w:r/>
            <w:r>
              <w:rPr>
                <w:b w:val="0"/>
                <w:i w:val="0"/>
                <w:sz w:val="20"/>
              </w:rPr>
              <w:t>Pertumbuhan Penjualan</w:t>
            </w:r>
          </w:p>
        </w:tc>
        <w:tc>
          <w:tcPr>
            <w:tcW w:type="dxa" w:w="1020"/>
          </w:tcPr>
          <w:p>
            <w:pPr>
              <w:spacing w:after="20"/>
            </w:pPr>
            <w:r/>
            <w:r>
              <w:rPr>
                <w:b w:val="0"/>
                <w:i w:val="0"/>
                <w:sz w:val="20"/>
              </w:rPr>
              <w:t>☐</w:t>
            </w:r>
          </w:p>
        </w:tc>
        <w:tc>
          <w:tcPr>
            <w:tcW w:type="dxa" w:w="1077"/>
          </w:tcPr>
          <w:p>
            <w:pPr>
              <w:spacing w:after="20"/>
            </w:pPr>
            <w:r/>
            <w:r>
              <w:rPr>
                <w:b w:val="0"/>
                <w:i w:val="0"/>
                <w:sz w:val="20"/>
              </w:rPr>
              <w:t>☐</w:t>
            </w:r>
          </w:p>
        </w:tc>
        <w:tc>
          <w:tcPr>
            <w:tcW w:type="dxa" w:w="964"/>
          </w:tcPr>
          <w:p>
            <w:pPr>
              <w:spacing w:after="20"/>
            </w:pPr>
            <w:r/>
            <w:r>
              <w:rPr>
                <w:b w:val="0"/>
                <w:i w:val="0"/>
                <w:sz w:val="20"/>
              </w:rPr>
              <w:t>☐</w:t>
            </w:r>
          </w:p>
        </w:tc>
        <w:tc>
          <w:tcPr>
            <w:tcW w:type="dxa" w:w="2098"/>
          </w:tcPr>
          <w:p>
            <w:pPr>
              <w:spacing w:after="20"/>
            </w:pPr>
            <w:r/>
          </w:p>
        </w:tc>
      </w:tr>
      <w:tr>
        <w:tc>
          <w:tcPr>
            <w:tcW w:type="dxa" w:w="680"/>
          </w:tcPr>
          <w:p>
            <w:pPr>
              <w:spacing w:after="20"/>
            </w:pPr>
            <w:r/>
            <w:r>
              <w:rPr>
                <w:b w:val="0"/>
                <w:i w:val="0"/>
                <w:sz w:val="20"/>
              </w:rPr>
              <w:t>F2</w:t>
            </w:r>
          </w:p>
        </w:tc>
        <w:tc>
          <w:tcPr>
            <w:tcW w:type="dxa" w:w="2948"/>
          </w:tcPr>
          <w:p>
            <w:pPr>
              <w:spacing w:after="20"/>
            </w:pPr>
            <w:r/>
            <w:r>
              <w:rPr>
                <w:b w:val="0"/>
                <w:i w:val="0"/>
                <w:sz w:val="20"/>
              </w:rPr>
              <w:t>Profitabilitas</w:t>
            </w:r>
          </w:p>
        </w:tc>
        <w:tc>
          <w:tcPr>
            <w:tcW w:type="dxa" w:w="1020"/>
          </w:tcPr>
          <w:p>
            <w:pPr>
              <w:spacing w:after="20"/>
            </w:pPr>
            <w:r/>
            <w:r>
              <w:rPr>
                <w:b w:val="0"/>
                <w:i w:val="0"/>
                <w:sz w:val="20"/>
              </w:rPr>
              <w:t>☐</w:t>
            </w:r>
          </w:p>
        </w:tc>
        <w:tc>
          <w:tcPr>
            <w:tcW w:type="dxa" w:w="1077"/>
          </w:tcPr>
          <w:p>
            <w:pPr>
              <w:spacing w:after="20"/>
            </w:pPr>
            <w:r/>
            <w:r>
              <w:rPr>
                <w:b w:val="0"/>
                <w:i w:val="0"/>
                <w:sz w:val="20"/>
              </w:rPr>
              <w:t>☐</w:t>
            </w:r>
          </w:p>
        </w:tc>
        <w:tc>
          <w:tcPr>
            <w:tcW w:type="dxa" w:w="964"/>
          </w:tcPr>
          <w:p>
            <w:pPr>
              <w:spacing w:after="20"/>
            </w:pPr>
            <w:r/>
            <w:r>
              <w:rPr>
                <w:b w:val="0"/>
                <w:i w:val="0"/>
                <w:sz w:val="20"/>
              </w:rPr>
              <w:t>☐</w:t>
            </w:r>
          </w:p>
        </w:tc>
        <w:tc>
          <w:tcPr>
            <w:tcW w:type="dxa" w:w="2098"/>
          </w:tcPr>
          <w:p>
            <w:pPr>
              <w:spacing w:after="20"/>
            </w:pPr>
            <w:r/>
          </w:p>
        </w:tc>
      </w:tr>
      <w:tr>
        <w:tc>
          <w:tcPr>
            <w:tcW w:type="dxa" w:w="680"/>
          </w:tcPr>
          <w:p>
            <w:pPr>
              <w:spacing w:after="20"/>
            </w:pPr>
            <w:r/>
            <w:r>
              <w:rPr>
                <w:b w:val="0"/>
                <w:i w:val="0"/>
                <w:sz w:val="20"/>
              </w:rPr>
              <w:t>F3</w:t>
            </w:r>
          </w:p>
        </w:tc>
        <w:tc>
          <w:tcPr>
            <w:tcW w:type="dxa" w:w="2948"/>
          </w:tcPr>
          <w:p>
            <w:pPr>
              <w:spacing w:after="20"/>
            </w:pPr>
            <w:r/>
            <w:r>
              <w:rPr>
                <w:b w:val="0"/>
                <w:i w:val="0"/>
                <w:sz w:val="20"/>
              </w:rPr>
              <w:t>Efisiensi Biaya Produksi</w:t>
            </w:r>
          </w:p>
        </w:tc>
        <w:tc>
          <w:tcPr>
            <w:tcW w:type="dxa" w:w="1020"/>
          </w:tcPr>
          <w:p>
            <w:pPr>
              <w:spacing w:after="20"/>
            </w:pPr>
            <w:r/>
            <w:r>
              <w:rPr>
                <w:b w:val="0"/>
                <w:i w:val="0"/>
                <w:sz w:val="20"/>
              </w:rPr>
              <w:t>☐</w:t>
            </w:r>
          </w:p>
        </w:tc>
        <w:tc>
          <w:tcPr>
            <w:tcW w:type="dxa" w:w="1077"/>
          </w:tcPr>
          <w:p>
            <w:pPr>
              <w:spacing w:after="20"/>
            </w:pPr>
            <w:r/>
            <w:r>
              <w:rPr>
                <w:b w:val="0"/>
                <w:i w:val="0"/>
                <w:sz w:val="20"/>
              </w:rPr>
              <w:t>☐</w:t>
            </w:r>
          </w:p>
        </w:tc>
        <w:tc>
          <w:tcPr>
            <w:tcW w:type="dxa" w:w="964"/>
          </w:tcPr>
          <w:p>
            <w:pPr>
              <w:spacing w:after="20"/>
            </w:pPr>
            <w:r/>
            <w:r>
              <w:rPr>
                <w:b w:val="0"/>
                <w:i w:val="0"/>
                <w:sz w:val="20"/>
              </w:rPr>
              <w:t>☐</w:t>
            </w:r>
          </w:p>
        </w:tc>
        <w:tc>
          <w:tcPr>
            <w:tcW w:type="dxa" w:w="2098"/>
          </w:tcPr>
          <w:p>
            <w:pPr>
              <w:spacing w:after="20"/>
            </w:pPr>
            <w:r/>
          </w:p>
        </w:tc>
      </w:tr>
      <w:tr>
        <w:tc>
          <w:tcPr>
            <w:tcW w:type="dxa" w:w="680"/>
          </w:tcPr>
          <w:p>
            <w:pPr>
              <w:spacing w:after="20"/>
            </w:pPr>
            <w:r/>
            <w:r>
              <w:rPr>
                <w:b w:val="0"/>
                <w:i w:val="0"/>
                <w:sz w:val="20"/>
              </w:rPr>
              <w:t>C1</w:t>
            </w:r>
          </w:p>
        </w:tc>
        <w:tc>
          <w:tcPr>
            <w:tcW w:type="dxa" w:w="2948"/>
          </w:tcPr>
          <w:p>
            <w:pPr>
              <w:spacing w:after="20"/>
            </w:pPr>
            <w:r/>
            <w:r>
              <w:rPr>
                <w:b w:val="0"/>
                <w:i w:val="0"/>
                <w:sz w:val="20"/>
              </w:rPr>
              <w:t>Order Fulfillment Rate</w:t>
            </w:r>
          </w:p>
        </w:tc>
        <w:tc>
          <w:tcPr>
            <w:tcW w:type="dxa" w:w="1020"/>
          </w:tcPr>
          <w:p>
            <w:pPr>
              <w:spacing w:after="20"/>
            </w:pPr>
            <w:r/>
            <w:r>
              <w:rPr>
                <w:b w:val="0"/>
                <w:i w:val="0"/>
                <w:sz w:val="20"/>
              </w:rPr>
              <w:t>☐</w:t>
            </w:r>
          </w:p>
        </w:tc>
        <w:tc>
          <w:tcPr>
            <w:tcW w:type="dxa" w:w="1077"/>
          </w:tcPr>
          <w:p>
            <w:pPr>
              <w:spacing w:after="20"/>
            </w:pPr>
            <w:r/>
            <w:r>
              <w:rPr>
                <w:b w:val="0"/>
                <w:i w:val="0"/>
                <w:sz w:val="20"/>
              </w:rPr>
              <w:t>☐</w:t>
            </w:r>
          </w:p>
        </w:tc>
        <w:tc>
          <w:tcPr>
            <w:tcW w:type="dxa" w:w="964"/>
          </w:tcPr>
          <w:p>
            <w:pPr>
              <w:spacing w:after="20"/>
            </w:pPr>
            <w:r/>
            <w:r>
              <w:rPr>
                <w:b w:val="0"/>
                <w:i w:val="0"/>
                <w:sz w:val="20"/>
              </w:rPr>
              <w:t>☐</w:t>
            </w:r>
          </w:p>
        </w:tc>
        <w:tc>
          <w:tcPr>
            <w:tcW w:type="dxa" w:w="2098"/>
          </w:tcPr>
          <w:p>
            <w:pPr>
              <w:spacing w:after="20"/>
            </w:pPr>
            <w:r/>
          </w:p>
        </w:tc>
      </w:tr>
      <w:tr>
        <w:tc>
          <w:tcPr>
            <w:tcW w:type="dxa" w:w="680"/>
          </w:tcPr>
          <w:p>
            <w:pPr>
              <w:spacing w:after="20"/>
            </w:pPr>
            <w:r/>
            <w:r>
              <w:rPr>
                <w:b w:val="0"/>
                <w:i w:val="0"/>
                <w:sz w:val="20"/>
              </w:rPr>
              <w:t>C2</w:t>
            </w:r>
          </w:p>
        </w:tc>
        <w:tc>
          <w:tcPr>
            <w:tcW w:type="dxa" w:w="2948"/>
          </w:tcPr>
          <w:p>
            <w:pPr>
              <w:spacing w:after="20"/>
            </w:pPr>
            <w:r/>
            <w:r>
              <w:rPr>
                <w:b w:val="0"/>
                <w:i w:val="0"/>
                <w:sz w:val="20"/>
              </w:rPr>
              <w:t>Customer Lead Time</w:t>
            </w:r>
          </w:p>
        </w:tc>
        <w:tc>
          <w:tcPr>
            <w:tcW w:type="dxa" w:w="1020"/>
          </w:tcPr>
          <w:p>
            <w:pPr>
              <w:spacing w:after="20"/>
            </w:pPr>
            <w:r/>
            <w:r>
              <w:rPr>
                <w:b w:val="0"/>
                <w:i w:val="0"/>
                <w:sz w:val="20"/>
              </w:rPr>
              <w:t>☐</w:t>
            </w:r>
          </w:p>
        </w:tc>
        <w:tc>
          <w:tcPr>
            <w:tcW w:type="dxa" w:w="1077"/>
          </w:tcPr>
          <w:p>
            <w:pPr>
              <w:spacing w:after="20"/>
            </w:pPr>
            <w:r/>
            <w:r>
              <w:rPr>
                <w:b w:val="0"/>
                <w:i w:val="0"/>
                <w:sz w:val="20"/>
              </w:rPr>
              <w:t>☐</w:t>
            </w:r>
          </w:p>
        </w:tc>
        <w:tc>
          <w:tcPr>
            <w:tcW w:type="dxa" w:w="964"/>
          </w:tcPr>
          <w:p>
            <w:pPr>
              <w:spacing w:after="20"/>
            </w:pPr>
            <w:r/>
            <w:r>
              <w:rPr>
                <w:b w:val="0"/>
                <w:i w:val="0"/>
                <w:sz w:val="20"/>
              </w:rPr>
              <w:t>☐</w:t>
            </w:r>
          </w:p>
        </w:tc>
        <w:tc>
          <w:tcPr>
            <w:tcW w:type="dxa" w:w="2098"/>
          </w:tcPr>
          <w:p>
            <w:pPr>
              <w:spacing w:after="20"/>
            </w:pPr>
            <w:r/>
          </w:p>
        </w:tc>
      </w:tr>
      <w:tr>
        <w:tc>
          <w:tcPr>
            <w:tcW w:type="dxa" w:w="680"/>
          </w:tcPr>
          <w:p>
            <w:pPr>
              <w:spacing w:after="20"/>
            </w:pPr>
            <w:r/>
            <w:r>
              <w:rPr>
                <w:b w:val="0"/>
                <w:i w:val="0"/>
                <w:sz w:val="20"/>
              </w:rPr>
              <w:t>C3</w:t>
            </w:r>
          </w:p>
        </w:tc>
        <w:tc>
          <w:tcPr>
            <w:tcW w:type="dxa" w:w="2948"/>
          </w:tcPr>
          <w:p>
            <w:pPr>
              <w:spacing w:after="20"/>
            </w:pPr>
            <w:r/>
            <w:r>
              <w:rPr>
                <w:b w:val="0"/>
                <w:i w:val="0"/>
                <w:sz w:val="20"/>
              </w:rPr>
              <w:t>Tingkat Keluhan Pelanggan</w:t>
            </w:r>
          </w:p>
        </w:tc>
        <w:tc>
          <w:tcPr>
            <w:tcW w:type="dxa" w:w="1020"/>
          </w:tcPr>
          <w:p>
            <w:pPr>
              <w:spacing w:after="20"/>
            </w:pPr>
            <w:r/>
            <w:r>
              <w:rPr>
                <w:b w:val="0"/>
                <w:i w:val="0"/>
                <w:sz w:val="20"/>
              </w:rPr>
              <w:t>☐</w:t>
            </w:r>
          </w:p>
        </w:tc>
        <w:tc>
          <w:tcPr>
            <w:tcW w:type="dxa" w:w="1077"/>
          </w:tcPr>
          <w:p>
            <w:pPr>
              <w:spacing w:after="20"/>
            </w:pPr>
            <w:r/>
            <w:r>
              <w:rPr>
                <w:b w:val="0"/>
                <w:i w:val="0"/>
                <w:sz w:val="20"/>
              </w:rPr>
              <w:t>☐</w:t>
            </w:r>
          </w:p>
        </w:tc>
        <w:tc>
          <w:tcPr>
            <w:tcW w:type="dxa" w:w="964"/>
          </w:tcPr>
          <w:p>
            <w:pPr>
              <w:spacing w:after="20"/>
            </w:pPr>
            <w:r/>
            <w:r>
              <w:rPr>
                <w:b w:val="0"/>
                <w:i w:val="0"/>
                <w:sz w:val="20"/>
              </w:rPr>
              <w:t>☐</w:t>
            </w:r>
          </w:p>
        </w:tc>
        <w:tc>
          <w:tcPr>
            <w:tcW w:type="dxa" w:w="2098"/>
          </w:tcPr>
          <w:p>
            <w:pPr>
              <w:spacing w:after="20"/>
            </w:pPr>
            <w:r/>
          </w:p>
        </w:tc>
      </w:tr>
      <w:tr>
        <w:tc>
          <w:tcPr>
            <w:tcW w:type="dxa" w:w="680"/>
          </w:tcPr>
          <w:p>
            <w:pPr>
              <w:spacing w:after="20"/>
            </w:pPr>
            <w:r/>
            <w:r>
              <w:rPr>
                <w:b w:val="0"/>
                <w:i w:val="0"/>
                <w:sz w:val="20"/>
              </w:rPr>
              <w:t>P1</w:t>
            </w:r>
          </w:p>
        </w:tc>
        <w:tc>
          <w:tcPr>
            <w:tcW w:type="dxa" w:w="2948"/>
          </w:tcPr>
          <w:p>
            <w:pPr>
              <w:spacing w:after="20"/>
            </w:pPr>
            <w:r/>
            <w:r>
              <w:rPr>
                <w:b w:val="0"/>
                <w:i w:val="0"/>
                <w:sz w:val="20"/>
              </w:rPr>
              <w:t>Produktivitas Pengrajin</w:t>
            </w:r>
          </w:p>
        </w:tc>
        <w:tc>
          <w:tcPr>
            <w:tcW w:type="dxa" w:w="1020"/>
          </w:tcPr>
          <w:p>
            <w:pPr>
              <w:spacing w:after="20"/>
            </w:pPr>
            <w:r/>
            <w:r>
              <w:rPr>
                <w:b w:val="0"/>
                <w:i w:val="0"/>
                <w:sz w:val="20"/>
              </w:rPr>
              <w:t>☐</w:t>
            </w:r>
          </w:p>
        </w:tc>
        <w:tc>
          <w:tcPr>
            <w:tcW w:type="dxa" w:w="1077"/>
          </w:tcPr>
          <w:p>
            <w:pPr>
              <w:spacing w:after="20"/>
            </w:pPr>
            <w:r/>
            <w:r>
              <w:rPr>
                <w:b w:val="0"/>
                <w:i w:val="0"/>
                <w:sz w:val="20"/>
              </w:rPr>
              <w:t>☐</w:t>
            </w:r>
          </w:p>
        </w:tc>
        <w:tc>
          <w:tcPr>
            <w:tcW w:type="dxa" w:w="964"/>
          </w:tcPr>
          <w:p>
            <w:pPr>
              <w:spacing w:after="20"/>
            </w:pPr>
            <w:r/>
            <w:r>
              <w:rPr>
                <w:b w:val="0"/>
                <w:i w:val="0"/>
                <w:sz w:val="20"/>
              </w:rPr>
              <w:t>☐</w:t>
            </w:r>
          </w:p>
        </w:tc>
        <w:tc>
          <w:tcPr>
            <w:tcW w:type="dxa" w:w="2098"/>
          </w:tcPr>
          <w:p>
            <w:pPr>
              <w:spacing w:after="20"/>
            </w:pPr>
            <w:r/>
          </w:p>
        </w:tc>
      </w:tr>
      <w:tr>
        <w:tc>
          <w:tcPr>
            <w:tcW w:type="dxa" w:w="680"/>
          </w:tcPr>
          <w:p>
            <w:pPr>
              <w:spacing w:after="20"/>
            </w:pPr>
            <w:r/>
            <w:r>
              <w:rPr>
                <w:b w:val="0"/>
                <w:i w:val="0"/>
                <w:sz w:val="20"/>
              </w:rPr>
              <w:t>P2</w:t>
            </w:r>
          </w:p>
        </w:tc>
        <w:tc>
          <w:tcPr>
            <w:tcW w:type="dxa" w:w="2948"/>
          </w:tcPr>
          <w:p>
            <w:pPr>
              <w:spacing w:after="20"/>
            </w:pPr>
            <w:r/>
            <w:r>
              <w:rPr>
                <w:b w:val="0"/>
                <w:i w:val="0"/>
                <w:sz w:val="20"/>
              </w:rPr>
              <w:t>Lead Time Produksi</w:t>
            </w:r>
          </w:p>
        </w:tc>
        <w:tc>
          <w:tcPr>
            <w:tcW w:type="dxa" w:w="1020"/>
          </w:tcPr>
          <w:p>
            <w:pPr>
              <w:spacing w:after="20"/>
            </w:pPr>
            <w:r/>
            <w:r>
              <w:rPr>
                <w:b w:val="0"/>
                <w:i w:val="0"/>
                <w:sz w:val="20"/>
              </w:rPr>
              <w:t>☐</w:t>
            </w:r>
          </w:p>
        </w:tc>
        <w:tc>
          <w:tcPr>
            <w:tcW w:type="dxa" w:w="1077"/>
          </w:tcPr>
          <w:p>
            <w:pPr>
              <w:spacing w:after="20"/>
            </w:pPr>
            <w:r/>
            <w:r>
              <w:rPr>
                <w:b w:val="0"/>
                <w:i w:val="0"/>
                <w:sz w:val="20"/>
              </w:rPr>
              <w:t>☐</w:t>
            </w:r>
          </w:p>
        </w:tc>
        <w:tc>
          <w:tcPr>
            <w:tcW w:type="dxa" w:w="964"/>
          </w:tcPr>
          <w:p>
            <w:pPr>
              <w:spacing w:after="20"/>
            </w:pPr>
            <w:r/>
            <w:r>
              <w:rPr>
                <w:b w:val="0"/>
                <w:i w:val="0"/>
                <w:sz w:val="20"/>
              </w:rPr>
              <w:t>☐</w:t>
            </w:r>
          </w:p>
        </w:tc>
        <w:tc>
          <w:tcPr>
            <w:tcW w:type="dxa" w:w="2098"/>
          </w:tcPr>
          <w:p>
            <w:pPr>
              <w:spacing w:after="20"/>
            </w:pPr>
            <w:r/>
          </w:p>
        </w:tc>
      </w:tr>
      <w:tr>
        <w:tc>
          <w:tcPr>
            <w:tcW w:type="dxa" w:w="680"/>
          </w:tcPr>
          <w:p>
            <w:pPr>
              <w:spacing w:after="20"/>
            </w:pPr>
            <w:r/>
            <w:r>
              <w:rPr>
                <w:b w:val="0"/>
                <w:i w:val="0"/>
                <w:sz w:val="20"/>
              </w:rPr>
              <w:t>P3</w:t>
            </w:r>
          </w:p>
        </w:tc>
        <w:tc>
          <w:tcPr>
            <w:tcW w:type="dxa" w:w="2948"/>
          </w:tcPr>
          <w:p>
            <w:pPr>
              <w:spacing w:after="20"/>
            </w:pPr>
            <w:r/>
            <w:r>
              <w:rPr>
                <w:b w:val="0"/>
                <w:i w:val="0"/>
                <w:sz w:val="20"/>
              </w:rPr>
              <w:t>Fleksibilitas Kapasitas Produksi</w:t>
            </w:r>
          </w:p>
        </w:tc>
        <w:tc>
          <w:tcPr>
            <w:tcW w:type="dxa" w:w="1020"/>
          </w:tcPr>
          <w:p>
            <w:pPr>
              <w:spacing w:after="20"/>
            </w:pPr>
            <w:r/>
            <w:r>
              <w:rPr>
                <w:b w:val="0"/>
                <w:i w:val="0"/>
                <w:sz w:val="20"/>
              </w:rPr>
              <w:t>☐</w:t>
            </w:r>
          </w:p>
        </w:tc>
        <w:tc>
          <w:tcPr>
            <w:tcW w:type="dxa" w:w="1077"/>
          </w:tcPr>
          <w:p>
            <w:pPr>
              <w:spacing w:after="20"/>
            </w:pPr>
            <w:r/>
            <w:r>
              <w:rPr>
                <w:b w:val="0"/>
                <w:i w:val="0"/>
                <w:sz w:val="20"/>
              </w:rPr>
              <w:t>☐</w:t>
            </w:r>
          </w:p>
        </w:tc>
        <w:tc>
          <w:tcPr>
            <w:tcW w:type="dxa" w:w="964"/>
          </w:tcPr>
          <w:p>
            <w:pPr>
              <w:spacing w:after="20"/>
            </w:pPr>
            <w:r/>
            <w:r>
              <w:rPr>
                <w:b w:val="0"/>
                <w:i w:val="0"/>
                <w:sz w:val="20"/>
              </w:rPr>
              <w:t>☐</w:t>
            </w:r>
          </w:p>
        </w:tc>
        <w:tc>
          <w:tcPr>
            <w:tcW w:type="dxa" w:w="2098"/>
          </w:tcPr>
          <w:p>
            <w:pPr>
              <w:spacing w:after="20"/>
            </w:pPr>
            <w:r/>
          </w:p>
        </w:tc>
      </w:tr>
      <w:tr>
        <w:tc>
          <w:tcPr>
            <w:tcW w:type="dxa" w:w="680"/>
          </w:tcPr>
          <w:p>
            <w:pPr>
              <w:spacing w:after="20"/>
            </w:pPr>
            <w:r/>
            <w:r>
              <w:rPr>
                <w:b w:val="0"/>
                <w:i w:val="0"/>
                <w:sz w:val="20"/>
              </w:rPr>
              <w:t>P4</w:t>
            </w:r>
          </w:p>
        </w:tc>
        <w:tc>
          <w:tcPr>
            <w:tcW w:type="dxa" w:w="2948"/>
          </w:tcPr>
          <w:p>
            <w:pPr>
              <w:spacing w:after="20"/>
            </w:pPr>
            <w:r/>
            <w:r>
              <w:rPr>
                <w:b w:val="0"/>
                <w:i w:val="0"/>
                <w:sz w:val="20"/>
              </w:rPr>
              <w:t>Efisiensi Penggunaan Bahan Baku</w:t>
            </w:r>
          </w:p>
        </w:tc>
        <w:tc>
          <w:tcPr>
            <w:tcW w:type="dxa" w:w="1020"/>
          </w:tcPr>
          <w:p>
            <w:pPr>
              <w:spacing w:after="20"/>
            </w:pPr>
            <w:r/>
            <w:r>
              <w:rPr>
                <w:b w:val="0"/>
                <w:i w:val="0"/>
                <w:sz w:val="20"/>
              </w:rPr>
              <w:t>☐</w:t>
            </w:r>
          </w:p>
        </w:tc>
        <w:tc>
          <w:tcPr>
            <w:tcW w:type="dxa" w:w="1077"/>
          </w:tcPr>
          <w:p>
            <w:pPr>
              <w:spacing w:after="20"/>
            </w:pPr>
            <w:r/>
            <w:r>
              <w:rPr>
                <w:b w:val="0"/>
                <w:i w:val="0"/>
                <w:sz w:val="20"/>
              </w:rPr>
              <w:t>☐</w:t>
            </w:r>
          </w:p>
        </w:tc>
        <w:tc>
          <w:tcPr>
            <w:tcW w:type="dxa" w:w="964"/>
          </w:tcPr>
          <w:p>
            <w:pPr>
              <w:spacing w:after="20"/>
            </w:pPr>
            <w:r/>
            <w:r>
              <w:rPr>
                <w:b w:val="0"/>
                <w:i w:val="0"/>
                <w:sz w:val="20"/>
              </w:rPr>
              <w:t>☐</w:t>
            </w:r>
          </w:p>
        </w:tc>
        <w:tc>
          <w:tcPr>
            <w:tcW w:type="dxa" w:w="2098"/>
          </w:tcPr>
          <w:p>
            <w:pPr>
              <w:spacing w:after="20"/>
            </w:pPr>
            <w:r/>
          </w:p>
        </w:tc>
      </w:tr>
      <w:tr>
        <w:tc>
          <w:tcPr>
            <w:tcW w:type="dxa" w:w="680"/>
          </w:tcPr>
          <w:p>
            <w:pPr>
              <w:spacing w:after="20"/>
            </w:pPr>
            <w:r/>
            <w:r>
              <w:rPr>
                <w:b w:val="0"/>
                <w:i w:val="0"/>
                <w:sz w:val="20"/>
              </w:rPr>
              <w:t>Q1</w:t>
            </w:r>
          </w:p>
        </w:tc>
        <w:tc>
          <w:tcPr>
            <w:tcW w:type="dxa" w:w="2948"/>
          </w:tcPr>
          <w:p>
            <w:pPr>
              <w:spacing w:after="20"/>
            </w:pPr>
            <w:r/>
            <w:r>
              <w:rPr>
                <w:b w:val="0"/>
                <w:i w:val="0"/>
                <w:sz w:val="20"/>
              </w:rPr>
              <w:t>Defect Rate Produk</w:t>
            </w:r>
          </w:p>
        </w:tc>
        <w:tc>
          <w:tcPr>
            <w:tcW w:type="dxa" w:w="1020"/>
          </w:tcPr>
          <w:p>
            <w:pPr>
              <w:spacing w:after="20"/>
            </w:pPr>
            <w:r/>
            <w:r>
              <w:rPr>
                <w:b w:val="0"/>
                <w:i w:val="0"/>
                <w:sz w:val="20"/>
              </w:rPr>
              <w:t>☐</w:t>
            </w:r>
          </w:p>
        </w:tc>
        <w:tc>
          <w:tcPr>
            <w:tcW w:type="dxa" w:w="1077"/>
          </w:tcPr>
          <w:p>
            <w:pPr>
              <w:spacing w:after="20"/>
            </w:pPr>
            <w:r/>
            <w:r>
              <w:rPr>
                <w:b w:val="0"/>
                <w:i w:val="0"/>
                <w:sz w:val="20"/>
              </w:rPr>
              <w:t>☐</w:t>
            </w:r>
          </w:p>
        </w:tc>
        <w:tc>
          <w:tcPr>
            <w:tcW w:type="dxa" w:w="964"/>
          </w:tcPr>
          <w:p>
            <w:pPr>
              <w:spacing w:after="20"/>
            </w:pPr>
            <w:r/>
            <w:r>
              <w:rPr>
                <w:b w:val="0"/>
                <w:i w:val="0"/>
                <w:sz w:val="20"/>
              </w:rPr>
              <w:t>☐</w:t>
            </w:r>
          </w:p>
        </w:tc>
        <w:tc>
          <w:tcPr>
            <w:tcW w:type="dxa" w:w="2098"/>
          </w:tcPr>
          <w:p>
            <w:pPr>
              <w:spacing w:after="20"/>
            </w:pPr>
            <w:r/>
          </w:p>
        </w:tc>
      </w:tr>
      <w:tr>
        <w:tc>
          <w:tcPr>
            <w:tcW w:type="dxa" w:w="680"/>
          </w:tcPr>
          <w:p>
            <w:pPr>
              <w:spacing w:after="20"/>
            </w:pPr>
            <w:r/>
            <w:r>
              <w:rPr>
                <w:b w:val="0"/>
                <w:i w:val="0"/>
                <w:sz w:val="20"/>
              </w:rPr>
              <w:t>Q2</w:t>
            </w:r>
          </w:p>
        </w:tc>
        <w:tc>
          <w:tcPr>
            <w:tcW w:type="dxa" w:w="2948"/>
          </w:tcPr>
          <w:p>
            <w:pPr>
              <w:spacing w:after="20"/>
            </w:pPr>
            <w:r/>
            <w:r>
              <w:rPr>
                <w:b w:val="0"/>
                <w:i w:val="0"/>
                <w:sz w:val="20"/>
              </w:rPr>
              <w:t>Produk Tidak Sesuai Standar</w:t>
            </w:r>
          </w:p>
        </w:tc>
        <w:tc>
          <w:tcPr>
            <w:tcW w:type="dxa" w:w="1020"/>
          </w:tcPr>
          <w:p>
            <w:pPr>
              <w:spacing w:after="20"/>
            </w:pPr>
            <w:r/>
            <w:r>
              <w:rPr>
                <w:b w:val="0"/>
                <w:i w:val="0"/>
                <w:sz w:val="20"/>
              </w:rPr>
              <w:t>☐</w:t>
            </w:r>
          </w:p>
        </w:tc>
        <w:tc>
          <w:tcPr>
            <w:tcW w:type="dxa" w:w="1077"/>
          </w:tcPr>
          <w:p>
            <w:pPr>
              <w:spacing w:after="20"/>
            </w:pPr>
            <w:r/>
            <w:r>
              <w:rPr>
                <w:b w:val="0"/>
                <w:i w:val="0"/>
                <w:sz w:val="20"/>
              </w:rPr>
              <w:t>☐</w:t>
            </w:r>
          </w:p>
        </w:tc>
        <w:tc>
          <w:tcPr>
            <w:tcW w:type="dxa" w:w="964"/>
          </w:tcPr>
          <w:p>
            <w:pPr>
              <w:spacing w:after="20"/>
            </w:pPr>
            <w:r/>
            <w:r>
              <w:rPr>
                <w:b w:val="0"/>
                <w:i w:val="0"/>
                <w:sz w:val="20"/>
              </w:rPr>
              <w:t>☐</w:t>
            </w:r>
          </w:p>
        </w:tc>
        <w:tc>
          <w:tcPr>
            <w:tcW w:type="dxa" w:w="2098"/>
          </w:tcPr>
          <w:p>
            <w:pPr>
              <w:spacing w:after="20"/>
            </w:pPr>
            <w:r/>
          </w:p>
        </w:tc>
      </w:tr>
      <w:tr>
        <w:tc>
          <w:tcPr>
            <w:tcW w:type="dxa" w:w="680"/>
          </w:tcPr>
          <w:p>
            <w:pPr>
              <w:spacing w:after="20"/>
            </w:pPr>
            <w:r/>
            <w:r>
              <w:rPr>
                <w:b w:val="0"/>
                <w:i w:val="0"/>
                <w:sz w:val="20"/>
              </w:rPr>
              <w:t>Q3</w:t>
            </w:r>
          </w:p>
        </w:tc>
        <w:tc>
          <w:tcPr>
            <w:tcW w:type="dxa" w:w="2948"/>
          </w:tcPr>
          <w:p>
            <w:pPr>
              <w:spacing w:after="20"/>
            </w:pPr>
            <w:r/>
            <w:r>
              <w:rPr>
                <w:b w:val="0"/>
                <w:i w:val="0"/>
                <w:sz w:val="20"/>
              </w:rPr>
              <w:t>Konsistensi Kualitas Produk</w:t>
            </w:r>
          </w:p>
        </w:tc>
        <w:tc>
          <w:tcPr>
            <w:tcW w:type="dxa" w:w="1020"/>
          </w:tcPr>
          <w:p>
            <w:pPr>
              <w:spacing w:after="20"/>
            </w:pPr>
            <w:r/>
            <w:r>
              <w:rPr>
                <w:b w:val="0"/>
                <w:i w:val="0"/>
                <w:sz w:val="20"/>
              </w:rPr>
              <w:t>☐</w:t>
            </w:r>
          </w:p>
        </w:tc>
        <w:tc>
          <w:tcPr>
            <w:tcW w:type="dxa" w:w="1077"/>
          </w:tcPr>
          <w:p>
            <w:pPr>
              <w:spacing w:after="20"/>
            </w:pPr>
            <w:r/>
            <w:r>
              <w:rPr>
                <w:b w:val="0"/>
                <w:i w:val="0"/>
                <w:sz w:val="20"/>
              </w:rPr>
              <w:t>☐</w:t>
            </w:r>
          </w:p>
        </w:tc>
        <w:tc>
          <w:tcPr>
            <w:tcW w:type="dxa" w:w="964"/>
          </w:tcPr>
          <w:p>
            <w:pPr>
              <w:spacing w:after="20"/>
            </w:pPr>
            <w:r/>
            <w:r>
              <w:rPr>
                <w:b w:val="0"/>
                <w:i w:val="0"/>
                <w:sz w:val="20"/>
              </w:rPr>
              <w:t>☐</w:t>
            </w:r>
          </w:p>
        </w:tc>
        <w:tc>
          <w:tcPr>
            <w:tcW w:type="dxa" w:w="2098"/>
          </w:tcPr>
          <w:p>
            <w:pPr>
              <w:spacing w:after="20"/>
            </w:pPr>
            <w:r/>
          </w:p>
        </w:tc>
      </w:tr>
      <w:tr>
        <w:tc>
          <w:tcPr>
            <w:tcW w:type="dxa" w:w="680"/>
          </w:tcPr>
          <w:p>
            <w:pPr>
              <w:spacing w:after="20"/>
            </w:pPr>
            <w:r/>
            <w:r>
              <w:rPr>
                <w:b w:val="0"/>
                <w:i w:val="0"/>
                <w:sz w:val="20"/>
              </w:rPr>
              <w:t>H1</w:t>
            </w:r>
          </w:p>
        </w:tc>
        <w:tc>
          <w:tcPr>
            <w:tcW w:type="dxa" w:w="2948"/>
          </w:tcPr>
          <w:p>
            <w:pPr>
              <w:spacing w:after="20"/>
            </w:pPr>
            <w:r/>
            <w:r>
              <w:rPr>
                <w:b w:val="0"/>
                <w:i w:val="0"/>
                <w:sz w:val="20"/>
              </w:rPr>
              <w:t>Ketersediaan Pengrajin Terampil</w:t>
            </w:r>
          </w:p>
        </w:tc>
        <w:tc>
          <w:tcPr>
            <w:tcW w:type="dxa" w:w="1020"/>
          </w:tcPr>
          <w:p>
            <w:pPr>
              <w:spacing w:after="20"/>
            </w:pPr>
            <w:r/>
            <w:r>
              <w:rPr>
                <w:b w:val="0"/>
                <w:i w:val="0"/>
                <w:sz w:val="20"/>
              </w:rPr>
              <w:t>☐</w:t>
            </w:r>
          </w:p>
        </w:tc>
        <w:tc>
          <w:tcPr>
            <w:tcW w:type="dxa" w:w="1077"/>
          </w:tcPr>
          <w:p>
            <w:pPr>
              <w:spacing w:after="20"/>
            </w:pPr>
            <w:r/>
            <w:r>
              <w:rPr>
                <w:b w:val="0"/>
                <w:i w:val="0"/>
                <w:sz w:val="20"/>
              </w:rPr>
              <w:t>☐</w:t>
            </w:r>
          </w:p>
        </w:tc>
        <w:tc>
          <w:tcPr>
            <w:tcW w:type="dxa" w:w="964"/>
          </w:tcPr>
          <w:p>
            <w:pPr>
              <w:spacing w:after="20"/>
            </w:pPr>
            <w:r/>
            <w:r>
              <w:rPr>
                <w:b w:val="0"/>
                <w:i w:val="0"/>
                <w:sz w:val="20"/>
              </w:rPr>
              <w:t>☐</w:t>
            </w:r>
          </w:p>
        </w:tc>
        <w:tc>
          <w:tcPr>
            <w:tcW w:type="dxa" w:w="2098"/>
          </w:tcPr>
          <w:p>
            <w:pPr>
              <w:spacing w:after="20"/>
            </w:pPr>
            <w:r/>
          </w:p>
        </w:tc>
      </w:tr>
      <w:tr>
        <w:tc>
          <w:tcPr>
            <w:tcW w:type="dxa" w:w="680"/>
          </w:tcPr>
          <w:p>
            <w:pPr>
              <w:spacing w:after="20"/>
            </w:pPr>
            <w:r/>
            <w:r>
              <w:rPr>
                <w:b w:val="0"/>
                <w:i w:val="0"/>
                <w:sz w:val="20"/>
              </w:rPr>
              <w:t>H2</w:t>
            </w:r>
          </w:p>
        </w:tc>
        <w:tc>
          <w:tcPr>
            <w:tcW w:type="dxa" w:w="2948"/>
          </w:tcPr>
          <w:p>
            <w:pPr>
              <w:spacing w:after="20"/>
            </w:pPr>
            <w:r/>
            <w:r>
              <w:rPr>
                <w:b w:val="0"/>
                <w:i w:val="0"/>
                <w:sz w:val="20"/>
              </w:rPr>
              <w:t>Rasio Pekerja Multi-Skill</w:t>
            </w:r>
          </w:p>
        </w:tc>
        <w:tc>
          <w:tcPr>
            <w:tcW w:type="dxa" w:w="1020"/>
          </w:tcPr>
          <w:p>
            <w:pPr>
              <w:spacing w:after="20"/>
            </w:pPr>
            <w:r/>
            <w:r>
              <w:rPr>
                <w:b w:val="0"/>
                <w:i w:val="0"/>
                <w:sz w:val="20"/>
              </w:rPr>
              <w:t>☐</w:t>
            </w:r>
          </w:p>
        </w:tc>
        <w:tc>
          <w:tcPr>
            <w:tcW w:type="dxa" w:w="1077"/>
          </w:tcPr>
          <w:p>
            <w:pPr>
              <w:spacing w:after="20"/>
            </w:pPr>
            <w:r/>
            <w:r>
              <w:rPr>
                <w:b w:val="0"/>
                <w:i w:val="0"/>
                <w:sz w:val="20"/>
              </w:rPr>
              <w:t>☐</w:t>
            </w:r>
          </w:p>
        </w:tc>
        <w:tc>
          <w:tcPr>
            <w:tcW w:type="dxa" w:w="964"/>
          </w:tcPr>
          <w:p>
            <w:pPr>
              <w:spacing w:after="20"/>
            </w:pPr>
            <w:r/>
            <w:r>
              <w:rPr>
                <w:b w:val="0"/>
                <w:i w:val="0"/>
                <w:sz w:val="20"/>
              </w:rPr>
              <w:t>☐</w:t>
            </w:r>
          </w:p>
        </w:tc>
        <w:tc>
          <w:tcPr>
            <w:tcW w:type="dxa" w:w="2098"/>
          </w:tcPr>
          <w:p>
            <w:pPr>
              <w:spacing w:after="20"/>
            </w:pPr>
            <w:r/>
          </w:p>
        </w:tc>
      </w:tr>
      <w:tr>
        <w:tc>
          <w:tcPr>
            <w:tcW w:type="dxa" w:w="680"/>
          </w:tcPr>
          <w:p>
            <w:pPr>
              <w:spacing w:after="20"/>
            </w:pPr>
            <w:r/>
            <w:r>
              <w:rPr>
                <w:b w:val="0"/>
                <w:i w:val="0"/>
                <w:sz w:val="20"/>
              </w:rPr>
              <w:t>H3</w:t>
            </w:r>
          </w:p>
        </w:tc>
        <w:tc>
          <w:tcPr>
            <w:tcW w:type="dxa" w:w="2948"/>
          </w:tcPr>
          <w:p>
            <w:pPr>
              <w:spacing w:after="20"/>
            </w:pPr>
            <w:r/>
            <w:r>
              <w:rPr>
                <w:b w:val="0"/>
                <w:i w:val="0"/>
                <w:sz w:val="20"/>
              </w:rPr>
              <w:t>Produktivitas Tenaga Kerja</w:t>
            </w:r>
          </w:p>
        </w:tc>
        <w:tc>
          <w:tcPr>
            <w:tcW w:type="dxa" w:w="1020"/>
          </w:tcPr>
          <w:p>
            <w:pPr>
              <w:spacing w:after="20"/>
            </w:pPr>
            <w:r/>
            <w:r>
              <w:rPr>
                <w:b w:val="0"/>
                <w:i w:val="0"/>
                <w:sz w:val="20"/>
              </w:rPr>
              <w:t>☐</w:t>
            </w:r>
          </w:p>
        </w:tc>
        <w:tc>
          <w:tcPr>
            <w:tcW w:type="dxa" w:w="1077"/>
          </w:tcPr>
          <w:p>
            <w:pPr>
              <w:spacing w:after="20"/>
            </w:pPr>
            <w:r/>
            <w:r>
              <w:rPr>
                <w:b w:val="0"/>
                <w:i w:val="0"/>
                <w:sz w:val="20"/>
              </w:rPr>
              <w:t>☐</w:t>
            </w:r>
          </w:p>
        </w:tc>
        <w:tc>
          <w:tcPr>
            <w:tcW w:type="dxa" w:w="964"/>
          </w:tcPr>
          <w:p>
            <w:pPr>
              <w:spacing w:after="20"/>
            </w:pPr>
            <w:r/>
            <w:r>
              <w:rPr>
                <w:b w:val="0"/>
                <w:i w:val="0"/>
                <w:sz w:val="20"/>
              </w:rPr>
              <w:t>☐</w:t>
            </w:r>
          </w:p>
        </w:tc>
        <w:tc>
          <w:tcPr>
            <w:tcW w:type="dxa" w:w="2098"/>
          </w:tcPr>
          <w:p>
            <w:pPr>
              <w:spacing w:after="20"/>
            </w:pPr>
            <w:r/>
          </w:p>
        </w:tc>
      </w:tr>
      <w:tr>
        <w:tc>
          <w:tcPr>
            <w:tcW w:type="dxa" w:w="680"/>
          </w:tcPr>
          <w:p>
            <w:pPr>
              <w:spacing w:after="20"/>
            </w:pPr>
            <w:r/>
            <w:r>
              <w:rPr>
                <w:b w:val="0"/>
                <w:i w:val="0"/>
                <w:sz w:val="20"/>
              </w:rPr>
              <w:t>H4</w:t>
            </w:r>
          </w:p>
        </w:tc>
        <w:tc>
          <w:tcPr>
            <w:tcW w:type="dxa" w:w="2948"/>
          </w:tcPr>
          <w:p>
            <w:pPr>
              <w:spacing w:after="20"/>
            </w:pPr>
            <w:r/>
            <w:r>
              <w:rPr>
                <w:b w:val="0"/>
                <w:i w:val="0"/>
                <w:sz w:val="20"/>
              </w:rPr>
              <w:t>Transfer Pengetahuan Pengrajin</w:t>
            </w:r>
          </w:p>
        </w:tc>
        <w:tc>
          <w:tcPr>
            <w:tcW w:type="dxa" w:w="1020"/>
          </w:tcPr>
          <w:p>
            <w:pPr>
              <w:spacing w:after="20"/>
            </w:pPr>
            <w:r/>
            <w:r>
              <w:rPr>
                <w:b w:val="0"/>
                <w:i w:val="0"/>
                <w:sz w:val="20"/>
              </w:rPr>
              <w:t>☐</w:t>
            </w:r>
          </w:p>
        </w:tc>
        <w:tc>
          <w:tcPr>
            <w:tcW w:type="dxa" w:w="1077"/>
          </w:tcPr>
          <w:p>
            <w:pPr>
              <w:spacing w:after="20"/>
            </w:pPr>
            <w:r/>
            <w:r>
              <w:rPr>
                <w:b w:val="0"/>
                <w:i w:val="0"/>
                <w:sz w:val="20"/>
              </w:rPr>
              <w:t>☐</w:t>
            </w:r>
          </w:p>
        </w:tc>
        <w:tc>
          <w:tcPr>
            <w:tcW w:type="dxa" w:w="964"/>
          </w:tcPr>
          <w:p>
            <w:pPr>
              <w:spacing w:after="20"/>
            </w:pPr>
            <w:r/>
            <w:r>
              <w:rPr>
                <w:b w:val="0"/>
                <w:i w:val="0"/>
                <w:sz w:val="20"/>
              </w:rPr>
              <w:t>☐</w:t>
            </w:r>
          </w:p>
        </w:tc>
        <w:tc>
          <w:tcPr>
            <w:tcW w:type="dxa" w:w="2098"/>
          </w:tcPr>
          <w:p>
            <w:pPr>
              <w:spacing w:after="20"/>
            </w:pPr>
            <w:r/>
          </w:p>
        </w:tc>
      </w:tr>
      <w:tr>
        <w:tc>
          <w:tcPr>
            <w:tcW w:type="dxa" w:w="680"/>
          </w:tcPr>
          <w:p>
            <w:pPr>
              <w:spacing w:after="20"/>
            </w:pPr>
            <w:r/>
            <w:r>
              <w:rPr>
                <w:b w:val="0"/>
                <w:i w:val="0"/>
                <w:sz w:val="20"/>
              </w:rPr>
              <w:t>A1</w:t>
            </w:r>
          </w:p>
        </w:tc>
        <w:tc>
          <w:tcPr>
            <w:tcW w:type="dxa" w:w="2948"/>
          </w:tcPr>
          <w:p>
            <w:pPr>
              <w:spacing w:after="20"/>
            </w:pPr>
            <w:r/>
            <w:r>
              <w:rPr>
                <w:b w:val="0"/>
                <w:i w:val="0"/>
                <w:sz w:val="20"/>
              </w:rPr>
              <w:t>Adaptasi Perubahan Permintaan</w:t>
            </w:r>
          </w:p>
        </w:tc>
        <w:tc>
          <w:tcPr>
            <w:tcW w:type="dxa" w:w="1020"/>
          </w:tcPr>
          <w:p>
            <w:pPr>
              <w:spacing w:after="20"/>
            </w:pPr>
            <w:r/>
            <w:r>
              <w:rPr>
                <w:b w:val="0"/>
                <w:i w:val="0"/>
                <w:sz w:val="20"/>
              </w:rPr>
              <w:t>☐</w:t>
            </w:r>
          </w:p>
        </w:tc>
        <w:tc>
          <w:tcPr>
            <w:tcW w:type="dxa" w:w="1077"/>
          </w:tcPr>
          <w:p>
            <w:pPr>
              <w:spacing w:after="20"/>
            </w:pPr>
            <w:r/>
            <w:r>
              <w:rPr>
                <w:b w:val="0"/>
                <w:i w:val="0"/>
                <w:sz w:val="20"/>
              </w:rPr>
              <w:t>☐</w:t>
            </w:r>
          </w:p>
        </w:tc>
        <w:tc>
          <w:tcPr>
            <w:tcW w:type="dxa" w:w="964"/>
          </w:tcPr>
          <w:p>
            <w:pPr>
              <w:spacing w:after="20"/>
            </w:pPr>
            <w:r/>
            <w:r>
              <w:rPr>
                <w:b w:val="0"/>
                <w:i w:val="0"/>
                <w:sz w:val="20"/>
              </w:rPr>
              <w:t>☐</w:t>
            </w:r>
          </w:p>
        </w:tc>
        <w:tc>
          <w:tcPr>
            <w:tcW w:type="dxa" w:w="2098"/>
          </w:tcPr>
          <w:p>
            <w:pPr>
              <w:spacing w:after="20"/>
            </w:pPr>
            <w:r/>
          </w:p>
        </w:tc>
      </w:tr>
      <w:tr>
        <w:tc>
          <w:tcPr>
            <w:tcW w:type="dxa" w:w="680"/>
          </w:tcPr>
          <w:p>
            <w:pPr>
              <w:spacing w:after="20"/>
            </w:pPr>
            <w:r/>
            <w:r>
              <w:rPr>
                <w:b w:val="0"/>
                <w:i w:val="0"/>
                <w:sz w:val="20"/>
              </w:rPr>
              <w:t>A2</w:t>
            </w:r>
          </w:p>
        </w:tc>
        <w:tc>
          <w:tcPr>
            <w:tcW w:type="dxa" w:w="2948"/>
          </w:tcPr>
          <w:p>
            <w:pPr>
              <w:spacing w:after="20"/>
            </w:pPr>
            <w:r/>
            <w:r>
              <w:rPr>
                <w:b w:val="0"/>
                <w:i w:val="0"/>
                <w:sz w:val="20"/>
              </w:rPr>
              <w:t>Kemampuan Inovasi dan Adaptasi Produk</w:t>
            </w:r>
          </w:p>
        </w:tc>
        <w:tc>
          <w:tcPr>
            <w:tcW w:type="dxa" w:w="1020"/>
          </w:tcPr>
          <w:p>
            <w:pPr>
              <w:spacing w:after="20"/>
            </w:pPr>
            <w:r/>
            <w:r>
              <w:rPr>
                <w:b w:val="0"/>
                <w:i w:val="0"/>
                <w:sz w:val="20"/>
              </w:rPr>
              <w:t>☐</w:t>
            </w:r>
          </w:p>
        </w:tc>
        <w:tc>
          <w:tcPr>
            <w:tcW w:type="dxa" w:w="1077"/>
          </w:tcPr>
          <w:p>
            <w:pPr>
              <w:spacing w:after="20"/>
            </w:pPr>
            <w:r/>
            <w:r>
              <w:rPr>
                <w:b w:val="0"/>
                <w:i w:val="0"/>
                <w:sz w:val="20"/>
              </w:rPr>
              <w:t>☐</w:t>
            </w:r>
          </w:p>
        </w:tc>
        <w:tc>
          <w:tcPr>
            <w:tcW w:type="dxa" w:w="964"/>
          </w:tcPr>
          <w:p>
            <w:pPr>
              <w:spacing w:after="20"/>
            </w:pPr>
            <w:r/>
            <w:r>
              <w:rPr>
                <w:b w:val="0"/>
                <w:i w:val="0"/>
                <w:sz w:val="20"/>
              </w:rPr>
              <w:t>☐</w:t>
            </w:r>
          </w:p>
        </w:tc>
        <w:tc>
          <w:tcPr>
            <w:tcW w:type="dxa" w:w="2098"/>
          </w:tcPr>
          <w:p>
            <w:pPr>
              <w:spacing w:after="20"/>
            </w:pPr>
            <w:r/>
          </w:p>
        </w:tc>
      </w:tr>
      <w:tr>
        <w:tc>
          <w:tcPr>
            <w:tcW w:type="dxa" w:w="680"/>
          </w:tcPr>
          <w:p>
            <w:pPr>
              <w:spacing w:after="20"/>
            </w:pPr>
            <w:r/>
            <w:r>
              <w:rPr>
                <w:b w:val="0"/>
                <w:i w:val="0"/>
                <w:sz w:val="20"/>
              </w:rPr>
              <w:t>A3</w:t>
            </w:r>
          </w:p>
        </w:tc>
        <w:tc>
          <w:tcPr>
            <w:tcW w:type="dxa" w:w="2948"/>
          </w:tcPr>
          <w:p>
            <w:pPr>
              <w:spacing w:after="20"/>
            </w:pPr>
            <w:r/>
            <w:r>
              <w:rPr>
                <w:b w:val="0"/>
                <w:i w:val="0"/>
                <w:sz w:val="20"/>
              </w:rPr>
              <w:t>Fleksibilitas Kapasitas Saat Musim Puncak</w:t>
            </w:r>
          </w:p>
        </w:tc>
        <w:tc>
          <w:tcPr>
            <w:tcW w:type="dxa" w:w="1020"/>
          </w:tcPr>
          <w:p>
            <w:pPr>
              <w:spacing w:after="20"/>
            </w:pPr>
            <w:r/>
            <w:r>
              <w:rPr>
                <w:b w:val="0"/>
                <w:i w:val="0"/>
                <w:sz w:val="20"/>
              </w:rPr>
              <w:t>☐</w:t>
            </w:r>
          </w:p>
        </w:tc>
        <w:tc>
          <w:tcPr>
            <w:tcW w:type="dxa" w:w="1077"/>
          </w:tcPr>
          <w:p>
            <w:pPr>
              <w:spacing w:after="20"/>
            </w:pPr>
            <w:r/>
            <w:r>
              <w:rPr>
                <w:b w:val="0"/>
                <w:i w:val="0"/>
                <w:sz w:val="20"/>
              </w:rPr>
              <w:t>☐</w:t>
            </w:r>
          </w:p>
        </w:tc>
        <w:tc>
          <w:tcPr>
            <w:tcW w:type="dxa" w:w="964"/>
          </w:tcPr>
          <w:p>
            <w:pPr>
              <w:spacing w:after="20"/>
            </w:pPr>
            <w:r/>
            <w:r>
              <w:rPr>
                <w:b w:val="0"/>
                <w:i w:val="0"/>
                <w:sz w:val="20"/>
              </w:rPr>
              <w:t>☐</w:t>
            </w:r>
          </w:p>
        </w:tc>
        <w:tc>
          <w:tcPr>
            <w:tcW w:type="dxa" w:w="2098"/>
          </w:tcPr>
          <w:p>
            <w:pPr>
              <w:spacing w:after="20"/>
            </w:pPr>
            <w:r/>
          </w:p>
        </w:tc>
      </w:tr>
    </w:tbl>
    <w:p>
      <w:pPr>
        <w:spacing w:after="4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K2   |   Informan: PM, KP</w:t>
            </w:r>
          </w:p>
          <w:p>
            <w:pPr>
              <w:keepNext/>
              <w:spacing w:after="40"/>
            </w:pPr>
            <w:r>
              <w:rPr>
                <w:b w:val="0"/>
                <w:i w:val="0"/>
                <w:sz w:val="23"/>
              </w:rPr>
              <w:t>Pada kuesioner KPI, deskripsi H3 dan A3 menyebut “tenaga borongan musiman”. Di lapangan, tenaga borongan adalah orang yang sama dan bekerja sepanjang tahun. Apakah benar demikian, dan apakah KPI A3 lebih tepat diartikan sebagai kemampuan menaikkan target atau hasil kerja pada musim puncak?</w:t>
            </w:r>
          </w:p>
        </w:tc>
      </w:tr>
      <w:tr>
        <w:trPr>
          <w:cantSplit/>
        </w:trPr>
        <w:tc>
          <w:tcPr>
            <w:tcW w:type="dxa" w:w="8787"/>
            <w:shd w:val="clear" w:color="auto" w:fill="F7F7F7"/>
          </w:tcPr>
          <w:p>
            <w:pPr>
              <w:keepNext/>
              <w:spacing w:after="20"/>
            </w:pPr>
            <w:r/>
            <w:r>
              <w:rPr>
                <w:b w:val="0"/>
                <w:i/>
                <w:sz w:val="19"/>
              </w:rPr>
              <w:t>Tujuan (untuk peneliti): Menyesuaikan definisi operasional KPI H3 dan A3 dengan kondisi lapangan; dasar uji kelayakan KPI pada Bab V.</w:t>
            </w:r>
          </w:p>
        </w:tc>
      </w:tr>
      <w:tr>
        <w:trPr>
          <w:trHeight w:val="1814" w:hRule="atLeast"/>
          <w:cantSplit/>
        </w:trPr>
        <w:tc>
          <w:tcPr>
            <w:tcW w:type="dxa" w:w="8787"/>
          </w:tcPr>
          <w:p>
            <w:pPr>
              <w:spacing w:after="20"/>
            </w:pPr>
            <w:r/>
            <w:r>
              <w:rPr>
                <w:b/>
                <w:i w:val="0"/>
                <w:sz w:val="20"/>
              </w:rPr>
              <w:t>Jawaban:</w:t>
            </w:r>
          </w:p>
        </w:tc>
      </w:tr>
    </w:tbl>
    <w:p>
      <w:pPr>
        <w:spacing w:after="80"/>
      </w:pPr>
    </w:p>
    <w:p>
      <w:pPr>
        <w:keepNext/>
        <w:spacing w:after="80" w:before="200" w:line="276" w:lineRule="auto"/>
        <w:jc w:val="left"/>
      </w:pPr>
      <w:r>
        <w:rPr>
          <w:b/>
          <w:i w:val="0"/>
          <w:sz w:val="25"/>
        </w:rPr>
        <w:t>L. Data Pendukung Perhitungan KPI (Tahun 2025)</w:t>
      </w:r>
    </w:p>
    <w:p>
      <w:pPr>
        <w:spacing w:after="80" w:before="0" w:line="276" w:lineRule="auto"/>
        <w:jc w:val="both"/>
      </w:pPr>
      <w:r>
        <w:rPr>
          <w:b w:val="0"/>
          <w:i/>
        </w:rPr>
        <w:t>Isi dari catatan perusahaan jika ada; jika tidak ada, gunakan perkiraan informan dan beri tanda “perkiraan”. (Informan: PM, KP, GD)</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rPr>
          <w:tblHeader w:val="true"/>
        </w:trPr>
        <w:tc>
          <w:tcPr>
            <w:tcW w:type="dxa" w:w="510"/>
            <w:shd w:val="clear" w:color="auto" w:fill="D9E2F3"/>
          </w:tcPr>
          <w:p>
            <w:pPr>
              <w:spacing w:after="20"/>
            </w:pPr>
            <w:r/>
            <w:r>
              <w:rPr>
                <w:b/>
                <w:i w:val="0"/>
                <w:sz w:val="20"/>
              </w:rPr>
              <w:t>No.</w:t>
            </w:r>
          </w:p>
        </w:tc>
        <w:tc>
          <w:tcPr>
            <w:tcW w:type="dxa" w:w="3061"/>
            <w:shd w:val="clear" w:color="auto" w:fill="D9E2F3"/>
          </w:tcPr>
          <w:p>
            <w:pPr>
              <w:spacing w:after="20"/>
            </w:pPr>
            <w:r/>
            <w:r>
              <w:rPr>
                <w:b/>
                <w:i w:val="0"/>
                <w:sz w:val="20"/>
              </w:rPr>
              <w:t>Data yang ditanyakan</w:t>
            </w:r>
          </w:p>
        </w:tc>
        <w:tc>
          <w:tcPr>
            <w:tcW w:type="dxa" w:w="1247"/>
            <w:shd w:val="clear" w:color="auto" w:fill="D9E2F3"/>
          </w:tcPr>
          <w:p>
            <w:pPr>
              <w:spacing w:after="20"/>
            </w:pPr>
            <w:r/>
            <w:r>
              <w:rPr>
                <w:b/>
                <w:i w:val="0"/>
                <w:sz w:val="20"/>
              </w:rPr>
              <w:t>Satuan</w:t>
            </w:r>
          </w:p>
        </w:tc>
        <w:tc>
          <w:tcPr>
            <w:tcW w:type="dxa" w:w="1361"/>
            <w:shd w:val="clear" w:color="auto" w:fill="D9E2F3"/>
          </w:tcPr>
          <w:p>
            <w:pPr>
              <w:spacing w:after="20"/>
            </w:pPr>
            <w:r/>
            <w:r>
              <w:rPr>
                <w:b/>
                <w:i w:val="0"/>
                <w:sz w:val="20"/>
              </w:rPr>
              <w:t>Jawaban</w:t>
            </w:r>
          </w:p>
        </w:tc>
        <w:tc>
          <w:tcPr>
            <w:tcW w:type="dxa" w:w="1587"/>
            <w:shd w:val="clear" w:color="auto" w:fill="D9E2F3"/>
          </w:tcPr>
          <w:p>
            <w:pPr>
              <w:spacing w:after="20"/>
            </w:pPr>
            <w:r/>
            <w:r>
              <w:rPr>
                <w:b/>
                <w:i w:val="0"/>
                <w:sz w:val="20"/>
              </w:rPr>
              <w:t>Sumber (catatan / perkiraan)</w:t>
            </w:r>
          </w:p>
        </w:tc>
        <w:tc>
          <w:tcPr>
            <w:tcW w:type="dxa" w:w="1020"/>
            <w:shd w:val="clear" w:color="auto" w:fill="D9E2F3"/>
          </w:tcPr>
          <w:p>
            <w:pPr>
              <w:spacing w:after="20"/>
            </w:pPr>
            <w:r/>
            <w:r>
              <w:rPr>
                <w:b/>
                <w:i w:val="0"/>
                <w:sz w:val="20"/>
              </w:rPr>
              <w:t>KPI</w:t>
            </w:r>
          </w:p>
        </w:tc>
      </w:tr>
      <w:tr>
        <w:trPr>
          <w:trHeight w:val="510" w:hRule="atLeast"/>
        </w:trPr>
        <w:tc>
          <w:tcPr>
            <w:tcW w:type="dxa" w:w="510"/>
          </w:tcPr>
          <w:p>
            <w:pPr>
              <w:spacing w:after="20"/>
            </w:pPr>
            <w:r/>
            <w:r>
              <w:rPr>
                <w:b w:val="0"/>
                <w:i w:val="0"/>
                <w:sz w:val="20"/>
              </w:rPr>
              <w:t>1</w:t>
            </w:r>
          </w:p>
        </w:tc>
        <w:tc>
          <w:tcPr>
            <w:tcW w:type="dxa" w:w="3061"/>
          </w:tcPr>
          <w:p>
            <w:pPr>
              <w:spacing w:after="20"/>
            </w:pPr>
            <w:r/>
            <w:r>
              <w:rPr>
                <w:b w:val="0"/>
                <w:i w:val="0"/>
                <w:sz w:val="20"/>
              </w:rPr>
              <w:t>Konfirmasi jumlah penjahit tetap dan tenaga borongan (10 dan 25 orang)</w:t>
            </w:r>
          </w:p>
        </w:tc>
        <w:tc>
          <w:tcPr>
            <w:tcW w:type="dxa" w:w="1247"/>
          </w:tcPr>
          <w:p>
            <w:pPr>
              <w:spacing w:after="20"/>
            </w:pPr>
            <w:r/>
            <w:r>
              <w:rPr>
                <w:b w:val="0"/>
                <w:i w:val="0"/>
                <w:sz w:val="20"/>
              </w:rPr>
              <w:t>orang</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P1, H3</w:t>
            </w:r>
          </w:p>
        </w:tc>
      </w:tr>
      <w:tr>
        <w:trPr>
          <w:trHeight w:val="510" w:hRule="atLeast"/>
        </w:trPr>
        <w:tc>
          <w:tcPr>
            <w:tcW w:type="dxa" w:w="510"/>
          </w:tcPr>
          <w:p>
            <w:pPr>
              <w:spacing w:after="20"/>
            </w:pPr>
            <w:r/>
            <w:r>
              <w:rPr>
                <w:b w:val="0"/>
                <w:i w:val="0"/>
                <w:sz w:val="20"/>
              </w:rPr>
              <w:t>2</w:t>
            </w:r>
          </w:p>
        </w:tc>
        <w:tc>
          <w:tcPr>
            <w:tcW w:type="dxa" w:w="3061"/>
          </w:tcPr>
          <w:p>
            <w:pPr>
              <w:spacing w:after="20"/>
            </w:pPr>
            <w:r/>
            <w:r>
              <w:rPr>
                <w:b w:val="0"/>
                <w:i w:val="0"/>
                <w:sz w:val="20"/>
              </w:rPr>
              <w:t>Target tenaga borongan per orang</w:t>
            </w:r>
          </w:p>
        </w:tc>
        <w:tc>
          <w:tcPr>
            <w:tcW w:type="dxa" w:w="1247"/>
          </w:tcPr>
          <w:p>
            <w:pPr>
              <w:spacing w:after="20"/>
            </w:pPr>
            <w:r/>
            <w:r>
              <w:rPr>
                <w:b w:val="0"/>
                <w:i w:val="0"/>
                <w:sz w:val="20"/>
              </w:rPr>
              <w:t>kodi/minggu</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P1, H3</w:t>
            </w:r>
          </w:p>
        </w:tc>
      </w:tr>
      <w:tr>
        <w:trPr>
          <w:trHeight w:val="510" w:hRule="atLeast"/>
        </w:trPr>
        <w:tc>
          <w:tcPr>
            <w:tcW w:type="dxa" w:w="510"/>
          </w:tcPr>
          <w:p>
            <w:pPr>
              <w:spacing w:after="20"/>
            </w:pPr>
            <w:r/>
            <w:r>
              <w:rPr>
                <w:b w:val="0"/>
                <w:i w:val="0"/>
                <w:sz w:val="20"/>
              </w:rPr>
              <w:t>3</w:t>
            </w:r>
          </w:p>
        </w:tc>
        <w:tc>
          <w:tcPr>
            <w:tcW w:type="dxa" w:w="3061"/>
          </w:tcPr>
          <w:p>
            <w:pPr>
              <w:spacing w:after="20"/>
            </w:pPr>
            <w:r/>
            <w:r>
              <w:rPr>
                <w:b w:val="0"/>
                <w:i w:val="0"/>
                <w:sz w:val="20"/>
              </w:rPr>
              <w:t>Upah tenaga borongan</w:t>
            </w:r>
          </w:p>
        </w:tc>
        <w:tc>
          <w:tcPr>
            <w:tcW w:type="dxa" w:w="1247"/>
          </w:tcPr>
          <w:p>
            <w:pPr>
              <w:spacing w:after="20"/>
            </w:pPr>
            <w:r/>
            <w:r>
              <w:rPr>
                <w:b w:val="0"/>
                <w:i w:val="0"/>
                <w:sz w:val="20"/>
              </w:rPr>
              <w:t>Rp/kodi</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F3</w:t>
            </w:r>
          </w:p>
        </w:tc>
      </w:tr>
      <w:tr>
        <w:trPr>
          <w:trHeight w:val="510" w:hRule="atLeast"/>
        </w:trPr>
        <w:tc>
          <w:tcPr>
            <w:tcW w:type="dxa" w:w="510"/>
          </w:tcPr>
          <w:p>
            <w:pPr>
              <w:spacing w:after="20"/>
            </w:pPr>
            <w:r/>
            <w:r>
              <w:rPr>
                <w:b w:val="0"/>
                <w:i w:val="0"/>
                <w:sz w:val="20"/>
              </w:rPr>
              <w:t>4</w:t>
            </w:r>
          </w:p>
        </w:tc>
        <w:tc>
          <w:tcPr>
            <w:tcW w:type="dxa" w:w="3061"/>
          </w:tcPr>
          <w:p>
            <w:pPr>
              <w:spacing w:after="20"/>
            </w:pPr>
            <w:r/>
            <w:r>
              <w:rPr>
                <w:b w:val="0"/>
                <w:i w:val="0"/>
                <w:sz w:val="20"/>
              </w:rPr>
              <w:t>Total gaji pekerja tetap</w:t>
            </w:r>
          </w:p>
        </w:tc>
        <w:tc>
          <w:tcPr>
            <w:tcW w:type="dxa" w:w="1247"/>
          </w:tcPr>
          <w:p>
            <w:pPr>
              <w:spacing w:after="20"/>
            </w:pPr>
            <w:r/>
            <w:r>
              <w:rPr>
                <w:b w:val="0"/>
                <w:i w:val="0"/>
                <w:sz w:val="20"/>
              </w:rPr>
              <w:t>Rp/bulan</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F2, F3</w:t>
            </w:r>
          </w:p>
        </w:tc>
      </w:tr>
      <w:tr>
        <w:trPr>
          <w:trHeight w:val="510" w:hRule="atLeast"/>
        </w:trPr>
        <w:tc>
          <w:tcPr>
            <w:tcW w:type="dxa" w:w="510"/>
          </w:tcPr>
          <w:p>
            <w:pPr>
              <w:spacing w:after="20"/>
            </w:pPr>
            <w:r/>
            <w:r>
              <w:rPr>
                <w:b w:val="0"/>
                <w:i w:val="0"/>
                <w:sz w:val="20"/>
              </w:rPr>
              <w:t>5</w:t>
            </w:r>
          </w:p>
        </w:tc>
        <w:tc>
          <w:tcPr>
            <w:tcW w:type="dxa" w:w="3061"/>
          </w:tcPr>
          <w:p>
            <w:pPr>
              <w:spacing w:after="20"/>
            </w:pPr>
            <w:r/>
            <w:r>
              <w:rPr>
                <w:b w:val="0"/>
                <w:i w:val="0"/>
                <w:sz w:val="20"/>
              </w:rPr>
              <w:t>Biaya lain (listrik, transportasi, dll.)</w:t>
            </w:r>
          </w:p>
        </w:tc>
        <w:tc>
          <w:tcPr>
            <w:tcW w:type="dxa" w:w="1247"/>
          </w:tcPr>
          <w:p>
            <w:pPr>
              <w:spacing w:after="20"/>
            </w:pPr>
            <w:r/>
            <w:r>
              <w:rPr>
                <w:b w:val="0"/>
                <w:i w:val="0"/>
                <w:sz w:val="20"/>
              </w:rPr>
              <w:t>Rp/bulan</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F2, F3</w:t>
            </w:r>
          </w:p>
        </w:tc>
      </w:tr>
      <w:tr>
        <w:trPr>
          <w:trHeight w:val="510" w:hRule="atLeast"/>
        </w:trPr>
        <w:tc>
          <w:tcPr>
            <w:tcW w:type="dxa" w:w="510"/>
          </w:tcPr>
          <w:p>
            <w:pPr>
              <w:spacing w:after="20"/>
            </w:pPr>
            <w:r/>
            <w:r>
              <w:rPr>
                <w:b w:val="0"/>
                <w:i w:val="0"/>
                <w:sz w:val="20"/>
              </w:rPr>
              <w:t>6</w:t>
            </w:r>
          </w:p>
        </w:tc>
        <w:tc>
          <w:tcPr>
            <w:tcW w:type="dxa" w:w="3061"/>
          </w:tcPr>
          <w:p>
            <w:pPr>
              <w:spacing w:after="20"/>
            </w:pPr>
            <w:r/>
            <w:r>
              <w:rPr>
                <w:b w:val="0"/>
                <w:i w:val="0"/>
                <w:sz w:val="20"/>
              </w:rPr>
              <w:t>Patokan biaya produksi</w:t>
            </w:r>
          </w:p>
        </w:tc>
        <w:tc>
          <w:tcPr>
            <w:tcW w:type="dxa" w:w="1247"/>
          </w:tcPr>
          <w:p>
            <w:pPr>
              <w:spacing w:after="20"/>
            </w:pPr>
            <w:r/>
            <w:r>
              <w:rPr>
                <w:b w:val="0"/>
                <w:i w:val="0"/>
                <w:sz w:val="20"/>
              </w:rPr>
              <w:t>Rp/kodi</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F3</w:t>
            </w:r>
          </w:p>
        </w:tc>
      </w:tr>
      <w:tr>
        <w:trPr>
          <w:trHeight w:val="510" w:hRule="atLeast"/>
        </w:trPr>
        <w:tc>
          <w:tcPr>
            <w:tcW w:type="dxa" w:w="510"/>
          </w:tcPr>
          <w:p>
            <w:pPr>
              <w:spacing w:after="20"/>
            </w:pPr>
            <w:r/>
            <w:r>
              <w:rPr>
                <w:b w:val="0"/>
                <w:i w:val="0"/>
                <w:sz w:val="20"/>
              </w:rPr>
              <w:t>7</w:t>
            </w:r>
          </w:p>
        </w:tc>
        <w:tc>
          <w:tcPr>
            <w:tcW w:type="dxa" w:w="3061"/>
          </w:tcPr>
          <w:p>
            <w:pPr>
              <w:spacing w:after="20"/>
            </w:pPr>
            <w:r/>
            <w:r>
              <w:rPr>
                <w:b w:val="0"/>
                <w:i w:val="0"/>
                <w:sz w:val="20"/>
              </w:rPr>
              <w:t>Laba bersih</w:t>
            </w:r>
          </w:p>
        </w:tc>
        <w:tc>
          <w:tcPr>
            <w:tcW w:type="dxa" w:w="1247"/>
          </w:tcPr>
          <w:p>
            <w:pPr>
              <w:spacing w:after="20"/>
            </w:pPr>
            <w:r/>
            <w:r>
              <w:rPr>
                <w:b w:val="0"/>
                <w:i w:val="0"/>
                <w:sz w:val="20"/>
              </w:rPr>
              <w:t>Rp/bulan atau Rp/tahun</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F2</w:t>
            </w:r>
          </w:p>
        </w:tc>
      </w:tr>
      <w:tr>
        <w:trPr>
          <w:trHeight w:val="510" w:hRule="atLeast"/>
        </w:trPr>
        <w:tc>
          <w:tcPr>
            <w:tcW w:type="dxa" w:w="510"/>
          </w:tcPr>
          <w:p>
            <w:pPr>
              <w:spacing w:after="20"/>
            </w:pPr>
            <w:r/>
            <w:r>
              <w:rPr>
                <w:b w:val="0"/>
                <w:i w:val="0"/>
                <w:sz w:val="20"/>
              </w:rPr>
              <w:t>8</w:t>
            </w:r>
          </w:p>
        </w:tc>
        <w:tc>
          <w:tcPr>
            <w:tcW w:type="dxa" w:w="3061"/>
          </w:tcPr>
          <w:p>
            <w:pPr>
              <w:spacing w:after="20"/>
            </w:pPr>
            <w:r/>
            <w:r>
              <w:rPr>
                <w:b w:val="0"/>
                <w:i w:val="0"/>
                <w:sz w:val="20"/>
              </w:rPr>
              <w:t>Kapasitas produksi normal</w:t>
            </w:r>
          </w:p>
        </w:tc>
        <w:tc>
          <w:tcPr>
            <w:tcW w:type="dxa" w:w="1247"/>
          </w:tcPr>
          <w:p>
            <w:pPr>
              <w:spacing w:after="20"/>
            </w:pPr>
            <w:r/>
            <w:r>
              <w:rPr>
                <w:b w:val="0"/>
                <w:i w:val="0"/>
                <w:sz w:val="20"/>
              </w:rPr>
              <w:t>kodi/bulan</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P3, A3</w:t>
            </w:r>
          </w:p>
        </w:tc>
      </w:tr>
      <w:tr>
        <w:trPr>
          <w:trHeight w:val="510" w:hRule="atLeast"/>
        </w:trPr>
        <w:tc>
          <w:tcPr>
            <w:tcW w:type="dxa" w:w="510"/>
          </w:tcPr>
          <w:p>
            <w:pPr>
              <w:spacing w:after="20"/>
            </w:pPr>
            <w:r/>
            <w:r>
              <w:rPr>
                <w:b w:val="0"/>
                <w:i w:val="0"/>
                <w:sz w:val="20"/>
              </w:rPr>
              <w:t>9</w:t>
            </w:r>
          </w:p>
        </w:tc>
        <w:tc>
          <w:tcPr>
            <w:tcW w:type="dxa" w:w="3061"/>
          </w:tcPr>
          <w:p>
            <w:pPr>
              <w:spacing w:after="20"/>
            </w:pPr>
            <w:r/>
            <w:r>
              <w:rPr>
                <w:b w:val="0"/>
                <w:i w:val="0"/>
                <w:sz w:val="20"/>
              </w:rPr>
              <w:t>Kapasitas produksi maksimum</w:t>
            </w:r>
          </w:p>
        </w:tc>
        <w:tc>
          <w:tcPr>
            <w:tcW w:type="dxa" w:w="1247"/>
          </w:tcPr>
          <w:p>
            <w:pPr>
              <w:spacing w:after="20"/>
            </w:pPr>
            <w:r/>
            <w:r>
              <w:rPr>
                <w:b w:val="0"/>
                <w:i w:val="0"/>
                <w:sz w:val="20"/>
              </w:rPr>
              <w:t>kodi/bulan</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P3, A3</w:t>
            </w:r>
          </w:p>
        </w:tc>
      </w:tr>
      <w:tr>
        <w:trPr>
          <w:trHeight w:val="510" w:hRule="atLeast"/>
        </w:trPr>
        <w:tc>
          <w:tcPr>
            <w:tcW w:type="dxa" w:w="510"/>
          </w:tcPr>
          <w:p>
            <w:pPr>
              <w:spacing w:after="20"/>
            </w:pPr>
            <w:r/>
            <w:r>
              <w:rPr>
                <w:b w:val="0"/>
                <w:i w:val="0"/>
                <w:sz w:val="20"/>
              </w:rPr>
              <w:t>10</w:t>
            </w:r>
          </w:p>
        </w:tc>
        <w:tc>
          <w:tcPr>
            <w:tcW w:type="dxa" w:w="3061"/>
          </w:tcPr>
          <w:p>
            <w:pPr>
              <w:spacing w:after="20"/>
            </w:pPr>
            <w:r/>
            <w:r>
              <w:rPr>
                <w:b w:val="0"/>
                <w:i w:val="0"/>
                <w:sz w:val="20"/>
              </w:rPr>
              <w:t>Lama penyelesaian satu paket</w:t>
            </w:r>
          </w:p>
        </w:tc>
        <w:tc>
          <w:tcPr>
            <w:tcW w:type="dxa" w:w="1247"/>
          </w:tcPr>
          <w:p>
            <w:pPr>
              <w:spacing w:after="20"/>
            </w:pPr>
            <w:r/>
            <w:r>
              <w:rPr>
                <w:b w:val="0"/>
                <w:i w:val="0"/>
                <w:sz w:val="20"/>
              </w:rPr>
              <w:t>hari</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P2</w:t>
            </w:r>
          </w:p>
        </w:tc>
      </w:tr>
      <w:tr>
        <w:trPr>
          <w:trHeight w:val="510" w:hRule="atLeast"/>
        </w:trPr>
        <w:tc>
          <w:tcPr>
            <w:tcW w:type="dxa" w:w="510"/>
          </w:tcPr>
          <w:p>
            <w:pPr>
              <w:spacing w:after="20"/>
            </w:pPr>
            <w:r/>
            <w:r>
              <w:rPr>
                <w:b w:val="0"/>
                <w:i w:val="0"/>
                <w:sz w:val="20"/>
              </w:rPr>
              <w:t>11</w:t>
            </w:r>
          </w:p>
        </w:tc>
        <w:tc>
          <w:tcPr>
            <w:tcW w:type="dxa" w:w="3061"/>
          </w:tcPr>
          <w:p>
            <w:pPr>
              <w:spacing w:after="20"/>
            </w:pPr>
            <w:r/>
            <w:r>
              <w:rPr>
                <w:b w:val="0"/>
                <w:i w:val="0"/>
                <w:sz w:val="20"/>
              </w:rPr>
              <w:t>Lama pesanan dari dipesan sampai dikirim</w:t>
            </w:r>
          </w:p>
        </w:tc>
        <w:tc>
          <w:tcPr>
            <w:tcW w:type="dxa" w:w="1247"/>
          </w:tcPr>
          <w:p>
            <w:pPr>
              <w:spacing w:after="20"/>
            </w:pPr>
            <w:r/>
            <w:r>
              <w:rPr>
                <w:b w:val="0"/>
                <w:i w:val="0"/>
                <w:sz w:val="20"/>
              </w:rPr>
              <w:t>hari</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C2</w:t>
            </w:r>
          </w:p>
        </w:tc>
      </w:tr>
      <w:tr>
        <w:trPr>
          <w:trHeight w:val="510" w:hRule="atLeast"/>
        </w:trPr>
        <w:tc>
          <w:tcPr>
            <w:tcW w:type="dxa" w:w="510"/>
          </w:tcPr>
          <w:p>
            <w:pPr>
              <w:spacing w:after="20"/>
            </w:pPr>
            <w:r/>
            <w:r>
              <w:rPr>
                <w:b w:val="0"/>
                <w:i w:val="0"/>
                <w:sz w:val="20"/>
              </w:rPr>
              <w:t>12</w:t>
            </w:r>
          </w:p>
        </w:tc>
        <w:tc>
          <w:tcPr>
            <w:tcW w:type="dxa" w:w="3061"/>
          </w:tcPr>
          <w:p>
            <w:pPr>
              <w:spacing w:after="20"/>
            </w:pPr>
            <w:r/>
            <w:r>
              <w:rPr>
                <w:b w:val="0"/>
                <w:i w:val="0"/>
                <w:sz w:val="20"/>
              </w:rPr>
              <w:t>Jumlah keluhan reseller tahun 2025</w:t>
            </w:r>
          </w:p>
        </w:tc>
        <w:tc>
          <w:tcPr>
            <w:tcW w:type="dxa" w:w="1247"/>
          </w:tcPr>
          <w:p>
            <w:pPr>
              <w:spacing w:after="20"/>
            </w:pPr>
            <w:r/>
            <w:r>
              <w:rPr>
                <w:b w:val="0"/>
                <w:i w:val="0"/>
                <w:sz w:val="20"/>
              </w:rPr>
              <w:t>kali</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C3</w:t>
            </w:r>
          </w:p>
        </w:tc>
      </w:tr>
      <w:tr>
        <w:trPr>
          <w:trHeight w:val="510" w:hRule="atLeast"/>
        </w:trPr>
        <w:tc>
          <w:tcPr>
            <w:tcW w:type="dxa" w:w="510"/>
          </w:tcPr>
          <w:p>
            <w:pPr>
              <w:spacing w:after="20"/>
            </w:pPr>
            <w:r/>
            <w:r>
              <w:rPr>
                <w:b w:val="0"/>
                <w:i w:val="0"/>
                <w:sz w:val="20"/>
              </w:rPr>
              <w:t>13</w:t>
            </w:r>
          </w:p>
        </w:tc>
        <w:tc>
          <w:tcPr>
            <w:tcW w:type="dxa" w:w="3061"/>
          </w:tcPr>
          <w:p>
            <w:pPr>
              <w:spacing w:after="20"/>
            </w:pPr>
            <w:r/>
            <w:r>
              <w:rPr>
                <w:b w:val="0"/>
                <w:i w:val="0"/>
                <w:sz w:val="20"/>
              </w:rPr>
              <w:t>Paket yang dijahit ulang</w:t>
            </w:r>
          </w:p>
        </w:tc>
        <w:tc>
          <w:tcPr>
            <w:tcW w:type="dxa" w:w="1247"/>
          </w:tcPr>
          <w:p>
            <w:pPr>
              <w:spacing w:after="20"/>
            </w:pPr>
            <w:r/>
            <w:r>
              <w:rPr>
                <w:b w:val="0"/>
                <w:i w:val="0"/>
                <w:sz w:val="20"/>
              </w:rPr>
              <w:t>paket/bulan atau per 10 paket</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Q1–Q3</w:t>
            </w:r>
          </w:p>
        </w:tc>
      </w:tr>
      <w:tr>
        <w:trPr>
          <w:trHeight w:val="510" w:hRule="atLeast"/>
        </w:trPr>
        <w:tc>
          <w:tcPr>
            <w:tcW w:type="dxa" w:w="510"/>
          </w:tcPr>
          <w:p>
            <w:pPr>
              <w:spacing w:after="20"/>
            </w:pPr>
            <w:r/>
            <w:r>
              <w:rPr>
                <w:b w:val="0"/>
                <w:i w:val="0"/>
                <w:sz w:val="20"/>
              </w:rPr>
              <w:t>14</w:t>
            </w:r>
          </w:p>
        </w:tc>
        <w:tc>
          <w:tcPr>
            <w:tcW w:type="dxa" w:w="3061"/>
          </w:tcPr>
          <w:p>
            <w:pPr>
              <w:spacing w:after="20"/>
            </w:pPr>
            <w:r/>
            <w:r>
              <w:rPr>
                <w:b w:val="0"/>
                <w:i w:val="0"/>
                <w:sz w:val="20"/>
              </w:rPr>
              <w:t>Pengrajin terampil yang tersedia dan yang dibutuhkan</w:t>
            </w:r>
          </w:p>
        </w:tc>
        <w:tc>
          <w:tcPr>
            <w:tcW w:type="dxa" w:w="1247"/>
          </w:tcPr>
          <w:p>
            <w:pPr>
              <w:spacing w:after="20"/>
            </w:pPr>
            <w:r/>
            <w:r>
              <w:rPr>
                <w:b w:val="0"/>
                <w:i w:val="0"/>
                <w:sz w:val="20"/>
              </w:rPr>
              <w:t>orang</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H1</w:t>
            </w:r>
          </w:p>
        </w:tc>
      </w:tr>
      <w:tr>
        <w:trPr>
          <w:trHeight w:val="510" w:hRule="atLeast"/>
        </w:trPr>
        <w:tc>
          <w:tcPr>
            <w:tcW w:type="dxa" w:w="510"/>
          </w:tcPr>
          <w:p>
            <w:pPr>
              <w:spacing w:after="20"/>
            </w:pPr>
            <w:r/>
            <w:r>
              <w:rPr>
                <w:b w:val="0"/>
                <w:i w:val="0"/>
                <w:sz w:val="20"/>
              </w:rPr>
              <w:t>15</w:t>
            </w:r>
          </w:p>
        </w:tc>
        <w:tc>
          <w:tcPr>
            <w:tcW w:type="dxa" w:w="3061"/>
          </w:tcPr>
          <w:p>
            <w:pPr>
              <w:spacing w:after="20"/>
            </w:pPr>
            <w:r/>
            <w:r>
              <w:rPr>
                <w:b w:val="0"/>
                <w:i w:val="0"/>
                <w:sz w:val="20"/>
              </w:rPr>
              <w:t>Pekerja yang menguasai seluruh tahapan</w:t>
            </w:r>
          </w:p>
        </w:tc>
        <w:tc>
          <w:tcPr>
            <w:tcW w:type="dxa" w:w="1247"/>
          </w:tcPr>
          <w:p>
            <w:pPr>
              <w:spacing w:after="20"/>
            </w:pPr>
            <w:r/>
            <w:r>
              <w:rPr>
                <w:b w:val="0"/>
                <w:i w:val="0"/>
                <w:sz w:val="20"/>
              </w:rPr>
              <w:t>orang</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H2</w:t>
            </w:r>
          </w:p>
        </w:tc>
      </w:tr>
      <w:tr>
        <w:trPr>
          <w:trHeight w:val="510" w:hRule="atLeast"/>
        </w:trPr>
        <w:tc>
          <w:tcPr>
            <w:tcW w:type="dxa" w:w="510"/>
          </w:tcPr>
          <w:p>
            <w:pPr>
              <w:spacing w:after="20"/>
            </w:pPr>
            <w:r/>
            <w:r>
              <w:rPr>
                <w:b w:val="0"/>
                <w:i w:val="0"/>
                <w:sz w:val="20"/>
              </w:rPr>
              <w:t>16</w:t>
            </w:r>
          </w:p>
        </w:tc>
        <w:tc>
          <w:tcPr>
            <w:tcW w:type="dxa" w:w="3061"/>
          </w:tcPr>
          <w:p>
            <w:pPr>
              <w:spacing w:after="20"/>
            </w:pPr>
            <w:r/>
            <w:r>
              <w:rPr>
                <w:b w:val="0"/>
                <w:i w:val="0"/>
                <w:sz w:val="20"/>
              </w:rPr>
              <w:t>Pekerja baru/borongan yang pernah dilatih pengrajin senior</w:t>
            </w:r>
          </w:p>
        </w:tc>
        <w:tc>
          <w:tcPr>
            <w:tcW w:type="dxa" w:w="1247"/>
          </w:tcPr>
          <w:p>
            <w:pPr>
              <w:spacing w:after="20"/>
            </w:pPr>
            <w:r/>
            <w:r>
              <w:rPr>
                <w:b w:val="0"/>
                <w:i w:val="0"/>
                <w:sz w:val="20"/>
              </w:rPr>
              <w:t>orang</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H4</w:t>
            </w:r>
          </w:p>
        </w:tc>
      </w:tr>
      <w:tr>
        <w:trPr>
          <w:trHeight w:val="510" w:hRule="atLeast"/>
        </w:trPr>
        <w:tc>
          <w:tcPr>
            <w:tcW w:type="dxa" w:w="510"/>
          </w:tcPr>
          <w:p>
            <w:pPr>
              <w:spacing w:after="20"/>
            </w:pPr>
            <w:r/>
            <w:r>
              <w:rPr>
                <w:b w:val="0"/>
                <w:i w:val="0"/>
                <w:sz w:val="20"/>
              </w:rPr>
              <w:t>17</w:t>
            </w:r>
          </w:p>
        </w:tc>
        <w:tc>
          <w:tcPr>
            <w:tcW w:type="dxa" w:w="3061"/>
          </w:tcPr>
          <w:p>
            <w:pPr>
              <w:spacing w:after="20"/>
            </w:pPr>
            <w:r/>
            <w:r>
              <w:rPr>
                <w:b w:val="0"/>
                <w:i w:val="0"/>
                <w:sz w:val="20"/>
              </w:rPr>
              <w:t>Varian baru tahun 2025 (nama dan bulan mulai dijual)</w:t>
            </w:r>
          </w:p>
        </w:tc>
        <w:tc>
          <w:tcPr>
            <w:tcW w:type="dxa" w:w="1247"/>
          </w:tcPr>
          <w:p>
            <w:pPr>
              <w:spacing w:after="20"/>
            </w:pPr>
            <w:r/>
            <w:r>
              <w:rPr>
                <w:b w:val="0"/>
                <w:i w:val="0"/>
                <w:sz w:val="20"/>
              </w:rPr>
              <w:t>varian</w:t>
            </w:r>
          </w:p>
        </w:tc>
        <w:tc>
          <w:tcPr>
            <w:tcW w:type="dxa" w:w="1361"/>
          </w:tcPr>
          <w:p>
            <w:pPr>
              <w:spacing w:after="20"/>
            </w:pPr>
            <w:r/>
          </w:p>
        </w:tc>
        <w:tc>
          <w:tcPr>
            <w:tcW w:type="dxa" w:w="1587"/>
          </w:tcPr>
          <w:p>
            <w:pPr>
              <w:spacing w:after="20"/>
            </w:pPr>
            <w:r/>
          </w:p>
        </w:tc>
        <w:tc>
          <w:tcPr>
            <w:tcW w:type="dxa" w:w="1020"/>
          </w:tcPr>
          <w:p>
            <w:pPr>
              <w:spacing w:after="20"/>
            </w:pPr>
            <w:r/>
            <w:r>
              <w:rPr>
                <w:b w:val="0"/>
                <w:i w:val="0"/>
                <w:sz w:val="20"/>
              </w:rPr>
              <w:t>A2</w:t>
            </w:r>
          </w:p>
        </w:tc>
      </w:tr>
    </w:tbl>
    <w:p>
      <w:pPr>
        <w:spacing w:after="40"/>
      </w:pPr>
    </w:p>
    <w:p>
      <w:pPr>
        <w:keepNext/>
        <w:spacing w:after="80" w:before="200" w:line="276" w:lineRule="auto"/>
        <w:jc w:val="left"/>
      </w:pPr>
      <w:r>
        <w:rPr>
          <w:b/>
          <w:i w:val="0"/>
          <w:sz w:val="25"/>
        </w:rPr>
        <w:t>M. Konfirmasi Data Operasional 2025</w:t>
      </w: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M1   |   Informan: PM, GD</w:t>
            </w:r>
          </w:p>
          <w:p>
            <w:pPr>
              <w:keepNext/>
              <w:spacing w:after="40"/>
            </w:pPr>
            <w:r>
              <w:rPr>
                <w:b w:val="0"/>
                <w:i w:val="0"/>
                <w:sz w:val="23"/>
              </w:rPr>
              <w:t>Permintaan tertinggi tahun 2025 tercatat pada April (2.250 kodi), lebih tinggi daripada Maret (1.750 kodi), padahal Idulfitri jatuh pada 31 Maret 2025. Apakah angka ini benar? Apakah pesanan dicatat saat dipesan atau saat dikirim?</w:t>
            </w:r>
          </w:p>
        </w:tc>
      </w:tr>
      <w:tr>
        <w:trPr>
          <w:cantSplit/>
        </w:trPr>
        <w:tc>
          <w:tcPr>
            <w:tcW w:type="dxa" w:w="8787"/>
            <w:shd w:val="clear" w:color="auto" w:fill="F7F7F7"/>
          </w:tcPr>
          <w:p>
            <w:pPr>
              <w:keepNext/>
              <w:spacing w:after="20"/>
            </w:pPr>
            <w:r/>
            <w:r>
              <w:rPr>
                <w:b w:val="0"/>
                <w:i/>
                <w:sz w:val="19"/>
              </w:rPr>
              <w:t>Tujuan (untuk peneliti): Mengonfirmasi anomali waktu puncak permintaan yang kemungkinan ditanyakan penguji.</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M2   |   Informan: PM, GD</w:t>
            </w:r>
          </w:p>
          <w:p>
            <w:pPr>
              <w:keepNext/>
              <w:spacing w:after="40"/>
            </w:pPr>
            <w:r>
              <w:rPr>
                <w:b w:val="0"/>
                <w:i w:val="0"/>
                <w:sz w:val="23"/>
              </w:rPr>
              <w:t>Catatan menunjukkan stok barang jadi sekitar 1.700 kodi pada awal Januari 2025 dan sekitar 1.550 kodi pada akhir Desember 2025. Apakah perusahaan memang menyimpan stok sebanyak itu? Di mana disimpan?</w:t>
            </w:r>
          </w:p>
        </w:tc>
      </w:tr>
      <w:tr>
        <w:trPr>
          <w:cantSplit/>
        </w:trPr>
        <w:tc>
          <w:tcPr>
            <w:tcW w:type="dxa" w:w="8787"/>
            <w:shd w:val="clear" w:color="auto" w:fill="F7F7F7"/>
          </w:tcPr>
          <w:p>
            <w:pPr>
              <w:keepNext/>
              <w:spacing w:after="20"/>
            </w:pPr>
            <w:r/>
            <w:r>
              <w:rPr>
                <w:b w:val="0"/>
                <w:i/>
                <w:sz w:val="19"/>
              </w:rPr>
              <w:t>Tujuan (untuk peneliti): Mengonfirmasi peran stok sebagai penyangga musim puncak.</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M3   |   Informan: PM, GD</w:t>
            </w:r>
          </w:p>
          <w:p>
            <w:pPr>
              <w:keepNext/>
              <w:spacing w:after="40"/>
            </w:pPr>
            <w:r>
              <w:rPr>
                <w:b w:val="0"/>
                <w:i w:val="0"/>
                <w:sz w:val="23"/>
              </w:rPr>
              <w:t>Pada April–Juni 2025, catatan stok beberapa produk bernilai minus. Apakah artinya pesanan tersebut dikirim belakangan (tertunda), atau pesanan tersebut tidak terlayani?</w:t>
            </w:r>
          </w:p>
        </w:tc>
      </w:tr>
      <w:tr>
        <w:trPr>
          <w:cantSplit/>
        </w:trPr>
        <w:tc>
          <w:tcPr>
            <w:tcW w:type="dxa" w:w="8787"/>
            <w:shd w:val="clear" w:color="auto" w:fill="F7F7F7"/>
          </w:tcPr>
          <w:p>
            <w:pPr>
              <w:keepNext/>
              <w:spacing w:after="20"/>
            </w:pPr>
            <w:r/>
            <w:r>
              <w:rPr>
                <w:b w:val="0"/>
                <w:i/>
                <w:sz w:val="19"/>
              </w:rPr>
              <w:t>Tujuan (untuk peneliti): Menentukan perlakuan backorder atau lost sales pada perhitungan KPI C1.</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M4   |   Informan: PM, GD</w:t>
            </w:r>
          </w:p>
          <w:p>
            <w:pPr>
              <w:keepNext/>
              <w:spacing w:after="40"/>
            </w:pPr>
            <w:r>
              <w:rPr>
                <w:b w:val="0"/>
                <w:i w:val="0"/>
                <w:sz w:val="23"/>
              </w:rPr>
              <w:t>Untuk kain beludru, bos-bosan, dan label, apakah masing-masing memiliki pemasok tetap? Siapa pemasoknya, dan berapa hari bahan datang setelah dipesan?</w:t>
            </w:r>
          </w:p>
        </w:tc>
      </w:tr>
      <w:tr>
        <w:trPr>
          <w:cantSplit/>
        </w:trPr>
        <w:tc>
          <w:tcPr>
            <w:tcW w:type="dxa" w:w="8787"/>
            <w:shd w:val="clear" w:color="auto" w:fill="F7F7F7"/>
          </w:tcPr>
          <w:p>
            <w:pPr>
              <w:keepNext/>
              <w:spacing w:after="20"/>
            </w:pPr>
            <w:r/>
            <w:r>
              <w:rPr>
                <w:b w:val="0"/>
                <w:i/>
                <w:sz w:val="19"/>
              </w:rPr>
              <w:t>Tujuan (untuk peneliti): Mengonfirmasi data pemasok dan lead time bahan baku (catatan menunjukkan pemasok berganti-ganti).</w:t>
            </w:r>
          </w:p>
        </w:tc>
      </w:tr>
      <w:tr>
        <w:trPr>
          <w:trHeight w:val="1814" w:hRule="atLeast"/>
          <w:cantSplit/>
        </w:trPr>
        <w:tc>
          <w:tcPr>
            <w:tcW w:type="dxa" w:w="8787"/>
          </w:tcPr>
          <w:p>
            <w:pPr>
              <w:spacing w:after="20"/>
            </w:pPr>
            <w:r/>
            <w:r>
              <w:rPr>
                <w:b/>
                <w:i w:val="0"/>
                <w:sz w:val="20"/>
              </w:rPr>
              <w:t>Jawaban:</w:t>
            </w:r>
          </w:p>
        </w:tc>
      </w:tr>
    </w:tbl>
    <w:p>
      <w:pPr>
        <w:spacing w:after="80"/>
      </w:pPr>
    </w:p>
    <w:tbl>
      <w:tblPr>
        <w:tblStyle w:val="TableGrid"/>
        <w:tblW w:type="auto" w:w="0"/>
        <w:jc w:val="center"/>
        <w:tblLook w:firstColumn="1" w:firstRow="1" w:lastColumn="0" w:lastRow="0" w:noHBand="0" w:noVBand="1" w:val="04A0"/>
      </w:tblPr>
      <w:tblGrid>
        <w:gridCol w:w="9122"/>
      </w:tblGrid>
      <w:tr>
        <w:trPr>
          <w:cantSplit/>
        </w:trPr>
        <w:tc>
          <w:tcPr>
            <w:tcW w:type="dxa" w:w="8787"/>
            <w:shd w:val="clear" w:color="auto" w:fill="E7E6E6"/>
          </w:tcPr>
          <w:p>
            <w:pPr>
              <w:keepNext/>
              <w:spacing w:after="20"/>
            </w:pPr>
            <w:r/>
            <w:r>
              <w:rPr>
                <w:b/>
                <w:i w:val="0"/>
                <w:sz w:val="20"/>
              </w:rPr>
              <w:t>M5   |   Informan: PM, GD</w:t>
            </w:r>
          </w:p>
          <w:p>
            <w:pPr>
              <w:keepNext/>
              <w:spacing w:after="40"/>
            </w:pPr>
            <w:r>
              <w:rPr>
                <w:b w:val="0"/>
                <w:i w:val="0"/>
                <w:sz w:val="23"/>
              </w:rPr>
              <w:t>Total permintaan per produk tahun 2025 tercatat 10.277 kodi, sedangkan total bulanan 10.300 kodi, dan catatan harian sedikit lebih besar lagi. Catatan mana yang paling sesuai dengan kenyataan?</w:t>
            </w:r>
          </w:p>
        </w:tc>
      </w:tr>
      <w:tr>
        <w:trPr>
          <w:cantSplit/>
        </w:trPr>
        <w:tc>
          <w:tcPr>
            <w:tcW w:type="dxa" w:w="8787"/>
            <w:shd w:val="clear" w:color="auto" w:fill="F7F7F7"/>
          </w:tcPr>
          <w:p>
            <w:pPr>
              <w:keepNext/>
              <w:spacing w:after="20"/>
            </w:pPr>
            <w:r/>
            <w:r>
              <w:rPr>
                <w:b w:val="0"/>
                <w:i/>
                <w:sz w:val="19"/>
              </w:rPr>
              <w:t>Tujuan (untuk peneliti): Menentukan sumber data utama untuk perhitungan KPI.</w:t>
            </w:r>
          </w:p>
        </w:tc>
      </w:tr>
      <w:tr>
        <w:trPr>
          <w:trHeight w:val="1247" w:hRule="atLeast"/>
          <w:cantSplit/>
        </w:trPr>
        <w:tc>
          <w:tcPr>
            <w:tcW w:type="dxa" w:w="8787"/>
          </w:tcPr>
          <w:p>
            <w:pPr>
              <w:spacing w:after="20"/>
            </w:pPr>
            <w:r/>
            <w:r>
              <w:rPr>
                <w:b/>
                <w:i w:val="0"/>
                <w:sz w:val="20"/>
              </w:rPr>
              <w:t>Jawaban:</w:t>
            </w:r>
          </w:p>
        </w:tc>
      </w:tr>
    </w:tbl>
    <w:p>
      <w:pPr>
        <w:spacing w:after="80"/>
      </w:pPr>
    </w:p>
    <w:p>
      <w:pPr>
        <w:keepNext/>
        <w:spacing w:after="80" w:before="200" w:line="276" w:lineRule="auto"/>
        <w:jc w:val="left"/>
      </w:pPr>
      <w:r>
        <w:rPr>
          <w:b/>
          <w:i w:val="0"/>
          <w:sz w:val="25"/>
        </w:rPr>
        <w:t>N. Penutup</w:t>
      </w:r>
    </w:p>
    <w:p>
      <w:pPr>
        <w:spacing w:after="80" w:before="0" w:line="276" w:lineRule="auto"/>
        <w:jc w:val="both"/>
      </w:pPr>
      <w:r>
        <w:rPr>
          <w:b w:val="0"/>
          <w:i w:val="0"/>
        </w:rPr>
        <w:t>Terima kasih atas waktu dan informasi yang Bapak/Ibu berikan. Apakah ada hal lain yang ingin Bapak/Ibu sampaikan mengenai kinerja usaha ini? Jika nanti ada data yang perlu saya konfirmasi, bolehkah saya menghubungi Bapak/Ibu kembali?</w:t>
      </w:r>
    </w:p>
    <w:p>
      <w:pPr>
        <w:keepNext/>
        <w:spacing w:after="80" w:before="200" w:line="276" w:lineRule="auto"/>
        <w:jc w:val="left"/>
      </w:pPr>
      <w:r>
        <w:rPr>
          <w:b/>
          <w:i w:val="0"/>
          <w:sz w:val="25"/>
        </w:rPr>
        <w:t>O. Lembar Ringkasan Lapangan (Diisi Peneliti)</w:t>
      </w:r>
    </w:p>
    <w:tbl>
      <w:tblPr>
        <w:tblStyle w:val="TableGrid"/>
        <w:tblW w:type="auto" w:w="0"/>
        <w:jc w:val="center"/>
        <w:tblLook w:firstColumn="1" w:firstRow="1" w:lastColumn="0" w:lastRow="0" w:noHBand="0" w:noVBand="1" w:val="04A0"/>
      </w:tblPr>
      <w:tblGrid>
        <w:gridCol w:w="4561"/>
        <w:gridCol w:w="4561"/>
      </w:tblGrid>
      <w:tr>
        <w:trPr>
          <w:tblHeader w:val="true"/>
        </w:trPr>
        <w:tc>
          <w:tcPr>
            <w:tcW w:type="dxa" w:w="3402"/>
            <w:shd w:val="clear" w:color="auto" w:fill="D9E2F3"/>
          </w:tcPr>
          <w:p>
            <w:pPr>
              <w:spacing w:after="20"/>
            </w:pPr>
            <w:r/>
            <w:r>
              <w:rPr>
                <w:b/>
                <w:i w:val="0"/>
                <w:sz w:val="21"/>
              </w:rPr>
              <w:t>Komponen</w:t>
            </w:r>
          </w:p>
        </w:tc>
        <w:tc>
          <w:tcPr>
            <w:tcW w:type="dxa" w:w="5386"/>
            <w:shd w:val="clear" w:color="auto" w:fill="D9E2F3"/>
          </w:tcPr>
          <w:p>
            <w:pPr>
              <w:spacing w:after="20"/>
            </w:pPr>
            <w:r/>
            <w:r>
              <w:rPr>
                <w:b/>
                <w:i w:val="0"/>
                <w:sz w:val="21"/>
              </w:rPr>
              <w:t>Catatan</w:t>
            </w:r>
          </w:p>
        </w:tc>
      </w:tr>
      <w:tr>
        <w:trPr>
          <w:trHeight w:val="737" w:hRule="atLeast"/>
        </w:trPr>
        <w:tc>
          <w:tcPr>
            <w:tcW w:type="dxa" w:w="3402"/>
          </w:tcPr>
          <w:p>
            <w:pPr>
              <w:spacing w:after="20"/>
            </w:pPr>
            <w:r/>
            <w:r>
              <w:rPr>
                <w:b w:val="0"/>
                <w:i w:val="0"/>
                <w:sz w:val="21"/>
              </w:rPr>
              <w:t>Tanggal, lokasi, dan durasi wawancara</w:t>
            </w:r>
          </w:p>
        </w:tc>
        <w:tc>
          <w:tcPr>
            <w:tcW w:type="dxa" w:w="5386"/>
          </w:tcPr>
          <w:p>
            <w:pPr>
              <w:spacing w:after="20"/>
            </w:pPr>
            <w:r/>
          </w:p>
        </w:tc>
      </w:tr>
      <w:tr>
        <w:trPr>
          <w:trHeight w:val="737" w:hRule="atLeast"/>
        </w:trPr>
        <w:tc>
          <w:tcPr>
            <w:tcW w:type="dxa" w:w="3402"/>
          </w:tcPr>
          <w:p>
            <w:pPr>
              <w:spacing w:after="20"/>
            </w:pPr>
            <w:r/>
            <w:r>
              <w:rPr>
                <w:b w:val="0"/>
                <w:i w:val="0"/>
                <w:sz w:val="21"/>
              </w:rPr>
              <w:t>Kode informan</w:t>
            </w:r>
          </w:p>
        </w:tc>
        <w:tc>
          <w:tcPr>
            <w:tcW w:type="dxa" w:w="5386"/>
          </w:tcPr>
          <w:p>
            <w:pPr>
              <w:spacing w:after="20"/>
            </w:pPr>
            <w:r/>
          </w:p>
        </w:tc>
      </w:tr>
      <w:tr>
        <w:trPr>
          <w:trHeight w:val="737" w:hRule="atLeast"/>
        </w:trPr>
        <w:tc>
          <w:tcPr>
            <w:tcW w:type="dxa" w:w="3402"/>
          </w:tcPr>
          <w:p>
            <w:pPr>
              <w:spacing w:after="20"/>
            </w:pPr>
            <w:r/>
            <w:r>
              <w:rPr>
                <w:b w:val="0"/>
                <w:i w:val="0"/>
                <w:sz w:val="21"/>
              </w:rPr>
              <w:t>Fungsi aktual yang terkonfirmasi</w:t>
            </w:r>
          </w:p>
        </w:tc>
        <w:tc>
          <w:tcPr>
            <w:tcW w:type="dxa" w:w="5386"/>
          </w:tcPr>
          <w:p>
            <w:pPr>
              <w:spacing w:after="20"/>
            </w:pPr>
            <w:r/>
          </w:p>
        </w:tc>
      </w:tr>
      <w:tr>
        <w:trPr>
          <w:trHeight w:val="737" w:hRule="atLeast"/>
        </w:trPr>
        <w:tc>
          <w:tcPr>
            <w:tcW w:type="dxa" w:w="3402"/>
          </w:tcPr>
          <w:p>
            <w:pPr>
              <w:spacing w:after="20"/>
            </w:pPr>
            <w:r/>
            <w:r>
              <w:rPr>
                <w:b w:val="0"/>
                <w:i w:val="0"/>
                <w:sz w:val="21"/>
              </w:rPr>
              <w:t>Penyebab kekurangan produksi pada musim puncak</w:t>
            </w:r>
          </w:p>
        </w:tc>
        <w:tc>
          <w:tcPr>
            <w:tcW w:type="dxa" w:w="5386"/>
          </w:tcPr>
          <w:p>
            <w:pPr>
              <w:spacing w:after="20"/>
            </w:pPr>
            <w:r/>
          </w:p>
        </w:tc>
      </w:tr>
      <w:tr>
        <w:trPr>
          <w:trHeight w:val="737" w:hRule="atLeast"/>
        </w:trPr>
        <w:tc>
          <w:tcPr>
            <w:tcW w:type="dxa" w:w="3402"/>
          </w:tcPr>
          <w:p>
            <w:pPr>
              <w:spacing w:after="20"/>
            </w:pPr>
            <w:r/>
            <w:r>
              <w:rPr>
                <w:b w:val="0"/>
                <w:i w:val="0"/>
                <w:sz w:val="21"/>
              </w:rPr>
              <w:t>Pola keputusan pemilik (owner-centric)</w:t>
            </w:r>
          </w:p>
        </w:tc>
        <w:tc>
          <w:tcPr>
            <w:tcW w:type="dxa" w:w="5386"/>
          </w:tcPr>
          <w:p>
            <w:pPr>
              <w:spacing w:after="20"/>
            </w:pPr>
            <w:r/>
          </w:p>
        </w:tc>
      </w:tr>
      <w:tr>
        <w:trPr>
          <w:trHeight w:val="737" w:hRule="atLeast"/>
        </w:trPr>
        <w:tc>
          <w:tcPr>
            <w:tcW w:type="dxa" w:w="3402"/>
          </w:tcPr>
          <w:p>
            <w:pPr>
              <w:spacing w:after="20"/>
            </w:pPr>
            <w:r/>
            <w:r>
              <w:rPr>
                <w:b w:val="0"/>
                <w:i w:val="0"/>
                <w:sz w:val="21"/>
              </w:rPr>
              <w:t>Data yang dijanjikan menyusul</w:t>
            </w:r>
          </w:p>
        </w:tc>
        <w:tc>
          <w:tcPr>
            <w:tcW w:type="dxa" w:w="5386"/>
          </w:tcPr>
          <w:p>
            <w:pPr>
              <w:spacing w:after="20"/>
            </w:pPr>
            <w:r/>
          </w:p>
        </w:tc>
      </w:tr>
      <w:tr>
        <w:trPr>
          <w:trHeight w:val="737" w:hRule="atLeast"/>
        </w:trPr>
        <w:tc>
          <w:tcPr>
            <w:tcW w:type="dxa" w:w="3402"/>
          </w:tcPr>
          <w:p>
            <w:pPr>
              <w:spacing w:after="20"/>
            </w:pPr>
            <w:r/>
            <w:r>
              <w:rPr>
                <w:b w:val="0"/>
                <w:i w:val="0"/>
                <w:sz w:val="21"/>
              </w:rPr>
              <w:t>Tindak lanjut / konfirmasi berikutnya</w:t>
            </w:r>
          </w:p>
        </w:tc>
        <w:tc>
          <w:tcPr>
            <w:tcW w:type="dxa" w:w="5386"/>
          </w:tcPr>
          <w:p>
            <w:pPr>
              <w:spacing w:after="20"/>
            </w:pPr>
            <w:r/>
          </w:p>
        </w:tc>
      </w:tr>
    </w:tbl>
    <w:p>
      <w:pPr>
        <w:spacing w:after="40"/>
      </w:pPr>
    </w:p>
    <w:p>
      <w:pPr>
        <w:keepNext/>
        <w:spacing w:after="80" w:before="200" w:line="276" w:lineRule="auto"/>
        <w:jc w:val="left"/>
      </w:pPr>
      <w:r>
        <w:rPr>
          <w:b/>
          <w:i w:val="0"/>
          <w:sz w:val="25"/>
        </w:rPr>
        <w:t>P. Kedudukan Wawancara dalam Alur Penelitian</w:t>
      </w:r>
    </w:p>
    <w:p>
      <w:pPr>
        <w:spacing w:after="80" w:before="0" w:line="276" w:lineRule="auto"/>
        <w:jc w:val="both"/>
      </w:pPr>
      <w:r>
        <w:rPr>
          <w:b w:val="0"/>
          <w:i w:val="0"/>
        </w:rPr>
        <w:t>Survei awal dan studi lapangan → pengumpulan data awal (observasi, wawancara, dokumentasi) → pemetaan proses bisnis dan stakeholder aktual → identifikasi stakeholder requirement dan objective → penentuan 6 dimensi kinerja → penyusunan 20 KPI → pilot test dan kuesioner validasi KPI (6 pakar, skala 1–5) → penetapan KPI final → penyusunan hierarki dan kuesioner AHP (skala Saaty 1–9; 39 perbandingan berpasangan) → uji konsistensi (CR ≤ 0,10) → bobot lokal dan global KPI → KPI properties dan pemetaan fase musiman berdasarkan data 2025 → prototype KPI Properties Dashboard → uji kelayakan dashboard → model adaptasi IPMS final.</w:t>
      </w:r>
    </w:p>
    <w:p>
      <w:pPr>
        <w:spacing w:after="80" w:before="0" w:line="276" w:lineRule="auto"/>
        <w:jc w:val="both"/>
      </w:pPr>
      <w:r>
        <w:rPr>
          <w:b w:val="0"/>
          <w:i/>
        </w:rPr>
        <w:t>Bagian D–H mendukung tahap pemetaan stakeholder serta penyusunan requirement dan objective; bagian I–M mendukung uji kelayakan KPI dan perhitungan nilai KPI; bagian J mendukung perancangan dashboard. [Sesuaikan dengan diagram alir Bab III.]</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