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49500" w14:textId="21334614" w:rsidR="00C31D68" w:rsidRPr="00C31D68" w:rsidRDefault="00C31D68" w:rsidP="00C31D68">
      <w:pPr>
        <w:spacing w:after="0" w:line="260" w:lineRule="auto"/>
        <w:ind w:left="0" w:firstLine="0"/>
        <w:jc w:val="center"/>
        <w:rPr>
          <w:b/>
          <w:bCs/>
          <w:color w:val="0F4761"/>
          <w:sz w:val="44"/>
        </w:rPr>
      </w:pPr>
      <w:r w:rsidRPr="00C31D68">
        <w:rPr>
          <w:b/>
          <w:bCs/>
          <w:color w:val="0F4761"/>
          <w:sz w:val="44"/>
        </w:rPr>
        <w:t>Final Projec</w:t>
      </w:r>
      <w:r w:rsidR="005A3776">
        <w:rPr>
          <w:b/>
          <w:bCs/>
          <w:color w:val="0F4761"/>
          <w:sz w:val="44"/>
        </w:rPr>
        <w:t>t</w:t>
      </w:r>
      <w:r w:rsidRPr="00C31D68">
        <w:rPr>
          <w:b/>
          <w:bCs/>
          <w:color w:val="0F4761"/>
          <w:sz w:val="44"/>
        </w:rPr>
        <w:t xml:space="preserve"> </w:t>
      </w:r>
      <w:r>
        <w:rPr>
          <w:b/>
          <w:bCs/>
          <w:color w:val="0F4761"/>
          <w:sz w:val="44"/>
        </w:rPr>
        <w:t>R</w:t>
      </w:r>
      <w:r w:rsidRPr="00C31D68">
        <w:rPr>
          <w:b/>
          <w:bCs/>
          <w:color w:val="0F4761"/>
          <w:sz w:val="44"/>
        </w:rPr>
        <w:t>eport :</w:t>
      </w:r>
      <w:r>
        <w:rPr>
          <w:color w:val="0F4761"/>
          <w:sz w:val="44"/>
        </w:rPr>
        <w:t xml:space="preserve"> </w:t>
      </w:r>
      <w:r w:rsidRPr="00C31D68">
        <w:rPr>
          <w:b/>
          <w:bCs/>
          <w:color w:val="0F4761"/>
          <w:sz w:val="44"/>
        </w:rPr>
        <w:t>Server Redundancy Management System (SRMS)</w:t>
      </w:r>
    </w:p>
    <w:p w14:paraId="49DBA360" w14:textId="76E51B0E" w:rsidR="002F1A13" w:rsidRDefault="002F1A13">
      <w:pPr>
        <w:spacing w:after="0" w:line="260" w:lineRule="auto"/>
        <w:ind w:left="0" w:firstLine="0"/>
        <w:jc w:val="center"/>
      </w:pPr>
    </w:p>
    <w:p w14:paraId="0A177837" w14:textId="77777777" w:rsidR="002F1A13" w:rsidRDefault="00000000">
      <w:pPr>
        <w:spacing w:after="0"/>
        <w:ind w:left="0" w:right="49" w:firstLine="0"/>
        <w:jc w:val="center"/>
      </w:pPr>
      <w:r>
        <w:rPr>
          <w:color w:val="0F4761"/>
          <w:sz w:val="22"/>
        </w:rPr>
        <w:t>300222668 Farhan Zariwala</w:t>
      </w:r>
      <w:r>
        <w:rPr>
          <w:color w:val="0F4761"/>
          <w:sz w:val="44"/>
        </w:rPr>
        <w:t xml:space="preserve"> </w:t>
      </w:r>
    </w:p>
    <w:p w14:paraId="416B7D65" w14:textId="77777777" w:rsidR="002F1A13" w:rsidRDefault="00000000">
      <w:pPr>
        <w:spacing w:after="254"/>
        <w:ind w:left="0" w:firstLine="0"/>
      </w:pPr>
      <w:r>
        <w:rPr>
          <w:sz w:val="22"/>
        </w:rPr>
        <w:t xml:space="preserve"> </w:t>
      </w:r>
    </w:p>
    <w:p w14:paraId="53B653FF" w14:textId="3F63BCA4" w:rsidR="002F1A13" w:rsidRPr="00C31D68" w:rsidRDefault="00C31D68" w:rsidP="00C31D68">
      <w:pPr>
        <w:pStyle w:val="Heading1"/>
        <w:ind w:left="303" w:hanging="318"/>
        <w:rPr>
          <w:bCs/>
        </w:rPr>
      </w:pPr>
      <w:r w:rsidRPr="00C31D68">
        <w:rPr>
          <w:bCs/>
        </w:rPr>
        <w:t>Introduction and Consolidated Objectives</w:t>
      </w:r>
      <w:r w:rsidR="00000000">
        <w:t xml:space="preserve"> </w:t>
      </w:r>
    </w:p>
    <w:p w14:paraId="01BC6C65" w14:textId="24755838" w:rsidR="00C31D68" w:rsidRDefault="00C31D68" w:rsidP="00C31D68">
      <w:pPr>
        <w:spacing w:after="233"/>
        <w:ind w:left="720" w:firstLine="0"/>
      </w:pPr>
      <w:r>
        <w:t>The Server Redundancy Management System (SRMS) was developed over two iterative phases to simulate a highly available, fault-tolerant distributed server cluster. The primary objective of this project was to design a system where a primary server processes client requests while backup servers stand by to automatically take over in the event of a failure.</w:t>
      </w:r>
    </w:p>
    <w:p w14:paraId="2CBEABCE" w14:textId="34971E62" w:rsidR="002F1A13" w:rsidRDefault="00C31D68" w:rsidP="00C31D68">
      <w:pPr>
        <w:spacing w:after="233"/>
        <w:ind w:left="720" w:firstLine="0"/>
      </w:pPr>
      <w:r>
        <w:t>Rather than treating Mini-Project 1 (Core Implementation) and Mini-Project 2 (Architectural Refactoring) as separate entities, this final iteration integrates both phases. It combines a functional primary-backup failover mechanism with a robust, pattern-based software architecture to ensure both operational reliability and long-term code maintainability.</w:t>
      </w:r>
      <w:r w:rsidR="00000000">
        <w:t xml:space="preserve"> </w:t>
      </w:r>
    </w:p>
    <w:p w14:paraId="30EC8DD5" w14:textId="77777777" w:rsidR="00C31D68" w:rsidRDefault="00C31D68" w:rsidP="00C31D68">
      <w:pPr>
        <w:pStyle w:val="Heading1"/>
        <w:spacing w:after="126"/>
        <w:ind w:left="303" w:hanging="318"/>
        <w:rPr>
          <w:bCs/>
        </w:rPr>
      </w:pPr>
      <w:r w:rsidRPr="00C31D68">
        <w:rPr>
          <w:bCs/>
        </w:rPr>
        <w:t>System Architecture and Core Implementation (Phase 1)</w:t>
      </w:r>
    </w:p>
    <w:p w14:paraId="510AAA47" w14:textId="77777777" w:rsidR="005A3776" w:rsidRPr="005A3776" w:rsidRDefault="005A3776" w:rsidP="005A3776"/>
    <w:p w14:paraId="6E25FA17" w14:textId="77777777" w:rsidR="00C31D68" w:rsidRPr="00C31D68" w:rsidRDefault="00C31D68" w:rsidP="00C31D68">
      <w:r w:rsidRPr="00C31D68">
        <w:t xml:space="preserve">The foundational architecture consists of three independent Java server processes, a centralized Monitor, and a </w:t>
      </w:r>
      <w:proofErr w:type="gramStart"/>
      <w:r w:rsidRPr="00C31D68">
        <w:t>Client</w:t>
      </w:r>
      <w:proofErr w:type="gramEnd"/>
      <w:r w:rsidRPr="00C31D68">
        <w:t xml:space="preserve"> application.</w:t>
      </w:r>
    </w:p>
    <w:p w14:paraId="41F82756" w14:textId="77777777" w:rsidR="00C31D68" w:rsidRPr="00C31D68" w:rsidRDefault="00C31D68" w:rsidP="00C31D68">
      <w:pPr>
        <w:numPr>
          <w:ilvl w:val="0"/>
          <w:numId w:val="4"/>
        </w:numPr>
      </w:pPr>
      <w:r w:rsidRPr="00C31D68">
        <w:rPr>
          <w:b/>
          <w:bCs/>
        </w:rPr>
        <w:t>Heartbeat Mechanism:</w:t>
      </w:r>
      <w:r w:rsidRPr="00C31D68">
        <w:t> Servers are configured to send periodic heartbeat messages to the Monitor at 1-second intervals.</w:t>
      </w:r>
    </w:p>
    <w:p w14:paraId="6809E622" w14:textId="77777777" w:rsidR="00C31D68" w:rsidRPr="00C31D68" w:rsidRDefault="00C31D68" w:rsidP="00C31D68">
      <w:pPr>
        <w:numPr>
          <w:ilvl w:val="0"/>
          <w:numId w:val="4"/>
        </w:numPr>
      </w:pPr>
      <w:r w:rsidRPr="00C31D68">
        <w:rPr>
          <w:b/>
          <w:bCs/>
        </w:rPr>
        <w:t>Client Discovery:</w:t>
      </w:r>
      <w:r w:rsidRPr="00C31D68">
        <w:t> To support dynamic failover, the Client does not hardcode the primary server’s IP address. Instead, it queries the Monitor to discover the active primary server before dispatching a PROCESS request.</w:t>
      </w:r>
    </w:p>
    <w:p w14:paraId="5ECE82A9" w14:textId="77777777" w:rsidR="00C31D68" w:rsidRDefault="00C31D68" w:rsidP="00C31D68">
      <w:pPr>
        <w:numPr>
          <w:ilvl w:val="0"/>
          <w:numId w:val="4"/>
        </w:numPr>
      </w:pPr>
      <w:r w:rsidRPr="00C31D68">
        <w:rPr>
          <w:b/>
          <w:bCs/>
        </w:rPr>
        <w:t>Automated Failover:</w:t>
      </w:r>
      <w:r w:rsidRPr="00C31D68">
        <w:t> The Monitor actively tracks heartbeat timestamps. If a primary server fails to send a heartbeat for 5 consecutive seconds, the Monitor detects the failure, automatically elects a new primary from the available backups (using a deterministic lowest-ID algorithm</w:t>
      </w:r>
      <w:proofErr w:type="gramStart"/>
      <w:r w:rsidRPr="00C31D68">
        <w:t>), and</w:t>
      </w:r>
      <w:proofErr w:type="gramEnd"/>
      <w:r w:rsidRPr="00C31D68">
        <w:t xml:space="preserve"> issues a PROMOTE command.</w:t>
      </w:r>
    </w:p>
    <w:p w14:paraId="70F2BE1B" w14:textId="0DAD9304" w:rsidR="005A3776" w:rsidRDefault="005A3776" w:rsidP="005A3776">
      <w:r w:rsidRPr="005A3776">
        <w:lastRenderedPageBreak/>
        <w:drawing>
          <wp:inline distT="0" distB="0" distL="0" distR="0" wp14:anchorId="56EDC95B" wp14:editId="71D77978">
            <wp:extent cx="5695315" cy="3469640"/>
            <wp:effectExtent l="0" t="0" r="635" b="0"/>
            <wp:docPr id="1949628937"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8937" name="Picture 1" descr="A diagram of a server&#10;&#10;Description automatically generated"/>
                    <pic:cNvPicPr/>
                  </pic:nvPicPr>
                  <pic:blipFill>
                    <a:blip r:embed="rId5"/>
                    <a:stretch>
                      <a:fillRect/>
                    </a:stretch>
                  </pic:blipFill>
                  <pic:spPr>
                    <a:xfrm>
                      <a:off x="0" y="0"/>
                      <a:ext cx="5695315" cy="3469640"/>
                    </a:xfrm>
                    <a:prstGeom prst="rect">
                      <a:avLst/>
                    </a:prstGeom>
                  </pic:spPr>
                </pic:pic>
              </a:graphicData>
            </a:graphic>
          </wp:inline>
        </w:drawing>
      </w:r>
    </w:p>
    <w:p w14:paraId="1C5D0C03" w14:textId="21F08807" w:rsidR="005A3776" w:rsidRPr="00C31D68" w:rsidRDefault="005A3776" w:rsidP="005A3776"/>
    <w:p w14:paraId="32D1D76F" w14:textId="77777777" w:rsidR="00C31D68" w:rsidRPr="00C31D68" w:rsidRDefault="00C31D68" w:rsidP="00C31D68"/>
    <w:p w14:paraId="29D1CE63" w14:textId="5F172185" w:rsidR="002F1A13" w:rsidRPr="00C31D68" w:rsidRDefault="00C31D68" w:rsidP="00C31D68">
      <w:pPr>
        <w:pStyle w:val="Heading1"/>
        <w:spacing w:after="126"/>
        <w:ind w:left="303" w:hanging="318"/>
        <w:rPr>
          <w:bCs/>
        </w:rPr>
      </w:pPr>
      <w:r>
        <w:rPr>
          <w:bCs/>
        </w:rPr>
        <w:t>A</w:t>
      </w:r>
      <w:r w:rsidRPr="00C31D68">
        <w:rPr>
          <w:bCs/>
        </w:rPr>
        <w:t>rchitectural Refactoring and Design Patterns (Phase 2)</w:t>
      </w:r>
      <w:r w:rsidRPr="00C31D68">
        <w:rPr>
          <w:bCs/>
        </w:rPr>
        <w:br/>
      </w:r>
      <w:r w:rsidRPr="00C31D68">
        <w:rPr>
          <w:bCs/>
        </w:rPr>
        <w:br/>
      </w:r>
      <w:r w:rsidRPr="00C31D68">
        <w:rPr>
          <w:b w:val="0"/>
          <w:color w:val="auto"/>
          <w:sz w:val="24"/>
          <w:szCs w:val="20"/>
        </w:rPr>
        <w:t>To resolve structural limitations identified in the initial build—such as tight coupling, code duplication, and split-brain risks—the system was refactored using three established software design patterns:</w:t>
      </w:r>
    </w:p>
    <w:p w14:paraId="1B8DC423" w14:textId="77777777" w:rsidR="00C31D68" w:rsidRPr="00C31D68" w:rsidRDefault="00C31D68" w:rsidP="00C31D68"/>
    <w:p w14:paraId="4A26B630" w14:textId="3DCBFB3E" w:rsidR="00C31D68" w:rsidRPr="00C31D68" w:rsidRDefault="00000000" w:rsidP="00C31D68">
      <w:pPr>
        <w:pStyle w:val="Heading2"/>
        <w:ind w:left="417" w:hanging="432"/>
      </w:pPr>
      <w:r>
        <w:t xml:space="preserve">Singleton Pattern </w:t>
      </w:r>
    </w:p>
    <w:p w14:paraId="7A828E69" w14:textId="77777777" w:rsidR="002F1A13" w:rsidRDefault="00000000">
      <w:pPr>
        <w:ind w:left="-5"/>
      </w:pPr>
      <w:r>
        <w:rPr>
          <w:b/>
        </w:rPr>
        <w:t>Rationale:</w:t>
      </w:r>
      <w:r>
        <w:t xml:space="preserve"> The Monitor acts as the central authority for heartbeat tracking and primary election. Only one active instance must exist per system. By implementing the Singleton pattern, we enforce a single, globally accessible instance. </w:t>
      </w:r>
    </w:p>
    <w:p w14:paraId="7D9E3F29" w14:textId="77777777" w:rsidR="002F1A13" w:rsidRDefault="00000000">
      <w:pPr>
        <w:spacing w:after="0"/>
        <w:ind w:left="0" w:firstLine="0"/>
      </w:pPr>
      <w:r>
        <w:t xml:space="preserve"> </w:t>
      </w:r>
    </w:p>
    <w:p w14:paraId="3AEA1330" w14:textId="77777777" w:rsidR="002F1A13" w:rsidRDefault="00000000">
      <w:pPr>
        <w:spacing w:after="153" w:line="265" w:lineRule="auto"/>
        <w:ind w:left="-5"/>
      </w:pPr>
      <w:r>
        <w:rPr>
          <w:b/>
        </w:rPr>
        <w:t xml:space="preserve">Code Snippet: </w:t>
      </w:r>
    </w:p>
    <w:p w14:paraId="40EEE5B0" w14:textId="77777777" w:rsidR="002F1A13" w:rsidRDefault="00000000">
      <w:pPr>
        <w:spacing w:after="90"/>
        <w:ind w:left="0" w:right="780" w:firstLine="0"/>
        <w:jc w:val="right"/>
      </w:pPr>
      <w:r>
        <w:rPr>
          <w:noProof/>
        </w:rPr>
        <w:drawing>
          <wp:inline distT="0" distB="0" distL="0" distR="0" wp14:anchorId="5E7D8664" wp14:editId="10999255">
            <wp:extent cx="5229860" cy="365722"/>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
                    <a:stretch>
                      <a:fillRect/>
                    </a:stretch>
                  </pic:blipFill>
                  <pic:spPr>
                    <a:xfrm>
                      <a:off x="0" y="0"/>
                      <a:ext cx="5229860" cy="365722"/>
                    </a:xfrm>
                    <a:prstGeom prst="rect">
                      <a:avLst/>
                    </a:prstGeom>
                  </pic:spPr>
                </pic:pic>
              </a:graphicData>
            </a:graphic>
          </wp:inline>
        </w:drawing>
      </w:r>
      <w:r>
        <w:t xml:space="preserve"> </w:t>
      </w:r>
    </w:p>
    <w:p w14:paraId="27EE7531" w14:textId="77777777" w:rsidR="002F1A13" w:rsidRDefault="00000000">
      <w:pPr>
        <w:spacing w:after="0"/>
        <w:ind w:left="0" w:right="761" w:firstLine="0"/>
        <w:jc w:val="right"/>
      </w:pPr>
      <w:r>
        <w:rPr>
          <w:noProof/>
        </w:rPr>
        <w:drawing>
          <wp:inline distT="0" distB="0" distL="0" distR="0" wp14:anchorId="6E8F7ED9" wp14:editId="12023EF9">
            <wp:extent cx="5243957" cy="28321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5243957" cy="283210"/>
                    </a:xfrm>
                    <a:prstGeom prst="rect">
                      <a:avLst/>
                    </a:prstGeom>
                  </pic:spPr>
                </pic:pic>
              </a:graphicData>
            </a:graphic>
          </wp:inline>
        </w:drawing>
      </w:r>
      <w:r>
        <w:t xml:space="preserve"> </w:t>
      </w:r>
    </w:p>
    <w:p w14:paraId="0212B3FE" w14:textId="77777777" w:rsidR="002F1A13" w:rsidRDefault="00000000">
      <w:pPr>
        <w:spacing w:after="92"/>
        <w:ind w:left="0" w:right="737" w:firstLine="0"/>
        <w:jc w:val="right"/>
      </w:pPr>
      <w:r>
        <w:rPr>
          <w:noProof/>
        </w:rPr>
        <w:lastRenderedPageBreak/>
        <w:drawing>
          <wp:inline distT="0" distB="0" distL="0" distR="0" wp14:anchorId="7B369EE9" wp14:editId="797B4348">
            <wp:extent cx="5263388" cy="107823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8"/>
                    <a:stretch>
                      <a:fillRect/>
                    </a:stretch>
                  </pic:blipFill>
                  <pic:spPr>
                    <a:xfrm>
                      <a:off x="0" y="0"/>
                      <a:ext cx="5263388" cy="1078230"/>
                    </a:xfrm>
                    <a:prstGeom prst="rect">
                      <a:avLst/>
                    </a:prstGeom>
                  </pic:spPr>
                </pic:pic>
              </a:graphicData>
            </a:graphic>
          </wp:inline>
        </w:drawing>
      </w:r>
      <w:r>
        <w:t xml:space="preserve"> </w:t>
      </w:r>
    </w:p>
    <w:p w14:paraId="228FCCED" w14:textId="77777777" w:rsidR="002F1A13" w:rsidRDefault="00000000">
      <w:pPr>
        <w:spacing w:after="197"/>
        <w:ind w:left="0" w:firstLine="0"/>
      </w:pPr>
      <w:r>
        <w:t xml:space="preserve"> </w:t>
      </w:r>
    </w:p>
    <w:p w14:paraId="01B555AE" w14:textId="77777777" w:rsidR="002F1A13" w:rsidRDefault="00000000">
      <w:pPr>
        <w:pStyle w:val="Heading2"/>
        <w:ind w:left="417" w:hanging="432"/>
      </w:pPr>
      <w:r>
        <w:t xml:space="preserve">Abstraction–Occurrence Pattern </w:t>
      </w:r>
    </w:p>
    <w:p w14:paraId="24A49375" w14:textId="77777777" w:rsidR="002F1A13" w:rsidRDefault="00000000">
      <w:pPr>
        <w:ind w:left="-5"/>
      </w:pPr>
      <w:r>
        <w:rPr>
          <w:b/>
        </w:rPr>
        <w:t>Rationale:</w:t>
      </w:r>
      <w:r>
        <w:t xml:space="preserve"> To avoid duplicating basic server attributes in future extensions, we separated the common fields (the "abstraction") from the concrete execution logic (the "occurrence"). We created an abstract </w:t>
      </w:r>
      <w:proofErr w:type="spellStart"/>
      <w:r>
        <w:t>ServerType</w:t>
      </w:r>
      <w:proofErr w:type="spellEnd"/>
      <w:r>
        <w:t xml:space="preserve"> class to hold the configuration. </w:t>
      </w:r>
    </w:p>
    <w:p w14:paraId="58B9BF87" w14:textId="77777777" w:rsidR="002F1A13" w:rsidRDefault="00000000">
      <w:pPr>
        <w:spacing w:after="0"/>
        <w:ind w:left="0" w:firstLine="0"/>
      </w:pPr>
      <w:r>
        <w:t xml:space="preserve"> </w:t>
      </w:r>
    </w:p>
    <w:p w14:paraId="68F58E95" w14:textId="77777777" w:rsidR="002F1A13" w:rsidRDefault="00000000">
      <w:pPr>
        <w:spacing w:after="0" w:line="265" w:lineRule="auto"/>
        <w:ind w:left="-5"/>
      </w:pPr>
      <w:r>
        <w:rPr>
          <w:b/>
        </w:rPr>
        <w:t xml:space="preserve">Code Snippet: </w:t>
      </w:r>
    </w:p>
    <w:p w14:paraId="2F6BE397" w14:textId="77777777" w:rsidR="002F1A13" w:rsidRDefault="00000000">
      <w:pPr>
        <w:spacing w:after="186"/>
        <w:ind w:left="0" w:firstLine="0"/>
      </w:pPr>
      <w:r>
        <w:rPr>
          <w:noProof/>
          <w:sz w:val="22"/>
        </w:rPr>
        <mc:AlternateContent>
          <mc:Choice Requires="wpg">
            <w:drawing>
              <wp:inline distT="0" distB="0" distL="0" distR="0" wp14:anchorId="08D11E11" wp14:editId="597B1DDC">
                <wp:extent cx="5265039" cy="5012182"/>
                <wp:effectExtent l="0" t="0" r="0" b="0"/>
                <wp:docPr id="2345" name="Group 2345"/>
                <wp:cNvGraphicFramePr/>
                <a:graphic xmlns:a="http://schemas.openxmlformats.org/drawingml/2006/main">
                  <a:graphicData uri="http://schemas.microsoft.com/office/word/2010/wordprocessingGroup">
                    <wpg:wgp>
                      <wpg:cNvGrpSpPr/>
                      <wpg:grpSpPr>
                        <a:xfrm>
                          <a:off x="0" y="0"/>
                          <a:ext cx="5265039" cy="5012182"/>
                          <a:chOff x="0" y="0"/>
                          <a:chExt cx="5265039" cy="5012182"/>
                        </a:xfrm>
                      </wpg:grpSpPr>
                      <pic:pic xmlns:pic="http://schemas.openxmlformats.org/drawingml/2006/picture">
                        <pic:nvPicPr>
                          <pic:cNvPr id="126" name="Picture 126"/>
                          <pic:cNvPicPr/>
                        </pic:nvPicPr>
                        <pic:blipFill>
                          <a:blip r:embed="rId9"/>
                          <a:stretch>
                            <a:fillRect/>
                          </a:stretch>
                        </pic:blipFill>
                        <pic:spPr>
                          <a:xfrm>
                            <a:off x="0" y="0"/>
                            <a:ext cx="5265039" cy="2988310"/>
                          </a:xfrm>
                          <a:prstGeom prst="rect">
                            <a:avLst/>
                          </a:prstGeom>
                        </pic:spPr>
                      </pic:pic>
                      <pic:pic xmlns:pic="http://schemas.openxmlformats.org/drawingml/2006/picture">
                        <pic:nvPicPr>
                          <pic:cNvPr id="128" name="Picture 128"/>
                          <pic:cNvPicPr/>
                        </pic:nvPicPr>
                        <pic:blipFill>
                          <a:blip r:embed="rId10"/>
                          <a:stretch>
                            <a:fillRect/>
                          </a:stretch>
                        </pic:blipFill>
                        <pic:spPr>
                          <a:xfrm>
                            <a:off x="0" y="3107182"/>
                            <a:ext cx="5250180" cy="1905000"/>
                          </a:xfrm>
                          <a:prstGeom prst="rect">
                            <a:avLst/>
                          </a:prstGeom>
                        </pic:spPr>
                      </pic:pic>
                    </wpg:wgp>
                  </a:graphicData>
                </a:graphic>
              </wp:inline>
            </w:drawing>
          </mc:Choice>
          <mc:Fallback xmlns:a="http://schemas.openxmlformats.org/drawingml/2006/main">
            <w:pict>
              <v:group id="Group 2345" style="width:414.57pt;height:394.66pt;mso-position-horizontal-relative:char;mso-position-vertical-relative:line" coordsize="52650,50121">
                <v:shape id="Picture 126" style="position:absolute;width:52650;height:29883;left:0;top:0;" filled="f">
                  <v:imagedata r:id="rId11"/>
                </v:shape>
                <v:shape id="Picture 128" style="position:absolute;width:52501;height:19050;left:0;top:31071;" filled="f">
                  <v:imagedata r:id="rId12"/>
                </v:shape>
              </v:group>
            </w:pict>
          </mc:Fallback>
        </mc:AlternateContent>
      </w:r>
    </w:p>
    <w:p w14:paraId="5906DC30" w14:textId="77777777" w:rsidR="002F1A13" w:rsidRDefault="00000000">
      <w:pPr>
        <w:spacing w:after="197"/>
        <w:ind w:left="0" w:firstLine="0"/>
      </w:pPr>
      <w:r>
        <w:t xml:space="preserve"> </w:t>
      </w:r>
    </w:p>
    <w:p w14:paraId="773A1073" w14:textId="7C5DF617" w:rsidR="002F1A13" w:rsidRDefault="00000000" w:rsidP="005A3776">
      <w:pPr>
        <w:pStyle w:val="Heading2"/>
        <w:ind w:left="417" w:hanging="432"/>
      </w:pPr>
      <w:r>
        <w:lastRenderedPageBreak/>
        <w:t xml:space="preserve">Observer Pattern </w:t>
      </w:r>
    </w:p>
    <w:p w14:paraId="09960504" w14:textId="77777777" w:rsidR="002F1A13" w:rsidRDefault="00000000">
      <w:pPr>
        <w:ind w:left="-5"/>
      </w:pPr>
      <w:r>
        <w:rPr>
          <w:b/>
        </w:rPr>
        <w:t>Rationale:</w:t>
      </w:r>
      <w:r>
        <w:t xml:space="preserve"> We needed to decouple the Monitor's core logic from the actions triggered by state changes (e.g., electing a new primary). We introduced an Observer interface, allowing multiple components to "listen" to the Monitor without the Monitor knowing their specific implementations. </w:t>
      </w:r>
    </w:p>
    <w:p w14:paraId="5B4B1A08" w14:textId="77777777" w:rsidR="002F1A13" w:rsidRDefault="00000000">
      <w:pPr>
        <w:spacing w:after="0"/>
        <w:ind w:left="0" w:firstLine="0"/>
      </w:pPr>
      <w:r>
        <w:t xml:space="preserve"> </w:t>
      </w:r>
    </w:p>
    <w:p w14:paraId="6B328BDB" w14:textId="77777777" w:rsidR="002F1A13" w:rsidRDefault="00000000">
      <w:pPr>
        <w:spacing w:after="1531" w:line="265" w:lineRule="auto"/>
        <w:ind w:left="-5"/>
      </w:pPr>
      <w:r>
        <w:rPr>
          <w:b/>
        </w:rPr>
        <w:t xml:space="preserve">Code Snippet: </w:t>
      </w:r>
    </w:p>
    <w:p w14:paraId="0D2C406E" w14:textId="239F2D91" w:rsidR="002F1A13" w:rsidRDefault="00000000">
      <w:pPr>
        <w:spacing w:after="233"/>
        <w:ind w:left="0" w:firstLine="0"/>
      </w:pPr>
      <w:r>
        <w:rPr>
          <w:noProof/>
          <w:sz w:val="22"/>
        </w:rPr>
        <w:lastRenderedPageBreak/>
        <mc:AlternateContent>
          <mc:Choice Requires="wpg">
            <w:drawing>
              <wp:anchor distT="0" distB="0" distL="114300" distR="114300" simplePos="0" relativeHeight="251658240" behindDoc="0" locked="0" layoutInCell="1" allowOverlap="1" wp14:anchorId="633556CA" wp14:editId="104F635F">
                <wp:simplePos x="0" y="0"/>
                <wp:positionH relativeFrom="column">
                  <wp:posOffset>-304</wp:posOffset>
                </wp:positionH>
                <wp:positionV relativeFrom="paragraph">
                  <wp:posOffset>-1060353</wp:posOffset>
                </wp:positionV>
                <wp:extent cx="5731510" cy="1195832"/>
                <wp:effectExtent l="0" t="0" r="0" b="0"/>
                <wp:wrapSquare wrapText="bothSides"/>
                <wp:docPr id="2583" name="Group 2583"/>
                <wp:cNvGraphicFramePr/>
                <a:graphic xmlns:a="http://schemas.openxmlformats.org/drawingml/2006/main">
                  <a:graphicData uri="http://schemas.microsoft.com/office/word/2010/wordprocessingGroup">
                    <wpg:wgp>
                      <wpg:cNvGrpSpPr/>
                      <wpg:grpSpPr>
                        <a:xfrm>
                          <a:off x="0" y="0"/>
                          <a:ext cx="5731510" cy="1195832"/>
                          <a:chOff x="0" y="0"/>
                          <a:chExt cx="5731510" cy="1195832"/>
                        </a:xfrm>
                      </wpg:grpSpPr>
                      <pic:pic xmlns:pic="http://schemas.openxmlformats.org/drawingml/2006/picture">
                        <pic:nvPicPr>
                          <pic:cNvPr id="256" name="Picture 256"/>
                          <pic:cNvPicPr/>
                        </pic:nvPicPr>
                        <pic:blipFill>
                          <a:blip r:embed="rId13"/>
                          <a:stretch>
                            <a:fillRect/>
                          </a:stretch>
                        </pic:blipFill>
                        <pic:spPr>
                          <a:xfrm>
                            <a:off x="0" y="0"/>
                            <a:ext cx="5731510" cy="855345"/>
                          </a:xfrm>
                          <a:prstGeom prst="rect">
                            <a:avLst/>
                          </a:prstGeom>
                        </pic:spPr>
                      </pic:pic>
                      <pic:pic xmlns:pic="http://schemas.openxmlformats.org/drawingml/2006/picture">
                        <pic:nvPicPr>
                          <pic:cNvPr id="258" name="Picture 258"/>
                          <pic:cNvPicPr/>
                        </pic:nvPicPr>
                        <pic:blipFill>
                          <a:blip r:embed="rId14"/>
                          <a:stretch>
                            <a:fillRect/>
                          </a:stretch>
                        </pic:blipFill>
                        <pic:spPr>
                          <a:xfrm>
                            <a:off x="0" y="973582"/>
                            <a:ext cx="5731510" cy="222250"/>
                          </a:xfrm>
                          <a:prstGeom prst="rect">
                            <a:avLst/>
                          </a:prstGeom>
                        </pic:spPr>
                      </pic:pic>
                    </wpg:wgp>
                  </a:graphicData>
                </a:graphic>
              </wp:anchor>
            </w:drawing>
          </mc:Choice>
          <mc:Fallback xmlns:a="http://schemas.openxmlformats.org/drawingml/2006/main">
            <w:pict>
              <v:group id="Group 2583" style="width:451.3pt;height:94.16pt;position:absolute;mso-position-horizontal-relative:text;mso-position-horizontal:absolute;margin-left:-0.0240021pt;mso-position-vertical-relative:text;margin-top:-83.4924pt;" coordsize="57315,11958">
                <v:shape id="Picture 256" style="position:absolute;width:57315;height:8553;left:0;top:0;" filled="f">
                  <v:imagedata r:id="rId15"/>
                </v:shape>
                <v:shape id="Picture 258" style="position:absolute;width:57315;height:2222;left:0;top:9735;" filled="f">
                  <v:imagedata r:id="rId16"/>
                </v:shape>
                <w10:wrap type="square"/>
              </v:group>
            </w:pict>
          </mc:Fallback>
        </mc:AlternateContent>
      </w:r>
      <w:r>
        <w:t xml:space="preserve"> </w:t>
      </w:r>
      <w:r w:rsidR="005A3776" w:rsidRPr="005A3776">
        <w:drawing>
          <wp:inline distT="0" distB="0" distL="0" distR="0" wp14:anchorId="2CA3CFEB" wp14:editId="6A7E9B15">
            <wp:extent cx="5695315" cy="6076315"/>
            <wp:effectExtent l="0" t="0" r="635" b="635"/>
            <wp:docPr id="992756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6279" name="Picture 1" descr="A screenshot of a computer&#10;&#10;Description automatically generated"/>
                    <pic:cNvPicPr/>
                  </pic:nvPicPr>
                  <pic:blipFill>
                    <a:blip r:embed="rId17"/>
                    <a:stretch>
                      <a:fillRect/>
                    </a:stretch>
                  </pic:blipFill>
                  <pic:spPr>
                    <a:xfrm>
                      <a:off x="0" y="0"/>
                      <a:ext cx="5695315" cy="6076315"/>
                    </a:xfrm>
                    <a:prstGeom prst="rect">
                      <a:avLst/>
                    </a:prstGeom>
                  </pic:spPr>
                </pic:pic>
              </a:graphicData>
            </a:graphic>
          </wp:inline>
        </w:drawing>
      </w:r>
    </w:p>
    <w:p w14:paraId="56A4A32F" w14:textId="77777777" w:rsidR="005A3776" w:rsidRDefault="005A3776">
      <w:pPr>
        <w:spacing w:after="233"/>
        <w:ind w:left="0" w:firstLine="0"/>
      </w:pPr>
    </w:p>
    <w:p w14:paraId="61005535" w14:textId="4DB85194" w:rsidR="00C31D68" w:rsidRDefault="00C31D68" w:rsidP="00C31D68">
      <w:pPr>
        <w:pStyle w:val="Heading1"/>
        <w:ind w:left="-5" w:hanging="318"/>
        <w:rPr>
          <w:bCs/>
        </w:rPr>
      </w:pPr>
      <w:r w:rsidRPr="00C31D68">
        <w:rPr>
          <w:bCs/>
        </w:rPr>
        <w:t>System Integration and Testing Results</w:t>
      </w:r>
    </w:p>
    <w:p w14:paraId="54646037" w14:textId="77777777" w:rsidR="00C31D68" w:rsidRPr="00C31D68" w:rsidRDefault="00C31D68" w:rsidP="00C31D68">
      <w:r w:rsidRPr="00C31D68">
        <w:t>The integration of the core failover logic with the refactored architecture yielded a stable simulation environment. Testing confirmed the following operational results:</w:t>
      </w:r>
    </w:p>
    <w:p w14:paraId="29CBF499" w14:textId="77777777" w:rsidR="00C31D68" w:rsidRPr="00C31D68" w:rsidRDefault="00C31D68" w:rsidP="00C31D68">
      <w:pPr>
        <w:numPr>
          <w:ilvl w:val="0"/>
          <w:numId w:val="5"/>
        </w:numPr>
      </w:pPr>
      <w:r w:rsidRPr="00C31D68">
        <w:rPr>
          <w:b/>
          <w:bCs/>
        </w:rPr>
        <w:lastRenderedPageBreak/>
        <w:t>Successfully Achieved:</w:t>
      </w:r>
      <w:r w:rsidRPr="00C31D68">
        <w:t> The Client successfully queries the Monitor and sends PROCESS requests to the Primary. When the Primary is manually terminated, the Monitor successfully detects the failure via the 5-second timeout and promotes a Backup to Primary. The approximate recovery time from failure detection to service restoration is </w:t>
      </w:r>
      <w:r w:rsidRPr="00C31D68">
        <w:rPr>
          <w:b/>
          <w:bCs/>
        </w:rPr>
        <w:t>~2 seconds</w:t>
      </w:r>
      <w:r w:rsidRPr="00C31D68">
        <w:t>.</w:t>
      </w:r>
    </w:p>
    <w:p w14:paraId="10736A86" w14:textId="77777777" w:rsidR="00C31D68" w:rsidRDefault="00C31D68" w:rsidP="00C31D68">
      <w:pPr>
        <w:numPr>
          <w:ilvl w:val="0"/>
          <w:numId w:val="5"/>
        </w:numPr>
      </w:pPr>
      <w:r w:rsidRPr="00C31D68">
        <w:rPr>
          <w:b/>
          <w:bCs/>
        </w:rPr>
        <w:t>System Limitations:</w:t>
      </w:r>
      <w:r w:rsidRPr="00C31D68">
        <w:t> While the election and failover mechanisms function flawlessly, </w:t>
      </w:r>
      <w:r w:rsidRPr="00C31D68">
        <w:rPr>
          <w:b/>
          <w:bCs/>
        </w:rPr>
        <w:t>state replication was not successfully achieved</w:t>
      </w:r>
      <w:r w:rsidRPr="00C31D68">
        <w:t>. When a backup server is promoted to primary, it does not currently inherit the memory or transactional history of the previous primary.</w:t>
      </w:r>
    </w:p>
    <w:p w14:paraId="0B121E19" w14:textId="40DC9CE4" w:rsidR="005A3776" w:rsidRPr="00C31D68" w:rsidRDefault="005A3776" w:rsidP="005A3776">
      <w:r w:rsidRPr="005A3776">
        <w:drawing>
          <wp:inline distT="0" distB="0" distL="0" distR="0" wp14:anchorId="6A7BACEB" wp14:editId="22DD05FE">
            <wp:extent cx="5695315" cy="4518660"/>
            <wp:effectExtent l="0" t="0" r="635" b="0"/>
            <wp:docPr id="1669936245"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36245" name="Picture 1" descr="A diagram of a server&#10;&#10;Description automatically generated"/>
                    <pic:cNvPicPr/>
                  </pic:nvPicPr>
                  <pic:blipFill>
                    <a:blip r:embed="rId18"/>
                    <a:stretch>
                      <a:fillRect/>
                    </a:stretch>
                  </pic:blipFill>
                  <pic:spPr>
                    <a:xfrm>
                      <a:off x="0" y="0"/>
                      <a:ext cx="5695315" cy="4518660"/>
                    </a:xfrm>
                    <a:prstGeom prst="rect">
                      <a:avLst/>
                    </a:prstGeom>
                  </pic:spPr>
                </pic:pic>
              </a:graphicData>
            </a:graphic>
          </wp:inline>
        </w:drawing>
      </w:r>
    </w:p>
    <w:p w14:paraId="32860ED1" w14:textId="77777777" w:rsidR="00C31D68" w:rsidRPr="00C31D68" w:rsidRDefault="00C31D68" w:rsidP="00C31D68"/>
    <w:p w14:paraId="5918B6C4" w14:textId="77777777" w:rsidR="00C31D68" w:rsidRPr="00C31D68" w:rsidRDefault="00C31D68" w:rsidP="00C31D68">
      <w:pPr>
        <w:pStyle w:val="Heading1"/>
        <w:ind w:left="-5" w:hanging="318"/>
        <w:rPr>
          <w:bCs/>
        </w:rPr>
      </w:pPr>
      <w:r w:rsidRPr="00C31D68">
        <w:rPr>
          <w:bCs/>
        </w:rPr>
        <w:lastRenderedPageBreak/>
        <w:t>Challenges Faced</w:t>
      </w:r>
    </w:p>
    <w:p w14:paraId="2E9FE68D" w14:textId="77777777" w:rsidR="00C31D68" w:rsidRPr="00C31D68" w:rsidRDefault="00C31D68" w:rsidP="00C31D68">
      <w:pPr>
        <w:pStyle w:val="Heading1"/>
        <w:numPr>
          <w:ilvl w:val="0"/>
          <w:numId w:val="0"/>
        </w:numPr>
        <w:ind w:left="10" w:hanging="10"/>
        <w:rPr>
          <w:b w:val="0"/>
          <w:bCs/>
          <w:color w:val="auto"/>
          <w:sz w:val="24"/>
          <w:szCs w:val="20"/>
        </w:rPr>
      </w:pPr>
      <w:r w:rsidRPr="00C31D68">
        <w:rPr>
          <w:b w:val="0"/>
          <w:bCs/>
          <w:color w:val="auto"/>
          <w:sz w:val="24"/>
          <w:szCs w:val="20"/>
        </w:rPr>
        <w:t>Developing a distributed system introduced several practical software engineering challenges:</w:t>
      </w:r>
    </w:p>
    <w:p w14:paraId="475C7894" w14:textId="77777777" w:rsidR="00C31D68" w:rsidRPr="00C31D68" w:rsidRDefault="00C31D68" w:rsidP="00C31D68">
      <w:pPr>
        <w:pStyle w:val="Heading1"/>
        <w:numPr>
          <w:ilvl w:val="0"/>
          <w:numId w:val="6"/>
        </w:numPr>
        <w:rPr>
          <w:b w:val="0"/>
          <w:bCs/>
          <w:color w:val="auto"/>
          <w:sz w:val="24"/>
          <w:szCs w:val="20"/>
        </w:rPr>
      </w:pPr>
      <w:r w:rsidRPr="00C31D68">
        <w:rPr>
          <w:color w:val="auto"/>
          <w:sz w:val="24"/>
          <w:szCs w:val="20"/>
        </w:rPr>
        <w:t>Failure Detection Timing:</w:t>
      </w:r>
      <w:r w:rsidRPr="00C31D68">
        <w:rPr>
          <w:b w:val="0"/>
          <w:bCs/>
          <w:color w:val="auto"/>
          <w:sz w:val="24"/>
          <w:szCs w:val="20"/>
        </w:rPr>
        <w:t> Distinguishing between a delayed network packet and a crashed server was difficult. Overly aggressive failure detection caused false positives, while lenient detection resulted in unacceptable downtime.</w:t>
      </w:r>
    </w:p>
    <w:p w14:paraId="418A98F0" w14:textId="77777777" w:rsidR="00C31D68" w:rsidRPr="00C31D68" w:rsidRDefault="00C31D68" w:rsidP="00C31D68">
      <w:pPr>
        <w:pStyle w:val="Heading1"/>
        <w:numPr>
          <w:ilvl w:val="0"/>
          <w:numId w:val="6"/>
        </w:numPr>
        <w:rPr>
          <w:b w:val="0"/>
          <w:bCs/>
          <w:color w:val="auto"/>
          <w:sz w:val="24"/>
          <w:szCs w:val="20"/>
        </w:rPr>
      </w:pPr>
      <w:r w:rsidRPr="00C31D68">
        <w:rPr>
          <w:color w:val="auto"/>
          <w:sz w:val="24"/>
          <w:szCs w:val="20"/>
        </w:rPr>
        <w:t>Client Disconnections During Failover:</w:t>
      </w:r>
      <w:r w:rsidRPr="00C31D68">
        <w:rPr>
          <w:b w:val="0"/>
          <w:bCs/>
          <w:color w:val="auto"/>
          <w:sz w:val="24"/>
          <w:szCs w:val="20"/>
        </w:rPr>
        <w:t> Initially, when the primary server crashed, the connected Client application threw an </w:t>
      </w:r>
      <w:proofErr w:type="spellStart"/>
      <w:r w:rsidRPr="00C31D68">
        <w:rPr>
          <w:b w:val="0"/>
          <w:bCs/>
          <w:color w:val="auto"/>
          <w:sz w:val="24"/>
          <w:szCs w:val="20"/>
        </w:rPr>
        <w:t>IOException</w:t>
      </w:r>
      <w:proofErr w:type="spellEnd"/>
      <w:r w:rsidRPr="00C31D68">
        <w:rPr>
          <w:b w:val="0"/>
          <w:bCs/>
          <w:color w:val="auto"/>
          <w:sz w:val="24"/>
          <w:szCs w:val="20"/>
        </w:rPr>
        <w:t> and terminated entirely, defeating the purpose of a highly available server cluster.</w:t>
      </w:r>
    </w:p>
    <w:p w14:paraId="7D19FA7D" w14:textId="77777777" w:rsidR="00C31D68" w:rsidRPr="00C31D68" w:rsidRDefault="00C31D68" w:rsidP="00C31D68">
      <w:pPr>
        <w:pStyle w:val="Heading1"/>
        <w:numPr>
          <w:ilvl w:val="0"/>
          <w:numId w:val="6"/>
        </w:numPr>
        <w:rPr>
          <w:b w:val="0"/>
          <w:bCs/>
          <w:color w:val="auto"/>
          <w:sz w:val="24"/>
          <w:szCs w:val="20"/>
        </w:rPr>
      </w:pPr>
      <w:r w:rsidRPr="00C31D68">
        <w:rPr>
          <w:color w:val="auto"/>
          <w:sz w:val="24"/>
          <w:szCs w:val="20"/>
        </w:rPr>
        <w:t>Complexity of State Synchronization:</w:t>
      </w:r>
      <w:r w:rsidRPr="00C31D68">
        <w:rPr>
          <w:b w:val="0"/>
          <w:bCs/>
          <w:color w:val="auto"/>
          <w:sz w:val="24"/>
          <w:szCs w:val="20"/>
        </w:rPr>
        <w:t> Attempting to implement continuous state replication across backup nodes introduced severe instability, race conditions, and synchronization bugs.</w:t>
      </w:r>
    </w:p>
    <w:p w14:paraId="68AB7C4D" w14:textId="77777777" w:rsidR="00C31D68" w:rsidRPr="00C31D68" w:rsidRDefault="00C31D68" w:rsidP="00C31D68">
      <w:pPr>
        <w:pStyle w:val="Heading1"/>
        <w:numPr>
          <w:ilvl w:val="0"/>
          <w:numId w:val="6"/>
        </w:numPr>
        <w:rPr>
          <w:b w:val="0"/>
          <w:bCs/>
          <w:color w:val="auto"/>
          <w:sz w:val="24"/>
          <w:szCs w:val="20"/>
        </w:rPr>
      </w:pPr>
      <w:r w:rsidRPr="00C31D68">
        <w:rPr>
          <w:color w:val="auto"/>
          <w:sz w:val="24"/>
          <w:szCs w:val="20"/>
        </w:rPr>
        <w:t>Refactoring Disruptions:</w:t>
      </w:r>
      <w:r w:rsidRPr="00C31D68">
        <w:rPr>
          <w:b w:val="0"/>
          <w:bCs/>
          <w:color w:val="auto"/>
          <w:sz w:val="24"/>
          <w:szCs w:val="20"/>
        </w:rPr>
        <w:t> Applying the Abstraction-Occurrence pattern required moving critical object references into the parent </w:t>
      </w:r>
      <w:proofErr w:type="spellStart"/>
      <w:r w:rsidRPr="00C31D68">
        <w:rPr>
          <w:b w:val="0"/>
          <w:bCs/>
          <w:color w:val="auto"/>
          <w:sz w:val="24"/>
          <w:szCs w:val="20"/>
        </w:rPr>
        <w:t>ServerType</w:t>
      </w:r>
      <w:proofErr w:type="spellEnd"/>
      <w:r w:rsidRPr="00C31D68">
        <w:rPr>
          <w:b w:val="0"/>
          <w:bCs/>
          <w:color w:val="auto"/>
          <w:sz w:val="24"/>
          <w:szCs w:val="20"/>
        </w:rPr>
        <w:t> class, which temporarily broke the established failover logic from the first phase of the project.</w:t>
      </w:r>
    </w:p>
    <w:p w14:paraId="29D77633" w14:textId="64D1BADA" w:rsidR="002F1A13" w:rsidRDefault="002F1A13" w:rsidP="00C31D68">
      <w:pPr>
        <w:pStyle w:val="Heading1"/>
        <w:numPr>
          <w:ilvl w:val="0"/>
          <w:numId w:val="0"/>
        </w:numPr>
        <w:ind w:left="-5"/>
      </w:pPr>
    </w:p>
    <w:p w14:paraId="73D69CA8" w14:textId="77777777" w:rsidR="005A3776" w:rsidRPr="005A3776" w:rsidRDefault="005A3776" w:rsidP="005A3776">
      <w:pPr>
        <w:pStyle w:val="Heading1"/>
        <w:ind w:left="303" w:hanging="318"/>
        <w:rPr>
          <w:bCs/>
        </w:rPr>
      </w:pPr>
      <w:r w:rsidRPr="005A3776">
        <w:rPr>
          <w:bCs/>
        </w:rPr>
        <w:t>Solutions Tested</w:t>
      </w:r>
    </w:p>
    <w:p w14:paraId="2A27C996" w14:textId="77777777" w:rsidR="005A3776" w:rsidRPr="005A3776" w:rsidRDefault="005A3776" w:rsidP="005A3776">
      <w:pPr>
        <w:spacing w:after="236"/>
        <w:ind w:left="0" w:firstLine="0"/>
      </w:pPr>
      <w:r w:rsidRPr="005A3776">
        <w:t xml:space="preserve">To address the </w:t>
      </w:r>
      <w:proofErr w:type="gramStart"/>
      <w:r w:rsidRPr="005A3776">
        <w:t>aforementioned challenges</w:t>
      </w:r>
      <w:proofErr w:type="gramEnd"/>
      <w:r w:rsidRPr="005A3776">
        <w:t>, the following solutions were engineered and tested:</w:t>
      </w:r>
    </w:p>
    <w:p w14:paraId="536D422D" w14:textId="77777777" w:rsidR="005A3776" w:rsidRPr="005A3776" w:rsidRDefault="005A3776" w:rsidP="005A3776">
      <w:pPr>
        <w:numPr>
          <w:ilvl w:val="0"/>
          <w:numId w:val="7"/>
        </w:numPr>
        <w:spacing w:after="236"/>
      </w:pPr>
      <w:r w:rsidRPr="005A3776">
        <w:rPr>
          <w:b/>
          <w:bCs/>
        </w:rPr>
        <w:t>Empirical Timeout Tuning:</w:t>
      </w:r>
      <w:r w:rsidRPr="005A3776">
        <w:t> Through iterative testing, the heartbeat and timeout thresholds were explicitly balanced. A 1-second heartbeat paired with a strict 5-second timeout provided the optimal balance between avoiding false alarms and ensuring rapid recovery.</w:t>
      </w:r>
    </w:p>
    <w:p w14:paraId="2190AB84" w14:textId="77777777" w:rsidR="005A3776" w:rsidRPr="005A3776" w:rsidRDefault="005A3776" w:rsidP="005A3776">
      <w:pPr>
        <w:numPr>
          <w:ilvl w:val="0"/>
          <w:numId w:val="7"/>
        </w:numPr>
        <w:spacing w:after="236"/>
      </w:pPr>
      <w:r w:rsidRPr="005A3776">
        <w:rPr>
          <w:b/>
          <w:bCs/>
        </w:rPr>
        <w:t>Resilient Client Reconnection Loop:</w:t>
      </w:r>
      <w:r w:rsidRPr="005A3776">
        <w:t> To prevent client crashes, network calls were wrapped in exception-handling blocks. Upon encountering an </w:t>
      </w:r>
      <w:proofErr w:type="spellStart"/>
      <w:r w:rsidRPr="005A3776">
        <w:t>IOException</w:t>
      </w:r>
      <w:proofErr w:type="spellEnd"/>
      <w:r w:rsidRPr="005A3776">
        <w:t>, the Client catches the error, sleeps briefly, re-queries the Monitor for the new Primary's address, and reconnects seamlessly.</w:t>
      </w:r>
    </w:p>
    <w:p w14:paraId="4610A166" w14:textId="77777777" w:rsidR="005A3776" w:rsidRPr="005A3776" w:rsidRDefault="005A3776" w:rsidP="005A3776">
      <w:pPr>
        <w:numPr>
          <w:ilvl w:val="0"/>
          <w:numId w:val="7"/>
        </w:numPr>
        <w:spacing w:after="236"/>
      </w:pPr>
      <w:r w:rsidRPr="005A3776">
        <w:rPr>
          <w:b/>
          <w:bCs/>
        </w:rPr>
        <w:t>Strategic Scope Reduction:</w:t>
      </w:r>
      <w:r w:rsidRPr="005A3776">
        <w:t> Rather than delivering an unstable system attempting to do everything, a strategic engineering decision was made to halt state replication efforts. Scope was reduced to guarantee a 100% reliable Primary-to-Backup failover mechanism rather than a partially functioning replication system.</w:t>
      </w:r>
    </w:p>
    <w:p w14:paraId="070C939C" w14:textId="77777777" w:rsidR="005A3776" w:rsidRPr="005A3776" w:rsidRDefault="005A3776" w:rsidP="005A3776">
      <w:pPr>
        <w:numPr>
          <w:ilvl w:val="0"/>
          <w:numId w:val="7"/>
        </w:numPr>
        <w:spacing w:after="236"/>
      </w:pPr>
      <w:r w:rsidRPr="005A3776">
        <w:rPr>
          <w:b/>
          <w:bCs/>
        </w:rPr>
        <w:t>Incremental Pattern Integration:</w:t>
      </w:r>
      <w:r w:rsidRPr="005A3776">
        <w:t> The system was refactored incrementally. The Singleton pattern was applied and tested first, followed by the Observer pattern, ensuring the core failover logic remained stable throughout the refactoring process.</w:t>
      </w:r>
    </w:p>
    <w:p w14:paraId="4E64F54D" w14:textId="5F66D0B4" w:rsidR="002F1A13" w:rsidRDefault="002F1A13">
      <w:pPr>
        <w:spacing w:after="236"/>
        <w:ind w:left="0" w:firstLine="0"/>
      </w:pPr>
    </w:p>
    <w:p w14:paraId="7FA3A20D" w14:textId="77777777" w:rsidR="005A3776" w:rsidRDefault="005A3776" w:rsidP="005A3776">
      <w:pPr>
        <w:pStyle w:val="Heading1"/>
        <w:ind w:left="303" w:hanging="318"/>
        <w:rPr>
          <w:bCs/>
        </w:rPr>
      </w:pPr>
      <w:r w:rsidRPr="005A3776">
        <w:rPr>
          <w:bCs/>
        </w:rPr>
        <w:lastRenderedPageBreak/>
        <w:t>Lessons Learned</w:t>
      </w:r>
    </w:p>
    <w:p w14:paraId="3EFDF8CB" w14:textId="77777777" w:rsidR="005A3776" w:rsidRPr="005A3776" w:rsidRDefault="005A3776" w:rsidP="005A3776">
      <w:r w:rsidRPr="005A3776">
        <w:t>The completion of this project provided critical insights into distributed systems engineering:</w:t>
      </w:r>
    </w:p>
    <w:p w14:paraId="303E69BA" w14:textId="77777777" w:rsidR="005A3776" w:rsidRPr="005A3776" w:rsidRDefault="005A3776" w:rsidP="005A3776">
      <w:pPr>
        <w:numPr>
          <w:ilvl w:val="0"/>
          <w:numId w:val="8"/>
        </w:numPr>
      </w:pPr>
      <w:r w:rsidRPr="005A3776">
        <w:rPr>
          <w:b/>
          <w:bCs/>
        </w:rPr>
        <w:t>Distributed State is the True Bottleneck:</w:t>
      </w:r>
      <w:r w:rsidRPr="005A3776">
        <w:t> Electing a new primary server is computationally straightforward; accurately synchronizing data across distributed nodes without causing network latency is substantially more difficult.</w:t>
      </w:r>
    </w:p>
    <w:p w14:paraId="656AC036" w14:textId="77777777" w:rsidR="005A3776" w:rsidRPr="005A3776" w:rsidRDefault="005A3776" w:rsidP="005A3776">
      <w:pPr>
        <w:numPr>
          <w:ilvl w:val="0"/>
          <w:numId w:val="8"/>
        </w:numPr>
      </w:pPr>
      <w:r w:rsidRPr="005A3776">
        <w:rPr>
          <w:b/>
          <w:bCs/>
        </w:rPr>
        <w:t>High Availability Requires Resilient Clients:</w:t>
      </w:r>
      <w:r w:rsidRPr="005A3776">
        <w:t> Server redundancy is ineffective if the client application is brittle. Fault tolerance must be implemented on both the server side and the client side.</w:t>
      </w:r>
    </w:p>
    <w:p w14:paraId="4B5CC7EF" w14:textId="77777777" w:rsidR="005A3776" w:rsidRPr="005A3776" w:rsidRDefault="005A3776" w:rsidP="005A3776">
      <w:pPr>
        <w:numPr>
          <w:ilvl w:val="0"/>
          <w:numId w:val="8"/>
        </w:numPr>
      </w:pPr>
      <w:r w:rsidRPr="005A3776">
        <w:rPr>
          <w:b/>
          <w:bCs/>
        </w:rPr>
        <w:t>Design Patterns Provide Long-Term Value:</w:t>
      </w:r>
      <w:r w:rsidRPr="005A3776">
        <w:t> While implementing patterns like Observer and Singleton required upfront effort and temporarily disrupted the codebase, the resulting architecture was measurably easier to debug, extend, and maintain.</w:t>
      </w:r>
    </w:p>
    <w:p w14:paraId="416F0061" w14:textId="77777777" w:rsidR="005A3776" w:rsidRPr="005A3776" w:rsidRDefault="005A3776" w:rsidP="005A3776">
      <w:pPr>
        <w:numPr>
          <w:ilvl w:val="0"/>
          <w:numId w:val="8"/>
        </w:numPr>
      </w:pPr>
      <w:r w:rsidRPr="005A3776">
        <w:rPr>
          <w:b/>
          <w:bCs/>
        </w:rPr>
        <w:t>Scope Management is an Engineering Skill:</w:t>
      </w:r>
      <w:r w:rsidRPr="005A3776">
        <w:t> Delivering a highly reliable core feature (primary failover) is vastly superior to deploying a fully featured but unstable system.</w:t>
      </w:r>
    </w:p>
    <w:p w14:paraId="785A6114" w14:textId="712727B6" w:rsidR="005A3776" w:rsidRPr="005A3776" w:rsidRDefault="005A3776" w:rsidP="005A3776"/>
    <w:p w14:paraId="786E4813" w14:textId="77777777" w:rsidR="005A3776" w:rsidRPr="005A3776" w:rsidRDefault="005A3776" w:rsidP="005A3776">
      <w:pPr>
        <w:pStyle w:val="Heading1"/>
        <w:ind w:left="303" w:hanging="318"/>
        <w:rPr>
          <w:bCs/>
        </w:rPr>
      </w:pPr>
      <w:r w:rsidRPr="005A3776">
        <w:rPr>
          <w:bCs/>
        </w:rPr>
        <w:t>Conclusion</w:t>
      </w:r>
    </w:p>
    <w:p w14:paraId="43C2C61F" w14:textId="77777777" w:rsidR="005A3776" w:rsidRPr="005A3776" w:rsidRDefault="005A3776" w:rsidP="005A3776">
      <w:pPr>
        <w:pStyle w:val="Heading1"/>
        <w:numPr>
          <w:ilvl w:val="0"/>
          <w:numId w:val="0"/>
        </w:numPr>
        <w:ind w:left="10"/>
        <w:rPr>
          <w:rFonts w:eastAsia="Times New Roman"/>
          <w:b w:val="0"/>
          <w:bCs/>
          <w:color w:val="auto"/>
          <w:sz w:val="24"/>
          <w:szCs w:val="20"/>
        </w:rPr>
      </w:pPr>
      <w:r w:rsidRPr="005A3776">
        <w:rPr>
          <w:b w:val="0"/>
          <w:bCs/>
          <w:color w:val="auto"/>
          <w:sz w:val="24"/>
          <w:szCs w:val="20"/>
        </w:rPr>
        <w:t>The Server Redundancy Management System successfully demonstrates the core principles of distributed fault tolerance. By integrating heartbeat monitoring, automated leader election, and architectural design patterns, the system achieves reliable primary failover with a ~2-second recovery time. Future iterations of this project would focus on implementing Write-Ahead Logging (WAL) to facilitate full state replication and transitioning the system from a local simulation to a true network deployment.</w:t>
      </w:r>
    </w:p>
    <w:p w14:paraId="4C4DE109" w14:textId="77777777" w:rsidR="005A3776" w:rsidRDefault="005A3776" w:rsidP="005A3776">
      <w:pPr>
        <w:pStyle w:val="Heading1"/>
        <w:numPr>
          <w:ilvl w:val="0"/>
          <w:numId w:val="0"/>
        </w:numPr>
        <w:ind w:left="-15"/>
      </w:pPr>
    </w:p>
    <w:p w14:paraId="12236BB5" w14:textId="062B75AB" w:rsidR="002F1A13" w:rsidRDefault="005A3776">
      <w:pPr>
        <w:pStyle w:val="Heading1"/>
        <w:ind w:left="303" w:hanging="318"/>
      </w:pPr>
      <w:r>
        <w:t>Contribution</w:t>
      </w:r>
    </w:p>
    <w:p w14:paraId="73E7C555" w14:textId="77777777" w:rsidR="002F1A13" w:rsidRDefault="00000000">
      <w:pPr>
        <w:ind w:left="720" w:right="101"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Farhan Zariwala 300222668</w:t>
      </w:r>
      <w:r>
        <w:t xml:space="preserve">: Conducted UML review, implemented Singleton in </w:t>
      </w:r>
      <w:proofErr w:type="spellStart"/>
      <w:r>
        <w:t>MonitorMain</w:t>
      </w:r>
      <w:proofErr w:type="spellEnd"/>
      <w:r>
        <w:t xml:space="preserve">, applied Abstraction-Occurrence to </w:t>
      </w:r>
      <w:proofErr w:type="spellStart"/>
      <w:r>
        <w:t>ServerProcess</w:t>
      </w:r>
      <w:proofErr w:type="spellEnd"/>
      <w:r>
        <w:t xml:space="preserve">, implemented Observer pattern, generated updated </w:t>
      </w:r>
      <w:proofErr w:type="spellStart"/>
      <w:r>
        <w:t>PlantUML</w:t>
      </w:r>
      <w:proofErr w:type="spellEnd"/>
      <w:r>
        <w:t xml:space="preserve"> diagrams, and wrote the comparative evaluation report. </w:t>
      </w:r>
    </w:p>
    <w:p w14:paraId="1D8A5221" w14:textId="77777777" w:rsidR="002F1A13" w:rsidRDefault="00000000">
      <w:pPr>
        <w:spacing w:after="0"/>
        <w:ind w:left="0" w:firstLine="0"/>
      </w:pPr>
      <w:r>
        <w:t xml:space="preserve"> </w:t>
      </w:r>
    </w:p>
    <w:sectPr w:rsidR="002F1A13">
      <w:type w:val="continuous"/>
      <w:pgSz w:w="11906" w:h="16838"/>
      <w:pgMar w:top="1440" w:right="149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27D48"/>
    <w:multiLevelType w:val="multilevel"/>
    <w:tmpl w:val="0982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4009F"/>
    <w:multiLevelType w:val="multilevel"/>
    <w:tmpl w:val="252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D24B97"/>
    <w:multiLevelType w:val="multilevel"/>
    <w:tmpl w:val="5D88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076DB8"/>
    <w:multiLevelType w:val="multilevel"/>
    <w:tmpl w:val="E74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1F3EF5"/>
    <w:multiLevelType w:val="multilevel"/>
    <w:tmpl w:val="EA704C56"/>
    <w:lvl w:ilvl="0">
      <w:start w:val="1"/>
      <w:numFmt w:val="decimal"/>
      <w:pStyle w:val="Heading1"/>
      <w:lvlText w:val="%1."/>
      <w:lvlJc w:val="left"/>
      <w:pPr>
        <w:ind w:left="0"/>
      </w:pPr>
      <w:rPr>
        <w:rFonts w:ascii="Calibri" w:eastAsia="Calibri" w:hAnsi="Calibri" w:cs="Calibri"/>
        <w:b/>
        <w:bCs/>
        <w:i w:val="0"/>
        <w:strike w:val="0"/>
        <w:dstrike w:val="0"/>
        <w:color w:val="104862"/>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04862"/>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04862"/>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04862"/>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04862"/>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04862"/>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04862"/>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04862"/>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04862"/>
        <w:sz w:val="28"/>
        <w:szCs w:val="28"/>
        <w:u w:val="none" w:color="000000"/>
        <w:bdr w:val="none" w:sz="0" w:space="0" w:color="auto"/>
        <w:shd w:val="clear" w:color="auto" w:fill="auto"/>
        <w:vertAlign w:val="baseline"/>
      </w:rPr>
    </w:lvl>
  </w:abstractNum>
  <w:abstractNum w:abstractNumId="5" w15:restartNumberingAfterBreak="0">
    <w:nsid w:val="689E421A"/>
    <w:multiLevelType w:val="hybridMultilevel"/>
    <w:tmpl w:val="5E426F84"/>
    <w:lvl w:ilvl="0" w:tplc="7FD696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7AB8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3466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E4B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F2B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203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6C08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2051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DA45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E4F72D1"/>
    <w:multiLevelType w:val="multilevel"/>
    <w:tmpl w:val="21D8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6637199">
    <w:abstractNumId w:val="5"/>
  </w:num>
  <w:num w:numId="2" w16cid:durableId="1301956671">
    <w:abstractNumId w:val="4"/>
  </w:num>
  <w:num w:numId="3" w16cid:durableId="14131151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9594947">
    <w:abstractNumId w:val="3"/>
  </w:num>
  <w:num w:numId="5" w16cid:durableId="189421651">
    <w:abstractNumId w:val="6"/>
  </w:num>
  <w:num w:numId="6" w16cid:durableId="1603344851">
    <w:abstractNumId w:val="2"/>
  </w:num>
  <w:num w:numId="7" w16cid:durableId="1956132618">
    <w:abstractNumId w:val="0"/>
  </w:num>
  <w:num w:numId="8" w16cid:durableId="850603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A13"/>
    <w:rsid w:val="002F1A13"/>
    <w:rsid w:val="005A3776"/>
    <w:rsid w:val="00BC7196"/>
    <w:rsid w:val="00C31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4657"/>
  <w15:docId w15:val="{2BB35C94-B3A6-442A-BE1F-9171ECFB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2"/>
      </w:numPr>
      <w:spacing w:after="87" w:line="259" w:lineRule="auto"/>
      <w:ind w:left="10" w:hanging="10"/>
      <w:outlineLvl w:val="0"/>
    </w:pPr>
    <w:rPr>
      <w:rFonts w:ascii="Calibri" w:eastAsia="Calibri" w:hAnsi="Calibri" w:cs="Calibri"/>
      <w:b/>
      <w:color w:val="104862"/>
      <w:sz w:val="32"/>
    </w:rPr>
  </w:style>
  <w:style w:type="paragraph" w:styleId="Heading2">
    <w:name w:val="heading 2"/>
    <w:next w:val="Normal"/>
    <w:link w:val="Heading2Char"/>
    <w:uiPriority w:val="9"/>
    <w:unhideWhenUsed/>
    <w:qFormat/>
    <w:pPr>
      <w:keepNext/>
      <w:keepLines/>
      <w:numPr>
        <w:ilvl w:val="1"/>
        <w:numId w:val="2"/>
      </w:numPr>
      <w:spacing w:after="121" w:line="259" w:lineRule="auto"/>
      <w:ind w:left="10" w:hanging="10"/>
      <w:outlineLvl w:val="1"/>
    </w:pPr>
    <w:rPr>
      <w:rFonts w:ascii="Calibri" w:eastAsia="Calibri" w:hAnsi="Calibri" w:cs="Calibri"/>
      <w:b/>
      <w:color w:val="104862"/>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04862"/>
      <w:sz w:val="32"/>
    </w:rPr>
  </w:style>
  <w:style w:type="character" w:customStyle="1" w:styleId="Heading2Char">
    <w:name w:val="Heading 2 Char"/>
    <w:link w:val="Heading2"/>
    <w:rPr>
      <w:rFonts w:ascii="Calibri" w:eastAsia="Calibri" w:hAnsi="Calibri" w:cs="Calibri"/>
      <w:b/>
      <w:color w:val="104862"/>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y-2">
    <w:name w:val="my-2"/>
    <w:basedOn w:val="Normal"/>
    <w:rsid w:val="005A3776"/>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15692">
      <w:bodyDiv w:val="1"/>
      <w:marLeft w:val="0"/>
      <w:marRight w:val="0"/>
      <w:marTop w:val="0"/>
      <w:marBottom w:val="0"/>
      <w:divBdr>
        <w:top w:val="none" w:sz="0" w:space="0" w:color="auto"/>
        <w:left w:val="none" w:sz="0" w:space="0" w:color="auto"/>
        <w:bottom w:val="none" w:sz="0" w:space="0" w:color="auto"/>
        <w:right w:val="none" w:sz="0" w:space="0" w:color="auto"/>
      </w:divBdr>
    </w:div>
    <w:div w:id="90902690">
      <w:bodyDiv w:val="1"/>
      <w:marLeft w:val="0"/>
      <w:marRight w:val="0"/>
      <w:marTop w:val="0"/>
      <w:marBottom w:val="0"/>
      <w:divBdr>
        <w:top w:val="none" w:sz="0" w:space="0" w:color="auto"/>
        <w:left w:val="none" w:sz="0" w:space="0" w:color="auto"/>
        <w:bottom w:val="none" w:sz="0" w:space="0" w:color="auto"/>
        <w:right w:val="none" w:sz="0" w:space="0" w:color="auto"/>
      </w:divBdr>
    </w:div>
    <w:div w:id="189689534">
      <w:bodyDiv w:val="1"/>
      <w:marLeft w:val="0"/>
      <w:marRight w:val="0"/>
      <w:marTop w:val="0"/>
      <w:marBottom w:val="0"/>
      <w:divBdr>
        <w:top w:val="none" w:sz="0" w:space="0" w:color="auto"/>
        <w:left w:val="none" w:sz="0" w:space="0" w:color="auto"/>
        <w:bottom w:val="none" w:sz="0" w:space="0" w:color="auto"/>
        <w:right w:val="none" w:sz="0" w:space="0" w:color="auto"/>
      </w:divBdr>
    </w:div>
    <w:div w:id="194929857">
      <w:bodyDiv w:val="1"/>
      <w:marLeft w:val="0"/>
      <w:marRight w:val="0"/>
      <w:marTop w:val="0"/>
      <w:marBottom w:val="0"/>
      <w:divBdr>
        <w:top w:val="none" w:sz="0" w:space="0" w:color="auto"/>
        <w:left w:val="none" w:sz="0" w:space="0" w:color="auto"/>
        <w:bottom w:val="none" w:sz="0" w:space="0" w:color="auto"/>
        <w:right w:val="none" w:sz="0" w:space="0" w:color="auto"/>
      </w:divBdr>
    </w:div>
    <w:div w:id="269699572">
      <w:bodyDiv w:val="1"/>
      <w:marLeft w:val="0"/>
      <w:marRight w:val="0"/>
      <w:marTop w:val="0"/>
      <w:marBottom w:val="0"/>
      <w:divBdr>
        <w:top w:val="none" w:sz="0" w:space="0" w:color="auto"/>
        <w:left w:val="none" w:sz="0" w:space="0" w:color="auto"/>
        <w:bottom w:val="none" w:sz="0" w:space="0" w:color="auto"/>
        <w:right w:val="none" w:sz="0" w:space="0" w:color="auto"/>
      </w:divBdr>
    </w:div>
    <w:div w:id="292635668">
      <w:bodyDiv w:val="1"/>
      <w:marLeft w:val="0"/>
      <w:marRight w:val="0"/>
      <w:marTop w:val="0"/>
      <w:marBottom w:val="0"/>
      <w:divBdr>
        <w:top w:val="none" w:sz="0" w:space="0" w:color="auto"/>
        <w:left w:val="none" w:sz="0" w:space="0" w:color="auto"/>
        <w:bottom w:val="none" w:sz="0" w:space="0" w:color="auto"/>
        <w:right w:val="none" w:sz="0" w:space="0" w:color="auto"/>
      </w:divBdr>
      <w:divsChild>
        <w:div w:id="467665914">
          <w:marLeft w:val="0"/>
          <w:marRight w:val="0"/>
          <w:marTop w:val="0"/>
          <w:marBottom w:val="0"/>
          <w:divBdr>
            <w:top w:val="single" w:sz="2" w:space="0" w:color="auto"/>
            <w:left w:val="single" w:sz="2" w:space="0" w:color="auto"/>
            <w:bottom w:val="single" w:sz="2" w:space="0" w:color="auto"/>
            <w:right w:val="single" w:sz="2" w:space="0" w:color="auto"/>
          </w:divBdr>
          <w:divsChild>
            <w:div w:id="1942101615">
              <w:marLeft w:val="0"/>
              <w:marRight w:val="0"/>
              <w:marTop w:val="0"/>
              <w:marBottom w:val="0"/>
              <w:divBdr>
                <w:top w:val="single" w:sz="2" w:space="0" w:color="auto"/>
                <w:left w:val="single" w:sz="2" w:space="0" w:color="auto"/>
                <w:bottom w:val="single" w:sz="2" w:space="0" w:color="auto"/>
                <w:right w:val="single" w:sz="2" w:space="0" w:color="auto"/>
              </w:divBdr>
              <w:divsChild>
                <w:div w:id="1386292460">
                  <w:marLeft w:val="0"/>
                  <w:marRight w:val="0"/>
                  <w:marTop w:val="0"/>
                  <w:marBottom w:val="0"/>
                  <w:divBdr>
                    <w:top w:val="single" w:sz="2" w:space="0" w:color="auto"/>
                    <w:left w:val="single" w:sz="2" w:space="0" w:color="auto"/>
                    <w:bottom w:val="single" w:sz="2" w:space="0" w:color="auto"/>
                    <w:right w:val="single" w:sz="2" w:space="0" w:color="auto"/>
                  </w:divBdr>
                  <w:divsChild>
                    <w:div w:id="1725333348">
                      <w:marLeft w:val="0"/>
                      <w:marRight w:val="0"/>
                      <w:marTop w:val="0"/>
                      <w:marBottom w:val="0"/>
                      <w:divBdr>
                        <w:top w:val="single" w:sz="2" w:space="0" w:color="auto"/>
                        <w:left w:val="single" w:sz="2" w:space="0" w:color="auto"/>
                        <w:bottom w:val="single" w:sz="2" w:space="0" w:color="auto"/>
                        <w:right w:val="single" w:sz="2" w:space="0" w:color="auto"/>
                      </w:divBdr>
                      <w:divsChild>
                        <w:div w:id="471097273">
                          <w:marLeft w:val="0"/>
                          <w:marRight w:val="0"/>
                          <w:marTop w:val="0"/>
                          <w:marBottom w:val="0"/>
                          <w:divBdr>
                            <w:top w:val="single" w:sz="2" w:space="0" w:color="auto"/>
                            <w:left w:val="single" w:sz="2" w:space="0" w:color="auto"/>
                            <w:bottom w:val="single" w:sz="2" w:space="0" w:color="auto"/>
                            <w:right w:val="single" w:sz="2" w:space="0" w:color="auto"/>
                          </w:divBdr>
                          <w:divsChild>
                            <w:div w:id="281957369">
                              <w:marLeft w:val="0"/>
                              <w:marRight w:val="0"/>
                              <w:marTop w:val="0"/>
                              <w:marBottom w:val="0"/>
                              <w:divBdr>
                                <w:top w:val="single" w:sz="2" w:space="0" w:color="auto"/>
                                <w:left w:val="single" w:sz="2" w:space="0" w:color="auto"/>
                                <w:bottom w:val="single" w:sz="2" w:space="0" w:color="auto"/>
                                <w:right w:val="single" w:sz="2" w:space="0" w:color="auto"/>
                              </w:divBdr>
                              <w:divsChild>
                                <w:div w:id="12950591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94484158">
      <w:bodyDiv w:val="1"/>
      <w:marLeft w:val="0"/>
      <w:marRight w:val="0"/>
      <w:marTop w:val="0"/>
      <w:marBottom w:val="0"/>
      <w:divBdr>
        <w:top w:val="none" w:sz="0" w:space="0" w:color="auto"/>
        <w:left w:val="none" w:sz="0" w:space="0" w:color="auto"/>
        <w:bottom w:val="none" w:sz="0" w:space="0" w:color="auto"/>
        <w:right w:val="none" w:sz="0" w:space="0" w:color="auto"/>
      </w:divBdr>
    </w:div>
    <w:div w:id="332950752">
      <w:bodyDiv w:val="1"/>
      <w:marLeft w:val="0"/>
      <w:marRight w:val="0"/>
      <w:marTop w:val="0"/>
      <w:marBottom w:val="0"/>
      <w:divBdr>
        <w:top w:val="none" w:sz="0" w:space="0" w:color="auto"/>
        <w:left w:val="none" w:sz="0" w:space="0" w:color="auto"/>
        <w:bottom w:val="none" w:sz="0" w:space="0" w:color="auto"/>
        <w:right w:val="none" w:sz="0" w:space="0" w:color="auto"/>
      </w:divBdr>
    </w:div>
    <w:div w:id="449519228">
      <w:bodyDiv w:val="1"/>
      <w:marLeft w:val="0"/>
      <w:marRight w:val="0"/>
      <w:marTop w:val="0"/>
      <w:marBottom w:val="0"/>
      <w:divBdr>
        <w:top w:val="none" w:sz="0" w:space="0" w:color="auto"/>
        <w:left w:val="none" w:sz="0" w:space="0" w:color="auto"/>
        <w:bottom w:val="none" w:sz="0" w:space="0" w:color="auto"/>
        <w:right w:val="none" w:sz="0" w:space="0" w:color="auto"/>
      </w:divBdr>
    </w:div>
    <w:div w:id="547650700">
      <w:bodyDiv w:val="1"/>
      <w:marLeft w:val="0"/>
      <w:marRight w:val="0"/>
      <w:marTop w:val="0"/>
      <w:marBottom w:val="0"/>
      <w:divBdr>
        <w:top w:val="none" w:sz="0" w:space="0" w:color="auto"/>
        <w:left w:val="none" w:sz="0" w:space="0" w:color="auto"/>
        <w:bottom w:val="none" w:sz="0" w:space="0" w:color="auto"/>
        <w:right w:val="none" w:sz="0" w:space="0" w:color="auto"/>
      </w:divBdr>
    </w:div>
    <w:div w:id="549272447">
      <w:bodyDiv w:val="1"/>
      <w:marLeft w:val="0"/>
      <w:marRight w:val="0"/>
      <w:marTop w:val="0"/>
      <w:marBottom w:val="0"/>
      <w:divBdr>
        <w:top w:val="none" w:sz="0" w:space="0" w:color="auto"/>
        <w:left w:val="none" w:sz="0" w:space="0" w:color="auto"/>
        <w:bottom w:val="none" w:sz="0" w:space="0" w:color="auto"/>
        <w:right w:val="none" w:sz="0" w:space="0" w:color="auto"/>
      </w:divBdr>
    </w:div>
    <w:div w:id="648435666">
      <w:bodyDiv w:val="1"/>
      <w:marLeft w:val="0"/>
      <w:marRight w:val="0"/>
      <w:marTop w:val="0"/>
      <w:marBottom w:val="0"/>
      <w:divBdr>
        <w:top w:val="none" w:sz="0" w:space="0" w:color="auto"/>
        <w:left w:val="none" w:sz="0" w:space="0" w:color="auto"/>
        <w:bottom w:val="none" w:sz="0" w:space="0" w:color="auto"/>
        <w:right w:val="none" w:sz="0" w:space="0" w:color="auto"/>
      </w:divBdr>
    </w:div>
    <w:div w:id="697242415">
      <w:bodyDiv w:val="1"/>
      <w:marLeft w:val="0"/>
      <w:marRight w:val="0"/>
      <w:marTop w:val="0"/>
      <w:marBottom w:val="0"/>
      <w:divBdr>
        <w:top w:val="none" w:sz="0" w:space="0" w:color="auto"/>
        <w:left w:val="none" w:sz="0" w:space="0" w:color="auto"/>
        <w:bottom w:val="none" w:sz="0" w:space="0" w:color="auto"/>
        <w:right w:val="none" w:sz="0" w:space="0" w:color="auto"/>
      </w:divBdr>
    </w:div>
    <w:div w:id="723868534">
      <w:bodyDiv w:val="1"/>
      <w:marLeft w:val="0"/>
      <w:marRight w:val="0"/>
      <w:marTop w:val="0"/>
      <w:marBottom w:val="0"/>
      <w:divBdr>
        <w:top w:val="none" w:sz="0" w:space="0" w:color="auto"/>
        <w:left w:val="none" w:sz="0" w:space="0" w:color="auto"/>
        <w:bottom w:val="none" w:sz="0" w:space="0" w:color="auto"/>
        <w:right w:val="none" w:sz="0" w:space="0" w:color="auto"/>
      </w:divBdr>
    </w:div>
    <w:div w:id="726952870">
      <w:bodyDiv w:val="1"/>
      <w:marLeft w:val="0"/>
      <w:marRight w:val="0"/>
      <w:marTop w:val="0"/>
      <w:marBottom w:val="0"/>
      <w:divBdr>
        <w:top w:val="none" w:sz="0" w:space="0" w:color="auto"/>
        <w:left w:val="none" w:sz="0" w:space="0" w:color="auto"/>
        <w:bottom w:val="none" w:sz="0" w:space="0" w:color="auto"/>
        <w:right w:val="none" w:sz="0" w:space="0" w:color="auto"/>
      </w:divBdr>
    </w:div>
    <w:div w:id="727728212">
      <w:bodyDiv w:val="1"/>
      <w:marLeft w:val="0"/>
      <w:marRight w:val="0"/>
      <w:marTop w:val="0"/>
      <w:marBottom w:val="0"/>
      <w:divBdr>
        <w:top w:val="none" w:sz="0" w:space="0" w:color="auto"/>
        <w:left w:val="none" w:sz="0" w:space="0" w:color="auto"/>
        <w:bottom w:val="none" w:sz="0" w:space="0" w:color="auto"/>
        <w:right w:val="none" w:sz="0" w:space="0" w:color="auto"/>
      </w:divBdr>
    </w:div>
    <w:div w:id="773213883">
      <w:bodyDiv w:val="1"/>
      <w:marLeft w:val="0"/>
      <w:marRight w:val="0"/>
      <w:marTop w:val="0"/>
      <w:marBottom w:val="0"/>
      <w:divBdr>
        <w:top w:val="none" w:sz="0" w:space="0" w:color="auto"/>
        <w:left w:val="none" w:sz="0" w:space="0" w:color="auto"/>
        <w:bottom w:val="none" w:sz="0" w:space="0" w:color="auto"/>
        <w:right w:val="none" w:sz="0" w:space="0" w:color="auto"/>
      </w:divBdr>
    </w:div>
    <w:div w:id="778334404">
      <w:bodyDiv w:val="1"/>
      <w:marLeft w:val="0"/>
      <w:marRight w:val="0"/>
      <w:marTop w:val="0"/>
      <w:marBottom w:val="0"/>
      <w:divBdr>
        <w:top w:val="none" w:sz="0" w:space="0" w:color="auto"/>
        <w:left w:val="none" w:sz="0" w:space="0" w:color="auto"/>
        <w:bottom w:val="none" w:sz="0" w:space="0" w:color="auto"/>
        <w:right w:val="none" w:sz="0" w:space="0" w:color="auto"/>
      </w:divBdr>
      <w:divsChild>
        <w:div w:id="1260337390">
          <w:marLeft w:val="0"/>
          <w:marRight w:val="0"/>
          <w:marTop w:val="0"/>
          <w:marBottom w:val="0"/>
          <w:divBdr>
            <w:top w:val="single" w:sz="2" w:space="0" w:color="auto"/>
            <w:left w:val="single" w:sz="2" w:space="0" w:color="auto"/>
            <w:bottom w:val="single" w:sz="2" w:space="0" w:color="auto"/>
            <w:right w:val="single" w:sz="2" w:space="0" w:color="auto"/>
          </w:divBdr>
          <w:divsChild>
            <w:div w:id="1025593421">
              <w:marLeft w:val="0"/>
              <w:marRight w:val="0"/>
              <w:marTop w:val="0"/>
              <w:marBottom w:val="0"/>
              <w:divBdr>
                <w:top w:val="single" w:sz="2" w:space="0" w:color="auto"/>
                <w:left w:val="single" w:sz="2" w:space="0" w:color="auto"/>
                <w:bottom w:val="single" w:sz="2" w:space="0" w:color="auto"/>
                <w:right w:val="single" w:sz="2" w:space="0" w:color="auto"/>
              </w:divBdr>
              <w:divsChild>
                <w:div w:id="695932644">
                  <w:marLeft w:val="0"/>
                  <w:marRight w:val="0"/>
                  <w:marTop w:val="0"/>
                  <w:marBottom w:val="0"/>
                  <w:divBdr>
                    <w:top w:val="single" w:sz="2" w:space="0" w:color="auto"/>
                    <w:left w:val="single" w:sz="2" w:space="0" w:color="auto"/>
                    <w:bottom w:val="single" w:sz="2" w:space="0" w:color="auto"/>
                    <w:right w:val="single" w:sz="2" w:space="0" w:color="auto"/>
                  </w:divBdr>
                  <w:divsChild>
                    <w:div w:id="1886485897">
                      <w:marLeft w:val="0"/>
                      <w:marRight w:val="0"/>
                      <w:marTop w:val="0"/>
                      <w:marBottom w:val="0"/>
                      <w:divBdr>
                        <w:top w:val="single" w:sz="2" w:space="0" w:color="auto"/>
                        <w:left w:val="single" w:sz="2" w:space="0" w:color="auto"/>
                        <w:bottom w:val="single" w:sz="2" w:space="0" w:color="auto"/>
                        <w:right w:val="single" w:sz="2" w:space="0" w:color="auto"/>
                      </w:divBdr>
                      <w:divsChild>
                        <w:div w:id="1818179164">
                          <w:marLeft w:val="0"/>
                          <w:marRight w:val="0"/>
                          <w:marTop w:val="0"/>
                          <w:marBottom w:val="0"/>
                          <w:divBdr>
                            <w:top w:val="single" w:sz="2" w:space="0" w:color="auto"/>
                            <w:left w:val="single" w:sz="2" w:space="0" w:color="auto"/>
                            <w:bottom w:val="single" w:sz="2" w:space="0" w:color="auto"/>
                            <w:right w:val="single" w:sz="2" w:space="0" w:color="auto"/>
                          </w:divBdr>
                          <w:divsChild>
                            <w:div w:id="1917090681">
                              <w:marLeft w:val="0"/>
                              <w:marRight w:val="0"/>
                              <w:marTop w:val="0"/>
                              <w:marBottom w:val="0"/>
                              <w:divBdr>
                                <w:top w:val="single" w:sz="2" w:space="0" w:color="auto"/>
                                <w:left w:val="single" w:sz="2" w:space="0" w:color="auto"/>
                                <w:bottom w:val="single" w:sz="2" w:space="0" w:color="auto"/>
                                <w:right w:val="single" w:sz="2" w:space="0" w:color="auto"/>
                              </w:divBdr>
                              <w:divsChild>
                                <w:div w:id="788472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22571607">
      <w:bodyDiv w:val="1"/>
      <w:marLeft w:val="0"/>
      <w:marRight w:val="0"/>
      <w:marTop w:val="0"/>
      <w:marBottom w:val="0"/>
      <w:divBdr>
        <w:top w:val="none" w:sz="0" w:space="0" w:color="auto"/>
        <w:left w:val="none" w:sz="0" w:space="0" w:color="auto"/>
        <w:bottom w:val="none" w:sz="0" w:space="0" w:color="auto"/>
        <w:right w:val="none" w:sz="0" w:space="0" w:color="auto"/>
      </w:divBdr>
    </w:div>
    <w:div w:id="944963608">
      <w:bodyDiv w:val="1"/>
      <w:marLeft w:val="0"/>
      <w:marRight w:val="0"/>
      <w:marTop w:val="0"/>
      <w:marBottom w:val="0"/>
      <w:divBdr>
        <w:top w:val="none" w:sz="0" w:space="0" w:color="auto"/>
        <w:left w:val="none" w:sz="0" w:space="0" w:color="auto"/>
        <w:bottom w:val="none" w:sz="0" w:space="0" w:color="auto"/>
        <w:right w:val="none" w:sz="0" w:space="0" w:color="auto"/>
      </w:divBdr>
    </w:div>
    <w:div w:id="961375995">
      <w:bodyDiv w:val="1"/>
      <w:marLeft w:val="0"/>
      <w:marRight w:val="0"/>
      <w:marTop w:val="0"/>
      <w:marBottom w:val="0"/>
      <w:divBdr>
        <w:top w:val="none" w:sz="0" w:space="0" w:color="auto"/>
        <w:left w:val="none" w:sz="0" w:space="0" w:color="auto"/>
        <w:bottom w:val="none" w:sz="0" w:space="0" w:color="auto"/>
        <w:right w:val="none" w:sz="0" w:space="0" w:color="auto"/>
      </w:divBdr>
    </w:div>
    <w:div w:id="1018507200">
      <w:bodyDiv w:val="1"/>
      <w:marLeft w:val="0"/>
      <w:marRight w:val="0"/>
      <w:marTop w:val="0"/>
      <w:marBottom w:val="0"/>
      <w:divBdr>
        <w:top w:val="none" w:sz="0" w:space="0" w:color="auto"/>
        <w:left w:val="none" w:sz="0" w:space="0" w:color="auto"/>
        <w:bottom w:val="none" w:sz="0" w:space="0" w:color="auto"/>
        <w:right w:val="none" w:sz="0" w:space="0" w:color="auto"/>
      </w:divBdr>
    </w:div>
    <w:div w:id="1093739534">
      <w:bodyDiv w:val="1"/>
      <w:marLeft w:val="0"/>
      <w:marRight w:val="0"/>
      <w:marTop w:val="0"/>
      <w:marBottom w:val="0"/>
      <w:divBdr>
        <w:top w:val="none" w:sz="0" w:space="0" w:color="auto"/>
        <w:left w:val="none" w:sz="0" w:space="0" w:color="auto"/>
        <w:bottom w:val="none" w:sz="0" w:space="0" w:color="auto"/>
        <w:right w:val="none" w:sz="0" w:space="0" w:color="auto"/>
      </w:divBdr>
    </w:div>
    <w:div w:id="1103112309">
      <w:bodyDiv w:val="1"/>
      <w:marLeft w:val="0"/>
      <w:marRight w:val="0"/>
      <w:marTop w:val="0"/>
      <w:marBottom w:val="0"/>
      <w:divBdr>
        <w:top w:val="none" w:sz="0" w:space="0" w:color="auto"/>
        <w:left w:val="none" w:sz="0" w:space="0" w:color="auto"/>
        <w:bottom w:val="none" w:sz="0" w:space="0" w:color="auto"/>
        <w:right w:val="none" w:sz="0" w:space="0" w:color="auto"/>
      </w:divBdr>
    </w:div>
    <w:div w:id="1237087674">
      <w:bodyDiv w:val="1"/>
      <w:marLeft w:val="0"/>
      <w:marRight w:val="0"/>
      <w:marTop w:val="0"/>
      <w:marBottom w:val="0"/>
      <w:divBdr>
        <w:top w:val="none" w:sz="0" w:space="0" w:color="auto"/>
        <w:left w:val="none" w:sz="0" w:space="0" w:color="auto"/>
        <w:bottom w:val="none" w:sz="0" w:space="0" w:color="auto"/>
        <w:right w:val="none" w:sz="0" w:space="0" w:color="auto"/>
      </w:divBdr>
    </w:div>
    <w:div w:id="1268658425">
      <w:bodyDiv w:val="1"/>
      <w:marLeft w:val="0"/>
      <w:marRight w:val="0"/>
      <w:marTop w:val="0"/>
      <w:marBottom w:val="0"/>
      <w:divBdr>
        <w:top w:val="none" w:sz="0" w:space="0" w:color="auto"/>
        <w:left w:val="none" w:sz="0" w:space="0" w:color="auto"/>
        <w:bottom w:val="none" w:sz="0" w:space="0" w:color="auto"/>
        <w:right w:val="none" w:sz="0" w:space="0" w:color="auto"/>
      </w:divBdr>
    </w:div>
    <w:div w:id="1309244385">
      <w:bodyDiv w:val="1"/>
      <w:marLeft w:val="0"/>
      <w:marRight w:val="0"/>
      <w:marTop w:val="0"/>
      <w:marBottom w:val="0"/>
      <w:divBdr>
        <w:top w:val="none" w:sz="0" w:space="0" w:color="auto"/>
        <w:left w:val="none" w:sz="0" w:space="0" w:color="auto"/>
        <w:bottom w:val="none" w:sz="0" w:space="0" w:color="auto"/>
        <w:right w:val="none" w:sz="0" w:space="0" w:color="auto"/>
      </w:divBdr>
    </w:div>
    <w:div w:id="1521703394">
      <w:bodyDiv w:val="1"/>
      <w:marLeft w:val="0"/>
      <w:marRight w:val="0"/>
      <w:marTop w:val="0"/>
      <w:marBottom w:val="0"/>
      <w:divBdr>
        <w:top w:val="none" w:sz="0" w:space="0" w:color="auto"/>
        <w:left w:val="none" w:sz="0" w:space="0" w:color="auto"/>
        <w:bottom w:val="none" w:sz="0" w:space="0" w:color="auto"/>
        <w:right w:val="none" w:sz="0" w:space="0" w:color="auto"/>
      </w:divBdr>
    </w:div>
    <w:div w:id="1608192342">
      <w:bodyDiv w:val="1"/>
      <w:marLeft w:val="0"/>
      <w:marRight w:val="0"/>
      <w:marTop w:val="0"/>
      <w:marBottom w:val="0"/>
      <w:divBdr>
        <w:top w:val="none" w:sz="0" w:space="0" w:color="auto"/>
        <w:left w:val="none" w:sz="0" w:space="0" w:color="auto"/>
        <w:bottom w:val="none" w:sz="0" w:space="0" w:color="auto"/>
        <w:right w:val="none" w:sz="0" w:space="0" w:color="auto"/>
      </w:divBdr>
    </w:div>
    <w:div w:id="1608274876">
      <w:bodyDiv w:val="1"/>
      <w:marLeft w:val="0"/>
      <w:marRight w:val="0"/>
      <w:marTop w:val="0"/>
      <w:marBottom w:val="0"/>
      <w:divBdr>
        <w:top w:val="none" w:sz="0" w:space="0" w:color="auto"/>
        <w:left w:val="none" w:sz="0" w:space="0" w:color="auto"/>
        <w:bottom w:val="none" w:sz="0" w:space="0" w:color="auto"/>
        <w:right w:val="none" w:sz="0" w:space="0" w:color="auto"/>
      </w:divBdr>
    </w:div>
    <w:div w:id="1694070010">
      <w:bodyDiv w:val="1"/>
      <w:marLeft w:val="0"/>
      <w:marRight w:val="0"/>
      <w:marTop w:val="0"/>
      <w:marBottom w:val="0"/>
      <w:divBdr>
        <w:top w:val="none" w:sz="0" w:space="0" w:color="auto"/>
        <w:left w:val="none" w:sz="0" w:space="0" w:color="auto"/>
        <w:bottom w:val="none" w:sz="0" w:space="0" w:color="auto"/>
        <w:right w:val="none" w:sz="0" w:space="0" w:color="auto"/>
      </w:divBdr>
    </w:div>
    <w:div w:id="1759063037">
      <w:bodyDiv w:val="1"/>
      <w:marLeft w:val="0"/>
      <w:marRight w:val="0"/>
      <w:marTop w:val="0"/>
      <w:marBottom w:val="0"/>
      <w:divBdr>
        <w:top w:val="none" w:sz="0" w:space="0" w:color="auto"/>
        <w:left w:val="none" w:sz="0" w:space="0" w:color="auto"/>
        <w:bottom w:val="none" w:sz="0" w:space="0" w:color="auto"/>
        <w:right w:val="none" w:sz="0" w:space="0" w:color="auto"/>
      </w:divBdr>
    </w:div>
    <w:div w:id="1801993923">
      <w:bodyDiv w:val="1"/>
      <w:marLeft w:val="0"/>
      <w:marRight w:val="0"/>
      <w:marTop w:val="0"/>
      <w:marBottom w:val="0"/>
      <w:divBdr>
        <w:top w:val="none" w:sz="0" w:space="0" w:color="auto"/>
        <w:left w:val="none" w:sz="0" w:space="0" w:color="auto"/>
        <w:bottom w:val="none" w:sz="0" w:space="0" w:color="auto"/>
        <w:right w:val="none" w:sz="0" w:space="0" w:color="auto"/>
      </w:divBdr>
    </w:div>
    <w:div w:id="1864630863">
      <w:bodyDiv w:val="1"/>
      <w:marLeft w:val="0"/>
      <w:marRight w:val="0"/>
      <w:marTop w:val="0"/>
      <w:marBottom w:val="0"/>
      <w:divBdr>
        <w:top w:val="none" w:sz="0" w:space="0" w:color="auto"/>
        <w:left w:val="none" w:sz="0" w:space="0" w:color="auto"/>
        <w:bottom w:val="none" w:sz="0" w:space="0" w:color="auto"/>
        <w:right w:val="none" w:sz="0" w:space="0" w:color="auto"/>
      </w:divBdr>
    </w:div>
    <w:div w:id="1985352454">
      <w:bodyDiv w:val="1"/>
      <w:marLeft w:val="0"/>
      <w:marRight w:val="0"/>
      <w:marTop w:val="0"/>
      <w:marBottom w:val="0"/>
      <w:divBdr>
        <w:top w:val="none" w:sz="0" w:space="0" w:color="auto"/>
        <w:left w:val="none" w:sz="0" w:space="0" w:color="auto"/>
        <w:bottom w:val="none" w:sz="0" w:space="0" w:color="auto"/>
        <w:right w:val="none" w:sz="0" w:space="0" w:color="auto"/>
      </w:divBdr>
    </w:div>
    <w:div w:id="1991128003">
      <w:bodyDiv w:val="1"/>
      <w:marLeft w:val="0"/>
      <w:marRight w:val="0"/>
      <w:marTop w:val="0"/>
      <w:marBottom w:val="0"/>
      <w:divBdr>
        <w:top w:val="none" w:sz="0" w:space="0" w:color="auto"/>
        <w:left w:val="none" w:sz="0" w:space="0" w:color="auto"/>
        <w:bottom w:val="none" w:sz="0" w:space="0" w:color="auto"/>
        <w:right w:val="none" w:sz="0" w:space="0" w:color="auto"/>
      </w:divBdr>
    </w:div>
    <w:div w:id="2116513520">
      <w:bodyDiv w:val="1"/>
      <w:marLeft w:val="0"/>
      <w:marRight w:val="0"/>
      <w:marTop w:val="0"/>
      <w:marBottom w:val="0"/>
      <w:divBdr>
        <w:top w:val="none" w:sz="0" w:space="0" w:color="auto"/>
        <w:left w:val="none" w:sz="0" w:space="0" w:color="auto"/>
        <w:bottom w:val="none" w:sz="0" w:space="0" w:color="auto"/>
        <w:right w:val="none" w:sz="0" w:space="0" w:color="auto"/>
      </w:divBdr>
    </w:div>
    <w:div w:id="2117676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40.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30.jpg"/><Relationship Id="rId5" Type="http://schemas.openxmlformats.org/officeDocument/2006/relationships/image" Target="media/image1.png"/><Relationship Id="rId15" Type="http://schemas.openxmlformats.org/officeDocument/2006/relationships/image" Target="media/image50.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Farhan.Zariwala</dc:creator>
  <cp:keywords/>
  <cp:lastModifiedBy>Farhan.Zariwala</cp:lastModifiedBy>
  <cp:revision>3</cp:revision>
  <cp:lastPrinted>2026-04-02T00:33:00Z</cp:lastPrinted>
  <dcterms:created xsi:type="dcterms:W3CDTF">2026-04-02T00:34:00Z</dcterms:created>
  <dcterms:modified xsi:type="dcterms:W3CDTF">2026-04-02T00:34:00Z</dcterms:modified>
</cp:coreProperties>
</file>