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AF04" w14:textId="2256E852" w:rsidR="00710578" w:rsidRPr="00FD2B68" w:rsidRDefault="00710578" w:rsidP="002901EA">
      <w:pPr>
        <w:rPr>
          <w:rFonts w:cstheme="minorHAnsi"/>
          <w:sz w:val="28"/>
          <w:szCs w:val="28"/>
        </w:rPr>
      </w:pPr>
      <w:r w:rsidRPr="00FD2B68">
        <w:rPr>
          <w:rFonts w:cstheme="minorHAnsi"/>
          <w:noProof/>
          <w:sz w:val="28"/>
          <w:szCs w:val="28"/>
        </w:rPr>
        <w:drawing>
          <wp:anchor distT="0" distB="0" distL="114300" distR="114300" simplePos="0" relativeHeight="251658240" behindDoc="0" locked="0" layoutInCell="1" allowOverlap="1" wp14:anchorId="683E2272" wp14:editId="18E844E1">
            <wp:simplePos x="0" y="0"/>
            <wp:positionH relativeFrom="page">
              <wp:align>right</wp:align>
            </wp:positionH>
            <wp:positionV relativeFrom="paragraph">
              <wp:posOffset>302</wp:posOffset>
            </wp:positionV>
            <wp:extent cx="7754810" cy="4055776"/>
            <wp:effectExtent l="0" t="0" r="0" b="1905"/>
            <wp:wrapSquare wrapText="bothSides"/>
            <wp:docPr id="976606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4810" cy="4055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B63FA" w14:textId="2CE2ED7E" w:rsidR="002901EA" w:rsidRPr="00FD2B68" w:rsidRDefault="002901EA" w:rsidP="002901EA">
      <w:pPr>
        <w:rPr>
          <w:rFonts w:cstheme="minorHAnsi"/>
          <w:b/>
          <w:bCs/>
          <w:sz w:val="32"/>
          <w:szCs w:val="32"/>
        </w:rPr>
      </w:pPr>
      <w:r w:rsidRPr="00FD2B68">
        <w:rPr>
          <w:rFonts w:cstheme="minorHAnsi"/>
          <w:b/>
          <w:bCs/>
          <w:sz w:val="32"/>
          <w:szCs w:val="32"/>
        </w:rPr>
        <w:t>What is stock market?</w:t>
      </w:r>
    </w:p>
    <w:p w14:paraId="2D0AF0FC" w14:textId="6A398D83" w:rsidR="002901EA" w:rsidRPr="00FD2B68" w:rsidRDefault="002901EA" w:rsidP="002901EA">
      <w:pPr>
        <w:rPr>
          <w:rFonts w:cstheme="minorHAnsi"/>
          <w:sz w:val="28"/>
          <w:szCs w:val="28"/>
        </w:rPr>
      </w:pPr>
      <w:r w:rsidRPr="00FD2B68">
        <w:rPr>
          <w:rFonts w:cstheme="minorHAnsi"/>
          <w:sz w:val="28"/>
          <w:szCs w:val="28"/>
        </w:rPr>
        <w:t>The stock market is a dynamic financial marketplace where individuals and institutions buy and sell ownership stakes in publicly traded companies. Through this exchange of shares, investors can participate in the growth and success of businesses, while companies can raise capital to fund their operations and expansion. Stock markets facilitate the trading of securities, such as stocks and bonds, through regulated exchanges, where prices are determined by supply and demand. Investors engage in various strategies, from long-term investing to short-term trading, aiming to achieve financial goals and capitalize on market opportunities. Overall, the stock market serves as a vital component of the global economy, providing liquidity, investment opportunities, and a mechanism for companies to access funding for growth.</w:t>
      </w:r>
    </w:p>
    <w:p w14:paraId="27E8DEAA" w14:textId="77777777" w:rsidR="00C4239E" w:rsidRDefault="00C4239E" w:rsidP="002901EA">
      <w:pPr>
        <w:rPr>
          <w:rFonts w:cstheme="minorHAnsi"/>
          <w:sz w:val="28"/>
          <w:szCs w:val="28"/>
        </w:rPr>
      </w:pPr>
    </w:p>
    <w:p w14:paraId="0AFEC131" w14:textId="77777777" w:rsidR="00C4239E" w:rsidRDefault="00C4239E" w:rsidP="002901EA">
      <w:pPr>
        <w:rPr>
          <w:rFonts w:cstheme="minorHAnsi"/>
          <w:sz w:val="28"/>
          <w:szCs w:val="28"/>
        </w:rPr>
      </w:pPr>
    </w:p>
    <w:p w14:paraId="13D1F079" w14:textId="2BB2F21B" w:rsidR="002901EA" w:rsidRPr="00C4239E" w:rsidRDefault="002901EA" w:rsidP="002901EA">
      <w:pPr>
        <w:rPr>
          <w:rFonts w:cstheme="minorHAnsi"/>
          <w:b/>
          <w:bCs/>
          <w:sz w:val="28"/>
          <w:szCs w:val="28"/>
        </w:rPr>
      </w:pPr>
      <w:r w:rsidRPr="00C4239E">
        <w:rPr>
          <w:rFonts w:cstheme="minorHAnsi"/>
          <w:b/>
          <w:bCs/>
          <w:sz w:val="28"/>
          <w:szCs w:val="28"/>
        </w:rPr>
        <w:lastRenderedPageBreak/>
        <w:t>How to trade stocks?</w:t>
      </w:r>
    </w:p>
    <w:p w14:paraId="4B93D591" w14:textId="42604D90" w:rsidR="00C4239E" w:rsidRPr="00C4239E" w:rsidRDefault="00C4239E" w:rsidP="00C4239E">
      <w:pPr>
        <w:rPr>
          <w:rFonts w:cstheme="minorHAnsi"/>
          <w:b/>
          <w:bCs/>
          <w:sz w:val="28"/>
          <w:szCs w:val="28"/>
        </w:rPr>
      </w:pPr>
      <w:r w:rsidRPr="00C4239E">
        <w:rPr>
          <w:rFonts w:cstheme="minorHAnsi"/>
          <w:b/>
          <w:bCs/>
          <w:sz w:val="28"/>
          <w:szCs w:val="28"/>
        </w:rPr>
        <w:t>Educate Yourself:</w:t>
      </w:r>
    </w:p>
    <w:p w14:paraId="0174F897" w14:textId="77777777" w:rsidR="00C4239E" w:rsidRPr="00C4239E" w:rsidRDefault="00C4239E" w:rsidP="00C4239E">
      <w:pPr>
        <w:pStyle w:val="ListParagraph"/>
        <w:numPr>
          <w:ilvl w:val="0"/>
          <w:numId w:val="5"/>
        </w:numPr>
        <w:rPr>
          <w:rFonts w:cstheme="minorHAnsi"/>
          <w:sz w:val="28"/>
          <w:szCs w:val="28"/>
        </w:rPr>
      </w:pPr>
      <w:r w:rsidRPr="00C4239E">
        <w:rPr>
          <w:rFonts w:cstheme="minorHAnsi"/>
          <w:sz w:val="28"/>
          <w:szCs w:val="28"/>
        </w:rPr>
        <w:t>Learn the basics of the stock market, including terminology, trading mechanisms, and risk management.</w:t>
      </w:r>
    </w:p>
    <w:p w14:paraId="7F717552" w14:textId="77777777" w:rsidR="00C4239E" w:rsidRPr="00C4239E" w:rsidRDefault="00C4239E" w:rsidP="00C4239E">
      <w:pPr>
        <w:pStyle w:val="ListParagraph"/>
        <w:numPr>
          <w:ilvl w:val="0"/>
          <w:numId w:val="5"/>
        </w:numPr>
        <w:rPr>
          <w:rFonts w:cstheme="minorHAnsi"/>
          <w:sz w:val="28"/>
          <w:szCs w:val="28"/>
        </w:rPr>
      </w:pPr>
      <w:r w:rsidRPr="00C4239E">
        <w:rPr>
          <w:rFonts w:cstheme="minorHAnsi"/>
          <w:sz w:val="28"/>
          <w:szCs w:val="28"/>
        </w:rPr>
        <w:t>Utilize educational resources such as books, online courses, and tutorials.</w:t>
      </w:r>
    </w:p>
    <w:p w14:paraId="504A0B08" w14:textId="038C5EEA" w:rsidR="00C4239E" w:rsidRPr="00C4239E" w:rsidRDefault="00C4239E" w:rsidP="00C4239E">
      <w:pPr>
        <w:rPr>
          <w:rFonts w:cstheme="minorHAnsi"/>
          <w:b/>
          <w:bCs/>
          <w:sz w:val="28"/>
          <w:szCs w:val="28"/>
        </w:rPr>
      </w:pPr>
      <w:r w:rsidRPr="00C4239E">
        <w:rPr>
          <w:rFonts w:cstheme="minorHAnsi"/>
          <w:b/>
          <w:bCs/>
          <w:sz w:val="28"/>
          <w:szCs w:val="28"/>
        </w:rPr>
        <w:t>Open a Brokerage Account:</w:t>
      </w:r>
    </w:p>
    <w:p w14:paraId="439605AD" w14:textId="77777777" w:rsidR="00C4239E" w:rsidRPr="00C4239E" w:rsidRDefault="00C4239E" w:rsidP="00C4239E">
      <w:pPr>
        <w:pStyle w:val="ListParagraph"/>
        <w:numPr>
          <w:ilvl w:val="0"/>
          <w:numId w:val="6"/>
        </w:numPr>
        <w:rPr>
          <w:rFonts w:cstheme="minorHAnsi"/>
          <w:sz w:val="28"/>
          <w:szCs w:val="28"/>
        </w:rPr>
      </w:pPr>
      <w:r w:rsidRPr="00C4239E">
        <w:rPr>
          <w:rFonts w:cstheme="minorHAnsi"/>
          <w:sz w:val="28"/>
          <w:szCs w:val="28"/>
        </w:rPr>
        <w:t>Choose a reputable brokerage firm and open an account.</w:t>
      </w:r>
    </w:p>
    <w:p w14:paraId="6D649A88" w14:textId="77777777" w:rsidR="00C4239E" w:rsidRPr="00C4239E" w:rsidRDefault="00C4239E" w:rsidP="00C4239E">
      <w:pPr>
        <w:pStyle w:val="ListParagraph"/>
        <w:numPr>
          <w:ilvl w:val="0"/>
          <w:numId w:val="6"/>
        </w:numPr>
        <w:rPr>
          <w:rFonts w:cstheme="minorHAnsi"/>
          <w:sz w:val="28"/>
          <w:szCs w:val="28"/>
        </w:rPr>
      </w:pPr>
      <w:r w:rsidRPr="00C4239E">
        <w:rPr>
          <w:rFonts w:cstheme="minorHAnsi"/>
          <w:sz w:val="28"/>
          <w:szCs w:val="28"/>
        </w:rPr>
        <w:t>Consider factors like trading fees, account minimums, research tools, and customer service.</w:t>
      </w:r>
    </w:p>
    <w:p w14:paraId="78904DE7" w14:textId="4DDE4424" w:rsidR="00C4239E" w:rsidRPr="00C4239E" w:rsidRDefault="00C4239E" w:rsidP="00C4239E">
      <w:pPr>
        <w:rPr>
          <w:rFonts w:cstheme="minorHAnsi"/>
          <w:b/>
          <w:bCs/>
          <w:sz w:val="28"/>
          <w:szCs w:val="28"/>
        </w:rPr>
      </w:pPr>
      <w:r w:rsidRPr="00C4239E">
        <w:rPr>
          <w:rFonts w:cstheme="minorHAnsi"/>
          <w:b/>
          <w:bCs/>
          <w:sz w:val="28"/>
          <w:szCs w:val="28"/>
        </w:rPr>
        <w:t>Develop a Trading Plan:</w:t>
      </w:r>
    </w:p>
    <w:p w14:paraId="530999BE" w14:textId="77777777" w:rsidR="00C4239E" w:rsidRPr="00C4239E" w:rsidRDefault="00C4239E" w:rsidP="00C4239E">
      <w:pPr>
        <w:pStyle w:val="ListParagraph"/>
        <w:numPr>
          <w:ilvl w:val="0"/>
          <w:numId w:val="7"/>
        </w:numPr>
        <w:rPr>
          <w:rFonts w:cstheme="minorHAnsi"/>
          <w:sz w:val="28"/>
          <w:szCs w:val="28"/>
        </w:rPr>
      </w:pPr>
      <w:r w:rsidRPr="00C4239E">
        <w:rPr>
          <w:rFonts w:cstheme="minorHAnsi"/>
          <w:sz w:val="28"/>
          <w:szCs w:val="28"/>
        </w:rPr>
        <w:t>Define your trading objectives, risk tolerance, and strategy (e.g., day trading, swing trading, long-term investing).</w:t>
      </w:r>
    </w:p>
    <w:p w14:paraId="4DB91901" w14:textId="086FFF57" w:rsidR="00C4239E" w:rsidRPr="00C4239E" w:rsidRDefault="00C4239E" w:rsidP="00C4239E">
      <w:pPr>
        <w:pStyle w:val="ListParagraph"/>
        <w:numPr>
          <w:ilvl w:val="0"/>
          <w:numId w:val="7"/>
        </w:numPr>
        <w:rPr>
          <w:rFonts w:cstheme="minorHAnsi"/>
          <w:sz w:val="28"/>
          <w:szCs w:val="28"/>
        </w:rPr>
      </w:pPr>
      <w:r w:rsidRPr="00C4239E">
        <w:rPr>
          <w:rFonts w:cstheme="minorHAnsi"/>
          <w:sz w:val="28"/>
          <w:szCs w:val="28"/>
        </w:rPr>
        <w:t>Determine entry and exit criteria, position sizing rules, and risk management strategies.</w:t>
      </w:r>
    </w:p>
    <w:p w14:paraId="45F63215" w14:textId="5101173A" w:rsidR="00C4239E" w:rsidRPr="00C4239E" w:rsidRDefault="00C4239E" w:rsidP="00C4239E">
      <w:pPr>
        <w:rPr>
          <w:rFonts w:cstheme="minorHAnsi"/>
          <w:b/>
          <w:bCs/>
          <w:sz w:val="28"/>
          <w:szCs w:val="28"/>
        </w:rPr>
      </w:pPr>
      <w:r w:rsidRPr="00C4239E">
        <w:rPr>
          <w:rFonts w:cstheme="minorHAnsi"/>
          <w:b/>
          <w:bCs/>
          <w:sz w:val="28"/>
          <w:szCs w:val="28"/>
        </w:rPr>
        <w:t>Research Stocks:</w:t>
      </w:r>
    </w:p>
    <w:p w14:paraId="10EC3A54" w14:textId="77777777" w:rsidR="00C4239E" w:rsidRPr="00C4239E" w:rsidRDefault="00C4239E" w:rsidP="00C4239E">
      <w:pPr>
        <w:pStyle w:val="ListParagraph"/>
        <w:numPr>
          <w:ilvl w:val="0"/>
          <w:numId w:val="8"/>
        </w:numPr>
        <w:rPr>
          <w:rFonts w:cstheme="minorHAnsi"/>
          <w:sz w:val="28"/>
          <w:szCs w:val="28"/>
        </w:rPr>
      </w:pPr>
      <w:r w:rsidRPr="00C4239E">
        <w:rPr>
          <w:rFonts w:cstheme="minorHAnsi"/>
          <w:sz w:val="28"/>
          <w:szCs w:val="28"/>
        </w:rPr>
        <w:t>Conduct thorough research on potential trading opportunities.</w:t>
      </w:r>
    </w:p>
    <w:p w14:paraId="5186752B" w14:textId="77777777" w:rsidR="00C4239E" w:rsidRPr="00C4239E" w:rsidRDefault="00C4239E" w:rsidP="00C4239E">
      <w:pPr>
        <w:pStyle w:val="ListParagraph"/>
        <w:numPr>
          <w:ilvl w:val="0"/>
          <w:numId w:val="8"/>
        </w:numPr>
        <w:rPr>
          <w:rFonts w:cstheme="minorHAnsi"/>
          <w:sz w:val="28"/>
          <w:szCs w:val="28"/>
        </w:rPr>
      </w:pPr>
      <w:r w:rsidRPr="00C4239E">
        <w:rPr>
          <w:rFonts w:cstheme="minorHAnsi"/>
          <w:sz w:val="28"/>
          <w:szCs w:val="28"/>
        </w:rPr>
        <w:t>Analyze company fundamentals, financial statements, industry trends, and market sentiment.</w:t>
      </w:r>
    </w:p>
    <w:p w14:paraId="76A81F01" w14:textId="07F80DC3" w:rsidR="00C4239E" w:rsidRPr="00C4239E" w:rsidRDefault="00C4239E" w:rsidP="00C4239E">
      <w:pPr>
        <w:pStyle w:val="ListParagraph"/>
        <w:numPr>
          <w:ilvl w:val="0"/>
          <w:numId w:val="8"/>
        </w:numPr>
        <w:rPr>
          <w:rFonts w:cstheme="minorHAnsi"/>
          <w:sz w:val="28"/>
          <w:szCs w:val="28"/>
        </w:rPr>
      </w:pPr>
      <w:r w:rsidRPr="00C4239E">
        <w:rPr>
          <w:rFonts w:cstheme="minorHAnsi"/>
          <w:sz w:val="28"/>
          <w:szCs w:val="28"/>
        </w:rPr>
        <w:t>Use fundamental analysis, technical analysis, or a combination of both to assess stocks' potential.</w:t>
      </w:r>
    </w:p>
    <w:p w14:paraId="742EBBB0" w14:textId="2ABA5231" w:rsidR="00C4239E" w:rsidRPr="00C4239E" w:rsidRDefault="00C4239E" w:rsidP="00C4239E">
      <w:pPr>
        <w:rPr>
          <w:rFonts w:cstheme="minorHAnsi"/>
          <w:b/>
          <w:bCs/>
          <w:sz w:val="28"/>
          <w:szCs w:val="28"/>
        </w:rPr>
      </w:pPr>
      <w:r w:rsidRPr="00C4239E">
        <w:rPr>
          <w:rFonts w:cstheme="minorHAnsi"/>
          <w:b/>
          <w:bCs/>
          <w:sz w:val="28"/>
          <w:szCs w:val="28"/>
        </w:rPr>
        <w:t>Execute Trades:</w:t>
      </w:r>
    </w:p>
    <w:p w14:paraId="3FE3470C" w14:textId="77777777" w:rsidR="00C4239E" w:rsidRPr="00C4239E" w:rsidRDefault="00C4239E" w:rsidP="00C4239E">
      <w:pPr>
        <w:pStyle w:val="ListParagraph"/>
        <w:numPr>
          <w:ilvl w:val="0"/>
          <w:numId w:val="9"/>
        </w:numPr>
        <w:rPr>
          <w:rFonts w:cstheme="minorHAnsi"/>
          <w:sz w:val="28"/>
          <w:szCs w:val="28"/>
        </w:rPr>
      </w:pPr>
      <w:r w:rsidRPr="00C4239E">
        <w:rPr>
          <w:rFonts w:cstheme="minorHAnsi"/>
          <w:sz w:val="28"/>
          <w:szCs w:val="28"/>
        </w:rPr>
        <w:t>Log in to your brokerage account and place your trades through the trading platform.</w:t>
      </w:r>
    </w:p>
    <w:p w14:paraId="0D2977CC" w14:textId="77777777" w:rsidR="00C4239E" w:rsidRPr="00C4239E" w:rsidRDefault="00C4239E" w:rsidP="00C4239E">
      <w:pPr>
        <w:pStyle w:val="ListParagraph"/>
        <w:numPr>
          <w:ilvl w:val="0"/>
          <w:numId w:val="9"/>
        </w:numPr>
        <w:rPr>
          <w:rFonts w:cstheme="minorHAnsi"/>
          <w:sz w:val="28"/>
          <w:szCs w:val="28"/>
        </w:rPr>
      </w:pPr>
      <w:r w:rsidRPr="00C4239E">
        <w:rPr>
          <w:rFonts w:cstheme="minorHAnsi"/>
          <w:sz w:val="28"/>
          <w:szCs w:val="28"/>
        </w:rPr>
        <w:t>Choose the appropriate order type (market orders, limit orders, stop orders) based on your strategy and risk management preferences.</w:t>
      </w:r>
    </w:p>
    <w:p w14:paraId="0AE577D2" w14:textId="77777777" w:rsidR="00C4239E" w:rsidRPr="00C4239E" w:rsidRDefault="00C4239E" w:rsidP="00C4239E">
      <w:pPr>
        <w:pStyle w:val="ListParagraph"/>
        <w:numPr>
          <w:ilvl w:val="0"/>
          <w:numId w:val="9"/>
        </w:numPr>
        <w:rPr>
          <w:rFonts w:cstheme="minorHAnsi"/>
          <w:sz w:val="28"/>
          <w:szCs w:val="28"/>
        </w:rPr>
      </w:pPr>
      <w:r w:rsidRPr="00C4239E">
        <w:rPr>
          <w:rFonts w:cstheme="minorHAnsi"/>
          <w:sz w:val="28"/>
          <w:szCs w:val="28"/>
        </w:rPr>
        <w:t>Double-check your order details before submitting to ensure accuracy.</w:t>
      </w:r>
    </w:p>
    <w:p w14:paraId="4BB0DB70" w14:textId="5234A670" w:rsidR="00C4239E" w:rsidRPr="00C4239E" w:rsidRDefault="00C4239E" w:rsidP="00C4239E">
      <w:pPr>
        <w:rPr>
          <w:rFonts w:cstheme="minorHAnsi"/>
          <w:b/>
          <w:bCs/>
          <w:sz w:val="28"/>
          <w:szCs w:val="28"/>
        </w:rPr>
      </w:pPr>
      <w:r w:rsidRPr="00C4239E">
        <w:rPr>
          <w:rFonts w:cstheme="minorHAnsi"/>
          <w:b/>
          <w:bCs/>
          <w:sz w:val="28"/>
          <w:szCs w:val="28"/>
        </w:rPr>
        <w:t>Monitor Your Positions:</w:t>
      </w:r>
    </w:p>
    <w:p w14:paraId="5ADF46CE" w14:textId="77777777" w:rsidR="00C4239E" w:rsidRPr="00C4239E" w:rsidRDefault="00C4239E" w:rsidP="00C4239E">
      <w:pPr>
        <w:pStyle w:val="ListParagraph"/>
        <w:numPr>
          <w:ilvl w:val="0"/>
          <w:numId w:val="10"/>
        </w:numPr>
        <w:rPr>
          <w:rFonts w:cstheme="minorHAnsi"/>
          <w:sz w:val="28"/>
          <w:szCs w:val="28"/>
        </w:rPr>
      </w:pPr>
      <w:r w:rsidRPr="00C4239E">
        <w:rPr>
          <w:rFonts w:cstheme="minorHAnsi"/>
          <w:sz w:val="28"/>
          <w:szCs w:val="28"/>
        </w:rPr>
        <w:t>Keep an eye on your positions regularly to stay informed about market developments and price movements.</w:t>
      </w:r>
    </w:p>
    <w:p w14:paraId="42AC34FD" w14:textId="77777777" w:rsidR="00C4239E" w:rsidRPr="00C4239E" w:rsidRDefault="00C4239E" w:rsidP="00C4239E">
      <w:pPr>
        <w:pStyle w:val="ListParagraph"/>
        <w:numPr>
          <w:ilvl w:val="0"/>
          <w:numId w:val="10"/>
        </w:numPr>
        <w:rPr>
          <w:rFonts w:cstheme="minorHAnsi"/>
          <w:sz w:val="28"/>
          <w:szCs w:val="28"/>
        </w:rPr>
      </w:pPr>
      <w:r w:rsidRPr="00C4239E">
        <w:rPr>
          <w:rFonts w:cstheme="minorHAnsi"/>
          <w:sz w:val="28"/>
          <w:szCs w:val="28"/>
        </w:rPr>
        <w:lastRenderedPageBreak/>
        <w:t>Use your trading plan to determine when to take profits or cut losses.</w:t>
      </w:r>
    </w:p>
    <w:p w14:paraId="637993D1" w14:textId="77777777" w:rsidR="00C4239E" w:rsidRPr="00C4239E" w:rsidRDefault="00C4239E" w:rsidP="00C4239E">
      <w:pPr>
        <w:pStyle w:val="ListParagraph"/>
        <w:numPr>
          <w:ilvl w:val="0"/>
          <w:numId w:val="10"/>
        </w:numPr>
        <w:rPr>
          <w:rFonts w:cstheme="minorHAnsi"/>
          <w:sz w:val="28"/>
          <w:szCs w:val="28"/>
        </w:rPr>
      </w:pPr>
      <w:r w:rsidRPr="00C4239E">
        <w:rPr>
          <w:rFonts w:cstheme="minorHAnsi"/>
          <w:sz w:val="28"/>
          <w:szCs w:val="28"/>
        </w:rPr>
        <w:t>Adjust stop-loss orders and profit targets as needed to manage risk effectively.</w:t>
      </w:r>
    </w:p>
    <w:p w14:paraId="1447FBB6" w14:textId="6FB60226" w:rsidR="00C4239E" w:rsidRPr="00C4239E" w:rsidRDefault="00C4239E" w:rsidP="00C4239E">
      <w:pPr>
        <w:rPr>
          <w:rFonts w:cstheme="minorHAnsi"/>
          <w:b/>
          <w:bCs/>
          <w:sz w:val="28"/>
          <w:szCs w:val="28"/>
        </w:rPr>
      </w:pPr>
      <w:r w:rsidRPr="00C4239E">
        <w:rPr>
          <w:rFonts w:cstheme="minorHAnsi"/>
          <w:b/>
          <w:bCs/>
          <w:sz w:val="28"/>
          <w:szCs w:val="28"/>
        </w:rPr>
        <w:t>Review and Learn:</w:t>
      </w:r>
    </w:p>
    <w:p w14:paraId="28902C6B" w14:textId="77777777" w:rsidR="00C4239E" w:rsidRPr="00C4239E" w:rsidRDefault="00C4239E" w:rsidP="00C4239E">
      <w:pPr>
        <w:pStyle w:val="ListParagraph"/>
        <w:numPr>
          <w:ilvl w:val="0"/>
          <w:numId w:val="11"/>
        </w:numPr>
        <w:rPr>
          <w:rFonts w:cstheme="minorHAnsi"/>
          <w:sz w:val="28"/>
          <w:szCs w:val="28"/>
        </w:rPr>
      </w:pPr>
      <w:r w:rsidRPr="00C4239E">
        <w:rPr>
          <w:rFonts w:cstheme="minorHAnsi"/>
          <w:sz w:val="28"/>
          <w:szCs w:val="28"/>
        </w:rPr>
        <w:t>Keep a trading journal to record your trades, including entry and exit points, reasons for the trade, and outcomes.</w:t>
      </w:r>
    </w:p>
    <w:p w14:paraId="3E04BA4C" w14:textId="77777777" w:rsidR="00C4239E" w:rsidRPr="00C4239E" w:rsidRDefault="00C4239E" w:rsidP="00C4239E">
      <w:pPr>
        <w:pStyle w:val="ListParagraph"/>
        <w:numPr>
          <w:ilvl w:val="0"/>
          <w:numId w:val="11"/>
        </w:numPr>
        <w:rPr>
          <w:rFonts w:cstheme="minorHAnsi"/>
          <w:sz w:val="28"/>
          <w:szCs w:val="28"/>
        </w:rPr>
      </w:pPr>
      <w:r w:rsidRPr="00C4239E">
        <w:rPr>
          <w:rFonts w:cstheme="minorHAnsi"/>
          <w:sz w:val="28"/>
          <w:szCs w:val="28"/>
        </w:rPr>
        <w:t>Analyze your trades regularly to identify patterns, strengths, and areas for improvement.</w:t>
      </w:r>
    </w:p>
    <w:p w14:paraId="566BBCA4" w14:textId="77777777" w:rsidR="00C4239E" w:rsidRPr="00C4239E" w:rsidRDefault="00C4239E" w:rsidP="00C4239E">
      <w:pPr>
        <w:pStyle w:val="ListParagraph"/>
        <w:numPr>
          <w:ilvl w:val="0"/>
          <w:numId w:val="11"/>
        </w:numPr>
        <w:rPr>
          <w:rFonts w:cstheme="minorHAnsi"/>
          <w:sz w:val="28"/>
          <w:szCs w:val="28"/>
        </w:rPr>
      </w:pPr>
      <w:r w:rsidRPr="00C4239E">
        <w:rPr>
          <w:rFonts w:cstheme="minorHAnsi"/>
          <w:sz w:val="28"/>
          <w:szCs w:val="28"/>
        </w:rPr>
        <w:t>Continuously learn and adapt your trading strategy based on your experiences.</w:t>
      </w:r>
    </w:p>
    <w:p w14:paraId="2F65829D" w14:textId="1E3B644D" w:rsidR="00C4239E" w:rsidRPr="00C4239E" w:rsidRDefault="00C4239E" w:rsidP="00C4239E">
      <w:pPr>
        <w:rPr>
          <w:rFonts w:cstheme="minorHAnsi"/>
          <w:b/>
          <w:bCs/>
          <w:sz w:val="28"/>
          <w:szCs w:val="28"/>
        </w:rPr>
      </w:pPr>
      <w:r w:rsidRPr="00C4239E">
        <w:rPr>
          <w:rFonts w:cstheme="minorHAnsi"/>
          <w:b/>
          <w:bCs/>
          <w:sz w:val="28"/>
          <w:szCs w:val="28"/>
        </w:rPr>
        <w:t>Manage Risk:</w:t>
      </w:r>
    </w:p>
    <w:p w14:paraId="64507E1A" w14:textId="77777777" w:rsidR="00C4239E" w:rsidRPr="00C4239E" w:rsidRDefault="00C4239E" w:rsidP="00C4239E">
      <w:pPr>
        <w:pStyle w:val="ListParagraph"/>
        <w:numPr>
          <w:ilvl w:val="0"/>
          <w:numId w:val="12"/>
        </w:numPr>
        <w:rPr>
          <w:rFonts w:cstheme="minorHAnsi"/>
          <w:sz w:val="28"/>
          <w:szCs w:val="28"/>
        </w:rPr>
      </w:pPr>
      <w:r w:rsidRPr="00C4239E">
        <w:rPr>
          <w:rFonts w:cstheme="minorHAnsi"/>
          <w:sz w:val="28"/>
          <w:szCs w:val="28"/>
        </w:rPr>
        <w:t>Implement risk management strategies to protect your capital.</w:t>
      </w:r>
    </w:p>
    <w:p w14:paraId="7F0286B4" w14:textId="77777777" w:rsidR="00C4239E" w:rsidRPr="00C4239E" w:rsidRDefault="00C4239E" w:rsidP="00C4239E">
      <w:pPr>
        <w:pStyle w:val="ListParagraph"/>
        <w:numPr>
          <w:ilvl w:val="0"/>
          <w:numId w:val="12"/>
        </w:numPr>
        <w:rPr>
          <w:rFonts w:cstheme="minorHAnsi"/>
          <w:sz w:val="28"/>
          <w:szCs w:val="28"/>
        </w:rPr>
      </w:pPr>
      <w:r w:rsidRPr="00C4239E">
        <w:rPr>
          <w:rFonts w:cstheme="minorHAnsi"/>
          <w:sz w:val="28"/>
          <w:szCs w:val="28"/>
        </w:rPr>
        <w:t>Use position sizing, stop-loss orders, and diversification to manage risk effectively.</w:t>
      </w:r>
    </w:p>
    <w:p w14:paraId="1EF6B0BD" w14:textId="77777777" w:rsidR="00C4239E" w:rsidRPr="00C4239E" w:rsidRDefault="00C4239E" w:rsidP="00C4239E">
      <w:pPr>
        <w:pStyle w:val="ListParagraph"/>
        <w:numPr>
          <w:ilvl w:val="0"/>
          <w:numId w:val="12"/>
        </w:numPr>
        <w:rPr>
          <w:rFonts w:cstheme="minorHAnsi"/>
          <w:sz w:val="28"/>
          <w:szCs w:val="28"/>
        </w:rPr>
      </w:pPr>
      <w:r w:rsidRPr="00C4239E">
        <w:rPr>
          <w:rFonts w:cstheme="minorHAnsi"/>
          <w:sz w:val="28"/>
          <w:szCs w:val="28"/>
        </w:rPr>
        <w:t>Avoid emotional decision-making and never risk more than you can afford to lose on any single trade.</w:t>
      </w:r>
    </w:p>
    <w:p w14:paraId="73B89267" w14:textId="77777777" w:rsidR="00C4239E" w:rsidRDefault="00C4239E" w:rsidP="00C4239E">
      <w:pPr>
        <w:rPr>
          <w:rFonts w:cstheme="minorHAnsi"/>
          <w:sz w:val="28"/>
          <w:szCs w:val="28"/>
        </w:rPr>
      </w:pPr>
    </w:p>
    <w:p w14:paraId="17580104" w14:textId="26ED2BDD" w:rsidR="005A2B22" w:rsidRPr="00FD2B68" w:rsidRDefault="00C4239E" w:rsidP="00C4239E">
      <w:pPr>
        <w:rPr>
          <w:rFonts w:cstheme="minorHAnsi"/>
          <w:sz w:val="28"/>
          <w:szCs w:val="28"/>
        </w:rPr>
      </w:pPr>
      <w:r w:rsidRPr="00C4239E">
        <w:rPr>
          <w:rFonts w:cstheme="minorHAnsi"/>
          <w:sz w:val="28"/>
          <w:szCs w:val="28"/>
        </w:rPr>
        <w:t>Trading stocks can be both rewarding and challenging, so it's important to approach it with patience, discipline, and continuous learning. If you're new to trading, consider starting with small positions or paper trading to gain experience before committing real capital. Additionally, seeking guidance from experienced traders or financial advisors can be beneficial in navigating the complexities of the stock market.</w:t>
      </w:r>
    </w:p>
    <w:p w14:paraId="64CFD3F1" w14:textId="77777777" w:rsidR="00710578" w:rsidRPr="00FD2B68" w:rsidRDefault="00710578">
      <w:pPr>
        <w:rPr>
          <w:rFonts w:cstheme="minorHAnsi"/>
        </w:rPr>
      </w:pPr>
    </w:p>
    <w:p w14:paraId="47D02278" w14:textId="11D5A454" w:rsidR="00710578" w:rsidRPr="00FD2B68" w:rsidRDefault="00710578" w:rsidP="00710578">
      <w:pPr>
        <w:tabs>
          <w:tab w:val="left" w:pos="5498"/>
        </w:tabs>
        <w:rPr>
          <w:rFonts w:cstheme="minorHAnsi"/>
          <w:b/>
          <w:bCs/>
          <w:sz w:val="28"/>
          <w:szCs w:val="28"/>
        </w:rPr>
      </w:pPr>
      <w:r w:rsidRPr="00FD2B68">
        <w:rPr>
          <w:rFonts w:cstheme="minorHAnsi"/>
          <w:b/>
          <w:bCs/>
          <w:sz w:val="28"/>
          <w:szCs w:val="28"/>
        </w:rPr>
        <w:t>What is technical indicator?</w:t>
      </w:r>
      <w:r w:rsidRPr="00FD2B68">
        <w:rPr>
          <w:rFonts w:cstheme="minorHAnsi"/>
          <w:b/>
          <w:bCs/>
          <w:sz w:val="28"/>
          <w:szCs w:val="28"/>
        </w:rPr>
        <w:tab/>
      </w:r>
    </w:p>
    <w:p w14:paraId="4AE4CCA0" w14:textId="3BC8FD3E" w:rsidR="00710578" w:rsidRPr="00FD2B68" w:rsidRDefault="00710578" w:rsidP="00710578">
      <w:pPr>
        <w:tabs>
          <w:tab w:val="left" w:pos="5498"/>
        </w:tabs>
        <w:rPr>
          <w:rFonts w:cstheme="minorHAnsi"/>
          <w:sz w:val="28"/>
          <w:szCs w:val="28"/>
        </w:rPr>
      </w:pPr>
      <w:r w:rsidRPr="00FD2B68">
        <w:rPr>
          <w:rFonts w:cstheme="minorHAnsi"/>
          <w:sz w:val="28"/>
          <w:szCs w:val="28"/>
        </w:rPr>
        <w:t xml:space="preserve">A technical indicator is a quantitative tool used by traders and analysts to interpret and forecast price movements in financial markets. These indicators are typically derived from historical price and volume data, employing mathematical formulas to generate visual representations on price charts. By analyzing these indicators alongside price action, traders can identify patterns, trends, and potential entry or exit points for trades. Technical indicators come in various forms, including moving </w:t>
      </w:r>
      <w:r w:rsidRPr="00FD2B68">
        <w:rPr>
          <w:rFonts w:cstheme="minorHAnsi"/>
          <w:sz w:val="28"/>
          <w:szCs w:val="28"/>
        </w:rPr>
        <w:lastRenderedPageBreak/>
        <w:t>averages, oscillators, momentum indicators, and volatility measures, each offering unique insights into market dynamics. While technical analysis forms a cornerstone of many trading strategies, it's essential for traders to combine these indicators with other forms of analysis and risk management techniques for informed decision-making.</w:t>
      </w:r>
    </w:p>
    <w:p w14:paraId="50F32785" w14:textId="040B82E1" w:rsidR="00710578" w:rsidRPr="00FD2B68" w:rsidRDefault="00710578" w:rsidP="00710578">
      <w:pPr>
        <w:tabs>
          <w:tab w:val="left" w:pos="5498"/>
        </w:tabs>
        <w:rPr>
          <w:rFonts w:cstheme="minorHAnsi"/>
          <w:sz w:val="28"/>
          <w:szCs w:val="28"/>
        </w:rPr>
      </w:pPr>
      <w:r w:rsidRPr="00FD2B68">
        <w:rPr>
          <w:rFonts w:cstheme="minorHAnsi"/>
          <w:sz w:val="28"/>
          <w:szCs w:val="28"/>
        </w:rPr>
        <w:t xml:space="preserve">Here we </w:t>
      </w:r>
      <w:r w:rsidR="00F36780" w:rsidRPr="00FD2B68">
        <w:rPr>
          <w:rFonts w:cstheme="minorHAnsi"/>
          <w:sz w:val="28"/>
          <w:szCs w:val="28"/>
        </w:rPr>
        <w:t>will discuss two technical indicators which are:</w:t>
      </w:r>
    </w:p>
    <w:p w14:paraId="0B18C6A9" w14:textId="175D60C2" w:rsidR="00F36780" w:rsidRPr="00FD2B68" w:rsidRDefault="00F36780" w:rsidP="00C4239E">
      <w:pPr>
        <w:pStyle w:val="ListParagraph"/>
        <w:numPr>
          <w:ilvl w:val="0"/>
          <w:numId w:val="14"/>
        </w:numPr>
        <w:tabs>
          <w:tab w:val="left" w:pos="5498"/>
        </w:tabs>
        <w:rPr>
          <w:rFonts w:cstheme="minorHAnsi"/>
          <w:sz w:val="28"/>
          <w:szCs w:val="28"/>
        </w:rPr>
      </w:pPr>
      <w:r w:rsidRPr="00FD2B68">
        <w:rPr>
          <w:rFonts w:cstheme="minorHAnsi"/>
          <w:sz w:val="28"/>
          <w:szCs w:val="28"/>
        </w:rPr>
        <w:t>Average Directional Index (ADX)</w:t>
      </w:r>
    </w:p>
    <w:p w14:paraId="145398BF" w14:textId="1F48EFBD" w:rsidR="00F36780" w:rsidRPr="00FD2B68" w:rsidRDefault="00F36780" w:rsidP="00C4239E">
      <w:pPr>
        <w:pStyle w:val="ListParagraph"/>
        <w:numPr>
          <w:ilvl w:val="0"/>
          <w:numId w:val="14"/>
        </w:numPr>
        <w:tabs>
          <w:tab w:val="left" w:pos="5498"/>
        </w:tabs>
        <w:rPr>
          <w:rFonts w:cstheme="minorHAnsi"/>
          <w:sz w:val="28"/>
          <w:szCs w:val="28"/>
        </w:rPr>
      </w:pPr>
      <w:r w:rsidRPr="00FD2B68">
        <w:rPr>
          <w:rFonts w:cstheme="minorHAnsi"/>
          <w:sz w:val="28"/>
          <w:szCs w:val="28"/>
        </w:rPr>
        <w:t>Directional Moving Index (DMI)</w:t>
      </w:r>
    </w:p>
    <w:p w14:paraId="1ED18C7A" w14:textId="77777777" w:rsidR="00F36780" w:rsidRPr="00FD2B68" w:rsidRDefault="00F36780" w:rsidP="00710578">
      <w:pPr>
        <w:tabs>
          <w:tab w:val="left" w:pos="5498"/>
        </w:tabs>
        <w:rPr>
          <w:rFonts w:cstheme="minorHAnsi"/>
          <w:sz w:val="28"/>
          <w:szCs w:val="28"/>
        </w:rPr>
      </w:pPr>
    </w:p>
    <w:p w14:paraId="6A07597A" w14:textId="05FDC264" w:rsidR="00F36780" w:rsidRPr="00C4239E" w:rsidRDefault="00F36780" w:rsidP="00C4239E">
      <w:pPr>
        <w:pStyle w:val="ListParagraph"/>
        <w:numPr>
          <w:ilvl w:val="0"/>
          <w:numId w:val="13"/>
        </w:numPr>
        <w:tabs>
          <w:tab w:val="left" w:pos="5498"/>
        </w:tabs>
        <w:rPr>
          <w:rFonts w:cstheme="minorHAnsi"/>
          <w:b/>
          <w:bCs/>
          <w:sz w:val="28"/>
          <w:szCs w:val="28"/>
        </w:rPr>
      </w:pPr>
      <w:r w:rsidRPr="00C4239E">
        <w:rPr>
          <w:rFonts w:cstheme="minorHAnsi"/>
          <w:b/>
          <w:bCs/>
          <w:sz w:val="28"/>
          <w:szCs w:val="28"/>
        </w:rPr>
        <w:t>Average Directional Index (ADX):</w:t>
      </w:r>
    </w:p>
    <w:p w14:paraId="107A02E5" w14:textId="4D991D16" w:rsidR="00F36780" w:rsidRPr="00FD2B68" w:rsidRDefault="00F36780" w:rsidP="00710578">
      <w:pPr>
        <w:tabs>
          <w:tab w:val="left" w:pos="5498"/>
        </w:tabs>
        <w:rPr>
          <w:rFonts w:cstheme="minorHAnsi"/>
          <w:sz w:val="28"/>
          <w:szCs w:val="28"/>
        </w:rPr>
      </w:pPr>
      <w:r w:rsidRPr="00FD2B68">
        <w:rPr>
          <w:rFonts w:cstheme="minorHAnsi"/>
          <w:sz w:val="28"/>
          <w:szCs w:val="28"/>
        </w:rPr>
        <w:t xml:space="preserve">                   The Average Directional Index (ADX) is a popular technical analysis tool used to measure the strength of a trend. Developed by J. Welles Wilder Jr., the ADX helps traders identify whether a market is trending or ranging, as well as the strength of the trend. It does not provide information about the direction of the trend, only its strength.</w:t>
      </w:r>
    </w:p>
    <w:p w14:paraId="4BDC69B9" w14:textId="77777777" w:rsidR="00FD2B68" w:rsidRDefault="00FD2B68" w:rsidP="00F36780">
      <w:pPr>
        <w:tabs>
          <w:tab w:val="left" w:pos="5498"/>
        </w:tabs>
        <w:rPr>
          <w:rFonts w:cstheme="minorHAnsi"/>
          <w:b/>
          <w:bCs/>
          <w:sz w:val="28"/>
          <w:szCs w:val="28"/>
        </w:rPr>
      </w:pPr>
    </w:p>
    <w:p w14:paraId="21727C2C" w14:textId="258DCC1E" w:rsidR="00F36780" w:rsidRPr="00FD2B68" w:rsidRDefault="00F36780" w:rsidP="00F36780">
      <w:pPr>
        <w:tabs>
          <w:tab w:val="left" w:pos="5498"/>
        </w:tabs>
        <w:rPr>
          <w:rFonts w:cstheme="minorHAnsi"/>
          <w:b/>
          <w:bCs/>
          <w:sz w:val="28"/>
          <w:szCs w:val="28"/>
        </w:rPr>
      </w:pPr>
      <w:r w:rsidRPr="00FD2B68">
        <w:rPr>
          <w:rFonts w:cstheme="minorHAnsi"/>
          <w:b/>
          <w:bCs/>
          <w:sz w:val="28"/>
          <w:szCs w:val="28"/>
        </w:rPr>
        <w:t>Components of ADX:</w:t>
      </w:r>
    </w:p>
    <w:p w14:paraId="3FBAEB75" w14:textId="77777777" w:rsidR="00F36780" w:rsidRPr="00FD2B68" w:rsidRDefault="00F36780" w:rsidP="00F36780">
      <w:pPr>
        <w:pStyle w:val="ListParagraph"/>
        <w:numPr>
          <w:ilvl w:val="0"/>
          <w:numId w:val="3"/>
        </w:numPr>
        <w:tabs>
          <w:tab w:val="left" w:pos="5498"/>
        </w:tabs>
        <w:rPr>
          <w:rFonts w:cstheme="minorHAnsi"/>
          <w:sz w:val="28"/>
          <w:szCs w:val="28"/>
        </w:rPr>
      </w:pPr>
      <w:r w:rsidRPr="00FD2B68">
        <w:rPr>
          <w:rFonts w:cstheme="minorHAnsi"/>
          <w:b/>
          <w:bCs/>
          <w:sz w:val="28"/>
          <w:szCs w:val="28"/>
        </w:rPr>
        <w:t>Positive Directional Indicator (+DI):</w:t>
      </w:r>
      <w:r w:rsidRPr="00FD2B68">
        <w:rPr>
          <w:rFonts w:cstheme="minorHAnsi"/>
          <w:sz w:val="28"/>
          <w:szCs w:val="28"/>
        </w:rPr>
        <w:t xml:space="preserve"> </w:t>
      </w:r>
    </w:p>
    <w:p w14:paraId="401272F6" w14:textId="0A6F2233" w:rsidR="00F36780" w:rsidRPr="00FD2B68" w:rsidRDefault="00F36780" w:rsidP="00F36780">
      <w:pPr>
        <w:tabs>
          <w:tab w:val="left" w:pos="5498"/>
        </w:tabs>
        <w:rPr>
          <w:rFonts w:cstheme="minorHAnsi"/>
          <w:sz w:val="28"/>
          <w:szCs w:val="28"/>
        </w:rPr>
      </w:pPr>
      <w:r w:rsidRPr="00FD2B68">
        <w:rPr>
          <w:rFonts w:cstheme="minorHAnsi"/>
          <w:sz w:val="28"/>
          <w:szCs w:val="28"/>
        </w:rPr>
        <w:t xml:space="preserve">            </w:t>
      </w:r>
      <w:r w:rsidR="00FD2B68">
        <w:rPr>
          <w:rFonts w:cstheme="minorHAnsi"/>
          <w:sz w:val="28"/>
          <w:szCs w:val="28"/>
        </w:rPr>
        <w:t xml:space="preserve">               </w:t>
      </w:r>
      <w:r w:rsidRPr="00FD2B68">
        <w:rPr>
          <w:rFonts w:cstheme="minorHAnsi"/>
          <w:sz w:val="28"/>
          <w:szCs w:val="28"/>
        </w:rPr>
        <w:t xml:space="preserve"> This component measures the strength of upward price movement. It is calculated based on the difference between today's high and yesterday's high. If today's high is higher than yesterday's high, the difference is positive, otherwise, it's zero.</w:t>
      </w:r>
    </w:p>
    <w:p w14:paraId="0BD85296" w14:textId="77777777" w:rsidR="00FD2B68" w:rsidRDefault="00F36780" w:rsidP="00FD2B68">
      <w:pPr>
        <w:pStyle w:val="ListParagraph"/>
        <w:numPr>
          <w:ilvl w:val="0"/>
          <w:numId w:val="3"/>
        </w:numPr>
        <w:tabs>
          <w:tab w:val="left" w:pos="5498"/>
        </w:tabs>
        <w:rPr>
          <w:rFonts w:cstheme="minorHAnsi"/>
          <w:sz w:val="28"/>
          <w:szCs w:val="28"/>
        </w:rPr>
      </w:pPr>
      <w:r w:rsidRPr="00FD2B68">
        <w:rPr>
          <w:rFonts w:cstheme="minorHAnsi"/>
          <w:b/>
          <w:bCs/>
          <w:sz w:val="28"/>
          <w:szCs w:val="28"/>
        </w:rPr>
        <w:t>Negative Directional Indicator (-DI):</w:t>
      </w:r>
      <w:r w:rsidRPr="00FD2B68">
        <w:rPr>
          <w:rFonts w:cstheme="minorHAnsi"/>
          <w:sz w:val="28"/>
          <w:szCs w:val="28"/>
        </w:rPr>
        <w:t xml:space="preserve"> </w:t>
      </w:r>
    </w:p>
    <w:p w14:paraId="0F3862A2" w14:textId="6B3FAD46" w:rsidR="00FD2B68" w:rsidRPr="00FD2B68" w:rsidRDefault="00FD2B68" w:rsidP="00FD2B68">
      <w:pPr>
        <w:pStyle w:val="ListParagraph"/>
        <w:tabs>
          <w:tab w:val="left" w:pos="5498"/>
        </w:tabs>
        <w:rPr>
          <w:rFonts w:cstheme="minorHAnsi"/>
          <w:sz w:val="28"/>
          <w:szCs w:val="28"/>
        </w:rPr>
      </w:pPr>
      <w:r>
        <w:rPr>
          <w:rFonts w:cstheme="minorHAnsi"/>
          <w:sz w:val="28"/>
          <w:szCs w:val="28"/>
        </w:rPr>
        <w:t xml:space="preserve">                   </w:t>
      </w:r>
      <w:r w:rsidR="00F36780" w:rsidRPr="00FD2B68">
        <w:rPr>
          <w:rFonts w:cstheme="minorHAnsi"/>
          <w:sz w:val="28"/>
          <w:szCs w:val="28"/>
        </w:rPr>
        <w:t>This component measures the strength of downward price movement. It is calculated similarly to +DI but based on lows rather than highs. If today's low is lower than yesterday's low, the difference is positive, otherwise, it's zero.</w:t>
      </w:r>
    </w:p>
    <w:p w14:paraId="26D723BE" w14:textId="77777777" w:rsidR="00FD2B68" w:rsidRDefault="00F36780" w:rsidP="00FD2B68">
      <w:pPr>
        <w:pStyle w:val="ListParagraph"/>
        <w:numPr>
          <w:ilvl w:val="0"/>
          <w:numId w:val="3"/>
        </w:numPr>
        <w:tabs>
          <w:tab w:val="left" w:pos="5498"/>
        </w:tabs>
        <w:rPr>
          <w:rFonts w:cstheme="minorHAnsi"/>
          <w:sz w:val="28"/>
          <w:szCs w:val="28"/>
        </w:rPr>
      </w:pPr>
      <w:r w:rsidRPr="00FD2B68">
        <w:rPr>
          <w:rFonts w:cstheme="minorHAnsi"/>
          <w:b/>
          <w:bCs/>
          <w:sz w:val="28"/>
          <w:szCs w:val="28"/>
        </w:rPr>
        <w:t>Directional Movement Index (DX):</w:t>
      </w:r>
      <w:r w:rsidRPr="00FD2B68">
        <w:rPr>
          <w:rFonts w:cstheme="minorHAnsi"/>
          <w:sz w:val="28"/>
          <w:szCs w:val="28"/>
        </w:rPr>
        <w:t xml:space="preserve"> </w:t>
      </w:r>
    </w:p>
    <w:p w14:paraId="5BCB0893" w14:textId="7B50B66D" w:rsidR="00F36780" w:rsidRDefault="00FD2B68" w:rsidP="00FD2B68">
      <w:pPr>
        <w:pStyle w:val="ListParagraph"/>
        <w:tabs>
          <w:tab w:val="left" w:pos="5498"/>
        </w:tabs>
        <w:rPr>
          <w:rFonts w:cstheme="minorHAnsi"/>
          <w:sz w:val="28"/>
          <w:szCs w:val="28"/>
        </w:rPr>
      </w:pPr>
      <w:r>
        <w:rPr>
          <w:rFonts w:cstheme="minorHAnsi"/>
          <w:sz w:val="28"/>
          <w:szCs w:val="28"/>
        </w:rPr>
        <w:t xml:space="preserve">                      </w:t>
      </w:r>
      <w:r w:rsidR="00F36780" w:rsidRPr="00FD2B68">
        <w:rPr>
          <w:rFonts w:cstheme="minorHAnsi"/>
          <w:sz w:val="28"/>
          <w:szCs w:val="28"/>
        </w:rPr>
        <w:t>This is derived from the +DI and -DI and represents the strength of the current trend. It is calculated using the formula:</w:t>
      </w:r>
    </w:p>
    <w:p w14:paraId="37B31FE3" w14:textId="77777777" w:rsidR="00FD2B68" w:rsidRDefault="00FD2B68" w:rsidP="00FD2B68">
      <w:pPr>
        <w:pStyle w:val="ListParagraph"/>
        <w:tabs>
          <w:tab w:val="left" w:pos="5498"/>
        </w:tabs>
        <w:rPr>
          <w:rFonts w:cstheme="minorHAnsi"/>
          <w:sz w:val="28"/>
          <w:szCs w:val="28"/>
        </w:rPr>
      </w:pPr>
    </w:p>
    <w:p w14:paraId="08ADF520" w14:textId="28067A71" w:rsidR="00FD2B68" w:rsidRDefault="00FD2B68" w:rsidP="00FD2B68">
      <w:pPr>
        <w:pStyle w:val="ListParagraph"/>
        <w:tabs>
          <w:tab w:val="left" w:pos="5498"/>
        </w:tabs>
        <w:rPr>
          <w:rFonts w:cstheme="minorHAnsi"/>
          <w:sz w:val="28"/>
          <w:szCs w:val="28"/>
        </w:rPr>
      </w:pPr>
      <m:oMathPara>
        <m:oMath>
          <m:r>
            <w:rPr>
              <w:rFonts w:ascii="Cambria Math" w:hAnsi="Cambria Math" w:cstheme="minorHAnsi"/>
              <w:sz w:val="28"/>
              <w:szCs w:val="28"/>
            </w:rPr>
            <m:t>DX=</m:t>
          </m:r>
          <m:f>
            <m:fPr>
              <m:ctrlPr>
                <w:rPr>
                  <w:rFonts w:ascii="Cambria Math" w:hAnsi="Cambria Math" w:cstheme="minorHAnsi"/>
                  <w:i/>
                  <w:sz w:val="28"/>
                  <w:szCs w:val="28"/>
                </w:rPr>
              </m:ctrlPr>
            </m:fPr>
            <m:num>
              <m:r>
                <w:rPr>
                  <w:rFonts w:ascii="Cambria Math" w:hAnsi="Cambria Math" w:cstheme="minorHAnsi"/>
                  <w:sz w:val="28"/>
                  <w:szCs w:val="28"/>
                </w:rPr>
                <m:t xml:space="preserve">Absolute value </m:t>
              </m:r>
              <m:d>
                <m:dPr>
                  <m:ctrlPr>
                    <w:rPr>
                      <w:rFonts w:ascii="Cambria Math" w:hAnsi="Cambria Math" w:cstheme="minorHAnsi"/>
                      <w:i/>
                      <w:sz w:val="28"/>
                      <w:szCs w:val="28"/>
                    </w:rPr>
                  </m:ctrlPr>
                </m:dPr>
                <m:e>
                  <m:d>
                    <m:dPr>
                      <m:ctrlPr>
                        <w:rPr>
                          <w:rFonts w:ascii="Cambria Math" w:hAnsi="Cambria Math" w:cstheme="minorHAnsi"/>
                          <w:i/>
                          <w:sz w:val="28"/>
                          <w:szCs w:val="28"/>
                        </w:rPr>
                      </m:ctrlPr>
                    </m:dPr>
                    <m:e>
                      <m:r>
                        <w:rPr>
                          <w:rFonts w:ascii="Cambria Math" w:hAnsi="Cambria Math" w:cstheme="minorHAnsi"/>
                          <w:sz w:val="28"/>
                          <w:szCs w:val="28"/>
                        </w:rPr>
                        <m:t>+DI</m:t>
                      </m:r>
                    </m:e>
                  </m:d>
                  <m:r>
                    <w:rPr>
                      <w:rFonts w:ascii="Cambria Math" w:hAnsi="Cambria Math" w:cstheme="minorHAnsi"/>
                      <w:sz w:val="28"/>
                      <w:szCs w:val="28"/>
                    </w:rPr>
                    <m:t xml:space="preserve">- </m:t>
                  </m:r>
                  <m:d>
                    <m:dPr>
                      <m:ctrlPr>
                        <w:rPr>
                          <w:rFonts w:ascii="Cambria Math" w:hAnsi="Cambria Math" w:cstheme="minorHAnsi"/>
                          <w:i/>
                          <w:sz w:val="28"/>
                          <w:szCs w:val="28"/>
                        </w:rPr>
                      </m:ctrlPr>
                    </m:dPr>
                    <m:e>
                      <m:r>
                        <w:rPr>
                          <w:rFonts w:ascii="Cambria Math" w:hAnsi="Cambria Math" w:cstheme="minorHAnsi"/>
                          <w:sz w:val="28"/>
                          <w:szCs w:val="28"/>
                        </w:rPr>
                        <m:t>-DI</m:t>
                      </m:r>
                    </m:e>
                  </m:d>
                </m:e>
              </m:d>
            </m:num>
            <m:den>
              <m:d>
                <m:dPr>
                  <m:ctrlPr>
                    <w:rPr>
                      <w:rFonts w:ascii="Cambria Math" w:hAnsi="Cambria Math" w:cstheme="minorHAnsi"/>
                      <w:i/>
                      <w:sz w:val="28"/>
                      <w:szCs w:val="28"/>
                    </w:rPr>
                  </m:ctrlPr>
                </m:dPr>
                <m:e>
                  <m:r>
                    <w:rPr>
                      <w:rFonts w:ascii="Cambria Math" w:hAnsi="Cambria Math" w:cstheme="minorHAnsi"/>
                      <w:sz w:val="28"/>
                      <w:szCs w:val="28"/>
                    </w:rPr>
                    <m:t>+DI</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-DI</m:t>
                  </m:r>
                </m:e>
              </m:d>
            </m:den>
          </m:f>
        </m:oMath>
      </m:oMathPara>
    </w:p>
    <w:p w14:paraId="3E03EBEE" w14:textId="77777777" w:rsidR="00FD2B68" w:rsidRDefault="00FD2B68" w:rsidP="00FD2B68">
      <w:pPr>
        <w:pStyle w:val="ListParagraph"/>
        <w:tabs>
          <w:tab w:val="left" w:pos="5498"/>
        </w:tabs>
        <w:rPr>
          <w:rFonts w:cstheme="minorHAnsi"/>
          <w:sz w:val="28"/>
          <w:szCs w:val="28"/>
        </w:rPr>
      </w:pPr>
    </w:p>
    <w:p w14:paraId="2A58E17E" w14:textId="04E755F7" w:rsidR="00FD2B68" w:rsidRDefault="00FD2B68" w:rsidP="00FD2B68">
      <w:pPr>
        <w:pStyle w:val="ListParagraph"/>
        <w:tabs>
          <w:tab w:val="left" w:pos="5498"/>
        </w:tabs>
        <w:rPr>
          <w:rFonts w:cstheme="minorHAnsi"/>
          <w:sz w:val="28"/>
          <w:szCs w:val="28"/>
        </w:rPr>
      </w:pPr>
      <w:r w:rsidRPr="00FD2B68">
        <w:rPr>
          <w:rFonts w:cstheme="minorHAnsi"/>
          <w:sz w:val="28"/>
          <w:szCs w:val="28"/>
        </w:rPr>
        <w:t>where +DI and -DI are the positive and negative directional indicators, respectively. The DX ranges from 0 to 100.</w:t>
      </w:r>
    </w:p>
    <w:p w14:paraId="6A46CB38" w14:textId="77777777" w:rsidR="00C4239E" w:rsidRPr="00FD2B68" w:rsidRDefault="00C4239E" w:rsidP="00FD2B68">
      <w:pPr>
        <w:pStyle w:val="ListParagraph"/>
        <w:tabs>
          <w:tab w:val="left" w:pos="5498"/>
        </w:tabs>
        <w:rPr>
          <w:rFonts w:cstheme="minorHAnsi"/>
          <w:sz w:val="28"/>
          <w:szCs w:val="28"/>
        </w:rPr>
      </w:pPr>
    </w:p>
    <w:p w14:paraId="0DFC475C" w14:textId="77777777" w:rsidR="00FD2B68" w:rsidRPr="00FD2B68" w:rsidRDefault="00FD2B68" w:rsidP="00FD2B68">
      <w:pPr>
        <w:pStyle w:val="ListParagraph"/>
        <w:numPr>
          <w:ilvl w:val="0"/>
          <w:numId w:val="3"/>
        </w:numPr>
        <w:tabs>
          <w:tab w:val="left" w:pos="5498"/>
        </w:tabs>
        <w:rPr>
          <w:rFonts w:cstheme="minorHAnsi"/>
          <w:sz w:val="28"/>
          <w:szCs w:val="28"/>
        </w:rPr>
      </w:pPr>
      <w:r w:rsidRPr="00FD2B68">
        <w:rPr>
          <w:rFonts w:cstheme="minorHAnsi"/>
          <w:b/>
          <w:bCs/>
          <w:sz w:val="28"/>
          <w:szCs w:val="28"/>
        </w:rPr>
        <w:t>Average Directional Index (ADX):</w:t>
      </w:r>
    </w:p>
    <w:p w14:paraId="1692D8CC" w14:textId="4BCEFB19" w:rsidR="00FD2B68" w:rsidRDefault="00FD2B68" w:rsidP="00FD2B68">
      <w:pPr>
        <w:pStyle w:val="ListParagraph"/>
        <w:tabs>
          <w:tab w:val="left" w:pos="5498"/>
        </w:tabs>
        <w:rPr>
          <w:rFonts w:cstheme="minorHAnsi"/>
          <w:sz w:val="28"/>
          <w:szCs w:val="28"/>
        </w:rPr>
      </w:pPr>
      <w:r>
        <w:rPr>
          <w:rFonts w:cstheme="minorHAnsi"/>
          <w:b/>
          <w:bCs/>
          <w:sz w:val="28"/>
          <w:szCs w:val="28"/>
        </w:rPr>
        <w:t xml:space="preserve">                     </w:t>
      </w:r>
      <w:r w:rsidRPr="00FD2B68">
        <w:rPr>
          <w:rFonts w:cstheme="minorHAnsi"/>
          <w:b/>
          <w:bCs/>
          <w:sz w:val="28"/>
          <w:szCs w:val="28"/>
        </w:rPr>
        <w:t xml:space="preserve"> </w:t>
      </w:r>
      <w:r w:rsidRPr="00FD2B68">
        <w:rPr>
          <w:rFonts w:cstheme="minorHAnsi"/>
          <w:sz w:val="28"/>
          <w:szCs w:val="28"/>
        </w:rPr>
        <w:t>The ADX is calculated by smoothing the DX values over a specified period using an exponential moving average (EMA). The typical period used is 14 days. The ADX ranges from 0 to 100, with higher values indicating a stronger trend.</w:t>
      </w:r>
    </w:p>
    <w:p w14:paraId="0A456DC2" w14:textId="77777777" w:rsidR="00FD2B68" w:rsidRDefault="00FD2B68" w:rsidP="00FD2B68">
      <w:pPr>
        <w:pStyle w:val="ListParagraph"/>
        <w:tabs>
          <w:tab w:val="left" w:pos="5498"/>
        </w:tabs>
        <w:rPr>
          <w:rFonts w:cstheme="minorHAnsi"/>
          <w:sz w:val="28"/>
          <w:szCs w:val="28"/>
        </w:rPr>
      </w:pPr>
    </w:p>
    <w:p w14:paraId="27653BCD" w14:textId="77777777" w:rsidR="005A2B22" w:rsidRPr="005A2B22" w:rsidRDefault="005A2B22" w:rsidP="005A2B22">
      <w:pPr>
        <w:pStyle w:val="ListParagraph"/>
        <w:tabs>
          <w:tab w:val="left" w:pos="5498"/>
        </w:tabs>
        <w:ind w:hanging="720"/>
        <w:rPr>
          <w:rFonts w:cstheme="minorHAnsi"/>
          <w:b/>
          <w:bCs/>
          <w:sz w:val="28"/>
          <w:szCs w:val="28"/>
        </w:rPr>
      </w:pPr>
      <w:r w:rsidRPr="005A2B22">
        <w:rPr>
          <w:rFonts w:cstheme="minorHAnsi"/>
          <w:b/>
          <w:bCs/>
          <w:sz w:val="28"/>
          <w:szCs w:val="28"/>
        </w:rPr>
        <w:t>What Does the ADX Tell You?</w:t>
      </w:r>
    </w:p>
    <w:p w14:paraId="71B3FE29" w14:textId="3BEED10B" w:rsidR="005A2B22" w:rsidRPr="005A2B22" w:rsidRDefault="005A2B22" w:rsidP="005A2B22">
      <w:pPr>
        <w:pStyle w:val="ListParagraph"/>
        <w:tabs>
          <w:tab w:val="left" w:pos="5498"/>
        </w:tabs>
        <w:ind w:left="90" w:hanging="720"/>
        <w:rPr>
          <w:rFonts w:cstheme="minorHAnsi"/>
          <w:sz w:val="28"/>
          <w:szCs w:val="28"/>
        </w:rPr>
      </w:pPr>
      <w:r>
        <w:rPr>
          <w:rFonts w:cstheme="minorHAnsi"/>
          <w:sz w:val="28"/>
          <w:szCs w:val="28"/>
        </w:rPr>
        <w:t xml:space="preserve">                           </w:t>
      </w:r>
      <w:r w:rsidRPr="005A2B22">
        <w:rPr>
          <w:rFonts w:cstheme="minorHAnsi"/>
          <w:sz w:val="28"/>
          <w:szCs w:val="28"/>
        </w:rPr>
        <w:t>The ADX, negative directional indicator (-DI), and positive directional indicator</w:t>
      </w:r>
      <w:r>
        <w:rPr>
          <w:rFonts w:cstheme="minorHAnsi"/>
          <w:sz w:val="28"/>
          <w:szCs w:val="28"/>
        </w:rPr>
        <w:t xml:space="preserve"> </w:t>
      </w:r>
      <w:r w:rsidRPr="005A2B22">
        <w:rPr>
          <w:rFonts w:cstheme="minorHAnsi"/>
          <w:sz w:val="28"/>
          <w:szCs w:val="28"/>
        </w:rPr>
        <w:t>(+DI) are momentum indicators. The ADX helps investors determine trend strength, while -DI and +DI help determine trend direction.</w:t>
      </w:r>
    </w:p>
    <w:p w14:paraId="212A712B" w14:textId="77777777" w:rsidR="005A2B22" w:rsidRPr="005A2B22" w:rsidRDefault="005A2B22" w:rsidP="005A2B22">
      <w:pPr>
        <w:pStyle w:val="ListParagraph"/>
        <w:tabs>
          <w:tab w:val="left" w:pos="5498"/>
        </w:tabs>
        <w:ind w:hanging="720"/>
        <w:rPr>
          <w:rFonts w:cstheme="minorHAnsi"/>
          <w:sz w:val="28"/>
          <w:szCs w:val="28"/>
        </w:rPr>
      </w:pPr>
    </w:p>
    <w:p w14:paraId="343AD078" w14:textId="7777777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The ADX identifies a strong trend when the ADX is over 25 and a weak trend when</w:t>
      </w:r>
    </w:p>
    <w:p w14:paraId="334C5D12" w14:textId="7777777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the ADX is below 20. Crossovers of the -DI and +DI lines can be used to generate</w:t>
      </w:r>
    </w:p>
    <w:p w14:paraId="407CFB37" w14:textId="7777777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trade signals. For example, if the +DI line crosses above the -DI line and the ADX is</w:t>
      </w:r>
    </w:p>
    <w:p w14:paraId="64AC8DA6" w14:textId="7777777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above 20, or ideally above 25, then that is a potential signal to buy. On the other</w:t>
      </w:r>
    </w:p>
    <w:p w14:paraId="2AC9745A" w14:textId="7777777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hand, if the -DI crosses above the +DI, and the ADX is above 20 or 25, then that is</w:t>
      </w:r>
    </w:p>
    <w:p w14:paraId="7A2299A5" w14:textId="3C219617" w:rsidR="005A2B22" w:rsidRDefault="005A2B22" w:rsidP="005A2B22">
      <w:pPr>
        <w:pStyle w:val="ListParagraph"/>
        <w:tabs>
          <w:tab w:val="left" w:pos="5498"/>
        </w:tabs>
        <w:ind w:left="630" w:hanging="720"/>
        <w:rPr>
          <w:rFonts w:cstheme="minorHAnsi"/>
          <w:sz w:val="28"/>
          <w:szCs w:val="28"/>
        </w:rPr>
      </w:pPr>
      <w:r w:rsidRPr="005A2B22">
        <w:rPr>
          <w:rFonts w:cstheme="minorHAnsi"/>
          <w:sz w:val="28"/>
          <w:szCs w:val="28"/>
        </w:rPr>
        <w:t>an opportunity to enter a potential short trade.</w:t>
      </w:r>
    </w:p>
    <w:p w14:paraId="461FE073" w14:textId="77777777" w:rsidR="005A2B22" w:rsidRPr="005A2B22" w:rsidRDefault="005A2B22" w:rsidP="005A2B22">
      <w:pPr>
        <w:pStyle w:val="ListParagraph"/>
        <w:tabs>
          <w:tab w:val="left" w:pos="5498"/>
        </w:tabs>
        <w:ind w:left="630" w:hanging="720"/>
        <w:rPr>
          <w:rFonts w:cstheme="minorHAnsi"/>
          <w:sz w:val="28"/>
          <w:szCs w:val="28"/>
        </w:rPr>
      </w:pPr>
    </w:p>
    <w:p w14:paraId="7A484A69" w14:textId="5909059E" w:rsidR="005A2B22" w:rsidRDefault="005A2B22" w:rsidP="005A2B22">
      <w:pPr>
        <w:pStyle w:val="ListParagraph"/>
        <w:tabs>
          <w:tab w:val="left" w:pos="5498"/>
        </w:tabs>
        <w:ind w:hanging="720"/>
        <w:rPr>
          <w:rFonts w:cstheme="minorHAnsi"/>
          <w:sz w:val="28"/>
          <w:szCs w:val="28"/>
        </w:rPr>
      </w:pPr>
      <w:r w:rsidRPr="005A2B22">
        <w:rPr>
          <w:rFonts w:cstheme="minorHAnsi"/>
          <w:sz w:val="28"/>
          <w:szCs w:val="28"/>
        </w:rPr>
        <w:t xml:space="preserve">Crosses can also be used to exit current trades. </w:t>
      </w:r>
      <w:r w:rsidRPr="005A2B22">
        <w:rPr>
          <w:rFonts w:cstheme="minorHAnsi"/>
          <w:b/>
          <w:bCs/>
          <w:sz w:val="28"/>
          <w:szCs w:val="28"/>
        </w:rPr>
        <w:t>For example</w:t>
      </w:r>
      <w:r w:rsidRPr="005A2B22">
        <w:rPr>
          <w:rFonts w:cstheme="minorHAnsi"/>
          <w:sz w:val="28"/>
          <w:szCs w:val="28"/>
        </w:rPr>
        <w:t>, if long, exit when the</w:t>
      </w:r>
    </w:p>
    <w:p w14:paraId="147C9F81" w14:textId="72A86AAE" w:rsidR="005A2B22" w:rsidRDefault="005A2B22" w:rsidP="005A2B22">
      <w:pPr>
        <w:pStyle w:val="ListParagraph"/>
        <w:tabs>
          <w:tab w:val="left" w:pos="5498"/>
        </w:tabs>
        <w:ind w:hanging="720"/>
        <w:rPr>
          <w:rFonts w:cstheme="minorHAnsi"/>
          <w:sz w:val="28"/>
          <w:szCs w:val="28"/>
        </w:rPr>
      </w:pPr>
      <w:r w:rsidRPr="005A2B22">
        <w:rPr>
          <w:rFonts w:cstheme="minorHAnsi"/>
          <w:sz w:val="28"/>
          <w:szCs w:val="28"/>
        </w:rPr>
        <w:t>-DI crosses above the +DI. Meanwhile, when the ADX is below 20 the indicator is</w:t>
      </w:r>
    </w:p>
    <w:p w14:paraId="2AF46388" w14:textId="3F86992E" w:rsidR="005A2B22" w:rsidRDefault="005A2B22" w:rsidP="005A2B22">
      <w:pPr>
        <w:pStyle w:val="ListParagraph"/>
        <w:tabs>
          <w:tab w:val="left" w:pos="5498"/>
        </w:tabs>
        <w:ind w:hanging="720"/>
        <w:rPr>
          <w:rFonts w:cstheme="minorHAnsi"/>
          <w:sz w:val="28"/>
          <w:szCs w:val="28"/>
        </w:rPr>
      </w:pPr>
      <w:r w:rsidRPr="005A2B22">
        <w:rPr>
          <w:rFonts w:cstheme="minorHAnsi"/>
          <w:sz w:val="28"/>
          <w:szCs w:val="28"/>
        </w:rPr>
        <w:t>signaling that the price is trendless and that it might not be an ideal time to enter</w:t>
      </w:r>
    </w:p>
    <w:p w14:paraId="3304047D" w14:textId="07A5C22E" w:rsidR="005A2B22" w:rsidRDefault="005A2B22" w:rsidP="005A2B22">
      <w:pPr>
        <w:pStyle w:val="ListParagraph"/>
        <w:tabs>
          <w:tab w:val="left" w:pos="5498"/>
        </w:tabs>
        <w:ind w:hanging="720"/>
        <w:rPr>
          <w:rFonts w:cstheme="minorHAnsi"/>
          <w:sz w:val="28"/>
          <w:szCs w:val="28"/>
        </w:rPr>
      </w:pPr>
      <w:r w:rsidRPr="005A2B22">
        <w:rPr>
          <w:rFonts w:cstheme="minorHAnsi"/>
          <w:sz w:val="28"/>
          <w:szCs w:val="28"/>
        </w:rPr>
        <w:t>a trade.</w:t>
      </w:r>
    </w:p>
    <w:p w14:paraId="0A77654B" w14:textId="67E6C790" w:rsidR="005A2B22" w:rsidRDefault="005A2B22" w:rsidP="005A2B22">
      <w:pPr>
        <w:pStyle w:val="ListParagraph"/>
        <w:tabs>
          <w:tab w:val="left" w:pos="5498"/>
        </w:tabs>
        <w:ind w:hanging="720"/>
        <w:rPr>
          <w:rFonts w:cstheme="minorHAnsi"/>
          <w:sz w:val="28"/>
          <w:szCs w:val="28"/>
        </w:rPr>
      </w:pPr>
    </w:p>
    <w:p w14:paraId="0DABFA39" w14:textId="77777777" w:rsidR="00C4239E" w:rsidRDefault="00C4239E" w:rsidP="005A2B22">
      <w:pPr>
        <w:pStyle w:val="ListParagraph"/>
        <w:tabs>
          <w:tab w:val="left" w:pos="5498"/>
        </w:tabs>
        <w:ind w:hanging="720"/>
        <w:rPr>
          <w:rFonts w:cstheme="minorHAnsi"/>
          <w:sz w:val="28"/>
          <w:szCs w:val="28"/>
        </w:rPr>
      </w:pPr>
    </w:p>
    <w:p w14:paraId="549855BA" w14:textId="77777777" w:rsidR="00C4239E" w:rsidRDefault="00C4239E" w:rsidP="005A2B22">
      <w:pPr>
        <w:pStyle w:val="ListParagraph"/>
        <w:tabs>
          <w:tab w:val="left" w:pos="5498"/>
        </w:tabs>
        <w:ind w:hanging="720"/>
        <w:rPr>
          <w:rFonts w:cstheme="minorHAnsi"/>
          <w:sz w:val="28"/>
          <w:szCs w:val="28"/>
        </w:rPr>
      </w:pPr>
    </w:p>
    <w:p w14:paraId="50F6089C" w14:textId="77777777" w:rsidR="00C4239E" w:rsidRDefault="00C4239E" w:rsidP="005A2B22">
      <w:pPr>
        <w:pStyle w:val="ListParagraph"/>
        <w:tabs>
          <w:tab w:val="left" w:pos="5498"/>
        </w:tabs>
        <w:ind w:hanging="720"/>
        <w:rPr>
          <w:rFonts w:cstheme="minorHAnsi"/>
          <w:sz w:val="28"/>
          <w:szCs w:val="28"/>
        </w:rPr>
      </w:pPr>
    </w:p>
    <w:p w14:paraId="06AEB99C" w14:textId="2721CCDB" w:rsidR="00C4239E" w:rsidRDefault="00D56E88" w:rsidP="005A2B22">
      <w:pPr>
        <w:pStyle w:val="ListParagraph"/>
        <w:tabs>
          <w:tab w:val="left" w:pos="5498"/>
        </w:tabs>
        <w:ind w:hanging="720"/>
        <w:rPr>
          <w:rFonts w:cstheme="minorHAnsi"/>
          <w:sz w:val="28"/>
          <w:szCs w:val="28"/>
        </w:rPr>
      </w:pPr>
      <w:r>
        <w:rPr>
          <w:rFonts w:cstheme="minorHAnsi"/>
          <w:noProof/>
          <w:sz w:val="28"/>
          <w:szCs w:val="28"/>
        </w:rPr>
        <w:lastRenderedPageBreak/>
        <w:drawing>
          <wp:inline distT="0" distB="0" distL="0" distR="0" wp14:anchorId="56BCBA22" wp14:editId="7F383AA8">
            <wp:extent cx="5943600" cy="3401060"/>
            <wp:effectExtent l="0" t="0" r="0" b="8890"/>
            <wp:docPr id="1850289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9044" name="Picture 1850289044"/>
                    <pic:cNvPicPr/>
                  </pic:nvPicPr>
                  <pic:blipFill>
                    <a:blip r:embed="rId6">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inline>
        </w:drawing>
      </w:r>
    </w:p>
    <w:p w14:paraId="14F5DEFB" w14:textId="722A4A42" w:rsidR="00C4239E" w:rsidRDefault="00C4239E" w:rsidP="005A2B22">
      <w:pPr>
        <w:pStyle w:val="ListParagraph"/>
        <w:tabs>
          <w:tab w:val="left" w:pos="5498"/>
        </w:tabs>
        <w:ind w:hanging="720"/>
        <w:rPr>
          <w:rFonts w:cstheme="minorHAnsi"/>
          <w:sz w:val="28"/>
          <w:szCs w:val="28"/>
        </w:rPr>
      </w:pPr>
    </w:p>
    <w:p w14:paraId="762D335A" w14:textId="77777777" w:rsidR="00D56E88" w:rsidRPr="005A2B22" w:rsidRDefault="00D56E88" w:rsidP="00D56E88">
      <w:pPr>
        <w:pStyle w:val="ListParagraph"/>
        <w:tabs>
          <w:tab w:val="left" w:pos="5498"/>
        </w:tabs>
        <w:ind w:hanging="720"/>
        <w:rPr>
          <w:rFonts w:cstheme="minorHAnsi"/>
          <w:b/>
          <w:bCs/>
          <w:sz w:val="28"/>
          <w:szCs w:val="28"/>
        </w:rPr>
      </w:pPr>
      <w:r w:rsidRPr="005A2B22">
        <w:rPr>
          <w:rFonts w:cstheme="minorHAnsi"/>
          <w:b/>
          <w:bCs/>
          <w:sz w:val="28"/>
          <w:szCs w:val="28"/>
        </w:rPr>
        <w:t>Why should we use ADX indicator?</w:t>
      </w:r>
    </w:p>
    <w:p w14:paraId="3F180A31" w14:textId="77777777" w:rsidR="00D56E88" w:rsidRPr="005A2B22" w:rsidRDefault="00D56E88" w:rsidP="00D56E88">
      <w:pPr>
        <w:pStyle w:val="ListParagraph"/>
        <w:numPr>
          <w:ilvl w:val="0"/>
          <w:numId w:val="4"/>
        </w:numPr>
        <w:tabs>
          <w:tab w:val="left" w:pos="5498"/>
        </w:tabs>
        <w:rPr>
          <w:rFonts w:cstheme="minorHAnsi"/>
          <w:b/>
          <w:bCs/>
          <w:sz w:val="28"/>
          <w:szCs w:val="28"/>
        </w:rPr>
      </w:pPr>
      <w:r w:rsidRPr="005A2B22">
        <w:rPr>
          <w:rFonts w:cstheme="minorHAnsi"/>
          <w:b/>
          <w:bCs/>
          <w:sz w:val="28"/>
          <w:szCs w:val="28"/>
        </w:rPr>
        <w:t xml:space="preserve">Objective Trend Strength Measurement: </w:t>
      </w:r>
    </w:p>
    <w:p w14:paraId="184BD571" w14:textId="77777777" w:rsidR="00D56E88" w:rsidRDefault="00D56E88" w:rsidP="00D56E88">
      <w:pPr>
        <w:pStyle w:val="ListParagraph"/>
        <w:tabs>
          <w:tab w:val="left" w:pos="5498"/>
        </w:tabs>
        <w:ind w:hanging="720"/>
        <w:rPr>
          <w:rFonts w:cstheme="minorHAnsi"/>
          <w:sz w:val="28"/>
          <w:szCs w:val="28"/>
        </w:rPr>
      </w:pPr>
      <w:r>
        <w:rPr>
          <w:rFonts w:cstheme="minorHAnsi"/>
          <w:sz w:val="28"/>
          <w:szCs w:val="28"/>
        </w:rPr>
        <w:t xml:space="preserve">                               </w:t>
      </w:r>
      <w:r w:rsidRPr="005A2B22">
        <w:rPr>
          <w:rFonts w:cstheme="minorHAnsi"/>
          <w:sz w:val="28"/>
          <w:szCs w:val="28"/>
        </w:rPr>
        <w:t>ADX provides a numerical measure of trend strength, allowing traders to objectively assess whether a market is trending or ranging. This objective measurement helps traders avoid emotional biases and make data-driven trading decisions.</w:t>
      </w:r>
    </w:p>
    <w:p w14:paraId="30480926" w14:textId="77777777" w:rsidR="00D56E88" w:rsidRPr="005A2B22" w:rsidRDefault="00D56E88" w:rsidP="00D56E88">
      <w:pPr>
        <w:pStyle w:val="ListParagraph"/>
        <w:tabs>
          <w:tab w:val="left" w:pos="5498"/>
        </w:tabs>
        <w:ind w:hanging="720"/>
        <w:rPr>
          <w:rFonts w:cstheme="minorHAnsi"/>
          <w:sz w:val="28"/>
          <w:szCs w:val="28"/>
        </w:rPr>
      </w:pPr>
    </w:p>
    <w:p w14:paraId="5693BA04" w14:textId="77777777" w:rsidR="00D56E88" w:rsidRDefault="00D56E88" w:rsidP="00D56E88">
      <w:pPr>
        <w:pStyle w:val="ListParagraph"/>
        <w:numPr>
          <w:ilvl w:val="0"/>
          <w:numId w:val="4"/>
        </w:numPr>
        <w:tabs>
          <w:tab w:val="left" w:pos="5498"/>
        </w:tabs>
        <w:rPr>
          <w:rFonts w:cstheme="minorHAnsi"/>
          <w:sz w:val="28"/>
          <w:szCs w:val="28"/>
        </w:rPr>
      </w:pPr>
      <w:r w:rsidRPr="005A2B22">
        <w:rPr>
          <w:rFonts w:cstheme="minorHAnsi"/>
          <w:b/>
          <w:bCs/>
          <w:sz w:val="28"/>
          <w:szCs w:val="28"/>
        </w:rPr>
        <w:t>Trend Confirmation and Filtering:</w:t>
      </w:r>
      <w:r w:rsidRPr="005A2B22">
        <w:rPr>
          <w:rFonts w:cstheme="minorHAnsi"/>
          <w:sz w:val="28"/>
          <w:szCs w:val="28"/>
        </w:rPr>
        <w:t xml:space="preserve"> </w:t>
      </w:r>
    </w:p>
    <w:p w14:paraId="7C5402AB" w14:textId="77777777" w:rsidR="00D56E88" w:rsidRPr="005A2B22" w:rsidRDefault="00D56E88" w:rsidP="00D56E88">
      <w:pPr>
        <w:pStyle w:val="ListParagraph"/>
        <w:tabs>
          <w:tab w:val="left" w:pos="5498"/>
        </w:tabs>
        <w:rPr>
          <w:rFonts w:cstheme="minorHAnsi"/>
          <w:sz w:val="28"/>
          <w:szCs w:val="28"/>
        </w:rPr>
      </w:pPr>
      <w:r>
        <w:rPr>
          <w:rFonts w:cstheme="minorHAnsi"/>
          <w:sz w:val="28"/>
          <w:szCs w:val="28"/>
        </w:rPr>
        <w:t xml:space="preserve">                    </w:t>
      </w:r>
      <w:r w:rsidRPr="005A2B22">
        <w:rPr>
          <w:rFonts w:cstheme="minorHAnsi"/>
          <w:sz w:val="28"/>
          <w:szCs w:val="28"/>
        </w:rPr>
        <w:t>ADX can confirm the presence of a trend identified by other technical indicators or trading strategies. By filtering out market noise and focusing on significant price movements, ADX enhances the reliability of trading signals, increasing the confidence level in trade entries and exits.</w:t>
      </w:r>
    </w:p>
    <w:p w14:paraId="3DF74472" w14:textId="77777777" w:rsidR="00D56E88" w:rsidRPr="005A2B22" w:rsidRDefault="00D56E88" w:rsidP="00D56E88">
      <w:pPr>
        <w:pStyle w:val="ListParagraph"/>
        <w:tabs>
          <w:tab w:val="left" w:pos="5498"/>
        </w:tabs>
        <w:ind w:hanging="720"/>
        <w:rPr>
          <w:rFonts w:cstheme="minorHAnsi"/>
          <w:sz w:val="28"/>
          <w:szCs w:val="28"/>
        </w:rPr>
      </w:pPr>
    </w:p>
    <w:p w14:paraId="520999A9" w14:textId="77777777" w:rsidR="00D56E88" w:rsidRPr="005A2B22" w:rsidRDefault="00D56E88" w:rsidP="00D56E88">
      <w:pPr>
        <w:pStyle w:val="ListParagraph"/>
        <w:numPr>
          <w:ilvl w:val="0"/>
          <w:numId w:val="4"/>
        </w:numPr>
        <w:tabs>
          <w:tab w:val="left" w:pos="5498"/>
        </w:tabs>
        <w:rPr>
          <w:rFonts w:cstheme="minorHAnsi"/>
          <w:sz w:val="28"/>
          <w:szCs w:val="28"/>
        </w:rPr>
      </w:pPr>
      <w:r w:rsidRPr="005A2B22">
        <w:rPr>
          <w:rFonts w:cstheme="minorHAnsi"/>
          <w:b/>
          <w:bCs/>
          <w:sz w:val="28"/>
          <w:szCs w:val="28"/>
        </w:rPr>
        <w:t>Risk Management Enhancement:</w:t>
      </w:r>
    </w:p>
    <w:p w14:paraId="5558D6D6" w14:textId="77777777" w:rsidR="00D56E88" w:rsidRDefault="00D56E88" w:rsidP="00D56E88">
      <w:pPr>
        <w:pStyle w:val="ListParagraph"/>
        <w:tabs>
          <w:tab w:val="left" w:pos="5498"/>
        </w:tabs>
        <w:rPr>
          <w:rFonts w:cstheme="minorHAnsi"/>
          <w:sz w:val="28"/>
          <w:szCs w:val="28"/>
        </w:rPr>
      </w:pPr>
      <w:r>
        <w:rPr>
          <w:rFonts w:cstheme="minorHAnsi"/>
          <w:b/>
          <w:bCs/>
          <w:sz w:val="28"/>
          <w:szCs w:val="28"/>
        </w:rPr>
        <w:t xml:space="preserve">                   </w:t>
      </w:r>
      <w:r w:rsidRPr="005A2B22">
        <w:rPr>
          <w:rFonts w:cstheme="minorHAnsi"/>
          <w:sz w:val="28"/>
          <w:szCs w:val="28"/>
        </w:rPr>
        <w:t xml:space="preserve"> Understanding trend strength with ADX enables traders to adjust their risk management strategies accordingly. In strong trending markets, traders may opt for wider profit targets and tighter stop-loss levels to capitalize on trends while minimizing potential losses. ADX serves as a </w:t>
      </w:r>
      <w:r w:rsidRPr="005A2B22">
        <w:rPr>
          <w:rFonts w:cstheme="minorHAnsi"/>
          <w:sz w:val="28"/>
          <w:szCs w:val="28"/>
        </w:rPr>
        <w:lastRenderedPageBreak/>
        <w:t>valuable tool for optimizing risk-reward ratios and improving overall trading performance.</w:t>
      </w:r>
    </w:p>
    <w:p w14:paraId="4C36C5E7" w14:textId="77777777" w:rsidR="00D56E88" w:rsidRDefault="00D56E88" w:rsidP="00D56E88">
      <w:pPr>
        <w:pStyle w:val="ListParagraph"/>
        <w:tabs>
          <w:tab w:val="left" w:pos="5498"/>
        </w:tabs>
        <w:ind w:hanging="720"/>
        <w:rPr>
          <w:rFonts w:cstheme="minorHAnsi"/>
          <w:sz w:val="28"/>
          <w:szCs w:val="28"/>
        </w:rPr>
      </w:pPr>
    </w:p>
    <w:p w14:paraId="6C5319EA" w14:textId="77777777" w:rsidR="00D56E88" w:rsidRPr="005A2B22" w:rsidRDefault="00D56E88" w:rsidP="00D56E88">
      <w:pPr>
        <w:pStyle w:val="ListParagraph"/>
        <w:numPr>
          <w:ilvl w:val="0"/>
          <w:numId w:val="4"/>
        </w:numPr>
        <w:tabs>
          <w:tab w:val="left" w:pos="5498"/>
        </w:tabs>
        <w:rPr>
          <w:rFonts w:cstheme="minorHAnsi"/>
          <w:b/>
          <w:bCs/>
          <w:sz w:val="28"/>
          <w:szCs w:val="28"/>
        </w:rPr>
      </w:pPr>
      <w:r w:rsidRPr="005A2B22">
        <w:rPr>
          <w:rFonts w:cstheme="minorHAnsi"/>
          <w:b/>
          <w:bCs/>
          <w:sz w:val="28"/>
          <w:szCs w:val="28"/>
        </w:rPr>
        <w:t xml:space="preserve">Versatility and Adaptability: </w:t>
      </w:r>
    </w:p>
    <w:p w14:paraId="4B160E88" w14:textId="77777777" w:rsidR="00D56E88" w:rsidRDefault="00D56E88" w:rsidP="00D56E88">
      <w:pPr>
        <w:pStyle w:val="ListParagraph"/>
        <w:tabs>
          <w:tab w:val="left" w:pos="5498"/>
        </w:tabs>
        <w:ind w:hanging="720"/>
        <w:rPr>
          <w:rFonts w:cstheme="minorHAnsi"/>
          <w:sz w:val="28"/>
          <w:szCs w:val="28"/>
        </w:rPr>
      </w:pPr>
      <w:r>
        <w:rPr>
          <w:rFonts w:cstheme="minorHAnsi"/>
          <w:sz w:val="28"/>
          <w:szCs w:val="28"/>
        </w:rPr>
        <w:t xml:space="preserve">                        </w:t>
      </w:r>
      <w:r w:rsidRPr="005A2B22">
        <w:rPr>
          <w:rFonts w:cstheme="minorHAnsi"/>
          <w:sz w:val="28"/>
          <w:szCs w:val="28"/>
        </w:rPr>
        <w:t>ADX can be applied across various financial instruments and timeframes, making it suitable for a wide range of trading styles and strategies. Whether trading stocks, forex, commodities, or indices, ADX provides valuable insights into market dynamics, helping traders adapt to changing market conditions and improve their overall trading performance.</w:t>
      </w:r>
    </w:p>
    <w:p w14:paraId="2838603C" w14:textId="77777777" w:rsidR="00D56E88" w:rsidRDefault="00D56E88" w:rsidP="00D56E88">
      <w:pPr>
        <w:pStyle w:val="ListParagraph"/>
        <w:tabs>
          <w:tab w:val="left" w:pos="5498"/>
        </w:tabs>
        <w:ind w:hanging="720"/>
        <w:rPr>
          <w:rFonts w:cstheme="minorHAnsi"/>
          <w:sz w:val="28"/>
          <w:szCs w:val="28"/>
        </w:rPr>
      </w:pPr>
    </w:p>
    <w:p w14:paraId="18A96D99" w14:textId="6B759D2F" w:rsidR="005A2B22" w:rsidRPr="005A2B22" w:rsidRDefault="005A2B22" w:rsidP="005A2B22">
      <w:pPr>
        <w:pStyle w:val="ListParagraph"/>
        <w:tabs>
          <w:tab w:val="left" w:pos="5498"/>
        </w:tabs>
        <w:ind w:hanging="720"/>
        <w:rPr>
          <w:rFonts w:cstheme="minorHAnsi"/>
          <w:b/>
          <w:bCs/>
          <w:sz w:val="28"/>
          <w:szCs w:val="28"/>
        </w:rPr>
      </w:pPr>
      <w:r w:rsidRPr="005A2B22">
        <w:rPr>
          <w:rFonts w:cstheme="minorHAnsi"/>
          <w:b/>
          <w:bCs/>
          <w:sz w:val="28"/>
          <w:szCs w:val="28"/>
        </w:rPr>
        <w:t>Limitations of the ADX</w:t>
      </w:r>
      <w:r w:rsidR="008D4C37">
        <w:rPr>
          <w:rFonts w:cstheme="minorHAnsi"/>
          <w:b/>
          <w:bCs/>
          <w:sz w:val="28"/>
          <w:szCs w:val="28"/>
        </w:rPr>
        <w:t xml:space="preserve"> indicator:</w:t>
      </w:r>
    </w:p>
    <w:p w14:paraId="36DE3929" w14:textId="77777777" w:rsidR="005A2B22" w:rsidRPr="005A2B22" w:rsidRDefault="005A2B22" w:rsidP="005A2B22">
      <w:pPr>
        <w:pStyle w:val="ListParagraph"/>
        <w:tabs>
          <w:tab w:val="left" w:pos="5498"/>
        </w:tabs>
        <w:ind w:hanging="720"/>
        <w:rPr>
          <w:rFonts w:cstheme="minorHAnsi"/>
          <w:sz w:val="28"/>
          <w:szCs w:val="28"/>
        </w:rPr>
      </w:pPr>
      <w:r w:rsidRPr="005A2B22">
        <w:rPr>
          <w:rFonts w:cstheme="minorHAnsi"/>
          <w:sz w:val="28"/>
          <w:szCs w:val="28"/>
        </w:rPr>
        <w:t>Despite its advantages, the ADX also has some limitations:</w:t>
      </w:r>
    </w:p>
    <w:p w14:paraId="0643A4AD" w14:textId="77777777" w:rsidR="005A2B22" w:rsidRPr="005A2B22" w:rsidRDefault="005A2B22" w:rsidP="005A2B22">
      <w:pPr>
        <w:pStyle w:val="ListParagraph"/>
        <w:tabs>
          <w:tab w:val="left" w:pos="5498"/>
        </w:tabs>
        <w:ind w:hanging="720"/>
        <w:rPr>
          <w:rFonts w:cstheme="minorHAnsi"/>
          <w:sz w:val="28"/>
          <w:szCs w:val="28"/>
        </w:rPr>
      </w:pPr>
    </w:p>
    <w:p w14:paraId="6C113EF6" w14:textId="77777777" w:rsidR="005A2B22" w:rsidRDefault="005A2B22" w:rsidP="005A2B22">
      <w:pPr>
        <w:pStyle w:val="ListParagraph"/>
        <w:numPr>
          <w:ilvl w:val="0"/>
          <w:numId w:val="4"/>
        </w:numPr>
        <w:tabs>
          <w:tab w:val="left" w:pos="5498"/>
        </w:tabs>
        <w:rPr>
          <w:rFonts w:cstheme="minorHAnsi"/>
          <w:sz w:val="28"/>
          <w:szCs w:val="28"/>
        </w:rPr>
      </w:pPr>
      <w:r w:rsidRPr="005A2B22">
        <w:rPr>
          <w:rFonts w:cstheme="minorHAnsi"/>
          <w:b/>
          <w:bCs/>
          <w:sz w:val="28"/>
          <w:szCs w:val="28"/>
        </w:rPr>
        <w:t>Lagging Nature:</w:t>
      </w:r>
      <w:r w:rsidRPr="005A2B22">
        <w:rPr>
          <w:rFonts w:cstheme="minorHAnsi"/>
          <w:sz w:val="28"/>
          <w:szCs w:val="28"/>
        </w:rPr>
        <w:t xml:space="preserve"> As a trend-following indicator, the ADX tends to lag behind the actual price movement. It might not always provide timely signals, potentially leading to late entries or exits.</w:t>
      </w:r>
    </w:p>
    <w:p w14:paraId="34724248" w14:textId="77777777" w:rsidR="005A2B22" w:rsidRPr="005A2B22" w:rsidRDefault="005A2B22" w:rsidP="005A2B22">
      <w:pPr>
        <w:pStyle w:val="ListParagraph"/>
        <w:tabs>
          <w:tab w:val="left" w:pos="5498"/>
        </w:tabs>
        <w:rPr>
          <w:rFonts w:cstheme="minorHAnsi"/>
          <w:sz w:val="28"/>
          <w:szCs w:val="28"/>
        </w:rPr>
      </w:pPr>
    </w:p>
    <w:p w14:paraId="6CA95375" w14:textId="77777777" w:rsidR="005A2B22" w:rsidRDefault="005A2B22" w:rsidP="005A2B22">
      <w:pPr>
        <w:pStyle w:val="ListParagraph"/>
        <w:numPr>
          <w:ilvl w:val="0"/>
          <w:numId w:val="4"/>
        </w:numPr>
        <w:tabs>
          <w:tab w:val="left" w:pos="5498"/>
        </w:tabs>
        <w:rPr>
          <w:rFonts w:cstheme="minorHAnsi"/>
          <w:sz w:val="28"/>
          <w:szCs w:val="28"/>
        </w:rPr>
      </w:pPr>
      <w:r w:rsidRPr="005A2B22">
        <w:rPr>
          <w:rFonts w:cstheme="minorHAnsi"/>
          <w:b/>
          <w:bCs/>
          <w:sz w:val="28"/>
          <w:szCs w:val="28"/>
        </w:rPr>
        <w:t>No Directional Bias:</w:t>
      </w:r>
      <w:r w:rsidRPr="005A2B22">
        <w:rPr>
          <w:rFonts w:cstheme="minorHAnsi"/>
          <w:sz w:val="28"/>
          <w:szCs w:val="28"/>
        </w:rPr>
        <w:t xml:space="preserve"> The ADX only measures the strength of a trend, not its direction. Traders must use other indicators or techniques to determine whether the trend is bullish or bearish.</w:t>
      </w:r>
    </w:p>
    <w:p w14:paraId="3C59A693" w14:textId="77777777" w:rsidR="005A2B22" w:rsidRPr="005A2B22" w:rsidRDefault="005A2B22" w:rsidP="005A2B22">
      <w:pPr>
        <w:pStyle w:val="ListParagraph"/>
        <w:tabs>
          <w:tab w:val="left" w:pos="5498"/>
        </w:tabs>
        <w:rPr>
          <w:rFonts w:cstheme="minorHAnsi"/>
          <w:sz w:val="28"/>
          <w:szCs w:val="28"/>
        </w:rPr>
      </w:pPr>
    </w:p>
    <w:p w14:paraId="38400E16" w14:textId="36F3A584" w:rsidR="005A2B22" w:rsidRDefault="005A2B22" w:rsidP="005A2B22">
      <w:pPr>
        <w:pStyle w:val="ListParagraph"/>
        <w:numPr>
          <w:ilvl w:val="0"/>
          <w:numId w:val="4"/>
        </w:numPr>
        <w:tabs>
          <w:tab w:val="left" w:pos="5498"/>
        </w:tabs>
        <w:rPr>
          <w:rFonts w:cstheme="minorHAnsi"/>
          <w:sz w:val="28"/>
          <w:szCs w:val="28"/>
        </w:rPr>
      </w:pPr>
      <w:r w:rsidRPr="005A2B22">
        <w:rPr>
          <w:rFonts w:cstheme="minorHAnsi"/>
          <w:b/>
          <w:bCs/>
          <w:sz w:val="28"/>
          <w:szCs w:val="28"/>
        </w:rPr>
        <w:t>False Signals:</w:t>
      </w:r>
      <w:r w:rsidRPr="005A2B22">
        <w:rPr>
          <w:rFonts w:cstheme="minorHAnsi"/>
          <w:sz w:val="28"/>
          <w:szCs w:val="28"/>
        </w:rPr>
        <w:t xml:space="preserve"> The ADX may generate false signals like all technical indicators, particularly in choppy or sideways markets. This highlights the importance of using the ADX in conjunction with other indicators to minimize false signals.</w:t>
      </w:r>
    </w:p>
    <w:p w14:paraId="786EE03E" w14:textId="77777777" w:rsidR="00D56E88" w:rsidRDefault="00D56E88" w:rsidP="00D56E88">
      <w:pPr>
        <w:pStyle w:val="ListParagraph"/>
        <w:tabs>
          <w:tab w:val="left" w:pos="5498"/>
        </w:tabs>
        <w:rPr>
          <w:rFonts w:cstheme="minorHAnsi"/>
          <w:sz w:val="28"/>
          <w:szCs w:val="28"/>
        </w:rPr>
      </w:pPr>
    </w:p>
    <w:p w14:paraId="7CBB504C" w14:textId="6B5AA441" w:rsidR="00D56E88" w:rsidRPr="00D56E88" w:rsidRDefault="00D56E88" w:rsidP="00D56E88">
      <w:pPr>
        <w:pStyle w:val="ListParagraph"/>
        <w:numPr>
          <w:ilvl w:val="0"/>
          <w:numId w:val="13"/>
        </w:numPr>
        <w:tabs>
          <w:tab w:val="left" w:pos="5498"/>
        </w:tabs>
        <w:rPr>
          <w:rFonts w:cstheme="minorHAnsi"/>
          <w:b/>
          <w:bCs/>
          <w:sz w:val="28"/>
          <w:szCs w:val="28"/>
        </w:rPr>
      </w:pPr>
      <w:r w:rsidRPr="00D56E88">
        <w:rPr>
          <w:rFonts w:cstheme="minorHAnsi"/>
          <w:b/>
          <w:bCs/>
          <w:sz w:val="28"/>
          <w:szCs w:val="28"/>
        </w:rPr>
        <w:t>Directional Moving Index (DMI):</w:t>
      </w:r>
    </w:p>
    <w:p w14:paraId="5FB99FE5" w14:textId="64AF4747" w:rsidR="00D56E88" w:rsidRPr="00D56E88" w:rsidRDefault="00D56E88" w:rsidP="00D56E88">
      <w:pPr>
        <w:pStyle w:val="ListParagraph"/>
        <w:tabs>
          <w:tab w:val="left" w:pos="5498"/>
        </w:tabs>
        <w:rPr>
          <w:rFonts w:cstheme="minorHAnsi"/>
          <w:sz w:val="28"/>
          <w:szCs w:val="28"/>
        </w:rPr>
      </w:pPr>
      <w:r>
        <w:rPr>
          <w:rFonts w:cstheme="minorHAnsi"/>
          <w:sz w:val="28"/>
          <w:szCs w:val="28"/>
        </w:rPr>
        <w:t xml:space="preserve">                 </w:t>
      </w:r>
      <w:r w:rsidRPr="00D56E88">
        <w:rPr>
          <w:rFonts w:cstheme="minorHAnsi"/>
          <w:sz w:val="28"/>
          <w:szCs w:val="28"/>
        </w:rPr>
        <w:t xml:space="preserve">The Directional Movement Index (DMI) is a technical analysis indicator utilized by traders to assess the strength and direction of a trend in a financial instrument. It was developed by </w:t>
      </w:r>
      <w:r w:rsidRPr="00D56E88">
        <w:rPr>
          <w:rFonts w:cstheme="minorHAnsi"/>
          <w:b/>
          <w:bCs/>
          <w:sz w:val="28"/>
          <w:szCs w:val="28"/>
        </w:rPr>
        <w:t>J. Welles Wilder</w:t>
      </w:r>
      <w:r w:rsidRPr="00D56E88">
        <w:rPr>
          <w:rFonts w:cstheme="minorHAnsi"/>
          <w:sz w:val="28"/>
          <w:szCs w:val="28"/>
        </w:rPr>
        <w:t xml:space="preserve"> and introduced in his book </w:t>
      </w:r>
      <w:r w:rsidRPr="00D56E88">
        <w:rPr>
          <w:rFonts w:cstheme="minorHAnsi"/>
          <w:b/>
          <w:bCs/>
          <w:sz w:val="28"/>
          <w:szCs w:val="28"/>
        </w:rPr>
        <w:t>"New Concepts in Technical Trading Systems"</w:t>
      </w:r>
      <w:r w:rsidRPr="00D56E88">
        <w:rPr>
          <w:rFonts w:cstheme="minorHAnsi"/>
          <w:sz w:val="28"/>
          <w:szCs w:val="28"/>
        </w:rPr>
        <w:t xml:space="preserve"> in </w:t>
      </w:r>
      <w:r w:rsidRPr="00D56E88">
        <w:rPr>
          <w:rFonts w:cstheme="minorHAnsi"/>
          <w:b/>
          <w:bCs/>
          <w:sz w:val="28"/>
          <w:szCs w:val="28"/>
        </w:rPr>
        <w:t>1978</w:t>
      </w:r>
      <w:r w:rsidRPr="00D56E88">
        <w:rPr>
          <w:rFonts w:cstheme="minorHAnsi"/>
          <w:sz w:val="28"/>
          <w:szCs w:val="28"/>
        </w:rPr>
        <w:t>. DMI is composed of two lines: the Positive Directional Indicator (+DI) and the Negative Directional Indicator (-DI). These lines are overlaid on a price chart to help traders identify the trend direction and its strength.</w:t>
      </w:r>
    </w:p>
    <w:p w14:paraId="6F37EFC0" w14:textId="77777777" w:rsidR="00D56E88" w:rsidRPr="00D56E88" w:rsidRDefault="00D56E88" w:rsidP="00D56E88">
      <w:pPr>
        <w:pStyle w:val="ListParagraph"/>
        <w:tabs>
          <w:tab w:val="left" w:pos="5498"/>
        </w:tabs>
        <w:rPr>
          <w:rFonts w:cstheme="minorHAnsi"/>
          <w:sz w:val="28"/>
          <w:szCs w:val="28"/>
        </w:rPr>
      </w:pPr>
    </w:p>
    <w:p w14:paraId="0CA2B898" w14:textId="77777777" w:rsidR="000A4E5F" w:rsidRDefault="000A4E5F" w:rsidP="000A4E5F">
      <w:pPr>
        <w:tabs>
          <w:tab w:val="left" w:pos="5498"/>
        </w:tabs>
        <w:rPr>
          <w:rFonts w:cstheme="minorHAnsi"/>
          <w:b/>
          <w:bCs/>
          <w:sz w:val="28"/>
          <w:szCs w:val="28"/>
        </w:rPr>
      </w:pPr>
      <w:r w:rsidRPr="00FD2B68">
        <w:rPr>
          <w:rFonts w:cstheme="minorHAnsi"/>
          <w:b/>
          <w:bCs/>
          <w:sz w:val="28"/>
          <w:szCs w:val="28"/>
        </w:rPr>
        <w:lastRenderedPageBreak/>
        <w:t>Components of ADX:</w:t>
      </w:r>
    </w:p>
    <w:p w14:paraId="4CEA85F1" w14:textId="32CD64D9" w:rsidR="00D56E88" w:rsidRPr="000A4E5F" w:rsidRDefault="00D56E88" w:rsidP="000A4E5F">
      <w:pPr>
        <w:tabs>
          <w:tab w:val="left" w:pos="5498"/>
        </w:tabs>
        <w:rPr>
          <w:rFonts w:cstheme="minorHAnsi"/>
          <w:b/>
          <w:bCs/>
          <w:sz w:val="28"/>
          <w:szCs w:val="28"/>
        </w:rPr>
      </w:pPr>
      <w:r w:rsidRPr="00D56E88">
        <w:rPr>
          <w:rFonts w:cstheme="minorHAnsi"/>
          <w:sz w:val="28"/>
          <w:szCs w:val="28"/>
        </w:rPr>
        <w:t xml:space="preserve">Here's a detailed breakdown of the components and how the DMI indicator works: </w:t>
      </w:r>
    </w:p>
    <w:p w14:paraId="022282C3" w14:textId="65D1BED0" w:rsidR="00F36780" w:rsidRPr="000A4E5F" w:rsidRDefault="001C4FF2" w:rsidP="001C4FF2">
      <w:pPr>
        <w:pStyle w:val="ListParagraph"/>
        <w:numPr>
          <w:ilvl w:val="0"/>
          <w:numId w:val="19"/>
        </w:numPr>
        <w:tabs>
          <w:tab w:val="left" w:pos="5498"/>
        </w:tabs>
        <w:rPr>
          <w:rFonts w:cstheme="minorHAnsi"/>
          <w:b/>
          <w:bCs/>
          <w:sz w:val="28"/>
          <w:szCs w:val="28"/>
        </w:rPr>
      </w:pPr>
      <w:r w:rsidRPr="000A4E5F">
        <w:rPr>
          <w:rFonts w:cstheme="minorHAnsi"/>
          <w:b/>
          <w:bCs/>
          <w:sz w:val="28"/>
          <w:szCs w:val="28"/>
        </w:rPr>
        <w:t>Positive Directional Indicator (+DI):</w:t>
      </w:r>
    </w:p>
    <w:p w14:paraId="16A8EDE1" w14:textId="77777777" w:rsidR="000A4E5F" w:rsidRDefault="000A4E5F" w:rsidP="001C4FF2">
      <w:pPr>
        <w:pStyle w:val="ListParagraph"/>
        <w:tabs>
          <w:tab w:val="left" w:pos="5498"/>
        </w:tabs>
        <w:ind w:left="1440"/>
        <w:rPr>
          <w:rFonts w:cstheme="minorHAnsi"/>
          <w:sz w:val="28"/>
          <w:szCs w:val="28"/>
        </w:rPr>
      </w:pPr>
      <w:r>
        <w:rPr>
          <w:rFonts w:cstheme="minorHAnsi"/>
          <w:sz w:val="28"/>
          <w:szCs w:val="28"/>
        </w:rPr>
        <w:t xml:space="preserve">               </w:t>
      </w:r>
      <w:r w:rsidR="001C4FF2" w:rsidRPr="00D56E88">
        <w:rPr>
          <w:rFonts w:cstheme="minorHAnsi"/>
          <w:sz w:val="28"/>
          <w:szCs w:val="28"/>
        </w:rPr>
        <w:t>This line measures the strength of upward price movement.</w:t>
      </w:r>
    </w:p>
    <w:p w14:paraId="0F1B781F" w14:textId="77777777" w:rsidR="000A4E5F" w:rsidRDefault="001C4FF2" w:rsidP="000A4E5F">
      <w:pPr>
        <w:pStyle w:val="ListParagraph"/>
        <w:tabs>
          <w:tab w:val="left" w:pos="5498"/>
        </w:tabs>
        <w:ind w:left="1440" w:hanging="900"/>
        <w:rPr>
          <w:rFonts w:cstheme="minorHAnsi"/>
          <w:sz w:val="28"/>
          <w:szCs w:val="28"/>
        </w:rPr>
      </w:pPr>
      <w:r w:rsidRPr="00D56E88">
        <w:rPr>
          <w:rFonts w:cstheme="minorHAnsi"/>
          <w:sz w:val="28"/>
          <w:szCs w:val="28"/>
        </w:rPr>
        <w:t>It calculates the difference between the current high and the previous high. If</w:t>
      </w:r>
    </w:p>
    <w:p w14:paraId="6F40368F" w14:textId="77777777" w:rsidR="000A4E5F" w:rsidRDefault="001C4FF2" w:rsidP="000A4E5F">
      <w:pPr>
        <w:pStyle w:val="ListParagraph"/>
        <w:tabs>
          <w:tab w:val="left" w:pos="5498"/>
        </w:tabs>
        <w:ind w:left="1440" w:hanging="900"/>
        <w:rPr>
          <w:rFonts w:cstheme="minorHAnsi"/>
          <w:sz w:val="28"/>
          <w:szCs w:val="28"/>
        </w:rPr>
      </w:pPr>
      <w:r w:rsidRPr="00D56E88">
        <w:rPr>
          <w:rFonts w:cstheme="minorHAnsi"/>
          <w:sz w:val="28"/>
          <w:szCs w:val="28"/>
        </w:rPr>
        <w:t>the current high is higher than the previous high, the difference is considered</w:t>
      </w:r>
    </w:p>
    <w:p w14:paraId="015DEDE8" w14:textId="77777777" w:rsidR="000A4E5F" w:rsidRDefault="001C4FF2" w:rsidP="000A4E5F">
      <w:pPr>
        <w:pStyle w:val="ListParagraph"/>
        <w:tabs>
          <w:tab w:val="left" w:pos="5498"/>
        </w:tabs>
        <w:ind w:left="1440" w:hanging="900"/>
        <w:rPr>
          <w:rFonts w:cstheme="minorHAnsi"/>
          <w:sz w:val="28"/>
          <w:szCs w:val="28"/>
        </w:rPr>
      </w:pPr>
      <w:r w:rsidRPr="00D56E88">
        <w:rPr>
          <w:rFonts w:cstheme="minorHAnsi"/>
          <w:sz w:val="28"/>
          <w:szCs w:val="28"/>
        </w:rPr>
        <w:t>positive and added to the indicator. Otherwise, it's zero. The resulting values</w:t>
      </w:r>
    </w:p>
    <w:p w14:paraId="551AE80B" w14:textId="77777777" w:rsidR="000A4E5F" w:rsidRDefault="001C4FF2" w:rsidP="000A4E5F">
      <w:pPr>
        <w:pStyle w:val="ListParagraph"/>
        <w:tabs>
          <w:tab w:val="left" w:pos="5498"/>
        </w:tabs>
        <w:ind w:left="1440" w:hanging="900"/>
        <w:rPr>
          <w:rFonts w:cstheme="minorHAnsi"/>
          <w:sz w:val="28"/>
          <w:szCs w:val="28"/>
        </w:rPr>
      </w:pPr>
      <w:r w:rsidRPr="00D56E88">
        <w:rPr>
          <w:rFonts w:cstheme="minorHAnsi"/>
          <w:sz w:val="28"/>
          <w:szCs w:val="28"/>
        </w:rPr>
        <w:t>are smoothed over a specific period (typically 14 periods) to generate a</w:t>
      </w:r>
    </w:p>
    <w:p w14:paraId="609FB731" w14:textId="464B62D2" w:rsidR="001C4FF2" w:rsidRDefault="001C4FF2" w:rsidP="000A4E5F">
      <w:pPr>
        <w:pStyle w:val="ListParagraph"/>
        <w:tabs>
          <w:tab w:val="left" w:pos="5498"/>
        </w:tabs>
        <w:ind w:left="1440" w:hanging="900"/>
        <w:rPr>
          <w:rFonts w:cstheme="minorHAnsi"/>
          <w:sz w:val="28"/>
          <w:szCs w:val="28"/>
        </w:rPr>
      </w:pPr>
      <w:r w:rsidRPr="00D56E88">
        <w:rPr>
          <w:rFonts w:cstheme="minorHAnsi"/>
          <w:sz w:val="28"/>
          <w:szCs w:val="28"/>
        </w:rPr>
        <w:t>moving average of the positive directional movement.</w:t>
      </w:r>
    </w:p>
    <w:p w14:paraId="6A43B94D" w14:textId="77777777" w:rsidR="001C4FF2" w:rsidRDefault="001C4FF2" w:rsidP="001C4FF2">
      <w:pPr>
        <w:pStyle w:val="ListParagraph"/>
        <w:tabs>
          <w:tab w:val="left" w:pos="5498"/>
        </w:tabs>
        <w:ind w:left="1440"/>
        <w:rPr>
          <w:rFonts w:cstheme="minorHAnsi"/>
          <w:sz w:val="28"/>
          <w:szCs w:val="28"/>
        </w:rPr>
      </w:pPr>
    </w:p>
    <w:p w14:paraId="7558AB21" w14:textId="77777777" w:rsidR="000A4E5F" w:rsidRDefault="001C4FF2" w:rsidP="000A4E5F">
      <w:pPr>
        <w:pStyle w:val="ListParagraph"/>
        <w:tabs>
          <w:tab w:val="left" w:pos="5498"/>
        </w:tabs>
        <w:ind w:left="1440"/>
        <w:rPr>
          <w:rFonts w:eastAsiaTheme="minorEastAsia" w:cstheme="minorHAnsi"/>
          <w:sz w:val="24"/>
          <w:szCs w:val="24"/>
        </w:rPr>
      </w:pPr>
      <m:oMathPara>
        <m:oMath>
          <m:r>
            <w:rPr>
              <w:rFonts w:ascii="Cambria Math" w:hAnsi="Cambria Math" w:cstheme="minorHAnsi"/>
              <w:sz w:val="24"/>
              <w:szCs w:val="24"/>
            </w:rPr>
            <m:t>+DI=</m:t>
          </m:r>
          <m:f>
            <m:fPr>
              <m:ctrlPr>
                <w:rPr>
                  <w:rFonts w:ascii="Cambria Math" w:hAnsi="Cambria Math" w:cstheme="minorHAnsi"/>
                  <w:i/>
                  <w:sz w:val="24"/>
                  <w:szCs w:val="24"/>
                </w:rPr>
              </m:ctrlPr>
            </m:fPr>
            <m:num>
              <m:r>
                <w:rPr>
                  <w:rFonts w:ascii="Cambria Math" w:hAnsi="Cambria Math" w:cstheme="minorHAnsi"/>
                  <w:sz w:val="24"/>
                  <w:szCs w:val="24"/>
                </w:rPr>
                <m:t>Smoothed Average of Positive Directional Movement</m:t>
              </m:r>
            </m:num>
            <m:den>
              <m:r>
                <w:rPr>
                  <w:rFonts w:ascii="Cambria Math" w:hAnsi="Cambria Math" w:cstheme="minorHAnsi"/>
                  <w:sz w:val="24"/>
                  <w:szCs w:val="24"/>
                </w:rPr>
                <m:t>Smoothed Average of True Range</m:t>
              </m:r>
            </m:den>
          </m:f>
          <m:r>
            <w:rPr>
              <w:rFonts w:ascii="Cambria Math" w:hAnsi="Cambria Math" w:cstheme="minorHAnsi"/>
              <w:sz w:val="24"/>
              <w:szCs w:val="24"/>
            </w:rPr>
            <m:t>×100</m:t>
          </m:r>
        </m:oMath>
      </m:oMathPara>
    </w:p>
    <w:p w14:paraId="70ECAD11" w14:textId="76C4C223" w:rsidR="001C4FF2" w:rsidRPr="000A4E5F" w:rsidRDefault="001C4FF2" w:rsidP="000A4E5F">
      <w:pPr>
        <w:pStyle w:val="ListParagraph"/>
        <w:tabs>
          <w:tab w:val="left" w:pos="5498"/>
        </w:tabs>
        <w:ind w:left="1440"/>
        <w:rPr>
          <w:rFonts w:eastAsiaTheme="minorEastAsia" w:cstheme="minorHAnsi"/>
          <w:sz w:val="24"/>
          <w:szCs w:val="24"/>
        </w:rPr>
      </w:pPr>
      <w:r>
        <w:rPr>
          <w:rFonts w:cstheme="minorHAnsi"/>
          <w:sz w:val="28"/>
          <w:szCs w:val="28"/>
        </w:rPr>
        <w:t>where,</w:t>
      </w:r>
    </w:p>
    <w:p w14:paraId="2A71A1EA" w14:textId="46C88A71" w:rsidR="00E243D3" w:rsidRDefault="001C4FF2" w:rsidP="00E243D3">
      <w:pPr>
        <w:pStyle w:val="ListParagraph"/>
        <w:numPr>
          <w:ilvl w:val="0"/>
          <w:numId w:val="15"/>
        </w:numPr>
        <w:tabs>
          <w:tab w:val="left" w:pos="5498"/>
        </w:tabs>
        <w:rPr>
          <w:rFonts w:cstheme="minorHAnsi"/>
          <w:sz w:val="28"/>
          <w:szCs w:val="28"/>
        </w:rPr>
      </w:pPr>
      <w:r w:rsidRPr="00425A8B">
        <w:rPr>
          <w:rFonts w:cstheme="minorHAnsi"/>
          <w:sz w:val="28"/>
          <w:szCs w:val="28"/>
        </w:rPr>
        <w:t xml:space="preserve">Smoothed Average of Positive Directional Movement = </w:t>
      </w:r>
      <w:r w:rsidR="00E243D3">
        <w:rPr>
          <w:rFonts w:cstheme="minorHAnsi"/>
          <w:sz w:val="28"/>
          <w:szCs w:val="28"/>
        </w:rPr>
        <w:t xml:space="preserve">               </w:t>
      </w:r>
      <m:oMath>
        <m:f>
          <m:fPr>
            <m:ctrlPr>
              <w:rPr>
                <w:rFonts w:ascii="Cambria Math" w:hAnsi="Cambria Math" w:cstheme="minorHAnsi"/>
                <w:i/>
                <w:sz w:val="28"/>
                <w:szCs w:val="28"/>
              </w:rPr>
            </m:ctrlPr>
          </m:fPr>
          <m:num>
            <m:d>
              <m:dPr>
                <m:begChr m:val="["/>
                <m:endChr m:val="]"/>
                <m:ctrlPr>
                  <w:rPr>
                    <w:rFonts w:ascii="Cambria Math" w:hAnsi="Cambria Math" w:cstheme="minorHAnsi"/>
                    <w:i/>
                    <w:sz w:val="28"/>
                    <w:szCs w:val="28"/>
                  </w:rPr>
                </m:ctrlPr>
              </m:dPr>
              <m:e>
                <m:d>
                  <m:dPr>
                    <m:ctrlPr>
                      <w:rPr>
                        <w:rFonts w:ascii="Cambria Math" w:hAnsi="Cambria Math" w:cstheme="minorHAnsi"/>
                        <w:i/>
                        <w:sz w:val="28"/>
                        <w:szCs w:val="28"/>
                      </w:rPr>
                    </m:ctrlPr>
                  </m:dPr>
                  <m:e>
                    <m:r>
                      <w:rPr>
                        <w:rFonts w:ascii="Cambria Math" w:hAnsi="Cambria Math" w:cstheme="minorHAnsi"/>
                        <w:sz w:val="28"/>
                        <w:szCs w:val="28"/>
                      </w:rPr>
                      <m:t>Previous</m:t>
                    </m:r>
                    <m:r>
                      <w:rPr>
                        <w:rFonts w:ascii="Cambria Math" w:hAnsi="Cambria Math" w:cstheme="minorHAnsi"/>
                        <w:sz w:val="28"/>
                        <w:szCs w:val="28"/>
                      </w:rPr>
                      <m:t>+</m:t>
                    </m:r>
                    <m:r>
                      <w:rPr>
                        <w:rFonts w:ascii="Cambria Math" w:hAnsi="Cambria Math" w:cstheme="minorHAnsi"/>
                        <w:sz w:val="28"/>
                        <w:szCs w:val="28"/>
                      </w:rPr>
                      <m:t>DI</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N-1</m:t>
                    </m:r>
                  </m:e>
                </m:d>
                <m:r>
                  <w:rPr>
                    <w:rFonts w:ascii="Cambria Math" w:hAnsi="Cambria Math" w:cstheme="minorHAnsi"/>
                    <w:sz w:val="28"/>
                    <w:szCs w:val="28"/>
                  </w:rPr>
                  <m:t>+Current</m:t>
                </m:r>
                <m:r>
                  <w:rPr>
                    <w:rFonts w:ascii="Cambria Math" w:hAnsi="Cambria Math" w:cstheme="minorHAnsi"/>
                    <w:sz w:val="28"/>
                    <w:szCs w:val="28"/>
                  </w:rPr>
                  <m:t>+</m:t>
                </m:r>
                <m:r>
                  <w:rPr>
                    <w:rFonts w:ascii="Cambria Math" w:hAnsi="Cambria Math" w:cstheme="minorHAnsi"/>
                    <w:sz w:val="28"/>
                    <w:szCs w:val="28"/>
                  </w:rPr>
                  <m:t>DM</m:t>
                </m:r>
              </m:e>
            </m:d>
          </m:num>
          <m:den>
            <m:r>
              <w:rPr>
                <w:rFonts w:ascii="Cambria Math" w:hAnsi="Cambria Math" w:cstheme="minorHAnsi"/>
                <w:sz w:val="28"/>
                <w:szCs w:val="28"/>
              </w:rPr>
              <m:t>N</m:t>
            </m:r>
          </m:den>
        </m:f>
      </m:oMath>
    </w:p>
    <w:p w14:paraId="2A9AFE5E" w14:textId="77777777" w:rsidR="001C4FF2" w:rsidRDefault="001C4FF2" w:rsidP="001C4FF2">
      <w:pPr>
        <w:pStyle w:val="ListParagraph"/>
        <w:numPr>
          <w:ilvl w:val="0"/>
          <w:numId w:val="15"/>
        </w:numPr>
        <w:tabs>
          <w:tab w:val="left" w:pos="5498"/>
        </w:tabs>
        <w:rPr>
          <w:rFonts w:cstheme="minorHAnsi"/>
          <w:sz w:val="28"/>
          <w:szCs w:val="28"/>
        </w:rPr>
      </w:pPr>
      <w:r w:rsidRPr="00425A8B">
        <w:rPr>
          <w:rFonts w:cstheme="minorHAnsi"/>
          <w:sz w:val="28"/>
          <w:szCs w:val="28"/>
        </w:rPr>
        <w:t>Smoothed Average True Range is calculated similarly but for True</w:t>
      </w:r>
    </w:p>
    <w:p w14:paraId="171D1ADE" w14:textId="77777777" w:rsidR="001C4FF2" w:rsidRPr="00D56E88" w:rsidRDefault="001C4FF2" w:rsidP="001C4FF2">
      <w:pPr>
        <w:pStyle w:val="ListParagraph"/>
        <w:tabs>
          <w:tab w:val="left" w:pos="5498"/>
        </w:tabs>
        <w:ind w:firstLine="810"/>
        <w:rPr>
          <w:rFonts w:cstheme="minorHAnsi"/>
          <w:sz w:val="28"/>
          <w:szCs w:val="28"/>
        </w:rPr>
      </w:pPr>
      <w:r w:rsidRPr="00425A8B">
        <w:rPr>
          <w:rFonts w:cstheme="minorHAnsi"/>
          <w:sz w:val="28"/>
          <w:szCs w:val="28"/>
        </w:rPr>
        <w:t>Range</w:t>
      </w:r>
      <w:r>
        <w:rPr>
          <w:rFonts w:cstheme="minorHAnsi"/>
          <w:sz w:val="28"/>
          <w:szCs w:val="28"/>
        </w:rPr>
        <w:t xml:space="preserve"> </w:t>
      </w:r>
      <w:r w:rsidRPr="00425A8B">
        <w:rPr>
          <w:rFonts w:cstheme="minorHAnsi"/>
          <w:sz w:val="28"/>
          <w:szCs w:val="28"/>
        </w:rPr>
        <w:t>(TR), a measure of volatility.</w:t>
      </w:r>
    </w:p>
    <w:p w14:paraId="536B0E5D" w14:textId="77777777" w:rsidR="001C4FF2" w:rsidRDefault="001C4FF2" w:rsidP="001C4FF2">
      <w:pPr>
        <w:pStyle w:val="ListParagraph"/>
        <w:tabs>
          <w:tab w:val="left" w:pos="5498"/>
        </w:tabs>
        <w:rPr>
          <w:rFonts w:cstheme="minorHAnsi"/>
          <w:sz w:val="28"/>
          <w:szCs w:val="28"/>
        </w:rPr>
      </w:pPr>
    </w:p>
    <w:p w14:paraId="2EAA0EAF" w14:textId="7D728CB6" w:rsidR="001C4FF2" w:rsidRPr="000A4E5F" w:rsidRDefault="001C4FF2" w:rsidP="001C4FF2">
      <w:pPr>
        <w:pStyle w:val="ListParagraph"/>
        <w:numPr>
          <w:ilvl w:val="0"/>
          <w:numId w:val="19"/>
        </w:numPr>
        <w:tabs>
          <w:tab w:val="left" w:pos="5498"/>
        </w:tabs>
        <w:rPr>
          <w:rFonts w:cstheme="minorHAnsi"/>
          <w:b/>
          <w:bCs/>
          <w:sz w:val="28"/>
          <w:szCs w:val="28"/>
        </w:rPr>
      </w:pPr>
      <w:r w:rsidRPr="000A4E5F">
        <w:rPr>
          <w:rFonts w:cstheme="minorHAnsi"/>
          <w:b/>
          <w:bCs/>
          <w:sz w:val="28"/>
          <w:szCs w:val="28"/>
        </w:rPr>
        <w:t>Negative Directional Indicator (-DI):</w:t>
      </w:r>
    </w:p>
    <w:p w14:paraId="44BF0073" w14:textId="17773C55" w:rsidR="000A4E5F" w:rsidRDefault="000A4E5F" w:rsidP="000A4E5F">
      <w:pPr>
        <w:pStyle w:val="ListParagraph"/>
        <w:tabs>
          <w:tab w:val="left" w:pos="5498"/>
        </w:tabs>
        <w:rPr>
          <w:rFonts w:cstheme="minorHAnsi"/>
          <w:sz w:val="28"/>
          <w:szCs w:val="28"/>
        </w:rPr>
      </w:pPr>
      <w:r>
        <w:rPr>
          <w:rFonts w:cstheme="minorHAnsi"/>
          <w:sz w:val="28"/>
          <w:szCs w:val="28"/>
        </w:rPr>
        <w:t xml:space="preserve">                    </w:t>
      </w:r>
      <w:r w:rsidRPr="00D56E88">
        <w:rPr>
          <w:rFonts w:cstheme="minorHAnsi"/>
          <w:sz w:val="28"/>
          <w:szCs w:val="28"/>
        </w:rPr>
        <w:t>Conversely, this line measures the strength of downward price movement. It calculates the difference between the previous low and the current low. If the current low is lower than the previous low, the difference is considered positive and added to the indicator. Otherwise, it's zero. Similar to +DI, these values are smoothed over a specific period to generate a moving average of the negative directional movement.</w:t>
      </w:r>
    </w:p>
    <w:p w14:paraId="3E2DD745" w14:textId="5D70AE05" w:rsidR="000A4E5F" w:rsidRDefault="000A4E5F" w:rsidP="000A4E5F">
      <w:pPr>
        <w:pStyle w:val="ListParagraph"/>
        <w:tabs>
          <w:tab w:val="left" w:pos="5498"/>
        </w:tabs>
        <w:ind w:left="1440"/>
        <w:rPr>
          <w:rFonts w:eastAsiaTheme="minorEastAsia" w:cstheme="minorHAnsi"/>
          <w:sz w:val="24"/>
          <w:szCs w:val="24"/>
        </w:rPr>
      </w:pPr>
      <m:oMathPara>
        <m:oMath>
          <m:r>
            <w:rPr>
              <w:rFonts w:ascii="Cambria Math" w:hAnsi="Cambria Math" w:cstheme="minorHAnsi"/>
              <w:sz w:val="24"/>
              <w:szCs w:val="24"/>
            </w:rPr>
            <m:t>+DI=</m:t>
          </m:r>
          <m:f>
            <m:fPr>
              <m:ctrlPr>
                <w:rPr>
                  <w:rFonts w:ascii="Cambria Math" w:hAnsi="Cambria Math" w:cstheme="minorHAnsi"/>
                  <w:i/>
                  <w:sz w:val="24"/>
                  <w:szCs w:val="24"/>
                </w:rPr>
              </m:ctrlPr>
            </m:fPr>
            <m:num>
              <m:r>
                <w:rPr>
                  <w:rFonts w:ascii="Cambria Math" w:hAnsi="Cambria Math" w:cstheme="minorHAnsi"/>
                  <w:sz w:val="24"/>
                  <w:szCs w:val="24"/>
                </w:rPr>
                <m:t xml:space="preserve">Smoothed Average of </m:t>
              </m:r>
              <m:r>
                <w:rPr>
                  <w:rFonts w:ascii="Cambria Math" w:hAnsi="Cambria Math" w:cstheme="minorHAnsi"/>
                  <w:sz w:val="24"/>
                  <w:szCs w:val="24"/>
                </w:rPr>
                <m:t>Negative</m:t>
              </m:r>
              <m:r>
                <w:rPr>
                  <w:rFonts w:ascii="Cambria Math" w:hAnsi="Cambria Math" w:cstheme="minorHAnsi"/>
                  <w:sz w:val="24"/>
                  <w:szCs w:val="24"/>
                </w:rPr>
                <m:t xml:space="preserve"> Directional Movement</m:t>
              </m:r>
            </m:num>
            <m:den>
              <m:r>
                <w:rPr>
                  <w:rFonts w:ascii="Cambria Math" w:hAnsi="Cambria Math" w:cstheme="minorHAnsi"/>
                  <w:sz w:val="24"/>
                  <w:szCs w:val="24"/>
                </w:rPr>
                <m:t>Smoothed Average of True Range</m:t>
              </m:r>
            </m:den>
          </m:f>
          <m:r>
            <w:rPr>
              <w:rFonts w:ascii="Cambria Math" w:hAnsi="Cambria Math" w:cstheme="minorHAnsi"/>
              <w:sz w:val="24"/>
              <w:szCs w:val="24"/>
            </w:rPr>
            <m:t>×100</m:t>
          </m:r>
        </m:oMath>
      </m:oMathPara>
    </w:p>
    <w:p w14:paraId="5B30B0D0" w14:textId="37E1515C" w:rsidR="000A4E5F" w:rsidRPr="000A4E5F" w:rsidRDefault="000A4E5F" w:rsidP="000A4E5F">
      <w:pPr>
        <w:pStyle w:val="ListParagraph"/>
        <w:tabs>
          <w:tab w:val="left" w:pos="5498"/>
        </w:tabs>
        <w:rPr>
          <w:rFonts w:cstheme="minorHAnsi"/>
          <w:sz w:val="28"/>
          <w:szCs w:val="28"/>
        </w:rPr>
      </w:pPr>
      <w:r>
        <w:rPr>
          <w:rFonts w:cstheme="minorHAnsi"/>
          <w:sz w:val="28"/>
          <w:szCs w:val="28"/>
        </w:rPr>
        <w:t>w</w:t>
      </w:r>
      <w:r w:rsidRPr="000A4E5F">
        <w:rPr>
          <w:rFonts w:cstheme="minorHAnsi"/>
          <w:sz w:val="28"/>
          <w:szCs w:val="28"/>
        </w:rPr>
        <w:t>here</w:t>
      </w:r>
      <w:r>
        <w:rPr>
          <w:rFonts w:cstheme="minorHAnsi"/>
          <w:sz w:val="28"/>
          <w:szCs w:val="28"/>
        </w:rPr>
        <w:t>,</w:t>
      </w:r>
    </w:p>
    <w:p w14:paraId="75FBF5B3" w14:textId="45A94C81" w:rsidR="000A4E5F" w:rsidRPr="000A4E5F" w:rsidRDefault="000A4E5F" w:rsidP="00E243D3">
      <w:pPr>
        <w:pStyle w:val="ListParagraph"/>
        <w:numPr>
          <w:ilvl w:val="0"/>
          <w:numId w:val="15"/>
        </w:numPr>
        <w:tabs>
          <w:tab w:val="left" w:pos="5498"/>
        </w:tabs>
        <w:rPr>
          <w:rFonts w:cstheme="minorHAnsi"/>
          <w:sz w:val="28"/>
          <w:szCs w:val="28"/>
        </w:rPr>
      </w:pPr>
      <w:r w:rsidRPr="000A4E5F">
        <w:rPr>
          <w:rFonts w:cstheme="minorHAnsi"/>
          <w:sz w:val="28"/>
          <w:szCs w:val="28"/>
        </w:rPr>
        <w:t xml:space="preserve">Smoothed Average of Negative Directional Movement = </w:t>
      </w:r>
      <w:r w:rsidR="00E243D3">
        <w:rPr>
          <w:rFonts w:cstheme="minorHAnsi"/>
          <w:sz w:val="28"/>
          <w:szCs w:val="28"/>
        </w:rPr>
        <w:t xml:space="preserve"> </w:t>
      </w:r>
      <m:oMath>
        <m:f>
          <m:fPr>
            <m:ctrlPr>
              <w:rPr>
                <w:rFonts w:ascii="Cambria Math" w:hAnsi="Cambria Math" w:cstheme="minorHAnsi"/>
                <w:i/>
                <w:sz w:val="28"/>
                <w:szCs w:val="28"/>
              </w:rPr>
            </m:ctrlPr>
          </m:fPr>
          <m:num>
            <m:d>
              <m:dPr>
                <m:begChr m:val="["/>
                <m:endChr m:val="]"/>
                <m:ctrlPr>
                  <w:rPr>
                    <w:rFonts w:ascii="Cambria Math" w:hAnsi="Cambria Math" w:cstheme="minorHAnsi"/>
                    <w:i/>
                    <w:sz w:val="28"/>
                    <w:szCs w:val="28"/>
                  </w:rPr>
                </m:ctrlPr>
              </m:dPr>
              <m:e>
                <m:d>
                  <m:dPr>
                    <m:ctrlPr>
                      <w:rPr>
                        <w:rFonts w:ascii="Cambria Math" w:hAnsi="Cambria Math" w:cstheme="minorHAnsi"/>
                        <w:i/>
                        <w:sz w:val="28"/>
                        <w:szCs w:val="28"/>
                      </w:rPr>
                    </m:ctrlPr>
                  </m:dPr>
                  <m:e>
                    <m:r>
                      <w:rPr>
                        <w:rFonts w:ascii="Cambria Math" w:hAnsi="Cambria Math" w:cstheme="minorHAnsi"/>
                        <w:sz w:val="28"/>
                        <w:szCs w:val="28"/>
                      </w:rPr>
                      <m:t>Previous-DI</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N-1</m:t>
                    </m:r>
                  </m:e>
                </m:d>
                <m:r>
                  <w:rPr>
                    <w:rFonts w:ascii="Cambria Math" w:hAnsi="Cambria Math" w:cstheme="minorHAnsi"/>
                    <w:sz w:val="28"/>
                    <w:szCs w:val="28"/>
                  </w:rPr>
                  <m:t>+Current-DM</m:t>
                </m:r>
              </m:e>
            </m:d>
          </m:num>
          <m:den>
            <m:r>
              <w:rPr>
                <w:rFonts w:ascii="Cambria Math" w:hAnsi="Cambria Math" w:cstheme="minorHAnsi"/>
                <w:sz w:val="28"/>
                <w:szCs w:val="28"/>
              </w:rPr>
              <m:t>N</m:t>
            </m:r>
          </m:den>
        </m:f>
      </m:oMath>
    </w:p>
    <w:p w14:paraId="0941D8FB" w14:textId="5E0DC192" w:rsidR="000A4E5F" w:rsidRDefault="000A4E5F" w:rsidP="000A4E5F">
      <w:pPr>
        <w:pStyle w:val="ListParagraph"/>
        <w:numPr>
          <w:ilvl w:val="0"/>
          <w:numId w:val="15"/>
        </w:numPr>
        <w:tabs>
          <w:tab w:val="left" w:pos="5498"/>
        </w:tabs>
        <w:rPr>
          <w:rFonts w:cstheme="minorHAnsi"/>
          <w:sz w:val="28"/>
          <w:szCs w:val="28"/>
        </w:rPr>
      </w:pPr>
      <w:r w:rsidRPr="000A4E5F">
        <w:rPr>
          <w:rFonts w:cstheme="minorHAnsi"/>
          <w:sz w:val="28"/>
          <w:szCs w:val="28"/>
        </w:rPr>
        <w:t>Smoothed Average True Range is calculated similarly.</w:t>
      </w:r>
    </w:p>
    <w:p w14:paraId="65F2E4EB" w14:textId="77777777" w:rsidR="000A4E5F" w:rsidRPr="000A4E5F" w:rsidRDefault="000A4E5F" w:rsidP="000A4E5F">
      <w:pPr>
        <w:pStyle w:val="ListParagraph"/>
        <w:tabs>
          <w:tab w:val="left" w:pos="5498"/>
        </w:tabs>
        <w:rPr>
          <w:rFonts w:cstheme="minorHAnsi"/>
          <w:b/>
          <w:bCs/>
          <w:sz w:val="28"/>
          <w:szCs w:val="28"/>
        </w:rPr>
      </w:pPr>
    </w:p>
    <w:p w14:paraId="7662016E" w14:textId="2D58A415" w:rsidR="001C4FF2" w:rsidRPr="000A4E5F" w:rsidRDefault="001C4FF2" w:rsidP="001C4FF2">
      <w:pPr>
        <w:pStyle w:val="ListParagraph"/>
        <w:numPr>
          <w:ilvl w:val="0"/>
          <w:numId w:val="19"/>
        </w:numPr>
        <w:tabs>
          <w:tab w:val="left" w:pos="5498"/>
        </w:tabs>
        <w:rPr>
          <w:rFonts w:cstheme="minorHAnsi"/>
          <w:b/>
          <w:bCs/>
          <w:sz w:val="28"/>
          <w:szCs w:val="28"/>
        </w:rPr>
      </w:pPr>
      <w:r w:rsidRPr="000A4E5F">
        <w:rPr>
          <w:rFonts w:cstheme="minorHAnsi"/>
          <w:b/>
          <w:bCs/>
          <w:sz w:val="28"/>
          <w:szCs w:val="28"/>
        </w:rPr>
        <w:lastRenderedPageBreak/>
        <w:t>Average Directional Index (ADX):</w:t>
      </w:r>
    </w:p>
    <w:p w14:paraId="15317432" w14:textId="77777777" w:rsidR="000A4E5F" w:rsidRDefault="000A4E5F" w:rsidP="000A4E5F">
      <w:pPr>
        <w:pStyle w:val="ListParagraph"/>
        <w:tabs>
          <w:tab w:val="left" w:pos="5498"/>
        </w:tabs>
        <w:rPr>
          <w:rFonts w:cstheme="minorHAnsi"/>
          <w:sz w:val="28"/>
          <w:szCs w:val="28"/>
        </w:rPr>
      </w:pPr>
      <w:r>
        <w:rPr>
          <w:rFonts w:cstheme="minorHAnsi"/>
          <w:sz w:val="28"/>
          <w:szCs w:val="28"/>
        </w:rPr>
        <w:t xml:space="preserve">                  </w:t>
      </w:r>
      <w:r w:rsidRPr="00D56E88">
        <w:rPr>
          <w:rFonts w:cstheme="minorHAnsi"/>
          <w:sz w:val="28"/>
          <w:szCs w:val="28"/>
        </w:rPr>
        <w:t>While +DI and -DI are useful on their own, the Average Directional Index (ADX) is often used in conjunction with them. ADX quantifies the strength of the trend, regardless of its direction. It's calculated based on the absolute difference between +DI and -DI, divided by the sum of +DI and -DI, and then smoothed over a specific period. The resulting value ranges from 0 to 100, with higher values indicating a stronger trend.</w:t>
      </w:r>
    </w:p>
    <w:p w14:paraId="3C01E9C9" w14:textId="4A2FA362" w:rsidR="000A4E5F" w:rsidRPr="000A4E5F" w:rsidRDefault="000A4E5F" w:rsidP="000A4E5F">
      <w:pPr>
        <w:pStyle w:val="ListParagraph"/>
        <w:tabs>
          <w:tab w:val="left" w:pos="5498"/>
        </w:tabs>
        <w:rPr>
          <w:rFonts w:eastAsiaTheme="minorEastAsia" w:cstheme="minorHAnsi"/>
          <w:sz w:val="28"/>
          <w:szCs w:val="28"/>
        </w:rPr>
      </w:pPr>
      <m:oMathPara>
        <m:oMath>
          <m:r>
            <w:rPr>
              <w:rFonts w:ascii="Cambria Math" w:hAnsi="Cambria Math" w:cstheme="minorHAnsi"/>
              <w:sz w:val="28"/>
              <w:szCs w:val="28"/>
            </w:rPr>
            <m:t>ADX=</m:t>
          </m:r>
          <m:f>
            <m:fPr>
              <m:ctrlPr>
                <w:rPr>
                  <w:rFonts w:ascii="Cambria Math" w:hAnsi="Cambria Math" w:cstheme="minorHAnsi"/>
                  <w:i/>
                  <w:sz w:val="28"/>
                  <w:szCs w:val="28"/>
                </w:rPr>
              </m:ctrlPr>
            </m:fPr>
            <m:num>
              <m:r>
                <w:rPr>
                  <w:rFonts w:ascii="Cambria Math" w:hAnsi="Cambria Math" w:cstheme="minorHAnsi"/>
                  <w:sz w:val="28"/>
                  <w:szCs w:val="28"/>
                </w:rPr>
                <m:t>Smoothed Average of DX</m:t>
              </m:r>
            </m:num>
            <m:den>
              <m:r>
                <w:rPr>
                  <w:rFonts w:ascii="Cambria Math" w:hAnsi="Cambria Math" w:cstheme="minorHAnsi"/>
                  <w:sz w:val="28"/>
                  <w:szCs w:val="28"/>
                </w:rPr>
                <m:t>N</m:t>
              </m:r>
            </m:den>
          </m:f>
        </m:oMath>
      </m:oMathPara>
    </w:p>
    <w:p w14:paraId="0CB4FBFF" w14:textId="77777777" w:rsidR="000A4E5F" w:rsidRPr="000A4E5F" w:rsidRDefault="000A4E5F" w:rsidP="000A4E5F">
      <w:pPr>
        <w:pStyle w:val="ListParagraph"/>
        <w:tabs>
          <w:tab w:val="left" w:pos="5498"/>
        </w:tabs>
        <w:rPr>
          <w:rFonts w:cstheme="minorHAnsi"/>
          <w:sz w:val="28"/>
          <w:szCs w:val="28"/>
        </w:rPr>
      </w:pPr>
      <w:r w:rsidRPr="000A4E5F">
        <w:rPr>
          <w:rFonts w:cstheme="minorHAnsi"/>
          <w:sz w:val="28"/>
          <w:szCs w:val="28"/>
        </w:rPr>
        <w:t>where:</w:t>
      </w:r>
    </w:p>
    <w:p w14:paraId="163429C0" w14:textId="0E545D0B" w:rsidR="000A4E5F" w:rsidRPr="000A4E5F" w:rsidRDefault="000A4E5F" w:rsidP="000A4E5F">
      <w:pPr>
        <w:pStyle w:val="ListParagraph"/>
        <w:numPr>
          <w:ilvl w:val="0"/>
          <w:numId w:val="20"/>
        </w:numPr>
        <w:tabs>
          <w:tab w:val="left" w:pos="5498"/>
        </w:tabs>
        <w:rPr>
          <w:rFonts w:cstheme="minorHAnsi"/>
          <w:sz w:val="28"/>
          <w:szCs w:val="28"/>
        </w:rPr>
      </w:pPr>
      <w:r w:rsidRPr="000A4E5F">
        <w:rPr>
          <w:rFonts w:cstheme="minorHAnsi"/>
          <w:sz w:val="28"/>
          <w:szCs w:val="28"/>
        </w:rPr>
        <w:t>DX (Directional Movement Index) is calculated as the absolute value of</w:t>
      </w:r>
      <w:r w:rsidR="00E243D3">
        <w:rPr>
          <w:rFonts w:cstheme="minorHAnsi"/>
          <w:sz w:val="28"/>
          <w:szCs w:val="28"/>
        </w:rPr>
        <w:t xml:space="preserve"> </w:t>
      </w:r>
      <m:oMath>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+DI</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-DI</m:t>
                </m:r>
              </m:e>
            </m:d>
          </m:num>
          <m:den>
            <m:d>
              <m:dPr>
                <m:ctrlPr>
                  <w:rPr>
                    <w:rFonts w:ascii="Cambria Math" w:hAnsi="Cambria Math" w:cstheme="minorHAnsi"/>
                    <w:i/>
                    <w:sz w:val="28"/>
                    <w:szCs w:val="28"/>
                  </w:rPr>
                </m:ctrlPr>
              </m:dPr>
              <m:e>
                <m:r>
                  <w:rPr>
                    <w:rFonts w:ascii="Cambria Math" w:hAnsi="Cambria Math" w:cstheme="minorHAnsi"/>
                    <w:sz w:val="28"/>
                    <w:szCs w:val="28"/>
                  </w:rPr>
                  <m:t>+DI</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-DI</m:t>
                </m:r>
              </m:e>
            </m:d>
          </m:den>
        </m:f>
      </m:oMath>
    </w:p>
    <w:p w14:paraId="6A32627F" w14:textId="77777777" w:rsidR="000A4E5F" w:rsidRPr="000A4E5F" w:rsidRDefault="000A4E5F" w:rsidP="000A4E5F">
      <w:pPr>
        <w:pStyle w:val="ListParagraph"/>
        <w:numPr>
          <w:ilvl w:val="0"/>
          <w:numId w:val="20"/>
        </w:numPr>
        <w:tabs>
          <w:tab w:val="left" w:pos="5498"/>
        </w:tabs>
        <w:rPr>
          <w:rFonts w:cstheme="minorHAnsi"/>
          <w:sz w:val="28"/>
          <w:szCs w:val="28"/>
        </w:rPr>
      </w:pPr>
      <w:r w:rsidRPr="000A4E5F">
        <w:rPr>
          <w:rFonts w:cstheme="minorHAnsi"/>
          <w:sz w:val="28"/>
          <w:szCs w:val="28"/>
        </w:rPr>
        <w:t>Smoothed Average of DX is calculated similarly to the other smoothed averages.</w:t>
      </w:r>
    </w:p>
    <w:p w14:paraId="53968FF6" w14:textId="29F9815F" w:rsidR="000A4E5F" w:rsidRDefault="000A4E5F" w:rsidP="000A4E5F">
      <w:pPr>
        <w:pStyle w:val="ListParagraph"/>
        <w:numPr>
          <w:ilvl w:val="0"/>
          <w:numId w:val="20"/>
        </w:numPr>
        <w:tabs>
          <w:tab w:val="left" w:pos="5498"/>
        </w:tabs>
        <w:rPr>
          <w:rFonts w:cstheme="minorHAnsi"/>
          <w:sz w:val="28"/>
          <w:szCs w:val="28"/>
        </w:rPr>
      </w:pPr>
      <w:r w:rsidRPr="000A4E5F">
        <w:rPr>
          <w:rFonts w:cstheme="minorHAnsi"/>
          <w:sz w:val="28"/>
          <w:szCs w:val="28"/>
        </w:rPr>
        <w:t>N is the smoothing period.</w:t>
      </w:r>
    </w:p>
    <w:p w14:paraId="15106370" w14:textId="77777777" w:rsidR="001C4FF2" w:rsidRPr="001C4FF2" w:rsidRDefault="001C4FF2" w:rsidP="001C4FF2">
      <w:pPr>
        <w:pStyle w:val="ListParagraph"/>
        <w:tabs>
          <w:tab w:val="left" w:pos="5498"/>
        </w:tabs>
        <w:rPr>
          <w:rFonts w:cstheme="minorHAnsi"/>
          <w:sz w:val="28"/>
          <w:szCs w:val="28"/>
        </w:rPr>
      </w:pPr>
    </w:p>
    <w:p w14:paraId="4BF829D7" w14:textId="6F83B9EE" w:rsidR="00F36780" w:rsidRPr="00F628CA" w:rsidRDefault="00F628CA" w:rsidP="00710578">
      <w:pPr>
        <w:tabs>
          <w:tab w:val="left" w:pos="5498"/>
        </w:tabs>
        <w:rPr>
          <w:rFonts w:cstheme="minorHAnsi"/>
          <w:b/>
          <w:bCs/>
          <w:sz w:val="28"/>
          <w:szCs w:val="28"/>
        </w:rPr>
      </w:pPr>
      <w:r w:rsidRPr="00F628CA">
        <w:rPr>
          <w:rFonts w:cstheme="minorHAnsi"/>
          <w:b/>
          <w:bCs/>
          <w:sz w:val="28"/>
          <w:szCs w:val="28"/>
        </w:rPr>
        <w:t>Why should we use D</w:t>
      </w:r>
      <w:r w:rsidRPr="00F628CA">
        <w:rPr>
          <w:rFonts w:cstheme="minorHAnsi"/>
          <w:b/>
          <w:bCs/>
          <w:sz w:val="28"/>
          <w:szCs w:val="28"/>
        </w:rPr>
        <w:t>MI</w:t>
      </w:r>
      <w:r w:rsidRPr="00F628CA">
        <w:rPr>
          <w:rFonts w:cstheme="minorHAnsi"/>
          <w:b/>
          <w:bCs/>
          <w:sz w:val="28"/>
          <w:szCs w:val="28"/>
        </w:rPr>
        <w:t xml:space="preserve"> indicator</w:t>
      </w:r>
      <w:r w:rsidRPr="00F628CA">
        <w:rPr>
          <w:rFonts w:cstheme="minorHAnsi"/>
          <w:b/>
          <w:bCs/>
          <w:sz w:val="28"/>
          <w:szCs w:val="28"/>
        </w:rPr>
        <w:t>?</w:t>
      </w:r>
    </w:p>
    <w:p w14:paraId="0516D030" w14:textId="77777777" w:rsidR="00F628CA" w:rsidRPr="00F628CA" w:rsidRDefault="00F628CA" w:rsidP="00F628CA">
      <w:pPr>
        <w:pStyle w:val="ListParagraph"/>
        <w:numPr>
          <w:ilvl w:val="0"/>
          <w:numId w:val="21"/>
        </w:numPr>
        <w:tabs>
          <w:tab w:val="left" w:pos="5498"/>
        </w:tabs>
        <w:rPr>
          <w:rFonts w:cstheme="minorHAnsi"/>
          <w:b/>
          <w:bCs/>
          <w:sz w:val="28"/>
          <w:szCs w:val="28"/>
        </w:rPr>
      </w:pPr>
      <w:r w:rsidRPr="00F628CA">
        <w:rPr>
          <w:rFonts w:cstheme="minorHAnsi"/>
          <w:b/>
          <w:bCs/>
          <w:sz w:val="28"/>
          <w:szCs w:val="28"/>
        </w:rPr>
        <w:t>Trend Identification:</w:t>
      </w:r>
    </w:p>
    <w:p w14:paraId="34721BDD" w14:textId="18A3C3AE" w:rsidR="00F628CA" w:rsidRPr="00F628CA" w:rsidRDefault="00F628CA" w:rsidP="00F628CA">
      <w:pPr>
        <w:tabs>
          <w:tab w:val="left" w:pos="5498"/>
        </w:tabs>
        <w:ind w:left="810"/>
        <w:rPr>
          <w:rFonts w:cstheme="minorHAnsi"/>
          <w:sz w:val="28"/>
          <w:szCs w:val="28"/>
        </w:rPr>
      </w:pPr>
      <w:r>
        <w:rPr>
          <w:rFonts w:cstheme="minorHAnsi"/>
          <w:b/>
          <w:bCs/>
          <w:sz w:val="28"/>
          <w:szCs w:val="28"/>
        </w:rPr>
        <w:t xml:space="preserve">                 </w:t>
      </w:r>
      <w:r w:rsidRPr="00F628CA">
        <w:rPr>
          <w:rFonts w:cstheme="minorHAnsi"/>
          <w:sz w:val="28"/>
          <w:szCs w:val="28"/>
        </w:rPr>
        <w:t xml:space="preserve"> DMI helps traders identify the direction of the prevailing trend in a market. By analyzing the relationship between the Positive Directional Indicator (+DI) and Negative Directional Indicator (-DI), traders can determine whether there is a bullish or bearish trend.</w:t>
      </w:r>
    </w:p>
    <w:p w14:paraId="4C29DD87" w14:textId="77777777" w:rsidR="00F628CA" w:rsidRP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Trend Strength Assessment:</w:t>
      </w:r>
      <w:r w:rsidRPr="00F628CA">
        <w:rPr>
          <w:rFonts w:cstheme="minorHAnsi"/>
          <w:sz w:val="28"/>
          <w:szCs w:val="28"/>
        </w:rPr>
        <w:t xml:space="preserve"> </w:t>
      </w:r>
    </w:p>
    <w:p w14:paraId="31BE7E1E" w14:textId="0A5E31AB" w:rsidR="00F628CA" w:rsidRPr="00F628CA" w:rsidRDefault="00F628CA" w:rsidP="00F628CA">
      <w:pPr>
        <w:tabs>
          <w:tab w:val="left" w:pos="5498"/>
        </w:tabs>
        <w:ind w:left="810"/>
        <w:rPr>
          <w:rFonts w:cstheme="minorHAnsi"/>
          <w:sz w:val="28"/>
          <w:szCs w:val="28"/>
        </w:rPr>
      </w:pPr>
      <w:r>
        <w:rPr>
          <w:rFonts w:cstheme="minorHAnsi"/>
          <w:sz w:val="28"/>
          <w:szCs w:val="28"/>
        </w:rPr>
        <w:t xml:space="preserve">               </w:t>
      </w:r>
      <w:r w:rsidRPr="00F628CA">
        <w:rPr>
          <w:rFonts w:cstheme="minorHAnsi"/>
          <w:sz w:val="28"/>
          <w:szCs w:val="28"/>
        </w:rPr>
        <w:t>In addition to identifying the direction of the trend, DMI also provides insights into the strength of the trend. The Average Directional Index (ADX) component of DMI quantifies the strength of the trend, regardless of its direction. This helps traders assess whether a trend is strong or weak.</w:t>
      </w:r>
    </w:p>
    <w:p w14:paraId="328F0CF6" w14:textId="77777777" w:rsid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Signal Generation:</w:t>
      </w:r>
      <w:r w:rsidRPr="00F628CA">
        <w:rPr>
          <w:rFonts w:cstheme="minorHAnsi"/>
          <w:sz w:val="28"/>
          <w:szCs w:val="28"/>
        </w:rPr>
        <w:t xml:space="preserve"> </w:t>
      </w:r>
    </w:p>
    <w:p w14:paraId="35F217C8" w14:textId="5AA4241E" w:rsidR="00F628CA" w:rsidRPr="00F628CA" w:rsidRDefault="00F628CA" w:rsidP="00F628CA">
      <w:pPr>
        <w:pStyle w:val="ListParagraph"/>
        <w:tabs>
          <w:tab w:val="left" w:pos="5498"/>
        </w:tabs>
        <w:rPr>
          <w:rFonts w:cstheme="minorHAnsi"/>
          <w:sz w:val="28"/>
          <w:szCs w:val="28"/>
        </w:rPr>
      </w:pPr>
      <w:r>
        <w:rPr>
          <w:rFonts w:cstheme="minorHAnsi"/>
          <w:sz w:val="28"/>
          <w:szCs w:val="28"/>
        </w:rPr>
        <w:t xml:space="preserve">               </w:t>
      </w:r>
      <w:r w:rsidRPr="00F628CA">
        <w:rPr>
          <w:rFonts w:cstheme="minorHAnsi"/>
          <w:sz w:val="28"/>
          <w:szCs w:val="28"/>
        </w:rPr>
        <w:t xml:space="preserve">DMI can generate trading signals based on crossovers and divergences between its components. For example, when +DI crosses above </w:t>
      </w:r>
      <w:r w:rsidRPr="00F628CA">
        <w:rPr>
          <w:rFonts w:cstheme="minorHAnsi"/>
          <w:sz w:val="28"/>
          <w:szCs w:val="28"/>
        </w:rPr>
        <w:lastRenderedPageBreak/>
        <w:t>-DI, it may signal a potential bullish trend reversal, and vice versa. Traders can use these signals to enter or exit trades.</w:t>
      </w:r>
    </w:p>
    <w:p w14:paraId="6DCDE9B2" w14:textId="77777777" w:rsid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Confirmation:</w:t>
      </w:r>
      <w:r w:rsidRPr="00F628CA">
        <w:rPr>
          <w:rFonts w:cstheme="minorHAnsi"/>
          <w:sz w:val="28"/>
          <w:szCs w:val="28"/>
        </w:rPr>
        <w:t xml:space="preserve"> </w:t>
      </w:r>
    </w:p>
    <w:p w14:paraId="14DAA7F3" w14:textId="660A792C" w:rsidR="00F628CA" w:rsidRPr="00F628CA" w:rsidRDefault="00F628CA" w:rsidP="00F628CA">
      <w:pPr>
        <w:pStyle w:val="ListParagraph"/>
        <w:tabs>
          <w:tab w:val="left" w:pos="5498"/>
        </w:tabs>
        <w:rPr>
          <w:rFonts w:cstheme="minorHAnsi"/>
          <w:sz w:val="28"/>
          <w:szCs w:val="28"/>
        </w:rPr>
      </w:pPr>
      <w:r>
        <w:rPr>
          <w:rFonts w:cstheme="minorHAnsi"/>
          <w:sz w:val="28"/>
          <w:szCs w:val="28"/>
        </w:rPr>
        <w:t xml:space="preserve">                 </w:t>
      </w:r>
      <w:r w:rsidRPr="00F628CA">
        <w:rPr>
          <w:rFonts w:cstheme="minorHAnsi"/>
          <w:sz w:val="28"/>
          <w:szCs w:val="28"/>
        </w:rPr>
        <w:t>DMI can be used to confirm other technical analysis signals or patterns. For example, if a chart pattern like a triangle breakout suggests a bullish trend, confirmation from DMI can increase traders' confidence in the validity of the signal.</w:t>
      </w:r>
    </w:p>
    <w:p w14:paraId="3973BF41" w14:textId="77777777" w:rsid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Risk Management</w:t>
      </w:r>
      <w:r w:rsidRPr="00F628CA">
        <w:rPr>
          <w:rFonts w:cstheme="minorHAnsi"/>
          <w:sz w:val="28"/>
          <w:szCs w:val="28"/>
        </w:rPr>
        <w:t>:</w:t>
      </w:r>
    </w:p>
    <w:p w14:paraId="2C13A81D" w14:textId="0C488C83" w:rsidR="00F628CA" w:rsidRPr="00F628CA" w:rsidRDefault="00F628CA" w:rsidP="00F628CA">
      <w:pPr>
        <w:pStyle w:val="ListParagraph"/>
        <w:tabs>
          <w:tab w:val="left" w:pos="5498"/>
        </w:tabs>
        <w:rPr>
          <w:rFonts w:cstheme="minorHAnsi"/>
          <w:sz w:val="28"/>
          <w:szCs w:val="28"/>
        </w:rPr>
      </w:pPr>
      <w:r>
        <w:rPr>
          <w:rFonts w:cstheme="minorHAnsi"/>
          <w:b/>
          <w:bCs/>
          <w:sz w:val="28"/>
          <w:szCs w:val="28"/>
        </w:rPr>
        <w:t xml:space="preserve">                 </w:t>
      </w:r>
      <w:r w:rsidRPr="00F628CA">
        <w:rPr>
          <w:rFonts w:cstheme="minorHAnsi"/>
          <w:sz w:val="28"/>
          <w:szCs w:val="28"/>
        </w:rPr>
        <w:t xml:space="preserve"> DMI can also be used for risk management purposes. Traders may use ADX to filter out trades in low volatility environments or to adjust their position sizes based on the strength of the trend.</w:t>
      </w:r>
    </w:p>
    <w:p w14:paraId="3473A62B" w14:textId="77777777" w:rsidR="00F628CA" w:rsidRP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Versatility:</w:t>
      </w:r>
    </w:p>
    <w:p w14:paraId="73CA4BB8" w14:textId="12EB23A1" w:rsidR="00F628CA" w:rsidRPr="00F628CA" w:rsidRDefault="00F628CA" w:rsidP="00F628CA">
      <w:pPr>
        <w:pStyle w:val="ListParagraph"/>
        <w:tabs>
          <w:tab w:val="left" w:pos="5498"/>
        </w:tabs>
        <w:rPr>
          <w:rFonts w:cstheme="minorHAnsi"/>
          <w:sz w:val="28"/>
          <w:szCs w:val="28"/>
        </w:rPr>
      </w:pPr>
      <w:r>
        <w:rPr>
          <w:rFonts w:cstheme="minorHAnsi"/>
          <w:b/>
          <w:bCs/>
          <w:sz w:val="28"/>
          <w:szCs w:val="28"/>
        </w:rPr>
        <w:t xml:space="preserve">              </w:t>
      </w:r>
      <w:r w:rsidRPr="00F628CA">
        <w:rPr>
          <w:rFonts w:cstheme="minorHAnsi"/>
          <w:sz w:val="28"/>
          <w:szCs w:val="28"/>
        </w:rPr>
        <w:t xml:space="preserve"> DMI can be applied to various timeframes and financial instruments, making it a versatile tool for traders across different markets, including stocks, forex, commodities, and cryptocurrencies.</w:t>
      </w:r>
    </w:p>
    <w:p w14:paraId="6E9884C8" w14:textId="77777777" w:rsidR="00F628CA" w:rsidRDefault="00F628CA" w:rsidP="00F628CA">
      <w:pPr>
        <w:pStyle w:val="ListParagraph"/>
        <w:numPr>
          <w:ilvl w:val="0"/>
          <w:numId w:val="21"/>
        </w:numPr>
        <w:tabs>
          <w:tab w:val="left" w:pos="5498"/>
        </w:tabs>
        <w:rPr>
          <w:rFonts w:cstheme="minorHAnsi"/>
          <w:sz w:val="28"/>
          <w:szCs w:val="28"/>
        </w:rPr>
      </w:pPr>
      <w:r w:rsidRPr="00F628CA">
        <w:rPr>
          <w:rFonts w:cstheme="minorHAnsi"/>
          <w:b/>
          <w:bCs/>
          <w:sz w:val="28"/>
          <w:szCs w:val="28"/>
        </w:rPr>
        <w:t>Objective Analysis:</w:t>
      </w:r>
      <w:r w:rsidRPr="00F628CA">
        <w:rPr>
          <w:rFonts w:cstheme="minorHAnsi"/>
          <w:sz w:val="28"/>
          <w:szCs w:val="28"/>
        </w:rPr>
        <w:t xml:space="preserve"> </w:t>
      </w:r>
    </w:p>
    <w:p w14:paraId="09ACB2F6" w14:textId="1FE7F7AD" w:rsidR="00F628CA" w:rsidRDefault="00F628CA" w:rsidP="00F628CA">
      <w:pPr>
        <w:pStyle w:val="ListParagraph"/>
        <w:tabs>
          <w:tab w:val="left" w:pos="5498"/>
        </w:tabs>
        <w:rPr>
          <w:rFonts w:cstheme="minorHAnsi"/>
          <w:sz w:val="28"/>
          <w:szCs w:val="28"/>
        </w:rPr>
      </w:pPr>
      <w:r>
        <w:rPr>
          <w:rFonts w:cstheme="minorHAnsi"/>
          <w:sz w:val="28"/>
          <w:szCs w:val="28"/>
        </w:rPr>
        <w:t xml:space="preserve">                 </w:t>
      </w:r>
      <w:r w:rsidRPr="00F628CA">
        <w:rPr>
          <w:rFonts w:cstheme="minorHAnsi"/>
          <w:sz w:val="28"/>
          <w:szCs w:val="28"/>
        </w:rPr>
        <w:t>DMI provides traders with objective data derived from price movements, which can help mitigate the impact of emotions on trading decisions. This allows traders to make more rational and systematic trading decisions.</w:t>
      </w:r>
    </w:p>
    <w:p w14:paraId="5798E3E8" w14:textId="77777777" w:rsidR="00F628CA" w:rsidRDefault="00F628CA" w:rsidP="00F628CA">
      <w:pPr>
        <w:pStyle w:val="ListParagraph"/>
        <w:tabs>
          <w:tab w:val="left" w:pos="5498"/>
        </w:tabs>
        <w:rPr>
          <w:rFonts w:cstheme="minorHAnsi"/>
          <w:sz w:val="28"/>
          <w:szCs w:val="28"/>
        </w:rPr>
      </w:pPr>
    </w:p>
    <w:p w14:paraId="34AAD570" w14:textId="77777777" w:rsidR="00F628CA" w:rsidRPr="00F628CA" w:rsidRDefault="00F628CA" w:rsidP="00F628CA">
      <w:pPr>
        <w:pStyle w:val="ListParagraph"/>
        <w:tabs>
          <w:tab w:val="left" w:pos="5498"/>
        </w:tabs>
        <w:ind w:left="1440" w:hanging="1350"/>
        <w:rPr>
          <w:rFonts w:cstheme="minorHAnsi"/>
          <w:b/>
          <w:bCs/>
          <w:sz w:val="28"/>
          <w:szCs w:val="28"/>
        </w:rPr>
      </w:pPr>
      <w:r w:rsidRPr="00F628CA">
        <w:rPr>
          <w:rFonts w:cstheme="minorHAnsi"/>
          <w:b/>
          <w:bCs/>
          <w:sz w:val="28"/>
          <w:szCs w:val="28"/>
        </w:rPr>
        <w:t>What Does the Directional Movement Index Tell You?</w:t>
      </w:r>
    </w:p>
    <w:p w14:paraId="18CAF691" w14:textId="77777777" w:rsidR="00F628CA" w:rsidRDefault="00F628CA" w:rsidP="00F628CA">
      <w:pPr>
        <w:pStyle w:val="ListParagraph"/>
        <w:tabs>
          <w:tab w:val="left" w:pos="5498"/>
        </w:tabs>
        <w:ind w:left="1440" w:hanging="1350"/>
        <w:rPr>
          <w:rFonts w:cstheme="minorHAnsi"/>
          <w:sz w:val="28"/>
          <w:szCs w:val="28"/>
        </w:rPr>
      </w:pPr>
      <w:r>
        <w:rPr>
          <w:rFonts w:cstheme="minorHAnsi"/>
          <w:sz w:val="28"/>
          <w:szCs w:val="28"/>
        </w:rPr>
        <w:t xml:space="preserve">                </w:t>
      </w:r>
      <w:r w:rsidRPr="00F628CA">
        <w:rPr>
          <w:rFonts w:cstheme="minorHAnsi"/>
          <w:sz w:val="28"/>
          <w:szCs w:val="28"/>
        </w:rPr>
        <w:t>The DMI is primarily used to help assess trend direction and provide</w:t>
      </w:r>
    </w:p>
    <w:p w14:paraId="3D61DA17" w14:textId="77777777" w:rsidR="00F628CA" w:rsidRPr="00F628CA" w:rsidRDefault="00F628CA" w:rsidP="00F628CA">
      <w:pPr>
        <w:pStyle w:val="ListParagraph"/>
        <w:tabs>
          <w:tab w:val="left" w:pos="5498"/>
        </w:tabs>
        <w:ind w:left="1440" w:hanging="1350"/>
        <w:rPr>
          <w:rFonts w:cstheme="minorHAnsi"/>
          <w:sz w:val="28"/>
          <w:szCs w:val="28"/>
        </w:rPr>
      </w:pPr>
      <w:r w:rsidRPr="00F628CA">
        <w:rPr>
          <w:rFonts w:cstheme="minorHAnsi"/>
          <w:sz w:val="28"/>
          <w:szCs w:val="28"/>
        </w:rPr>
        <w:t>trade</w:t>
      </w:r>
      <w:r>
        <w:rPr>
          <w:rFonts w:cstheme="minorHAnsi"/>
          <w:sz w:val="28"/>
          <w:szCs w:val="28"/>
        </w:rPr>
        <w:t xml:space="preserve"> </w:t>
      </w:r>
      <w:r w:rsidRPr="00F628CA">
        <w:rPr>
          <w:rFonts w:cstheme="minorHAnsi"/>
          <w:sz w:val="28"/>
          <w:szCs w:val="28"/>
        </w:rPr>
        <w:t>signals.</w:t>
      </w:r>
    </w:p>
    <w:p w14:paraId="6DF86DC8" w14:textId="77777777" w:rsidR="00F628CA" w:rsidRDefault="00F628CA" w:rsidP="00F628CA">
      <w:pPr>
        <w:pStyle w:val="ListParagraph"/>
        <w:tabs>
          <w:tab w:val="left" w:pos="5498"/>
        </w:tabs>
        <w:ind w:left="90"/>
        <w:rPr>
          <w:rFonts w:cstheme="minorHAnsi"/>
          <w:sz w:val="28"/>
          <w:szCs w:val="28"/>
        </w:rPr>
      </w:pPr>
      <w:r>
        <w:rPr>
          <w:rFonts w:cstheme="minorHAnsi"/>
          <w:sz w:val="28"/>
          <w:szCs w:val="28"/>
        </w:rPr>
        <w:t xml:space="preserve"> </w:t>
      </w:r>
      <w:r w:rsidRPr="00F628CA">
        <w:rPr>
          <w:rFonts w:cstheme="minorHAnsi"/>
          <w:sz w:val="28"/>
          <w:szCs w:val="28"/>
        </w:rPr>
        <w:t>Crossovers are the main trade signal. A long trade is taken when the +DI crosses above the -DI and an uptrend could be underway. Meanwhile, a sell signal occurs when the +DI instead crosses below the -DI.1 In such cases, a short trade may be initiated because a downtrend might be underway.</w:t>
      </w:r>
    </w:p>
    <w:p w14:paraId="6E989228" w14:textId="77777777" w:rsidR="00F628CA" w:rsidRDefault="00F628CA" w:rsidP="00F628CA">
      <w:pPr>
        <w:pStyle w:val="ListParagraph"/>
        <w:tabs>
          <w:tab w:val="left" w:pos="5498"/>
        </w:tabs>
        <w:ind w:left="90"/>
        <w:rPr>
          <w:rFonts w:cstheme="minorHAnsi"/>
          <w:sz w:val="28"/>
          <w:szCs w:val="28"/>
        </w:rPr>
      </w:pPr>
      <w:r>
        <w:rPr>
          <w:rFonts w:cstheme="minorHAnsi"/>
          <w:sz w:val="28"/>
          <w:szCs w:val="28"/>
        </w:rPr>
        <w:t xml:space="preserve">                </w:t>
      </w:r>
      <w:r w:rsidRPr="00F628CA">
        <w:rPr>
          <w:rFonts w:cstheme="minorHAnsi"/>
          <w:sz w:val="28"/>
          <w:szCs w:val="28"/>
        </w:rPr>
        <w:t>The indicator can also be used as a trend or trade confirmation tool. If the +DI is well above -DI, the trend has strength on the upside, and this would help confirm current long trades or new long trade signals based on other entry methods. Conversely, if -DI is well above +DI, this confirms a strong downtrend or short positions.</w:t>
      </w:r>
    </w:p>
    <w:p w14:paraId="13D45102" w14:textId="77777777" w:rsidR="00F628CA" w:rsidRDefault="00F628CA" w:rsidP="00F628CA">
      <w:pPr>
        <w:pStyle w:val="ListParagraph"/>
        <w:tabs>
          <w:tab w:val="left" w:pos="5498"/>
        </w:tabs>
        <w:ind w:hanging="720"/>
        <w:rPr>
          <w:rFonts w:cstheme="minorHAnsi"/>
          <w:sz w:val="28"/>
          <w:szCs w:val="28"/>
        </w:rPr>
      </w:pPr>
    </w:p>
    <w:p w14:paraId="278F061E" w14:textId="77777777" w:rsidR="00F628CA" w:rsidRDefault="00F628CA" w:rsidP="00F628CA">
      <w:pPr>
        <w:pStyle w:val="ListParagraph"/>
        <w:tabs>
          <w:tab w:val="left" w:pos="5498"/>
        </w:tabs>
        <w:ind w:hanging="720"/>
        <w:rPr>
          <w:rFonts w:cstheme="minorHAnsi"/>
          <w:sz w:val="28"/>
          <w:szCs w:val="28"/>
        </w:rPr>
      </w:pPr>
    </w:p>
    <w:p w14:paraId="232BDEC0" w14:textId="367C4C26" w:rsidR="00F628CA" w:rsidRPr="00F628CA" w:rsidRDefault="00F628CA" w:rsidP="00F628CA">
      <w:pPr>
        <w:pStyle w:val="ListParagraph"/>
        <w:tabs>
          <w:tab w:val="left" w:pos="5498"/>
        </w:tabs>
        <w:ind w:hanging="720"/>
        <w:rPr>
          <w:rFonts w:cstheme="minorHAnsi"/>
          <w:sz w:val="28"/>
          <w:szCs w:val="28"/>
        </w:rPr>
      </w:pPr>
      <w:r>
        <w:rPr>
          <w:rFonts w:cstheme="minorHAnsi"/>
          <w:noProof/>
          <w:sz w:val="28"/>
          <w:szCs w:val="28"/>
        </w:rPr>
        <w:lastRenderedPageBreak/>
        <w:drawing>
          <wp:inline distT="0" distB="0" distL="0" distR="0" wp14:anchorId="589CB1E0" wp14:editId="4F1D6A1A">
            <wp:extent cx="5943600" cy="3438525"/>
            <wp:effectExtent l="0" t="0" r="0" b="9525"/>
            <wp:docPr id="150586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5ECAFAE8" w14:textId="77777777" w:rsidR="00710578" w:rsidRDefault="00710578">
      <w:pPr>
        <w:rPr>
          <w:rFonts w:cstheme="minorHAnsi"/>
        </w:rPr>
      </w:pPr>
    </w:p>
    <w:p w14:paraId="0CF2BEE0" w14:textId="1388F22C" w:rsidR="008D4C37" w:rsidRPr="005A2B22" w:rsidRDefault="008D4C37" w:rsidP="008D4C37">
      <w:pPr>
        <w:pStyle w:val="ListParagraph"/>
        <w:tabs>
          <w:tab w:val="left" w:pos="5498"/>
        </w:tabs>
        <w:ind w:hanging="720"/>
        <w:rPr>
          <w:rFonts w:cstheme="minorHAnsi"/>
          <w:b/>
          <w:bCs/>
          <w:sz w:val="28"/>
          <w:szCs w:val="28"/>
        </w:rPr>
      </w:pPr>
      <w:r w:rsidRPr="005A2B22">
        <w:rPr>
          <w:rFonts w:cstheme="minorHAnsi"/>
          <w:b/>
          <w:bCs/>
          <w:sz w:val="28"/>
          <w:szCs w:val="28"/>
        </w:rPr>
        <w:t xml:space="preserve">Limitations of the </w:t>
      </w:r>
      <w:r>
        <w:rPr>
          <w:rFonts w:cstheme="minorHAnsi"/>
          <w:b/>
          <w:bCs/>
          <w:sz w:val="28"/>
          <w:szCs w:val="28"/>
        </w:rPr>
        <w:t>DMI indicator:</w:t>
      </w:r>
    </w:p>
    <w:p w14:paraId="7BDA9E2B" w14:textId="1284323A" w:rsidR="008D4C37" w:rsidRDefault="008D4C37" w:rsidP="008D4C37">
      <w:pPr>
        <w:pStyle w:val="ListParagraph"/>
        <w:tabs>
          <w:tab w:val="left" w:pos="5498"/>
        </w:tabs>
        <w:ind w:hanging="720"/>
        <w:rPr>
          <w:rFonts w:cstheme="minorHAnsi"/>
          <w:sz w:val="28"/>
          <w:szCs w:val="28"/>
        </w:rPr>
      </w:pPr>
      <w:r w:rsidRPr="005A2B22">
        <w:rPr>
          <w:rFonts w:cstheme="minorHAnsi"/>
          <w:sz w:val="28"/>
          <w:szCs w:val="28"/>
        </w:rPr>
        <w:t xml:space="preserve">Despite its advantages, the </w:t>
      </w:r>
      <w:r>
        <w:rPr>
          <w:rFonts w:cstheme="minorHAnsi"/>
          <w:sz w:val="28"/>
          <w:szCs w:val="28"/>
        </w:rPr>
        <w:t>DMI indicator</w:t>
      </w:r>
      <w:r w:rsidRPr="005A2B22">
        <w:rPr>
          <w:rFonts w:cstheme="minorHAnsi"/>
          <w:sz w:val="28"/>
          <w:szCs w:val="28"/>
        </w:rPr>
        <w:t xml:space="preserve"> also has some limitations:</w:t>
      </w:r>
    </w:p>
    <w:p w14:paraId="11B348AB" w14:textId="77777777" w:rsidR="008D4C37" w:rsidRPr="008D4C37" w:rsidRDefault="008D4C37" w:rsidP="008D4C37">
      <w:pPr>
        <w:pStyle w:val="ListParagraph"/>
        <w:tabs>
          <w:tab w:val="left" w:pos="5498"/>
        </w:tabs>
        <w:ind w:hanging="720"/>
        <w:rPr>
          <w:rFonts w:cstheme="minorHAnsi"/>
          <w:sz w:val="28"/>
          <w:szCs w:val="28"/>
        </w:rPr>
      </w:pPr>
    </w:p>
    <w:p w14:paraId="4F9786C7" w14:textId="206C753E" w:rsidR="008D4C37" w:rsidRPr="008D4C37" w:rsidRDefault="008D4C37" w:rsidP="008D4C37">
      <w:pPr>
        <w:pStyle w:val="ListParagraph"/>
        <w:numPr>
          <w:ilvl w:val="0"/>
          <w:numId w:val="21"/>
        </w:numPr>
        <w:rPr>
          <w:rFonts w:cstheme="minorHAnsi"/>
          <w:sz w:val="28"/>
          <w:szCs w:val="28"/>
        </w:rPr>
      </w:pPr>
      <w:r w:rsidRPr="008D4C37">
        <w:rPr>
          <w:rFonts w:cstheme="minorHAnsi"/>
          <w:sz w:val="28"/>
          <w:szCs w:val="28"/>
        </w:rPr>
        <w:t>The DMI is part of the Average Directional Movement Index (ADX) system, where the DMI's trend direction can complement the strength readings of the ADX.</w:t>
      </w:r>
    </w:p>
    <w:p w14:paraId="031A5830" w14:textId="77777777" w:rsidR="008D4C37" w:rsidRPr="008D4C37" w:rsidRDefault="008D4C37" w:rsidP="008D4C37">
      <w:pPr>
        <w:pStyle w:val="ListParagraph"/>
        <w:numPr>
          <w:ilvl w:val="0"/>
          <w:numId w:val="21"/>
        </w:numPr>
        <w:rPr>
          <w:rFonts w:cstheme="minorHAnsi"/>
          <w:sz w:val="28"/>
          <w:szCs w:val="28"/>
        </w:rPr>
      </w:pPr>
      <w:r w:rsidRPr="008D4C37">
        <w:rPr>
          <w:rFonts w:cstheme="minorHAnsi"/>
          <w:sz w:val="28"/>
          <w:szCs w:val="28"/>
        </w:rPr>
        <w:t>ADX readings above 20 indicate strong price trending, regardless of whether you use ADX or not.</w:t>
      </w:r>
    </w:p>
    <w:p w14:paraId="24B5DF63" w14:textId="77777777" w:rsidR="008D4C37" w:rsidRPr="008D4C37" w:rsidRDefault="008D4C37" w:rsidP="008D4C37">
      <w:pPr>
        <w:pStyle w:val="ListParagraph"/>
        <w:numPr>
          <w:ilvl w:val="0"/>
          <w:numId w:val="21"/>
        </w:numPr>
        <w:rPr>
          <w:rFonts w:cstheme="minorHAnsi"/>
          <w:sz w:val="28"/>
          <w:szCs w:val="28"/>
        </w:rPr>
      </w:pPr>
      <w:r w:rsidRPr="008D4C37">
        <w:rPr>
          <w:rFonts w:cstheme="minorHAnsi"/>
          <w:sz w:val="28"/>
          <w:szCs w:val="28"/>
        </w:rPr>
        <w:t>Despite its integration with ADX, the DMI is still susceptible to generating false signals.</w:t>
      </w:r>
    </w:p>
    <w:p w14:paraId="7047AA69" w14:textId="77777777" w:rsidR="008D4C37" w:rsidRPr="008D4C37" w:rsidRDefault="008D4C37" w:rsidP="008D4C37">
      <w:pPr>
        <w:pStyle w:val="ListParagraph"/>
        <w:numPr>
          <w:ilvl w:val="0"/>
          <w:numId w:val="21"/>
        </w:numPr>
        <w:rPr>
          <w:rFonts w:cstheme="minorHAnsi"/>
          <w:sz w:val="28"/>
          <w:szCs w:val="28"/>
        </w:rPr>
      </w:pPr>
      <w:r w:rsidRPr="008D4C37">
        <w:rPr>
          <w:rFonts w:cstheme="minorHAnsi"/>
          <w:sz w:val="28"/>
          <w:szCs w:val="28"/>
        </w:rPr>
        <w:t>+DI and -DI readings and crossovers are based on historical prices and may not accurately predict future price movements.</w:t>
      </w:r>
    </w:p>
    <w:p w14:paraId="08618000" w14:textId="77777777" w:rsidR="008D4C37" w:rsidRPr="008D4C37" w:rsidRDefault="008D4C37" w:rsidP="008D4C37">
      <w:pPr>
        <w:pStyle w:val="ListParagraph"/>
        <w:numPr>
          <w:ilvl w:val="0"/>
          <w:numId w:val="21"/>
        </w:numPr>
        <w:rPr>
          <w:rFonts w:cstheme="minorHAnsi"/>
          <w:sz w:val="28"/>
          <w:szCs w:val="28"/>
        </w:rPr>
      </w:pPr>
      <w:r w:rsidRPr="008D4C37">
        <w:rPr>
          <w:rFonts w:cstheme="minorHAnsi"/>
          <w:sz w:val="28"/>
          <w:szCs w:val="28"/>
        </w:rPr>
        <w:t>A crossover between +DI and -DI may occur without the price responding accordingly, leading to losing trades.</w:t>
      </w:r>
    </w:p>
    <w:p w14:paraId="3D3E9958" w14:textId="77777777" w:rsidR="008D4C37" w:rsidRDefault="008D4C37" w:rsidP="008D4C37">
      <w:pPr>
        <w:pStyle w:val="ListParagraph"/>
        <w:numPr>
          <w:ilvl w:val="0"/>
          <w:numId w:val="21"/>
        </w:numPr>
        <w:rPr>
          <w:rFonts w:cstheme="minorHAnsi"/>
          <w:sz w:val="28"/>
          <w:szCs w:val="28"/>
        </w:rPr>
      </w:pPr>
      <w:r w:rsidRPr="008D4C37">
        <w:rPr>
          <w:rFonts w:cstheme="minorHAnsi"/>
          <w:sz w:val="28"/>
          <w:szCs w:val="28"/>
        </w:rPr>
        <w:t>Lines of +DI and -DI can crisscross, resulting in multiple signals but no clear price trend.</w:t>
      </w:r>
    </w:p>
    <w:p w14:paraId="06F45D11" w14:textId="1419CF9E" w:rsidR="00F628CA" w:rsidRDefault="008D4C37" w:rsidP="008D4C37">
      <w:pPr>
        <w:pStyle w:val="ListParagraph"/>
        <w:numPr>
          <w:ilvl w:val="0"/>
          <w:numId w:val="21"/>
        </w:numPr>
        <w:rPr>
          <w:rFonts w:cstheme="minorHAnsi"/>
          <w:sz w:val="28"/>
          <w:szCs w:val="28"/>
        </w:rPr>
      </w:pPr>
      <w:r w:rsidRPr="008D4C37">
        <w:rPr>
          <w:rFonts w:cstheme="minorHAnsi"/>
          <w:sz w:val="28"/>
          <w:szCs w:val="28"/>
        </w:rPr>
        <w:lastRenderedPageBreak/>
        <w:t>To mitigate this, traders may focus on trades aligned with the larger trend direction observed on long-term price charts or incorporate ADX readings to identify strong trends.</w:t>
      </w:r>
    </w:p>
    <w:p w14:paraId="455739C4" w14:textId="77777777" w:rsidR="008D4C37" w:rsidRPr="008D4C37" w:rsidRDefault="008D4C37" w:rsidP="008D4C37">
      <w:pPr>
        <w:rPr>
          <w:rFonts w:cstheme="minorHAnsi"/>
          <w:sz w:val="28"/>
          <w:szCs w:val="28"/>
        </w:rPr>
      </w:pPr>
    </w:p>
    <w:p w14:paraId="71F7BE36" w14:textId="62E325FD" w:rsidR="00F628CA" w:rsidRPr="006B0744" w:rsidRDefault="008D4C37">
      <w:pPr>
        <w:rPr>
          <w:rFonts w:cstheme="minorHAnsi"/>
          <w:b/>
          <w:bCs/>
          <w:sz w:val="28"/>
          <w:szCs w:val="28"/>
        </w:rPr>
      </w:pPr>
      <w:r w:rsidRPr="006B0744">
        <w:rPr>
          <w:rFonts w:cstheme="minorHAnsi"/>
          <w:b/>
          <w:bCs/>
          <w:sz w:val="28"/>
          <w:szCs w:val="28"/>
        </w:rPr>
        <w:t>Conclusion:</w:t>
      </w:r>
    </w:p>
    <w:p w14:paraId="7C03C411" w14:textId="5ABAF363" w:rsidR="008D4C37" w:rsidRPr="00FD2B68" w:rsidRDefault="006B0744">
      <w:pPr>
        <w:rPr>
          <w:rFonts w:cstheme="minorHAnsi"/>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w:t>
      </w:r>
      <w:r>
        <w:rPr>
          <w:rFonts w:ascii="Segoe UI" w:hAnsi="Segoe UI" w:cs="Segoe UI"/>
          <w:color w:val="0D0D0D"/>
          <w:shd w:val="clear" w:color="auto" w:fill="FFFFFF"/>
        </w:rPr>
        <w:t>summary</w:t>
      </w:r>
      <w:r>
        <w:rPr>
          <w:rFonts w:ascii="Segoe UI" w:hAnsi="Segoe UI" w:cs="Segoe UI"/>
          <w:color w:val="0D0D0D"/>
          <w:shd w:val="clear" w:color="auto" w:fill="FFFFFF"/>
        </w:rPr>
        <w:t>, the Average Directional Index (ADX) and Directional Movement Index (DMI) are must-have tools for traders dealing with the ups and downs of financial markets. ADX tells us how strong a trend is, while the +DI and -DI of DMI show which way the trend is going. By using these indicators, traders can figure out trends, see how strong they are, get signals for trading, confirm market moves, and handle risks. Still, it's important for traders to be careful and use other methods to double-check signals and adjust to changes in the market. This balanced approach is key to trading successfully.</w:t>
      </w:r>
    </w:p>
    <w:sectPr w:rsidR="008D4C37" w:rsidRPr="00FD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5pt;height:11.5pt" o:bullet="t">
        <v:imagedata r:id="rId1" o:title="msoB29F"/>
      </v:shape>
    </w:pict>
  </w:numPicBullet>
  <w:abstractNum w:abstractNumId="0" w15:restartNumberingAfterBreak="0">
    <w:nsid w:val="00BA163A"/>
    <w:multiLevelType w:val="hybridMultilevel"/>
    <w:tmpl w:val="DE342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B076E"/>
    <w:multiLevelType w:val="hybridMultilevel"/>
    <w:tmpl w:val="26EA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70F4A"/>
    <w:multiLevelType w:val="hybridMultilevel"/>
    <w:tmpl w:val="77AE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7482"/>
    <w:multiLevelType w:val="hybridMultilevel"/>
    <w:tmpl w:val="7FA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C57AF"/>
    <w:multiLevelType w:val="hybridMultilevel"/>
    <w:tmpl w:val="DFA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7735D"/>
    <w:multiLevelType w:val="hybridMultilevel"/>
    <w:tmpl w:val="165A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5963"/>
    <w:multiLevelType w:val="hybridMultilevel"/>
    <w:tmpl w:val="E620F9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EA33F5"/>
    <w:multiLevelType w:val="hybridMultilevel"/>
    <w:tmpl w:val="D85C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646C9"/>
    <w:multiLevelType w:val="hybridMultilevel"/>
    <w:tmpl w:val="E55ED9E0"/>
    <w:lvl w:ilvl="0" w:tplc="E67CB324">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A5AF7"/>
    <w:multiLevelType w:val="hybridMultilevel"/>
    <w:tmpl w:val="5F8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DFE"/>
    <w:multiLevelType w:val="hybridMultilevel"/>
    <w:tmpl w:val="82A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36A05"/>
    <w:multiLevelType w:val="hybridMultilevel"/>
    <w:tmpl w:val="1C2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B2BDB"/>
    <w:multiLevelType w:val="hybridMultilevel"/>
    <w:tmpl w:val="E934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6D53DC"/>
    <w:multiLevelType w:val="hybridMultilevel"/>
    <w:tmpl w:val="7CC883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D84651B"/>
    <w:multiLevelType w:val="hybridMultilevel"/>
    <w:tmpl w:val="C28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C58F7"/>
    <w:multiLevelType w:val="hybridMultilevel"/>
    <w:tmpl w:val="E0C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760B3"/>
    <w:multiLevelType w:val="hybridMultilevel"/>
    <w:tmpl w:val="939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10FC9"/>
    <w:multiLevelType w:val="hybridMultilevel"/>
    <w:tmpl w:val="9C1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F7161"/>
    <w:multiLevelType w:val="hybridMultilevel"/>
    <w:tmpl w:val="C0F646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436F2"/>
    <w:multiLevelType w:val="hybridMultilevel"/>
    <w:tmpl w:val="9BCE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D228F"/>
    <w:multiLevelType w:val="hybridMultilevel"/>
    <w:tmpl w:val="79C0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50967">
    <w:abstractNumId w:val="2"/>
  </w:num>
  <w:num w:numId="2" w16cid:durableId="1543713982">
    <w:abstractNumId w:val="5"/>
  </w:num>
  <w:num w:numId="3" w16cid:durableId="1126463206">
    <w:abstractNumId w:val="8"/>
  </w:num>
  <w:num w:numId="4" w16cid:durableId="1876261944">
    <w:abstractNumId w:val="9"/>
  </w:num>
  <w:num w:numId="5" w16cid:durableId="1896623035">
    <w:abstractNumId w:val="14"/>
  </w:num>
  <w:num w:numId="6" w16cid:durableId="65305001">
    <w:abstractNumId w:val="4"/>
  </w:num>
  <w:num w:numId="7" w16cid:durableId="700665304">
    <w:abstractNumId w:val="7"/>
  </w:num>
  <w:num w:numId="8" w16cid:durableId="989208722">
    <w:abstractNumId w:val="10"/>
  </w:num>
  <w:num w:numId="9" w16cid:durableId="1255938638">
    <w:abstractNumId w:val="15"/>
  </w:num>
  <w:num w:numId="10" w16cid:durableId="2037611239">
    <w:abstractNumId w:val="11"/>
  </w:num>
  <w:num w:numId="11" w16cid:durableId="1676954184">
    <w:abstractNumId w:val="16"/>
  </w:num>
  <w:num w:numId="12" w16cid:durableId="156578759">
    <w:abstractNumId w:val="3"/>
  </w:num>
  <w:num w:numId="13" w16cid:durableId="1436830067">
    <w:abstractNumId w:val="20"/>
  </w:num>
  <w:num w:numId="14" w16cid:durableId="1690180567">
    <w:abstractNumId w:val="13"/>
  </w:num>
  <w:num w:numId="15" w16cid:durableId="434595111">
    <w:abstractNumId w:val="12"/>
  </w:num>
  <w:num w:numId="16" w16cid:durableId="1059397707">
    <w:abstractNumId w:val="6"/>
  </w:num>
  <w:num w:numId="17" w16cid:durableId="904072748">
    <w:abstractNumId w:val="17"/>
  </w:num>
  <w:num w:numId="18" w16cid:durableId="667948199">
    <w:abstractNumId w:val="0"/>
  </w:num>
  <w:num w:numId="19" w16cid:durableId="749353336">
    <w:abstractNumId w:val="18"/>
  </w:num>
  <w:num w:numId="20" w16cid:durableId="130371702">
    <w:abstractNumId w:val="1"/>
  </w:num>
  <w:num w:numId="21" w16cid:durableId="7548655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EA"/>
    <w:rsid w:val="000A4E5F"/>
    <w:rsid w:val="001C4FF2"/>
    <w:rsid w:val="002901EA"/>
    <w:rsid w:val="00425A8B"/>
    <w:rsid w:val="004F577B"/>
    <w:rsid w:val="005A2B22"/>
    <w:rsid w:val="006B0744"/>
    <w:rsid w:val="00710578"/>
    <w:rsid w:val="007E536C"/>
    <w:rsid w:val="008A34C6"/>
    <w:rsid w:val="008D4C37"/>
    <w:rsid w:val="00C4239E"/>
    <w:rsid w:val="00D56E88"/>
    <w:rsid w:val="00E243D3"/>
    <w:rsid w:val="00F36780"/>
    <w:rsid w:val="00F628CA"/>
    <w:rsid w:val="00FD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79BD"/>
  <w15:docId w15:val="{403B839C-44E5-4E6A-B6F6-F8648889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80"/>
    <w:pPr>
      <w:ind w:left="720"/>
      <w:contextualSpacing/>
    </w:pPr>
  </w:style>
  <w:style w:type="character" w:styleId="PlaceholderText">
    <w:name w:val="Placeholder Text"/>
    <w:basedOn w:val="DefaultParagraphFont"/>
    <w:uiPriority w:val="99"/>
    <w:semiHidden/>
    <w:rsid w:val="00FD2B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12</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BZU</dc:creator>
  <cp:keywords/>
  <dc:description/>
  <cp:lastModifiedBy>BZU</cp:lastModifiedBy>
  <cp:revision>3</cp:revision>
  <dcterms:created xsi:type="dcterms:W3CDTF">2024-04-16T18:42:00Z</dcterms:created>
  <dcterms:modified xsi:type="dcterms:W3CDTF">2024-04-18T18:46:00Z</dcterms:modified>
</cp:coreProperties>
</file>