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2 REPORT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COVID 19 CASES ON REGIONS AND COUNTRIES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MOTIVATION OF STUDY</w:t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 xml:space="preserve">Motivation of this study/project is to investigate how different regions and countries are dealing with cases of </w:t>
      </w:r>
      <w:r>
        <w:rPr>
          <w:sz w:val="26"/>
          <w:szCs w:val="26"/>
          <w:u w:val="none"/>
        </w:rPr>
        <w:t>COVID</w:t>
      </w:r>
      <w:r>
        <w:rPr>
          <w:sz w:val="26"/>
          <w:szCs w:val="26"/>
          <w:u w:val="none"/>
        </w:rPr>
        <w:t xml:space="preserve"> 19. </w:t>
      </w:r>
      <w:r>
        <w:rPr>
          <w:sz w:val="26"/>
          <w:szCs w:val="26"/>
          <w:u w:val="none"/>
        </w:rPr>
        <w:t xml:space="preserve">we will study positive cases based on regions and </w:t>
      </w:r>
      <w:r>
        <w:rPr>
          <w:sz w:val="26"/>
          <w:szCs w:val="26"/>
          <w:u w:val="none"/>
        </w:rPr>
        <w:t>COVID</w:t>
      </w:r>
      <w:r>
        <w:rPr>
          <w:sz w:val="26"/>
          <w:szCs w:val="26"/>
          <w:u w:val="none"/>
        </w:rPr>
        <w:t xml:space="preserve"> related deaths per million in each region. We will choose 10 countries in which we will </w:t>
      </w:r>
      <w:r>
        <w:rPr>
          <w:sz w:val="26"/>
          <w:szCs w:val="26"/>
          <w:u w:val="none"/>
        </w:rPr>
        <w:t xml:space="preserve">study </w:t>
      </w:r>
      <w:r>
        <w:rPr>
          <w:sz w:val="26"/>
          <w:szCs w:val="26"/>
          <w:u w:val="none"/>
        </w:rPr>
        <w:t>COVID</w:t>
      </w:r>
      <w:r>
        <w:rPr>
          <w:sz w:val="26"/>
          <w:szCs w:val="26"/>
          <w:u w:val="none"/>
        </w:rPr>
        <w:t xml:space="preserve"> 19 related deaths from </w:t>
      </w:r>
      <w:r>
        <w:rPr>
          <w:sz w:val="26"/>
          <w:szCs w:val="26"/>
          <w:u w:val="none"/>
        </w:rPr>
        <w:t>July</w:t>
      </w:r>
      <w:r>
        <w:rPr>
          <w:sz w:val="26"/>
          <w:szCs w:val="26"/>
          <w:u w:val="none"/>
        </w:rPr>
        <w:t xml:space="preserve"> 2021 to </w:t>
      </w:r>
      <w:r>
        <w:rPr>
          <w:sz w:val="26"/>
          <w:szCs w:val="26"/>
          <w:u w:val="none"/>
        </w:rPr>
        <w:t>December</w:t>
      </w:r>
      <w:r>
        <w:rPr>
          <w:sz w:val="26"/>
          <w:szCs w:val="26"/>
          <w:u w:val="none"/>
        </w:rPr>
        <w:t xml:space="preserve"> 2021 and conclude if the country is  handling the </w:t>
      </w:r>
      <w:r>
        <w:rPr>
          <w:sz w:val="26"/>
          <w:szCs w:val="26"/>
          <w:u w:val="none"/>
        </w:rPr>
        <w:t>COVID</w:t>
      </w:r>
      <w:r>
        <w:rPr>
          <w:sz w:val="26"/>
          <w:szCs w:val="26"/>
          <w:u w:val="none"/>
        </w:rPr>
        <w:t xml:space="preserve"> 19 cases or its on the rise.</w:t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DATA SOURCES</w:t>
      </w:r>
    </w:p>
    <w:p>
      <w:pPr>
        <w:pStyle w:val="Normal"/>
        <w:bidi w:val="0"/>
        <w:jc w:val="left"/>
        <w:rPr/>
      </w:pPr>
      <w:r>
        <w:rPr>
          <w:sz w:val="26"/>
          <w:szCs w:val="26"/>
          <w:u w:val="none"/>
        </w:rPr>
        <w:t xml:space="preserve">My data set has 154 rows(154 countries) and 9 columns. This data is created from four sources, </w:t>
      </w:r>
      <w:r>
        <w:rPr>
          <w:sz w:val="26"/>
          <w:szCs w:val="26"/>
          <w:u w:val="none"/>
        </w:rPr>
        <w:t>three</w:t>
      </w:r>
      <w:r>
        <w:rPr>
          <w:sz w:val="26"/>
          <w:szCs w:val="26"/>
          <w:u w:val="none"/>
        </w:rPr>
        <w:t xml:space="preserve"> scraped HTML tables and </w:t>
      </w:r>
      <w:r>
        <w:rPr>
          <w:sz w:val="26"/>
          <w:szCs w:val="26"/>
          <w:u w:val="none"/>
        </w:rPr>
        <w:t xml:space="preserve">one API. The first </w:t>
      </w:r>
      <w:r>
        <w:rPr>
          <w:sz w:val="26"/>
          <w:szCs w:val="26"/>
          <w:u w:val="none"/>
        </w:rPr>
        <w:t>HTML</w:t>
      </w:r>
      <w:r>
        <w:rPr>
          <w:sz w:val="26"/>
          <w:szCs w:val="26"/>
          <w:u w:val="none"/>
        </w:rPr>
        <w:t xml:space="preserve"> table scraped is from Wikipedia (</w:t>
      </w:r>
      <w:hyperlink r:id="rId2">
        <w:r>
          <w:rPr>
            <w:rStyle w:val="InternetLink"/>
            <w:rFonts w:ascii="Liberation Serif" w:hAnsi="Liberation Serif"/>
            <w:b w:val="false"/>
            <w:i w:val="false"/>
            <w:color w:val="000000"/>
            <w:sz w:val="26"/>
            <w:szCs w:val="26"/>
          </w:rPr>
          <w:t>https://en.wikipedia.org/wiki/COVID19_pandemic_by_country_and_territory</w:t>
        </w:r>
      </w:hyperlink>
      <w:hyperlink r:id="rId3">
        <w:r>
          <w:rPr>
            <w:rFonts w:ascii="Liberation Serif" w:hAnsi="Liberation Serif"/>
            <w:b w:val="false"/>
            <w:i w:val="false"/>
            <w:color w:val="000000"/>
            <w:sz w:val="26"/>
            <w:szCs w:val="26"/>
          </w:rPr>
          <w:t>).</w:t>
        </w:r>
      </w:hyperlink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i w:val="false"/>
          <w:color w:val="000000"/>
          <w:sz w:val="26"/>
          <w:szCs w:val="26"/>
        </w:rPr>
        <w:t>Th</w:t>
      </w:r>
      <w:r>
        <w:rPr>
          <w:rFonts w:ascii="Liberation Serif" w:hAnsi="Liberation Serif"/>
          <w:b w:val="false"/>
          <w:i w:val="false"/>
          <w:color w:val="000000"/>
          <w:sz w:val="26"/>
          <w:szCs w:val="26"/>
        </w:rPr>
        <w:t>e table scraped provides data on COVID related deaths monthly from July to December. The second table scraped is also from Wikipedia (</w:t>
      </w:r>
      <w:hyperlink r:id="rId4">
        <w:r>
          <w:rPr>
            <w:rStyle w:val="InternetLink"/>
            <w:rFonts w:ascii="Liberation Serif" w:hAnsi="Liberation Serif"/>
            <w:b w:val="false"/>
            <w:i w:val="false"/>
            <w:color w:val="000000"/>
            <w:sz w:val="26"/>
            <w:szCs w:val="26"/>
          </w:rPr>
          <w:t>https://en.wikipedia.org/wiki/List_of_countries_and_dependencies_by_population</w:t>
        </w:r>
      </w:hyperlink>
      <w:r>
        <w:rPr>
          <w:rFonts w:ascii="Liberation Serif" w:hAnsi="Liberation Serif"/>
          <w:b w:val="false"/>
          <w:i w:val="false"/>
          <w:color w:val="000000"/>
          <w:sz w:val="26"/>
          <w:szCs w:val="26"/>
        </w:rPr>
        <w:t>).  This table gives data on population of each country. The third Table scraped is from Word Population View (</w:t>
      </w:r>
      <w:hyperlink r:id="rId5">
        <w:r>
          <w:rPr>
            <w:rStyle w:val="InternetLink"/>
            <w:rFonts w:ascii="Liberation Serif" w:hAnsi="Liberation Serif"/>
            <w:b w:val="false"/>
            <w:i w:val="false"/>
            <w:color w:val="000000"/>
            <w:sz w:val="26"/>
            <w:szCs w:val="26"/>
          </w:rPr>
          <w:t>https://worldpopulationreview.com/country-rankings/country-codes</w:t>
        </w:r>
      </w:hyperlink>
      <w:r>
        <w:rPr>
          <w:rFonts w:ascii="Liberation Serif" w:hAnsi="Liberation Serif"/>
          <w:b w:val="false"/>
          <w:i w:val="false"/>
          <w:color w:val="000000"/>
          <w:sz w:val="26"/>
          <w:szCs w:val="26"/>
        </w:rPr>
        <w:t>), this table provide codes representing each country for API calls.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i w:val="false"/>
          <w:color w:val="000000"/>
          <w:sz w:val="26"/>
          <w:szCs w:val="26"/>
        </w:rPr>
        <w:t xml:space="preserve">For the API I used </w:t>
      </w:r>
      <w:r>
        <w:rPr>
          <w:rFonts w:ascii="Liberation Serif" w:hAnsi="Liberation Serif"/>
          <w:b w:val="false"/>
          <w:i w:val="false"/>
          <w:color w:val="000000"/>
          <w:sz w:val="26"/>
          <w:szCs w:val="26"/>
        </w:rPr>
        <w:t>an API from Rapid (</w:t>
      </w:r>
      <w:hyperlink r:id="rId6">
        <w:r>
          <w:rPr>
            <w:rStyle w:val="InternetLink"/>
            <w:rFonts w:ascii="Liberation Serif" w:hAnsi="Liberation Serif"/>
            <w:b w:val="false"/>
            <w:i w:val="false"/>
            <w:color w:val="000000"/>
            <w:sz w:val="26"/>
            <w:szCs w:val="26"/>
          </w:rPr>
          <w:t>https://covid-193.p.rapidapi.com/statistics</w:t>
        </w:r>
      </w:hyperlink>
      <w:hyperlink r:id="rId7">
        <w:r>
          <w:rPr>
            <w:rFonts w:ascii="Liberation Serif" w:hAnsi="Liberation Serif"/>
            <w:b w:val="false"/>
            <w:i w:val="false"/>
            <w:color w:val="000000"/>
            <w:sz w:val="26"/>
            <w:szCs w:val="26"/>
          </w:rPr>
          <w:t>) this provides the following end points: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Liberation Serif" w:hAnsi="Liberation Serif"/>
          <w:b w:val="false"/>
          <w:i w:val="false"/>
          <w:color w:val="000000"/>
          <w:sz w:val="26"/>
          <w:szCs w:val="26"/>
        </w:rPr>
        <w:t>G</w:t>
      </w:r>
      <w:r>
        <w:rPr>
          <w:rFonts w:ascii="Liberation Serif" w:hAnsi="Liberation Serif"/>
          <w:b w:val="false"/>
          <w:i w:val="false"/>
          <w:color w:val="000000"/>
          <w:sz w:val="26"/>
          <w:szCs w:val="26"/>
        </w:rPr>
        <w:t xml:space="preserve">ET countries 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Get all available countries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GET statistics 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Get all current statistics for all countries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(country codes passed as a parameter to get data/statistics on the country)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GET historical 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Get historical statistics for a country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  <w:b w:val="false"/>
          <w:i w:val="false"/>
          <w:color w:val="000000"/>
          <w:sz w:val="26"/>
          <w:szCs w:val="26"/>
          <w:u w:val="single"/>
        </w:rPr>
        <w:t>DATAFRAME STATISTICS</w:t>
      </w:r>
    </w:p>
    <w:p>
      <w:pPr>
        <w:pStyle w:val="Normal"/>
        <w:bidi w:val="0"/>
        <w:jc w:val="left"/>
        <w:rPr>
          <w:u w:val="none"/>
        </w:rPr>
      </w:pPr>
      <w:r>
        <w:rPr>
          <w:rFonts w:ascii="Liberation Serif" w:hAnsi="Liberation Serif"/>
          <w:b w:val="false"/>
          <w:i w:val="false"/>
          <w:color w:val="000000"/>
          <w:sz w:val="26"/>
          <w:szCs w:val="26"/>
          <w:u w:val="none"/>
        </w:rPr>
        <w:t>Dataframe head: 10 values</w:t>
      </w:r>
    </w:p>
    <w:p>
      <w:pPr>
        <w:pStyle w:val="Normal"/>
        <w:bidi w:val="0"/>
        <w:jc w:val="left"/>
        <w:rPr/>
      </w:pPr>
      <w:r>
        <w:rPr/>
        <w:b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87630</wp:posOffset>
            </wp:positionV>
            <wp:extent cx="6120130" cy="21545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38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  <w:u w:val="none"/>
        </w:rPr>
        <w:t xml:space="preserve"> </w:t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Columns descriptions</w:t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ab/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6191885" cy="27393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465" t="0" r="0" b="32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DISCUSSIONS:</w:t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 xml:space="preserve">Looking at regions we can clearly see that </w:t>
      </w:r>
      <w:r>
        <w:rPr>
          <w:sz w:val="26"/>
          <w:szCs w:val="26"/>
          <w:u w:val="none"/>
        </w:rPr>
        <w:t>E</w:t>
      </w:r>
      <w:r>
        <w:rPr>
          <w:sz w:val="26"/>
          <w:szCs w:val="26"/>
          <w:u w:val="none"/>
        </w:rPr>
        <w:t xml:space="preserve">urope is the most affected region having the highest infections per million and deaths per million. Americas region, Asia, Africa, Oceania follow in the given order. Looking at the </w:t>
      </w:r>
      <w:r>
        <w:rPr>
          <w:sz w:val="26"/>
          <w:szCs w:val="26"/>
          <w:u w:val="none"/>
        </w:rPr>
        <w:t>countries with the highest population in the dataset, Brazil has the highest deaths and is on upward trend. All the countries have an increase in deaths every month.</w:t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This data can be helpful in various: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Help the W.H.O identify countries strangling  to contain the virus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Help in distribution of vaccines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Help other countries monitor and control travel to “at risk” countries</w:t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DATA VISUALIZATION</w:t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Cases per million graph</w:t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40640</wp:posOffset>
            </wp:positionH>
            <wp:positionV relativeFrom="paragraph">
              <wp:posOffset>54610</wp:posOffset>
            </wp:positionV>
            <wp:extent cx="4124960" cy="305435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Death per million graph</w:t>
      </w:r>
    </w:p>
    <w:p>
      <w:pPr>
        <w:pStyle w:val="Normal"/>
        <w:bidi w:val="0"/>
        <w:jc w:val="left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72390</wp:posOffset>
            </wp:positionH>
            <wp:positionV relativeFrom="paragraph">
              <wp:posOffset>66675</wp:posOffset>
            </wp:positionV>
            <wp:extent cx="3636010" cy="25304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deaths between July and December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20320</wp:posOffset>
            </wp:positionH>
            <wp:positionV relativeFrom="paragraph">
              <wp:posOffset>57150</wp:posOffset>
            </wp:positionV>
            <wp:extent cx="3830955" cy="29400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CONCLUSION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COVID 19 is still a problem as cases  and deaths have increased in the recent months. People still need to get vaccinated and protect themselves.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COVID19_pandemic_by_country_and_territory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en.wikipedia.org/wiki/List_of_countries_and_dependencies_by_population" TargetMode="External"/><Relationship Id="rId5" Type="http://schemas.openxmlformats.org/officeDocument/2006/relationships/hyperlink" Target="https://worldpopulationreview.com/country-rankings/country-codes" TargetMode="External"/><Relationship Id="rId6" Type="http://schemas.openxmlformats.org/officeDocument/2006/relationships/hyperlink" Target="https://covid-193.p.rapidapi.com/statistics" TargetMode="External"/><Relationship Id="rId7" Type="http://schemas.openxmlformats.org/officeDocument/2006/relationships/hyperlink" Target="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380</Words>
  <Characters>2140</Characters>
  <CharactersWithSpaces>2495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2021-12-21T18:59:26Z</dcterms:created>
  <dc:creator/>
  <dc:description/>
  <dc:language>en-US</dc:language>
  <cp:lastModifiedBy/>
  <dcterms:modified xsi:type="dcterms:W3CDTF">2021-12-21T22:36:21Z</dcterms:modified>
  <cp:revision>1</cp:revision>
  <dc:subject/>
  <dc:title/>
</cp:coreProperties>
</file>