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color w:val="4c1130"/>
        </w:rPr>
      </w:pPr>
      <w:r w:rsidDel="00000000" w:rsidR="00000000" w:rsidRPr="00000000">
        <w:rPr>
          <w:b w:val="1"/>
          <w:bCs w:val="1"/>
          <w:color w:val="4c1130"/>
          <w:sz w:val="40"/>
          <w:szCs w:val="40"/>
          <w:rtl w:val="0"/>
        </w:rPr>
        <w:t xml:space="preserve">Lab 2: Intelligent Agents &amp; the PEAS Framework</w:t>
      </w:r>
      <w:r w:rsidDel="00000000" w:rsidR="00000000" w:rsidRPr="00000000">
        <w:rPr>
          <w:rtl w:val="0"/>
        </w:rPr>
      </w:r>
    </w:p>
    <w:p w:rsidR="00000000" w:rsidDel="00000000" w:rsidP="00000000" w:rsidRDefault="00000000" w:rsidRPr="00000000" w14:paraId="00000002">
      <w:pPr>
        <w:spacing w:after="60" w:lineRule="auto"/>
        <w:jc w:val="center"/>
        <w:rPr>
          <w:color w:val="4c1130"/>
        </w:rPr>
      </w:pPr>
      <w:r w:rsidDel="00000000" w:rsidR="00000000" w:rsidRPr="00000000">
        <w:rPr>
          <w:color w:val="4c1130"/>
          <w:sz w:val="24"/>
          <w:szCs w:val="24"/>
          <w:rtl w:val="0"/>
        </w:rPr>
        <w:t xml:space="preserve">CAI601400 - Artificial Intelligence | CLO1 (C2: Understand)</w:t>
      </w:r>
      <w:r w:rsidDel="00000000" w:rsidR="00000000" w:rsidRPr="00000000">
        <w:rPr>
          <w:rtl w:val="0"/>
        </w:rPr>
      </w:r>
    </w:p>
    <w:p w:rsidR="00000000" w:rsidDel="00000000" w:rsidP="00000000" w:rsidRDefault="00000000" w:rsidRPr="00000000" w14:paraId="00000003">
      <w:pPr>
        <w:spacing w:after="120" w:lineRule="auto"/>
        <w:jc w:val="center"/>
        <w:rPr>
          <w:b w:val="1"/>
          <w:bCs w:val="1"/>
          <w:color w:val="4c1130"/>
          <w:sz w:val="24"/>
          <w:szCs w:val="24"/>
        </w:rPr>
      </w:pPr>
      <w:r w:rsidDel="00000000" w:rsidR="00000000" w:rsidRPr="00000000">
        <w:rPr>
          <w:b w:val="1"/>
          <w:bCs w:val="1"/>
          <w:color w:val="4c1130"/>
          <w:sz w:val="24"/>
          <w:szCs w:val="24"/>
          <w:rtl w:val="0"/>
        </w:rPr>
        <w:t xml:space="preserve">Faria Moazzam | 131 | AI 3B</w:t>
      </w:r>
    </w:p>
    <w:p w:rsidR="00000000" w:rsidDel="00000000" w:rsidP="00000000" w:rsidRDefault="00000000" w:rsidRPr="00000000" w14:paraId="00000004">
      <w:pPr>
        <w:spacing w:after="120" w:lineRule="auto"/>
        <w:rPr>
          <w:color w:val="4c1130"/>
        </w:rPr>
      </w:pPr>
      <w:r w:rsidDel="00000000" w:rsidR="00000000" w:rsidRPr="00000000">
        <w:rPr>
          <w:rtl w:val="0"/>
        </w:rPr>
      </w:r>
    </w:p>
    <w:p w:rsidR="00000000" w:rsidDel="00000000" w:rsidP="00000000" w:rsidRDefault="00000000" w:rsidRPr="00000000" w14:paraId="00000005">
      <w:pPr>
        <w:pStyle w:val="Heading1"/>
        <w:rPr>
          <w:color w:val="4c1130"/>
        </w:rPr>
      </w:pPr>
      <w:r w:rsidDel="00000000" w:rsidR="00000000" w:rsidRPr="00000000">
        <w:rPr>
          <w:color w:val="4c1130"/>
          <w:rtl w:val="0"/>
        </w:rPr>
        <w:t xml:space="preserve">Task 1: PEAS Specifications</w:t>
      </w:r>
    </w:p>
    <w:p w:rsidR="00000000" w:rsidDel="00000000" w:rsidP="00000000" w:rsidRDefault="00000000" w:rsidRPr="00000000" w14:paraId="00000006">
      <w:pPr>
        <w:pStyle w:val="Heading2"/>
        <w:rPr>
          <w:color w:val="4c1130"/>
        </w:rPr>
      </w:pPr>
      <w:r w:rsidDel="00000000" w:rsidR="00000000" w:rsidRPr="00000000">
        <w:rPr>
          <w:color w:val="4c1130"/>
          <w:rtl w:val="0"/>
        </w:rPr>
        <w:t xml:space="preserve">Delivery robot (campus)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7">
            <w:pPr>
              <w:rPr>
                <w:color w:val="4c1130"/>
              </w:rPr>
            </w:pPr>
            <w:r w:rsidDel="00000000" w:rsidR="00000000" w:rsidRPr="00000000">
              <w:rPr>
                <w:b w:val="1"/>
                <w:bCs w:val="1"/>
                <w:color w:val="4c1130"/>
                <w:sz w:val="19"/>
                <w:szCs w:val="19"/>
                <w:rtl w:val="0"/>
              </w:rPr>
              <w:t xml:space="preserve">PEAS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8">
            <w:pPr>
              <w:rPr>
                <w:color w:val="4c1130"/>
                <w:shd w:fill="f3f3f3" w:val="clear"/>
              </w:rPr>
            </w:pPr>
            <w:r w:rsidDel="00000000" w:rsidR="00000000" w:rsidRPr="00000000">
              <w:rPr>
                <w:b w:val="1"/>
                <w:bCs w:val="1"/>
                <w:color w:val="4c1130"/>
                <w:sz w:val="19"/>
                <w:szCs w:val="19"/>
                <w:rtl w:val="0"/>
              </w:rPr>
              <w:t xml:space="preserve">Entries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9">
            <w:pPr>
              <w:rPr>
                <w:color w:val="4c1130"/>
              </w:rPr>
            </w:pPr>
            <w:r w:rsidDel="00000000" w:rsidR="00000000" w:rsidRPr="00000000">
              <w:rPr>
                <w:b w:val="0"/>
                <w:bCs w:val="0"/>
                <w:color w:val="4c1130"/>
                <w:sz w:val="19"/>
                <w:szCs w:val="19"/>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A">
            <w:pPr>
              <w:rPr>
                <w:color w:val="4c1130"/>
              </w:rPr>
            </w:pPr>
            <w:r w:rsidDel="00000000" w:rsidR="00000000" w:rsidRPr="00000000">
              <w:rPr>
                <w:b w:val="0"/>
                <w:bCs w:val="0"/>
                <w:color w:val="4c1130"/>
                <w:sz w:val="19"/>
                <w:szCs w:val="19"/>
                <w:rtl w:val="0"/>
              </w:rPr>
              <w:t xml:space="preserve">Deliveries completed on time</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zero collisions or near-misses with people</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battery used per delivery</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correct recipient handover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B">
            <w:pPr>
              <w:rPr>
                <w:color w:val="4c1130"/>
              </w:rPr>
            </w:pPr>
            <w:r w:rsidDel="00000000" w:rsidR="00000000" w:rsidRPr="00000000">
              <w:rPr>
                <w:b w:val="0"/>
                <w:bCs w:val="0"/>
                <w:color w:val="4c1130"/>
                <w:sz w:val="19"/>
                <w:szCs w:val="19"/>
                <w:rtl w:val="0"/>
              </w:rPr>
              <w:t xml:space="preserve">Environment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C">
            <w:pPr>
              <w:rPr>
                <w:color w:val="4c1130"/>
              </w:rPr>
            </w:pPr>
            <w:r w:rsidDel="00000000" w:rsidR="00000000" w:rsidRPr="00000000">
              <w:rPr>
                <w:b w:val="0"/>
                <w:bCs w:val="0"/>
                <w:color w:val="4c1130"/>
                <w:sz w:val="19"/>
                <w:szCs w:val="19"/>
                <w:rtl w:val="0"/>
              </w:rPr>
              <w:t xml:space="preserve">Campus paths and corridors; pedestrians and cyclists; weather (rain, glare)</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elevators, doors and ramps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color w:val="4c1130"/>
              </w:rPr>
            </w:pPr>
            <w:r w:rsidDel="00000000" w:rsidR="00000000" w:rsidRPr="00000000">
              <w:rPr>
                <w:b w:val="0"/>
                <w:bCs w:val="0"/>
                <w:color w:val="4c1130"/>
                <w:sz w:val="19"/>
                <w:szCs w:val="19"/>
                <w:rtl w:val="0"/>
              </w:rPr>
              <w:t xml:space="preserve">Actuators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E">
            <w:pPr>
              <w:rPr>
                <w:color w:val="4c1130"/>
              </w:rPr>
            </w:pPr>
            <w:r w:rsidDel="00000000" w:rsidR="00000000" w:rsidRPr="00000000">
              <w:rPr>
                <w:b w:val="0"/>
                <w:bCs w:val="0"/>
                <w:color w:val="4c1130"/>
                <w:sz w:val="19"/>
                <w:szCs w:val="19"/>
                <w:rtl w:val="0"/>
              </w:rPr>
              <w:t xml:space="preserve">Wheel motors (speed and steering)</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brake; horn/warning light</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compartment lock</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status screen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F">
            <w:pPr>
              <w:rPr>
                <w:color w:val="4c1130"/>
              </w:rPr>
            </w:pPr>
            <w:r w:rsidDel="00000000" w:rsidR="00000000" w:rsidRPr="00000000">
              <w:rPr>
                <w:b w:val="0"/>
                <w:bCs w:val="0"/>
                <w:color w:val="4c1130"/>
                <w:sz w:val="19"/>
                <w:szCs w:val="19"/>
                <w:rtl w:val="0"/>
              </w:rPr>
              <w:t xml:space="preserve">Sensors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rPr>
                <w:color w:val="4c1130"/>
              </w:rPr>
            </w:pPr>
            <w:r w:rsidDel="00000000" w:rsidR="00000000" w:rsidRPr="00000000">
              <w:rPr>
                <w:b w:val="0"/>
                <w:bCs w:val="0"/>
                <w:color w:val="4c1130"/>
                <w:sz w:val="19"/>
                <w:szCs w:val="19"/>
                <w:rtl w:val="0"/>
              </w:rPr>
              <w:t xml:space="preserve">Camera</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lidar/ultrasonic distance sensors</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GPS and wheel odometry</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battery level</w:t>
            </w:r>
            <w:r w:rsidDel="00000000" w:rsidR="00000000" w:rsidRPr="00000000">
              <w:rPr>
                <w:color w:val="4c1130"/>
                <w:sz w:val="19"/>
                <w:szCs w:val="19"/>
                <w:rtl w:val="0"/>
              </w:rPr>
              <w:t xml:space="preserve">, </w:t>
            </w:r>
            <w:r w:rsidDel="00000000" w:rsidR="00000000" w:rsidRPr="00000000">
              <w:rPr>
                <w:b w:val="0"/>
                <w:bCs w:val="0"/>
                <w:color w:val="4c1130"/>
                <w:sz w:val="19"/>
                <w:szCs w:val="19"/>
                <w:rtl w:val="0"/>
              </w:rPr>
              <w:t xml:space="preserve">delivery-request queue</w:t>
            </w:r>
            <w:r w:rsidDel="00000000" w:rsidR="00000000" w:rsidRPr="00000000">
              <w:rPr>
                <w:rtl w:val="0"/>
              </w:rPr>
            </w:r>
          </w:p>
        </w:tc>
      </w:tr>
    </w:tbl>
    <w:p w:rsidR="00000000" w:rsidDel="00000000" w:rsidP="00000000" w:rsidRDefault="00000000" w:rsidRPr="00000000" w14:paraId="00000011">
      <w:pPr>
        <w:spacing w:after="120" w:before="120" w:lineRule="auto"/>
        <w:rPr>
          <w:color w:val="4c1130"/>
        </w:rPr>
      </w:pPr>
      <w:r w:rsidDel="00000000" w:rsidR="00000000" w:rsidRPr="00000000">
        <w:rPr>
          <w:color w:val="4c1130"/>
          <w:rtl w:val="0"/>
        </w:rPr>
        <w:t xml:space="preserve">The performance measure must not reward fast delivery through unsafe motion. If speed is rewarded without a safety penalty, the robot may cut through crowds. Safety (collision free, speed limits in crowds) is a hard constraint, time and battery are optimised only within it.</w:t>
      </w:r>
    </w:p>
    <w:p w:rsidR="00000000" w:rsidDel="00000000" w:rsidP="00000000" w:rsidRDefault="00000000" w:rsidRPr="00000000" w14:paraId="00000012">
      <w:pPr>
        <w:spacing w:after="120" w:lineRule="auto"/>
        <w:rPr>
          <w:color w:val="4c1130"/>
        </w:rPr>
      </w:pPr>
      <w:r w:rsidDel="00000000" w:rsidR="00000000" w:rsidRPr="00000000">
        <w:rPr>
          <w:color w:val="4c1130"/>
          <w:rtl w:val="0"/>
        </w:rPr>
        <w:t xml:space="preserve">It travels only on mapped campus paths at or below a set speed limit and stops for any detected person within a safe distance. Recipient identity is confirmed by a code sent to the requester.</w:t>
      </w:r>
    </w:p>
    <w:p w:rsidR="00000000" w:rsidDel="00000000" w:rsidP="00000000" w:rsidRDefault="00000000" w:rsidRPr="00000000" w14:paraId="00000013">
      <w:pPr>
        <w:pStyle w:val="Heading2"/>
        <w:rPr>
          <w:color w:val="4c1130"/>
        </w:rPr>
      </w:pPr>
      <w:r w:rsidDel="00000000" w:rsidR="00000000" w:rsidRPr="00000000">
        <w:rPr>
          <w:color w:val="4c1130"/>
          <w:rtl w:val="0"/>
        </w:rPr>
        <w:t xml:space="preserve">LLM-based student-support agent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4">
            <w:pPr>
              <w:rPr>
                <w:color w:val="4c1130"/>
              </w:rPr>
            </w:pPr>
            <w:r w:rsidDel="00000000" w:rsidR="00000000" w:rsidRPr="00000000">
              <w:rPr>
                <w:b w:val="1"/>
                <w:bCs w:val="1"/>
                <w:color w:val="4c1130"/>
                <w:sz w:val="19"/>
                <w:szCs w:val="19"/>
                <w:rtl w:val="0"/>
              </w:rPr>
              <w:t xml:space="preserve">PEAS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5">
            <w:pPr>
              <w:rPr>
                <w:color w:val="4c1130"/>
              </w:rPr>
            </w:pPr>
            <w:r w:rsidDel="00000000" w:rsidR="00000000" w:rsidRPr="00000000">
              <w:rPr>
                <w:b w:val="1"/>
                <w:bCs w:val="1"/>
                <w:color w:val="4c1130"/>
                <w:sz w:val="19"/>
                <w:szCs w:val="19"/>
                <w:rtl w:val="0"/>
              </w:rPr>
              <w:t xml:space="preserve">Entries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color w:val="4c1130"/>
              </w:rPr>
            </w:pPr>
            <w:r w:rsidDel="00000000" w:rsidR="00000000" w:rsidRPr="00000000">
              <w:rPr>
                <w:b w:val="0"/>
                <w:bCs w:val="0"/>
                <w:color w:val="4c1130"/>
                <w:sz w:val="19"/>
                <w:szCs w:val="19"/>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color w:val="4c1130"/>
              </w:rPr>
            </w:pPr>
            <w:r w:rsidDel="00000000" w:rsidR="00000000" w:rsidRPr="00000000">
              <w:rPr>
                <w:b w:val="0"/>
                <w:bCs w:val="0"/>
                <w:color w:val="4c1130"/>
                <w:sz w:val="19"/>
                <w:szCs w:val="19"/>
                <w:rtl w:val="0"/>
              </w:rPr>
              <w:t xml:space="preserve">Answer correctness grounded in official sources</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student issue resolved or correctly escalated</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response time</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student satisfaction, privacy preserved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color w:val="4c1130"/>
              </w:rPr>
            </w:pPr>
            <w:r w:rsidDel="00000000" w:rsidR="00000000" w:rsidRPr="00000000">
              <w:rPr>
                <w:b w:val="0"/>
                <w:bCs w:val="0"/>
                <w:color w:val="4c1130"/>
                <w:sz w:val="19"/>
                <w:szCs w:val="19"/>
                <w:rtl w:val="0"/>
              </w:rPr>
              <w:t xml:space="preserve">Environment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rPr>
                <w:color w:val="4c1130"/>
              </w:rPr>
            </w:pPr>
            <w:r w:rsidDel="00000000" w:rsidR="00000000" w:rsidRPr="00000000">
              <w:rPr>
                <w:b w:val="0"/>
                <w:bCs w:val="0"/>
                <w:color w:val="4c1130"/>
                <w:sz w:val="19"/>
                <w:szCs w:val="19"/>
                <w:rtl w:val="0"/>
              </w:rPr>
              <w:t xml:space="preserve">Students writing questions (chat)</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university policy documents and FAQ</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course schedule and deadlines</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support staff queue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rPr>
                <w:color w:val="4c1130"/>
              </w:rPr>
            </w:pPr>
            <w:r w:rsidDel="00000000" w:rsidR="00000000" w:rsidRPr="00000000">
              <w:rPr>
                <w:b w:val="0"/>
                <w:bCs w:val="0"/>
                <w:color w:val="4c1130"/>
                <w:sz w:val="19"/>
                <w:szCs w:val="19"/>
                <w:rtl w:val="0"/>
              </w:rPr>
              <w:t xml:space="preserve">Actuators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rPr>
                <w:color w:val="4c1130"/>
              </w:rPr>
            </w:pPr>
            <w:r w:rsidDel="00000000" w:rsidR="00000000" w:rsidRPr="00000000">
              <w:rPr>
                <w:b w:val="0"/>
                <w:bCs w:val="0"/>
                <w:color w:val="4c1130"/>
                <w:sz w:val="19"/>
                <w:szCs w:val="19"/>
                <w:rtl w:val="0"/>
              </w:rPr>
              <w:t xml:space="preserve">Text replies</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link to an official page</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create a support ticket</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hand-off to a human advisor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rPr>
                <w:color w:val="4c1130"/>
              </w:rPr>
            </w:pPr>
            <w:r w:rsidDel="00000000" w:rsidR="00000000" w:rsidRPr="00000000">
              <w:rPr>
                <w:b w:val="0"/>
                <w:bCs w:val="0"/>
                <w:color w:val="4c1130"/>
                <w:sz w:val="19"/>
                <w:szCs w:val="19"/>
                <w:rtl w:val="0"/>
              </w:rPr>
              <w:t xml:space="preserve">Sensors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D">
            <w:pPr>
              <w:rPr>
                <w:color w:val="4c1130"/>
              </w:rPr>
            </w:pPr>
            <w:r w:rsidDel="00000000" w:rsidR="00000000" w:rsidRPr="00000000">
              <w:rPr>
                <w:b w:val="0"/>
                <w:bCs w:val="0"/>
                <w:color w:val="4c1130"/>
                <w:sz w:val="19"/>
                <w:szCs w:val="19"/>
                <w:rtl w:val="0"/>
              </w:rPr>
              <w:t xml:space="preserve">Student message text</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conversation history</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results from knowledge-base search</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results from schedule lookup</w:t>
            </w:r>
            <w:r w:rsidDel="00000000" w:rsidR="00000000" w:rsidRPr="00000000">
              <w:rPr>
                <w:color w:val="4c1130"/>
                <w:sz w:val="19"/>
                <w:szCs w:val="19"/>
                <w:rtl w:val="0"/>
              </w:rPr>
              <w:t xml:space="preserve">,</w:t>
            </w:r>
            <w:r w:rsidDel="00000000" w:rsidR="00000000" w:rsidRPr="00000000">
              <w:rPr>
                <w:b w:val="0"/>
                <w:bCs w:val="0"/>
                <w:color w:val="4c1130"/>
                <w:sz w:val="19"/>
                <w:szCs w:val="19"/>
                <w:rtl w:val="0"/>
              </w:rPr>
              <w:t xml:space="preserve"> student ID from login</w:t>
            </w:r>
            <w:r w:rsidDel="00000000" w:rsidR="00000000" w:rsidRPr="00000000">
              <w:rPr>
                <w:rtl w:val="0"/>
              </w:rPr>
            </w:r>
          </w:p>
        </w:tc>
      </w:tr>
    </w:tbl>
    <w:p w:rsidR="00000000" w:rsidDel="00000000" w:rsidP="00000000" w:rsidRDefault="00000000" w:rsidRPr="00000000" w14:paraId="0000001E">
      <w:pPr>
        <w:spacing w:after="120" w:before="120" w:lineRule="auto"/>
        <w:rPr>
          <w:color w:val="4c1130"/>
        </w:rPr>
      </w:pPr>
      <w:r w:rsidDel="00000000" w:rsidR="00000000" w:rsidRPr="00000000">
        <w:rPr>
          <w:color w:val="4c1130"/>
          <w:rtl w:val="0"/>
        </w:rPr>
        <w:t xml:space="preserve">The agent must not maximise reply speed by supplying unsupported answers. A fast but fabricated answer about a deadline or fee can harm a student. The agent should cite the source it retrieved and escalate to a human when no source supports an answer.</w:t>
      </w:r>
    </w:p>
    <w:p w:rsidR="00000000" w:rsidDel="00000000" w:rsidP="00000000" w:rsidRDefault="00000000" w:rsidRPr="00000000" w14:paraId="0000001F">
      <w:pPr>
        <w:spacing w:after="120" w:lineRule="auto"/>
        <w:rPr>
          <w:color w:val="4c1130"/>
        </w:rPr>
      </w:pPr>
      <w:r w:rsidDel="00000000" w:rsidR="00000000" w:rsidRPr="00000000">
        <w:rPr>
          <w:color w:val="4c1130"/>
          <w:rtl w:val="0"/>
        </w:rPr>
        <w:t xml:space="preserve">Read-only search of the official knowledge base, read-only course schedule lookup; ticket creation and human hand-off. It cannot change grades, enrolment, payments or any student record, and it does not access other students' data.</w:t>
      </w:r>
    </w:p>
    <w:p w:rsidR="00000000" w:rsidDel="00000000" w:rsidP="00000000" w:rsidRDefault="00000000" w:rsidRPr="00000000" w14:paraId="00000020">
      <w:pPr>
        <w:spacing w:after="120" w:lineRule="auto"/>
        <w:rPr>
          <w:color w:val="4c1130"/>
        </w:rPr>
      </w:pPr>
      <w:r w:rsidDel="00000000" w:rsidR="00000000" w:rsidRPr="00000000">
        <w:rPr>
          <w:color w:val="4c1130"/>
          <w:rtl w:val="0"/>
        </w:rPr>
        <w:t xml:space="preserve">A PEAS specification describes the task environment, it does not by itself implement a rational policy.</w:t>
      </w:r>
    </w:p>
    <w:p w:rsidR="00000000" w:rsidDel="00000000" w:rsidP="00000000" w:rsidRDefault="00000000" w:rsidRPr="00000000" w14:paraId="00000021">
      <w:pPr>
        <w:pStyle w:val="Heading1"/>
        <w:rPr>
          <w:color w:val="4c1130"/>
        </w:rPr>
      </w:pPr>
      <w:r w:rsidDel="00000000" w:rsidR="00000000" w:rsidRPr="00000000">
        <w:rPr>
          <w:color w:val="4c1130"/>
          <w:rtl w:val="0"/>
        </w:rPr>
        <w:t xml:space="preserve">Task 2: Environment Classification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50"/>
        <w:gridCol w:w="2900"/>
        <w:gridCol w:w="3110"/>
        <w:tblGridChange w:id="0">
          <w:tblGrid>
            <w:gridCol w:w="1500"/>
            <w:gridCol w:w="1850"/>
            <w:gridCol w:w="2900"/>
            <w:gridCol w:w="31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2">
            <w:pPr>
              <w:rPr>
                <w:color w:val="4c1130"/>
              </w:rPr>
            </w:pPr>
            <w:r w:rsidDel="00000000" w:rsidR="00000000" w:rsidRPr="00000000">
              <w:rPr>
                <w:b w:val="1"/>
                <w:bCs w:val="1"/>
                <w:color w:val="4c1130"/>
                <w:sz w:val="19"/>
                <w:szCs w:val="19"/>
                <w:rtl w:val="0"/>
              </w:rPr>
              <w:t xml:space="preserve">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3">
            <w:pPr>
              <w:rPr>
                <w:color w:val="4c1130"/>
              </w:rPr>
            </w:pPr>
            <w:r w:rsidDel="00000000" w:rsidR="00000000" w:rsidRPr="00000000">
              <w:rPr>
                <w:b w:val="1"/>
                <w:bCs w:val="1"/>
                <w:color w:val="4c1130"/>
                <w:sz w:val="19"/>
                <w:szCs w:val="19"/>
                <w:rtl w:val="0"/>
              </w:rPr>
              <w:t xml:space="preserve">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4">
            <w:pPr>
              <w:rPr>
                <w:color w:val="4c1130"/>
              </w:rPr>
            </w:pPr>
            <w:r w:rsidDel="00000000" w:rsidR="00000000" w:rsidRPr="00000000">
              <w:rPr>
                <w:b w:val="1"/>
                <w:bCs w:val="1"/>
                <w:color w:val="4c1130"/>
                <w:sz w:val="19"/>
                <w:szCs w:val="19"/>
                <w:rtl w:val="0"/>
              </w:rPr>
              <w:t xml:space="preserve">Justification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5">
            <w:pPr>
              <w:rPr>
                <w:color w:val="4c1130"/>
              </w:rPr>
            </w:pPr>
            <w:r w:rsidDel="00000000" w:rsidR="00000000" w:rsidRPr="00000000">
              <w:rPr>
                <w:b w:val="1"/>
                <w:bCs w:val="1"/>
                <w:color w:val="4c1130"/>
                <w:sz w:val="19"/>
                <w:szCs w:val="19"/>
                <w:rtl w:val="0"/>
              </w:rPr>
              <w:t xml:space="preserve">Example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color w:val="4c1130"/>
              </w:rPr>
            </w:pPr>
            <w:r w:rsidDel="00000000" w:rsidR="00000000" w:rsidRPr="00000000">
              <w:rPr>
                <w:b w:val="0"/>
                <w:bCs w:val="0"/>
                <w:color w:val="4c1130"/>
                <w:sz w:val="19"/>
                <w:szCs w:val="19"/>
                <w:rtl w:val="0"/>
              </w:rPr>
              <w:t xml:space="preserve">Delivery robot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color w:val="4c1130"/>
              </w:rPr>
            </w:pPr>
            <w:r w:rsidDel="00000000" w:rsidR="00000000" w:rsidRPr="00000000">
              <w:rPr>
                <w:b w:val="0"/>
                <w:bCs w:val="0"/>
                <w:color w:val="4c1130"/>
                <w:sz w:val="19"/>
                <w:szCs w:val="19"/>
                <w:rtl w:val="0"/>
              </w:rPr>
              <w:t xml:space="preserve">Partially observable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color w:val="4c1130"/>
              </w:rPr>
            </w:pPr>
            <w:r w:rsidDel="00000000" w:rsidR="00000000" w:rsidRPr="00000000">
              <w:rPr>
                <w:b w:val="0"/>
                <w:bCs w:val="0"/>
                <w:color w:val="4c1130"/>
                <w:sz w:val="19"/>
                <w:szCs w:val="19"/>
                <w:rtl w:val="0"/>
              </w:rPr>
              <w:t xml:space="preserve">Sensors give limited range and can be blocked or noisy; intent of pedestrians and the contents of closed doors are not visible.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rPr>
                <w:color w:val="4c1130"/>
              </w:rPr>
            </w:pPr>
            <w:r w:rsidDel="00000000" w:rsidR="00000000" w:rsidRPr="00000000">
              <w:rPr>
                <w:b w:val="0"/>
                <w:bCs w:val="0"/>
                <w:color w:val="4c1130"/>
                <w:sz w:val="19"/>
                <w:szCs w:val="19"/>
                <w:rtl w:val="0"/>
              </w:rPr>
              <w:t xml:space="preserve">Hidden: a pedestrian about to step out from behind a corner. Observable: distance to an obstacle in lidar range.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color w:val="4c1130"/>
              </w:rPr>
            </w:pPr>
            <w:r w:rsidDel="00000000" w:rsidR="00000000" w:rsidRPr="00000000">
              <w:rPr>
                <w:b w:val="0"/>
                <w:bCs w:val="0"/>
                <w:color w:val="4c1130"/>
                <w:sz w:val="19"/>
                <w:szCs w:val="19"/>
                <w:rtl w:val="0"/>
              </w:rPr>
              <w:t xml:space="preserve">Delivery robot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rPr>
                <w:color w:val="4c1130"/>
              </w:rPr>
            </w:pPr>
            <w:r w:rsidDel="00000000" w:rsidR="00000000" w:rsidRPr="00000000">
              <w:rPr>
                <w:b w:val="0"/>
                <w:bCs w:val="0"/>
                <w:color w:val="4c1130"/>
                <w:sz w:val="19"/>
                <w:szCs w:val="19"/>
                <w:rtl w:val="0"/>
              </w:rPr>
              <w:t xml:space="preserve">Stochastic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rPr>
                <w:color w:val="4c1130"/>
              </w:rPr>
            </w:pPr>
            <w:r w:rsidDel="00000000" w:rsidR="00000000" w:rsidRPr="00000000">
              <w:rPr>
                <w:b w:val="0"/>
                <w:bCs w:val="0"/>
                <w:color w:val="4c1130"/>
                <w:sz w:val="19"/>
                <w:szCs w:val="19"/>
                <w:rtl w:val="0"/>
              </w:rPr>
              <w:t xml:space="preserve">The same action can have different outcomes because of wheel slip, other people's movement and changing weather.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color w:val="4c1130"/>
              </w:rPr>
            </w:pPr>
            <w:r w:rsidDel="00000000" w:rsidR="00000000" w:rsidRPr="00000000">
              <w:rPr>
                <w:b w:val="0"/>
                <w:bCs w:val="0"/>
                <w:color w:val="4c1130"/>
                <w:sz w:val="19"/>
                <w:szCs w:val="19"/>
                <w:rtl w:val="0"/>
              </w:rPr>
              <w:t xml:space="preserve">Uncertain: braking distance on wet ground. Predictable: turning the lock command closes the compartment.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rPr>
                <w:color w:val="4c1130"/>
              </w:rPr>
            </w:pPr>
            <w:r w:rsidDel="00000000" w:rsidR="00000000" w:rsidRPr="00000000">
              <w:rPr>
                <w:b w:val="0"/>
                <w:bCs w:val="0"/>
                <w:color w:val="4c1130"/>
                <w:sz w:val="19"/>
                <w:szCs w:val="19"/>
                <w:rtl w:val="0"/>
              </w:rPr>
              <w:t xml:space="preserve">LLM student-support agent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rPr>
                <w:color w:val="4c1130"/>
              </w:rPr>
            </w:pPr>
            <w:r w:rsidDel="00000000" w:rsidR="00000000" w:rsidRPr="00000000">
              <w:rPr>
                <w:b w:val="0"/>
                <w:bCs w:val="0"/>
                <w:color w:val="4c1130"/>
                <w:sz w:val="19"/>
                <w:szCs w:val="19"/>
                <w:rtl w:val="0"/>
              </w:rPr>
              <w:t xml:space="preserve">Partially observable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rPr>
                <w:color w:val="4c1130"/>
              </w:rPr>
            </w:pPr>
            <w:r w:rsidDel="00000000" w:rsidR="00000000" w:rsidRPr="00000000">
              <w:rPr>
                <w:b w:val="0"/>
                <w:bCs w:val="0"/>
                <w:color w:val="4c1130"/>
                <w:sz w:val="19"/>
                <w:szCs w:val="19"/>
                <w:rtl w:val="0"/>
              </w:rPr>
              <w:t xml:space="preserve">The agent sees the typed message and retrieved documents, but not the student's real situation or whether the documents are current.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color w:val="4c1130"/>
              </w:rPr>
            </w:pPr>
            <w:r w:rsidDel="00000000" w:rsidR="00000000" w:rsidRPr="00000000">
              <w:rPr>
                <w:b w:val="0"/>
                <w:bCs w:val="0"/>
                <w:color w:val="4c1130"/>
                <w:sz w:val="19"/>
                <w:szCs w:val="19"/>
                <w:rtl w:val="0"/>
              </w:rPr>
              <w:t xml:space="preserve">Hidden: the student's actual enrolment problem not mentioned in chat. Observable: the exact message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color w:val="4c1130"/>
              </w:rPr>
            </w:pPr>
            <w:r w:rsidDel="00000000" w:rsidR="00000000" w:rsidRPr="00000000">
              <w:rPr>
                <w:b w:val="0"/>
                <w:bCs w:val="0"/>
                <w:color w:val="4c1130"/>
                <w:sz w:val="19"/>
                <w:szCs w:val="19"/>
                <w:rtl w:val="0"/>
              </w:rPr>
              <w:t xml:space="preserve">LLM student-support agent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color w:val="4c1130"/>
              </w:rPr>
            </w:pPr>
            <w:r w:rsidDel="00000000" w:rsidR="00000000" w:rsidRPr="00000000">
              <w:rPr>
                <w:b w:val="0"/>
                <w:bCs w:val="0"/>
                <w:color w:val="4c1130"/>
                <w:sz w:val="19"/>
                <w:szCs w:val="19"/>
                <w:rtl w:val="0"/>
              </w:rPr>
              <w:t xml:space="preserve">Stochastic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color w:val="4c1130"/>
              </w:rPr>
            </w:pPr>
            <w:r w:rsidDel="00000000" w:rsidR="00000000" w:rsidRPr="00000000">
              <w:rPr>
                <w:b w:val="0"/>
                <w:bCs w:val="0"/>
                <w:color w:val="4c1130"/>
                <w:sz w:val="19"/>
                <w:szCs w:val="19"/>
                <w:rtl w:val="0"/>
              </w:rPr>
              <w:t xml:space="preserve">LLM text generation can vary between runs and student replies are unpredictable; retrieved content can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color w:val="4c1130"/>
              </w:rPr>
            </w:pPr>
            <w:r w:rsidDel="00000000" w:rsidR="00000000" w:rsidRPr="00000000">
              <w:rPr>
                <w:b w:val="0"/>
                <w:bCs w:val="0"/>
                <w:color w:val="4c1130"/>
                <w:sz w:val="19"/>
                <w:szCs w:val="19"/>
                <w:rtl w:val="0"/>
              </w:rPr>
              <w:t xml:space="preserve">Uncertain: how the student reacts; wording of the reply. Predictable: a ticket-creation call records a ticket.</w:t>
            </w:r>
            <w:r w:rsidDel="00000000" w:rsidR="00000000" w:rsidRPr="00000000">
              <w:rPr>
                <w:rtl w:val="0"/>
              </w:rPr>
            </w:r>
          </w:p>
        </w:tc>
      </w:tr>
    </w:tbl>
    <w:p w:rsidR="00000000" w:rsidDel="00000000" w:rsidP="00000000" w:rsidRDefault="00000000" w:rsidRPr="00000000" w14:paraId="00000036">
      <w:pPr>
        <w:spacing w:after="120" w:lineRule="auto"/>
        <w:rPr>
          <w:color w:val="4c1130"/>
        </w:rPr>
      </w:pPr>
      <w:r w:rsidDel="00000000" w:rsidR="00000000" w:rsidRPr="00000000">
        <w:rPr>
          <w:rtl w:val="0"/>
        </w:rPr>
      </w:r>
    </w:p>
    <w:p w:rsidR="00000000" w:rsidDel="00000000" w:rsidP="00000000" w:rsidRDefault="00000000" w:rsidRPr="00000000" w14:paraId="00000037">
      <w:pPr>
        <w:pStyle w:val="Heading2"/>
        <w:rPr>
          <w:color w:val="4c1130"/>
        </w:rPr>
      </w:pPr>
      <w:r w:rsidDel="00000000" w:rsidR="00000000" w:rsidRPr="00000000">
        <w:rPr>
          <w:color w:val="4c1130"/>
          <w:rtl w:val="0"/>
        </w:rPr>
        <w:t xml:space="preserve">Real environment vs simplified simulator</w:t>
      </w:r>
    </w:p>
    <w:p w:rsidR="00000000" w:rsidDel="00000000" w:rsidP="00000000" w:rsidRDefault="00000000" w:rsidRPr="00000000" w14:paraId="00000038">
      <w:pPr>
        <w:spacing w:after="120" w:lineRule="auto"/>
        <w:rPr>
          <w:color w:val="4c1130"/>
        </w:rPr>
      </w:pPr>
      <w:r w:rsidDel="00000000" w:rsidR="00000000" w:rsidRPr="00000000">
        <w:rPr>
          <w:color w:val="4c1130"/>
          <w:rtl w:val="0"/>
        </w:rPr>
        <w:t xml:space="preserve">These labels describe the real systems. In a simplified simulator the classification can change: the classroom script in FariaMoazzam_131_AI-3B_Lab-2.ipynb is deterministic for its given inputs because the same percept always produces the same mode, and it treats the temperature and occupancy readings as fully observable. The real classroom is partially observable (sensor faults, occupant comfort, outside conditions) and its actuator effects are uncertain. The classification therefore depends on the chosen model boundary and stated assumptions.</w:t>
      </w:r>
    </w:p>
    <w:p w:rsidR="00000000" w:rsidDel="00000000" w:rsidP="00000000" w:rsidRDefault="00000000" w:rsidRPr="00000000" w14:paraId="00000039">
      <w:pPr>
        <w:pStyle w:val="Heading1"/>
        <w:rPr>
          <w:color w:val="4c1130"/>
        </w:rPr>
      </w:pPr>
      <w:r w:rsidDel="00000000" w:rsidR="00000000" w:rsidRPr="00000000">
        <w:rPr>
          <w:color w:val="4c1130"/>
          <w:rtl w:val="0"/>
        </w:rPr>
        <w:t xml:space="preserve">Task 3: Reflex vs Stateful Agent</w:t>
      </w:r>
    </w:p>
    <w:p w:rsidR="00000000" w:rsidDel="00000000" w:rsidP="00000000" w:rsidRDefault="00000000" w:rsidRPr="00000000" w14:paraId="0000003A">
      <w:pPr>
        <w:pStyle w:val="Heading2"/>
        <w:rPr>
          <w:color w:val="4c1130"/>
        </w:rPr>
      </w:pPr>
      <w:r w:rsidDel="00000000" w:rsidR="00000000" w:rsidRPr="00000000">
        <w:rPr>
          <w:color w:val="4c1130"/>
          <w:rtl w:val="0"/>
        </w:rPr>
        <w:t xml:space="preserve">Reflex agent output (</w:t>
      </w:r>
      <w:r w:rsidDel="00000000" w:rsidR="00000000" w:rsidRPr="00000000">
        <w:rPr>
          <w:color w:val="4c1130"/>
          <w:rtl w:val="0"/>
        </w:rPr>
        <w:t xml:space="preserve">FariaMoazzam_131_AI-3B_Lab-2.ipynb</w:t>
      </w:r>
      <w:r w:rsidDel="00000000" w:rsidR="00000000" w:rsidRPr="00000000">
        <w:rPr>
          <w:color w:val="4c1130"/>
          <w:rtl w:val="0"/>
        </w:rPr>
        <w:t xml:space="preserve">)</w:t>
      </w:r>
    </w:p>
    <w:tbl>
      <w:tblPr>
        <w:tblStyle w:val="Table4"/>
        <w:tblW w:w="5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2400"/>
        <w:tblGridChange w:id="0">
          <w:tblGrid>
            <w:gridCol w:w="900"/>
            <w:gridCol w:w="2200"/>
            <w:gridCol w:w="2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B">
            <w:pPr>
              <w:rPr>
                <w:color w:val="4c1130"/>
              </w:rPr>
            </w:pPr>
            <w:r w:rsidDel="00000000" w:rsidR="00000000" w:rsidRPr="00000000">
              <w:rPr>
                <w:b w:val="1"/>
                <w:bCs w:val="1"/>
                <w:color w:val="4c1130"/>
                <w:sz w:val="19"/>
                <w:szCs w:val="19"/>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C">
            <w:pPr>
              <w:rPr>
                <w:color w:val="4c1130"/>
              </w:rPr>
            </w:pPr>
            <w:r w:rsidDel="00000000" w:rsidR="00000000" w:rsidRPr="00000000">
              <w:rPr>
                <w:b w:val="1"/>
                <w:bCs w:val="1"/>
                <w:color w:val="4c1130"/>
                <w:sz w:val="19"/>
                <w:szCs w:val="19"/>
                <w:rtl w:val="0"/>
              </w:rPr>
              <w:t xml:space="preserve">Percept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D">
            <w:pPr>
              <w:rPr>
                <w:color w:val="4c1130"/>
              </w:rPr>
            </w:pPr>
            <w:r w:rsidDel="00000000" w:rsidR="00000000" w:rsidRPr="00000000">
              <w:rPr>
                <w:b w:val="1"/>
                <w:bCs w:val="1"/>
                <w:color w:val="4c1130"/>
                <w:sz w:val="19"/>
                <w:szCs w:val="19"/>
                <w:rtl w:val="0"/>
              </w:rPr>
              <w:t xml:space="preserve">Target mode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color w:val="4c1130"/>
              </w:rPr>
            </w:pPr>
            <w:r w:rsidDel="00000000" w:rsidR="00000000" w:rsidRPr="00000000">
              <w:rPr>
                <w:b w:val="0"/>
                <w:bCs w:val="0"/>
                <w:color w:val="4c113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color w:val="4c1130"/>
              </w:rPr>
            </w:pPr>
            <w:r w:rsidDel="00000000" w:rsidR="00000000" w:rsidRPr="00000000">
              <w:rPr>
                <w:b w:val="0"/>
                <w:bCs w:val="0"/>
                <w:color w:val="4c1130"/>
                <w:sz w:val="19"/>
                <w:szCs w:val="19"/>
                <w:rtl w:val="0"/>
              </w:rPr>
              <w:t xml:space="preserve">(29,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color w:val="4c1130"/>
              </w:rPr>
            </w:pPr>
            <w:r w:rsidDel="00000000" w:rsidR="00000000" w:rsidRPr="00000000">
              <w:rPr>
                <w:b w:val="0"/>
                <w:bCs w:val="0"/>
                <w:color w:val="4c1130"/>
                <w:sz w:val="19"/>
                <w:szCs w:val="19"/>
                <w:rtl w:val="0"/>
              </w:rPr>
              <w:t xml:space="preserve">COOL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rPr>
                <w:color w:val="4c1130"/>
              </w:rPr>
            </w:pPr>
            <w:r w:rsidDel="00000000" w:rsidR="00000000" w:rsidRPr="00000000">
              <w:rPr>
                <w:b w:val="0"/>
                <w:bCs w:val="0"/>
                <w:color w:val="4c113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color w:val="4c1130"/>
              </w:rPr>
            </w:pPr>
            <w:r w:rsidDel="00000000" w:rsidR="00000000" w:rsidRPr="00000000">
              <w:rPr>
                <w:b w:val="0"/>
                <w:bCs w:val="0"/>
                <w:color w:val="4c1130"/>
                <w:sz w:val="19"/>
                <w:szCs w:val="19"/>
                <w:rtl w:val="0"/>
              </w:rPr>
              <w:t xml:space="preserve">(29,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color w:val="4c1130"/>
              </w:rPr>
            </w:pPr>
            <w:r w:rsidDel="00000000" w:rsidR="00000000" w:rsidRPr="00000000">
              <w:rPr>
                <w:b w:val="0"/>
                <w:bCs w:val="0"/>
                <w:color w:val="4c1130"/>
                <w:sz w:val="19"/>
                <w:szCs w:val="19"/>
                <w:rtl w:val="0"/>
              </w:rPr>
              <w:t xml:space="preserve">COOL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color w:val="4c1130"/>
              </w:rPr>
            </w:pPr>
            <w:r w:rsidDel="00000000" w:rsidR="00000000" w:rsidRPr="00000000">
              <w:rPr>
                <w:b w:val="0"/>
                <w:bCs w:val="0"/>
                <w:color w:val="4c113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color w:val="4c1130"/>
              </w:rPr>
            </w:pPr>
            <w:r w:rsidDel="00000000" w:rsidR="00000000" w:rsidRPr="00000000">
              <w:rPr>
                <w:b w:val="0"/>
                <w:bCs w:val="0"/>
                <w:color w:val="4c1130"/>
                <w:sz w:val="19"/>
                <w:szCs w:val="19"/>
                <w:rtl w:val="0"/>
              </w:rPr>
              <w:t xml:space="preserve">(20,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color w:val="4c1130"/>
              </w:rPr>
            </w:pPr>
            <w:r w:rsidDel="00000000" w:rsidR="00000000" w:rsidRPr="00000000">
              <w:rPr>
                <w:b w:val="0"/>
                <w:bCs w:val="0"/>
                <w:color w:val="4c1130"/>
                <w:sz w:val="19"/>
                <w:szCs w:val="19"/>
                <w:rtl w:val="0"/>
              </w:rPr>
              <w:t xml:space="preserve">IDLE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color w:val="4c1130"/>
              </w:rPr>
            </w:pPr>
            <w:r w:rsidDel="00000000" w:rsidR="00000000" w:rsidRPr="00000000">
              <w:rPr>
                <w:b w:val="0"/>
                <w:bCs w:val="0"/>
                <w:color w:val="4c113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color w:val="4c1130"/>
              </w:rPr>
            </w:pPr>
            <w:r w:rsidDel="00000000" w:rsidR="00000000" w:rsidRPr="00000000">
              <w:rPr>
                <w:b w:val="0"/>
                <w:bCs w:val="0"/>
                <w:color w:val="4c1130"/>
                <w:sz w:val="19"/>
                <w:szCs w:val="19"/>
                <w:rtl w:val="0"/>
              </w:rPr>
              <w:t xml:space="preserve">(26,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rPr>
                <w:color w:val="4c1130"/>
              </w:rPr>
            </w:pPr>
            <w:r w:rsidDel="00000000" w:rsidR="00000000" w:rsidRPr="00000000">
              <w:rPr>
                <w:b w:val="0"/>
                <w:bCs w:val="0"/>
                <w:color w:val="4c1130"/>
                <w:sz w:val="19"/>
                <w:szCs w:val="19"/>
                <w:rtl w:val="0"/>
              </w:rPr>
              <w:t xml:space="preserve">IDLE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rPr>
                <w:color w:val="4c1130"/>
              </w:rPr>
            </w:pPr>
            <w:r w:rsidDel="00000000" w:rsidR="00000000" w:rsidRPr="00000000">
              <w:rPr>
                <w:b w:val="0"/>
                <w:bCs w:val="0"/>
                <w:color w:val="4c113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rPr>
                <w:color w:val="4c1130"/>
              </w:rPr>
            </w:pPr>
            <w:r w:rsidDel="00000000" w:rsidR="00000000" w:rsidRPr="00000000">
              <w:rPr>
                <w:b w:val="0"/>
                <w:bCs w:val="0"/>
                <w:color w:val="4c1130"/>
                <w:sz w:val="19"/>
                <w:szCs w:val="19"/>
                <w:rtl w:val="0"/>
              </w:rPr>
              <w:t xml:space="preserve">(19,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rPr>
                <w:color w:val="4c1130"/>
              </w:rPr>
            </w:pPr>
            <w:r w:rsidDel="00000000" w:rsidR="00000000" w:rsidRPr="00000000">
              <w:rPr>
                <w:b w:val="0"/>
                <w:bCs w:val="0"/>
                <w:color w:val="4c1130"/>
                <w:sz w:val="19"/>
                <w:szCs w:val="19"/>
                <w:rtl w:val="0"/>
              </w:rPr>
              <w:t xml:space="preserve">WARM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rPr>
                <w:color w:val="4c1130"/>
              </w:rPr>
            </w:pPr>
            <w:r w:rsidDel="00000000" w:rsidR="00000000" w:rsidRPr="00000000">
              <w:rPr>
                <w:b w:val="0"/>
                <w:bCs w:val="0"/>
                <w:color w:val="4c113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color w:val="4c1130"/>
              </w:rPr>
            </w:pPr>
            <w:r w:rsidDel="00000000" w:rsidR="00000000" w:rsidRPr="00000000">
              <w:rPr>
                <w:b w:val="0"/>
                <w:bCs w:val="0"/>
                <w:color w:val="4c1130"/>
                <w:sz w:val="19"/>
                <w:szCs w:val="19"/>
                <w:rtl w:val="0"/>
              </w:rPr>
              <w:t xml:space="preserve">(29,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rPr>
                <w:color w:val="4c1130"/>
              </w:rPr>
            </w:pPr>
            <w:r w:rsidDel="00000000" w:rsidR="00000000" w:rsidRPr="00000000">
              <w:rPr>
                <w:b w:val="0"/>
                <w:bCs w:val="0"/>
                <w:color w:val="4c1130"/>
                <w:sz w:val="19"/>
                <w:szCs w:val="19"/>
                <w:rtl w:val="0"/>
              </w:rPr>
              <w:t xml:space="preserve">ECO</w:t>
            </w:r>
            <w:r w:rsidDel="00000000" w:rsidR="00000000" w:rsidRPr="00000000">
              <w:rPr>
                <w:rtl w:val="0"/>
              </w:rPr>
            </w:r>
          </w:p>
        </w:tc>
      </w:tr>
    </w:tbl>
    <w:p w:rsidR="00000000" w:rsidDel="00000000" w:rsidP="00000000" w:rsidRDefault="00000000" w:rsidRPr="00000000" w14:paraId="00000050">
      <w:pPr>
        <w:spacing w:after="120" w:before="120" w:lineRule="auto"/>
        <w:rPr>
          <w:color w:val="4c1130"/>
        </w:rPr>
      </w:pPr>
      <w:r w:rsidDel="00000000" w:rsidR="00000000" w:rsidRPr="00000000">
        <w:rPr>
          <w:color w:val="4c1130"/>
          <w:rtl w:val="0"/>
        </w:rPr>
        <w:t xml:space="preserve">The reflex agent returns COOL twice because it has no memory of the previous command.</w:t>
      </w:r>
    </w:p>
    <w:p w:rsidR="00000000" w:rsidDel="00000000" w:rsidP="00000000" w:rsidRDefault="00000000" w:rsidRPr="00000000" w14:paraId="00000051">
      <w:pPr>
        <w:pStyle w:val="Heading2"/>
        <w:rPr>
          <w:color w:val="4c1130"/>
        </w:rPr>
      </w:pPr>
      <w:r w:rsidDel="00000000" w:rsidR="00000000" w:rsidRPr="00000000">
        <w:rPr>
          <w:color w:val="4c1130"/>
          <w:rtl w:val="0"/>
        </w:rPr>
        <w:t xml:space="preserve">Complete mode-transition trace (FariaMoazzam_131_AI-3B_Lab-2.ipynb)</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1800"/>
        <w:gridCol w:w="1500"/>
        <w:gridCol w:w="1900"/>
        <w:gridCol w:w="1960"/>
        <w:tblGridChange w:id="0">
          <w:tblGrid>
            <w:gridCol w:w="700"/>
            <w:gridCol w:w="1500"/>
            <w:gridCol w:w="1800"/>
            <w:gridCol w:w="1500"/>
            <w:gridCol w:w="19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2">
            <w:pPr>
              <w:rPr>
                <w:color w:val="4c1130"/>
              </w:rPr>
            </w:pPr>
            <w:r w:rsidDel="00000000" w:rsidR="00000000" w:rsidRPr="00000000">
              <w:rPr>
                <w:b w:val="1"/>
                <w:bCs w:val="1"/>
                <w:color w:val="4c1130"/>
                <w:sz w:val="19"/>
                <w:szCs w:val="19"/>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3">
            <w:pPr>
              <w:rPr>
                <w:color w:val="4c1130"/>
              </w:rPr>
            </w:pPr>
            <w:r w:rsidDel="00000000" w:rsidR="00000000" w:rsidRPr="00000000">
              <w:rPr>
                <w:b w:val="1"/>
                <w:bCs w:val="1"/>
                <w:color w:val="4c1130"/>
                <w:sz w:val="19"/>
                <w:szCs w:val="19"/>
                <w:rtl w:val="0"/>
              </w:rPr>
              <w:t xml:space="preserve">Previous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4">
            <w:pPr>
              <w:rPr>
                <w:color w:val="4c1130"/>
              </w:rPr>
            </w:pPr>
            <w:r w:rsidDel="00000000" w:rsidR="00000000" w:rsidRPr="00000000">
              <w:rPr>
                <w:b w:val="1"/>
                <w:bCs w:val="1"/>
                <w:color w:val="4c1130"/>
                <w:sz w:val="19"/>
                <w:szCs w:val="19"/>
                <w:rtl w:val="0"/>
              </w:rPr>
              <w:t xml:space="preserve">Percept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5">
            <w:pPr>
              <w:rPr>
                <w:color w:val="4c1130"/>
              </w:rPr>
            </w:pPr>
            <w:r w:rsidDel="00000000" w:rsidR="00000000" w:rsidRPr="00000000">
              <w:rPr>
                <w:b w:val="1"/>
                <w:bCs w:val="1"/>
                <w:color w:val="4c1130"/>
                <w:sz w:val="19"/>
                <w:szCs w:val="19"/>
                <w:rtl w:val="0"/>
              </w:rPr>
              <w:t xml:space="preserve">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6">
            <w:pPr>
              <w:rPr>
                <w:color w:val="4c1130"/>
              </w:rPr>
            </w:pPr>
            <w:r w:rsidDel="00000000" w:rsidR="00000000" w:rsidRPr="00000000">
              <w:rPr>
                <w:b w:val="1"/>
                <w:bCs w:val="1"/>
                <w:color w:val="4c1130"/>
                <w:sz w:val="19"/>
                <w:szCs w:val="19"/>
                <w:rtl w:val="0"/>
              </w:rPr>
              <w:t xml:space="preserve">Command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7">
            <w:pPr>
              <w:rPr>
                <w:color w:val="4c1130"/>
              </w:rPr>
            </w:pPr>
            <w:r w:rsidDel="00000000" w:rsidR="00000000" w:rsidRPr="00000000">
              <w:rPr>
                <w:b w:val="1"/>
                <w:bCs w:val="1"/>
                <w:color w:val="4c1130"/>
                <w:sz w:val="19"/>
                <w:szCs w:val="19"/>
                <w:rtl w:val="0"/>
              </w:rPr>
              <w:t xml:space="preserve">What it tests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color w:val="4c1130"/>
              </w:rPr>
            </w:pPr>
            <w:r w:rsidDel="00000000" w:rsidR="00000000" w:rsidRPr="00000000">
              <w:rPr>
                <w:b w:val="0"/>
                <w:bCs w:val="0"/>
                <w:color w:val="4c113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rPr>
                <w:color w:val="4c1130"/>
              </w:rPr>
            </w:pPr>
            <w:r w:rsidDel="00000000" w:rsidR="00000000" w:rsidRPr="00000000">
              <w:rPr>
                <w:b w:val="0"/>
                <w:bCs w:val="0"/>
                <w:color w:val="4c1130"/>
                <w:sz w:val="19"/>
                <w:szCs w:val="19"/>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rPr>
                <w:color w:val="4c1130"/>
              </w:rPr>
            </w:pPr>
            <w:r w:rsidDel="00000000" w:rsidR="00000000" w:rsidRPr="00000000">
              <w:rPr>
                <w:b w:val="0"/>
                <w:bCs w:val="0"/>
                <w:color w:val="4c1130"/>
                <w:sz w:val="19"/>
                <w:szCs w:val="19"/>
                <w:rtl w:val="0"/>
              </w:rPr>
              <w:t xml:space="preserve">(29,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rPr>
                <w:color w:val="4c1130"/>
              </w:rPr>
            </w:pPr>
            <w:r w:rsidDel="00000000" w:rsidR="00000000" w:rsidRPr="00000000">
              <w:rPr>
                <w:b w:val="0"/>
                <w:bCs w:val="0"/>
                <w:color w:val="4c1130"/>
                <w:sz w:val="19"/>
                <w:szCs w:val="19"/>
                <w:rtl w:val="0"/>
              </w:rPr>
              <w:t xml:space="preserve">COOL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rPr>
                <w:color w:val="4c1130"/>
              </w:rPr>
            </w:pPr>
            <w:r w:rsidDel="00000000" w:rsidR="00000000" w:rsidRPr="00000000">
              <w:rPr>
                <w:b w:val="0"/>
                <w:bCs w:val="0"/>
                <w:color w:val="4c1130"/>
                <w:sz w:val="19"/>
                <w:szCs w:val="19"/>
                <w:rtl w:val="0"/>
              </w:rPr>
              <w:t xml:space="preserve">SEND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rPr>
                <w:color w:val="4c1130"/>
              </w:rPr>
            </w:pPr>
            <w:r w:rsidDel="00000000" w:rsidR="00000000" w:rsidRPr="00000000">
              <w:rPr>
                <w:b w:val="0"/>
                <w:bCs w:val="0"/>
                <w:color w:val="4c1130"/>
                <w:sz w:val="19"/>
                <w:szCs w:val="19"/>
                <w:rtl w:val="0"/>
              </w:rPr>
              <w:t xml:space="preserve">First command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rPr>
                <w:color w:val="4c1130"/>
              </w:rPr>
            </w:pPr>
            <w:r w:rsidDel="00000000" w:rsidR="00000000" w:rsidRPr="00000000">
              <w:rPr>
                <w:b w:val="0"/>
                <w:bCs w:val="0"/>
                <w:color w:val="4c113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color w:val="4c1130"/>
              </w:rPr>
            </w:pPr>
            <w:r w:rsidDel="00000000" w:rsidR="00000000" w:rsidRPr="00000000">
              <w:rPr>
                <w:b w:val="0"/>
                <w:bCs w:val="0"/>
                <w:color w:val="4c1130"/>
                <w:sz w:val="19"/>
                <w:szCs w:val="19"/>
                <w:rtl w:val="0"/>
              </w:rPr>
              <w:t xml:space="preserve">COOL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rPr>
                <w:color w:val="4c1130"/>
              </w:rPr>
            </w:pPr>
            <w:r w:rsidDel="00000000" w:rsidR="00000000" w:rsidRPr="00000000">
              <w:rPr>
                <w:b w:val="0"/>
                <w:bCs w:val="0"/>
                <w:color w:val="4c1130"/>
                <w:sz w:val="19"/>
                <w:szCs w:val="19"/>
                <w:rtl w:val="0"/>
              </w:rPr>
              <w:t xml:space="preserve">(29,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color w:val="4c1130"/>
              </w:rPr>
            </w:pPr>
            <w:r w:rsidDel="00000000" w:rsidR="00000000" w:rsidRPr="00000000">
              <w:rPr>
                <w:b w:val="0"/>
                <w:bCs w:val="0"/>
                <w:color w:val="4c1130"/>
                <w:sz w:val="19"/>
                <w:szCs w:val="19"/>
                <w:rtl w:val="0"/>
              </w:rPr>
              <w:t xml:space="preserve">COOL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color w:val="4c1130"/>
              </w:rPr>
            </w:pPr>
            <w:r w:rsidDel="00000000" w:rsidR="00000000" w:rsidRPr="00000000">
              <w:rPr>
                <w:b w:val="0"/>
                <w:bCs w:val="0"/>
                <w:color w:val="4c1130"/>
                <w:sz w:val="19"/>
                <w:szCs w:val="19"/>
                <w:rtl w:val="0"/>
              </w:rPr>
              <w:t xml:space="preserve">no-command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color w:val="4c1130"/>
              </w:rPr>
            </w:pPr>
            <w:r w:rsidDel="00000000" w:rsidR="00000000" w:rsidRPr="00000000">
              <w:rPr>
                <w:b w:val="0"/>
                <w:bCs w:val="0"/>
                <w:color w:val="4c1130"/>
                <w:sz w:val="19"/>
                <w:szCs w:val="19"/>
                <w:rtl w:val="0"/>
              </w:rPr>
              <w:t xml:space="preserve">Repeated percept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color w:val="4c1130"/>
              </w:rPr>
            </w:pPr>
            <w:r w:rsidDel="00000000" w:rsidR="00000000" w:rsidRPr="00000000">
              <w:rPr>
                <w:b w:val="0"/>
                <w:bCs w:val="0"/>
                <w:color w:val="4c113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color w:val="4c1130"/>
              </w:rPr>
            </w:pPr>
            <w:r w:rsidDel="00000000" w:rsidR="00000000" w:rsidRPr="00000000">
              <w:rPr>
                <w:b w:val="0"/>
                <w:bCs w:val="0"/>
                <w:color w:val="4c1130"/>
                <w:sz w:val="19"/>
                <w:szCs w:val="19"/>
                <w:rtl w:val="0"/>
              </w:rPr>
              <w:t xml:space="preserve">COOL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color w:val="4c1130"/>
              </w:rPr>
            </w:pPr>
            <w:r w:rsidDel="00000000" w:rsidR="00000000" w:rsidRPr="00000000">
              <w:rPr>
                <w:b w:val="0"/>
                <w:bCs w:val="0"/>
                <w:color w:val="4c1130"/>
                <w:sz w:val="19"/>
                <w:szCs w:val="19"/>
                <w:rtl w:val="0"/>
              </w:rPr>
              <w:t xml:space="preserve">(20,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color w:val="4c1130"/>
              </w:rPr>
            </w:pPr>
            <w:r w:rsidDel="00000000" w:rsidR="00000000" w:rsidRPr="00000000">
              <w:rPr>
                <w:b w:val="0"/>
                <w:bCs w:val="0"/>
                <w:color w:val="4c1130"/>
                <w:sz w:val="19"/>
                <w:szCs w:val="19"/>
                <w:rtl w:val="0"/>
              </w:rPr>
              <w:t xml:space="preserve">IDLE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color w:val="4c1130"/>
              </w:rPr>
            </w:pPr>
            <w:r w:rsidDel="00000000" w:rsidR="00000000" w:rsidRPr="00000000">
              <w:rPr>
                <w:b w:val="0"/>
                <w:bCs w:val="0"/>
                <w:color w:val="4c1130"/>
                <w:sz w:val="19"/>
                <w:szCs w:val="19"/>
                <w:rtl w:val="0"/>
              </w:rPr>
              <w:t xml:space="preserve">SEND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color w:val="4c1130"/>
              </w:rPr>
            </w:pPr>
            <w:r w:rsidDel="00000000" w:rsidR="00000000" w:rsidRPr="00000000">
              <w:rPr>
                <w:b w:val="0"/>
                <w:bCs w:val="0"/>
                <w:color w:val="4c1130"/>
                <w:sz w:val="19"/>
                <w:szCs w:val="19"/>
                <w:rtl w:val="0"/>
              </w:rPr>
              <w:t xml:space="preserve">Lower boundary; transition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rPr>
                <w:color w:val="4c1130"/>
              </w:rPr>
            </w:pPr>
            <w:r w:rsidDel="00000000" w:rsidR="00000000" w:rsidRPr="00000000">
              <w:rPr>
                <w:b w:val="0"/>
                <w:bCs w:val="0"/>
                <w:color w:val="4c113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rPr>
                <w:color w:val="4c1130"/>
              </w:rPr>
            </w:pPr>
            <w:r w:rsidDel="00000000" w:rsidR="00000000" w:rsidRPr="00000000">
              <w:rPr>
                <w:b w:val="0"/>
                <w:bCs w:val="0"/>
                <w:color w:val="4c1130"/>
                <w:sz w:val="19"/>
                <w:szCs w:val="19"/>
                <w:rtl w:val="0"/>
              </w:rPr>
              <w:t xml:space="preserve">IDLE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rPr>
                <w:color w:val="4c1130"/>
              </w:rPr>
            </w:pPr>
            <w:r w:rsidDel="00000000" w:rsidR="00000000" w:rsidRPr="00000000">
              <w:rPr>
                <w:b w:val="0"/>
                <w:bCs w:val="0"/>
                <w:color w:val="4c1130"/>
                <w:sz w:val="19"/>
                <w:szCs w:val="19"/>
                <w:rtl w:val="0"/>
              </w:rPr>
              <w:t xml:space="preserve">(26,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rPr>
                <w:color w:val="4c1130"/>
              </w:rPr>
            </w:pPr>
            <w:r w:rsidDel="00000000" w:rsidR="00000000" w:rsidRPr="00000000">
              <w:rPr>
                <w:b w:val="0"/>
                <w:bCs w:val="0"/>
                <w:color w:val="4c1130"/>
                <w:sz w:val="19"/>
                <w:szCs w:val="19"/>
                <w:rtl w:val="0"/>
              </w:rPr>
              <w:t xml:space="preserve">IDLE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rPr>
                <w:color w:val="4c1130"/>
              </w:rPr>
            </w:pPr>
            <w:r w:rsidDel="00000000" w:rsidR="00000000" w:rsidRPr="00000000">
              <w:rPr>
                <w:b w:val="0"/>
                <w:bCs w:val="0"/>
                <w:color w:val="4c1130"/>
                <w:sz w:val="19"/>
                <w:szCs w:val="19"/>
                <w:rtl w:val="0"/>
              </w:rPr>
              <w:t xml:space="preserve">no-command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color w:val="4c1130"/>
              </w:rPr>
            </w:pPr>
            <w:r w:rsidDel="00000000" w:rsidR="00000000" w:rsidRPr="00000000">
              <w:rPr>
                <w:b w:val="0"/>
                <w:bCs w:val="0"/>
                <w:color w:val="4c1130"/>
                <w:sz w:val="19"/>
                <w:szCs w:val="19"/>
                <w:rtl w:val="0"/>
              </w:rPr>
              <w:t xml:space="preserve">Upper boundary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rPr>
                <w:color w:val="4c1130"/>
              </w:rPr>
            </w:pPr>
            <w:r w:rsidDel="00000000" w:rsidR="00000000" w:rsidRPr="00000000">
              <w:rPr>
                <w:b w:val="0"/>
                <w:bCs w:val="0"/>
                <w:color w:val="4c113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rPr>
                <w:color w:val="4c1130"/>
              </w:rPr>
            </w:pPr>
            <w:r w:rsidDel="00000000" w:rsidR="00000000" w:rsidRPr="00000000">
              <w:rPr>
                <w:b w:val="0"/>
                <w:bCs w:val="0"/>
                <w:color w:val="4c1130"/>
                <w:sz w:val="19"/>
                <w:szCs w:val="19"/>
                <w:rtl w:val="0"/>
              </w:rPr>
              <w:t xml:space="preserve">IDLE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rPr>
                <w:color w:val="4c1130"/>
              </w:rPr>
            </w:pPr>
            <w:r w:rsidDel="00000000" w:rsidR="00000000" w:rsidRPr="00000000">
              <w:rPr>
                <w:b w:val="0"/>
                <w:bCs w:val="0"/>
                <w:color w:val="4c1130"/>
                <w:sz w:val="19"/>
                <w:szCs w:val="19"/>
                <w:rtl w:val="0"/>
              </w:rPr>
              <w:t xml:space="preserve">(19,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rPr>
                <w:color w:val="4c1130"/>
              </w:rPr>
            </w:pPr>
            <w:r w:rsidDel="00000000" w:rsidR="00000000" w:rsidRPr="00000000">
              <w:rPr>
                <w:b w:val="0"/>
                <w:bCs w:val="0"/>
                <w:color w:val="4c1130"/>
                <w:sz w:val="19"/>
                <w:szCs w:val="19"/>
                <w:rtl w:val="0"/>
              </w:rPr>
              <w:t xml:space="preserve">WARM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rPr>
                <w:color w:val="4c1130"/>
              </w:rPr>
            </w:pPr>
            <w:r w:rsidDel="00000000" w:rsidR="00000000" w:rsidRPr="00000000">
              <w:rPr>
                <w:b w:val="0"/>
                <w:bCs w:val="0"/>
                <w:color w:val="4c1130"/>
                <w:sz w:val="19"/>
                <w:szCs w:val="19"/>
                <w:rtl w:val="0"/>
              </w:rPr>
              <w:t xml:space="preserve">SEND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rPr>
                <w:color w:val="4c1130"/>
              </w:rPr>
            </w:pPr>
            <w:r w:rsidDel="00000000" w:rsidR="00000000" w:rsidRPr="00000000">
              <w:rPr>
                <w:b w:val="0"/>
                <w:bCs w:val="0"/>
                <w:color w:val="4c1130"/>
                <w:sz w:val="19"/>
                <w:szCs w:val="19"/>
                <w:rtl w:val="0"/>
              </w:rPr>
              <w:t xml:space="preserve">Below 20 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rPr>
                <w:color w:val="4c1130"/>
              </w:rPr>
            </w:pPr>
            <w:r w:rsidDel="00000000" w:rsidR="00000000" w:rsidRPr="00000000">
              <w:rPr>
                <w:b w:val="0"/>
                <w:bCs w:val="0"/>
                <w:color w:val="4c113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rPr>
                <w:color w:val="4c1130"/>
              </w:rPr>
            </w:pPr>
            <w:r w:rsidDel="00000000" w:rsidR="00000000" w:rsidRPr="00000000">
              <w:rPr>
                <w:b w:val="0"/>
                <w:bCs w:val="0"/>
                <w:color w:val="4c1130"/>
                <w:sz w:val="19"/>
                <w:szCs w:val="19"/>
                <w:rtl w:val="0"/>
              </w:rPr>
              <w:t xml:space="preserve">WARM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rPr>
                <w:color w:val="4c1130"/>
              </w:rPr>
            </w:pPr>
            <w:r w:rsidDel="00000000" w:rsidR="00000000" w:rsidRPr="00000000">
              <w:rPr>
                <w:b w:val="0"/>
                <w:bCs w:val="0"/>
                <w:color w:val="4c1130"/>
                <w:sz w:val="19"/>
                <w:szCs w:val="19"/>
                <w:rtl w:val="0"/>
              </w:rPr>
              <w:t xml:space="preserve">(29,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rPr>
                <w:color w:val="4c1130"/>
              </w:rPr>
            </w:pPr>
            <w:r w:rsidDel="00000000" w:rsidR="00000000" w:rsidRPr="00000000">
              <w:rPr>
                <w:b w:val="0"/>
                <w:bCs w:val="0"/>
                <w:color w:val="4c1130"/>
                <w:sz w:val="19"/>
                <w:szCs w:val="19"/>
                <w:rtl w:val="0"/>
              </w:rPr>
              <w:t xml:space="preserve">ECO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rPr>
                <w:color w:val="4c1130"/>
              </w:rPr>
            </w:pPr>
            <w:r w:rsidDel="00000000" w:rsidR="00000000" w:rsidRPr="00000000">
              <w:rPr>
                <w:b w:val="0"/>
                <w:bCs w:val="0"/>
                <w:color w:val="4c1130"/>
                <w:sz w:val="19"/>
                <w:szCs w:val="19"/>
                <w:rtl w:val="0"/>
              </w:rPr>
              <w:t xml:space="preserve">SEND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rPr>
                <w:color w:val="4c1130"/>
              </w:rPr>
            </w:pPr>
            <w:r w:rsidDel="00000000" w:rsidR="00000000" w:rsidRPr="00000000">
              <w:rPr>
                <w:b w:val="0"/>
                <w:bCs w:val="0"/>
                <w:color w:val="4c1130"/>
                <w:sz w:val="19"/>
                <w:szCs w:val="19"/>
                <w:rtl w:val="0"/>
              </w:rPr>
              <w:t xml:space="preserve">Empty room priority</w:t>
            </w:r>
            <w:r w:rsidDel="00000000" w:rsidR="00000000" w:rsidRPr="00000000">
              <w:rPr>
                <w:rtl w:val="0"/>
              </w:rPr>
            </w:r>
          </w:p>
        </w:tc>
      </w:tr>
    </w:tbl>
    <w:p w:rsidR="00000000" w:rsidDel="00000000" w:rsidP="00000000" w:rsidRDefault="00000000" w:rsidRPr="00000000" w14:paraId="0000007C">
      <w:pPr>
        <w:spacing w:after="120" w:lineRule="auto"/>
        <w:rPr>
          <w:color w:val="4c1130"/>
        </w:rPr>
      </w:pPr>
      <w:r w:rsidDel="00000000" w:rsidR="00000000" w:rsidRPr="00000000">
        <w:rPr>
          <w:rtl w:val="0"/>
        </w:rPr>
      </w:r>
    </w:p>
    <w:p w:rsidR="00000000" w:rsidDel="00000000" w:rsidP="00000000" w:rsidRDefault="00000000" w:rsidRPr="00000000" w14:paraId="0000007D">
      <w:pPr>
        <w:pStyle w:val="Heading2"/>
        <w:rPr>
          <w:color w:val="4c1130"/>
        </w:rPr>
      </w:pPr>
      <w:r w:rsidDel="00000000" w:rsidR="00000000" w:rsidRPr="00000000">
        <w:rPr>
          <w:color w:val="4c1130"/>
          <w:rtl w:val="0"/>
        </w:rPr>
        <w:t xml:space="preserve">Comparison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E">
            <w:pPr>
              <w:rPr>
                <w:color w:val="4c1130"/>
              </w:rPr>
            </w:pPr>
            <w:r w:rsidDel="00000000" w:rsidR="00000000" w:rsidRPr="00000000">
              <w:rPr>
                <w:b w:val="1"/>
                <w:bCs w:val="1"/>
                <w:color w:val="4c1130"/>
                <w:sz w:val="19"/>
                <w:szCs w:val="19"/>
                <w:rtl w:val="0"/>
              </w:rPr>
              <w:t xml:space="preserve">Aspect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rPr>
                <w:color w:val="4c1130"/>
              </w:rPr>
            </w:pPr>
            <w:r w:rsidDel="00000000" w:rsidR="00000000" w:rsidRPr="00000000">
              <w:rPr>
                <w:b w:val="1"/>
                <w:bCs w:val="1"/>
                <w:color w:val="4c1130"/>
                <w:sz w:val="19"/>
                <w:szCs w:val="19"/>
                <w:rtl w:val="0"/>
              </w:rPr>
              <w:t xml:space="preserve">Reflex agent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rPr>
                <w:color w:val="4c1130"/>
              </w:rPr>
            </w:pPr>
            <w:r w:rsidDel="00000000" w:rsidR="00000000" w:rsidRPr="00000000">
              <w:rPr>
                <w:b w:val="1"/>
                <w:bCs w:val="1"/>
                <w:color w:val="4c1130"/>
                <w:sz w:val="19"/>
                <w:szCs w:val="19"/>
                <w:rtl w:val="0"/>
              </w:rPr>
              <w:t xml:space="preserve">Stateful agent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rPr>
                <w:color w:val="4c1130"/>
              </w:rPr>
            </w:pPr>
            <w:r w:rsidDel="00000000" w:rsidR="00000000" w:rsidRPr="00000000">
              <w:rPr>
                <w:b w:val="0"/>
                <w:bCs w:val="0"/>
                <w:color w:val="4c1130"/>
                <w:sz w:val="19"/>
                <w:szCs w:val="19"/>
                <w:rtl w:val="0"/>
              </w:rPr>
              <w:t xml:space="preserve">Internal 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2">
            <w:pPr>
              <w:rPr>
                <w:color w:val="4c1130"/>
              </w:rPr>
            </w:pPr>
            <w:r w:rsidDel="00000000" w:rsidR="00000000" w:rsidRPr="00000000">
              <w:rPr>
                <w:b w:val="0"/>
                <w:bCs w:val="0"/>
                <w:color w:val="4c1130"/>
                <w:sz w:val="19"/>
                <w:szCs w:val="19"/>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rPr>
                <w:color w:val="4c1130"/>
              </w:rPr>
            </w:pPr>
            <w:r w:rsidDel="00000000" w:rsidR="00000000" w:rsidRPr="00000000">
              <w:rPr>
                <w:b w:val="0"/>
                <w:bCs w:val="0"/>
                <w:color w:val="4c1130"/>
                <w:sz w:val="19"/>
                <w:szCs w:val="19"/>
                <w:rtl w:val="0"/>
              </w:rPr>
              <w:t xml:space="preserve">previous_mode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4">
            <w:pPr>
              <w:rPr>
                <w:color w:val="4c1130"/>
              </w:rPr>
            </w:pPr>
            <w:r w:rsidDel="00000000" w:rsidR="00000000" w:rsidRPr="00000000">
              <w:rPr>
                <w:b w:val="0"/>
                <w:bCs w:val="0"/>
                <w:color w:val="4c1130"/>
                <w:sz w:val="19"/>
                <w:szCs w:val="19"/>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rPr>
                <w:color w:val="4c1130"/>
              </w:rPr>
            </w:pPr>
            <w:r w:rsidDel="00000000" w:rsidR="00000000" w:rsidRPr="00000000">
              <w:rPr>
                <w:b w:val="0"/>
                <w:bCs w:val="0"/>
                <w:color w:val="4c1130"/>
                <w:sz w:val="19"/>
                <w:szCs w:val="19"/>
                <w:rtl w:val="0"/>
              </w:rPr>
              <w:t xml:space="preserve">Target mode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rPr>
                <w:color w:val="4c1130"/>
              </w:rPr>
            </w:pPr>
            <w:r w:rsidDel="00000000" w:rsidR="00000000" w:rsidRPr="00000000">
              <w:rPr>
                <w:b w:val="0"/>
                <w:bCs w:val="0"/>
                <w:color w:val="4c1130"/>
                <w:sz w:val="19"/>
                <w:szCs w:val="19"/>
                <w:rtl w:val="0"/>
              </w:rPr>
              <w:t xml:space="preserve">(target mode, send_command)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rPr>
                <w:color w:val="4c1130"/>
              </w:rPr>
            </w:pPr>
            <w:r w:rsidDel="00000000" w:rsidR="00000000" w:rsidRPr="00000000">
              <w:rPr>
                <w:b w:val="0"/>
                <w:bCs w:val="0"/>
                <w:color w:val="4c1130"/>
                <w:sz w:val="19"/>
                <w:szCs w:val="19"/>
                <w:rtl w:val="0"/>
              </w:rPr>
              <w:t xml:space="preserve">Commands over the 6-step trace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color w:val="4c1130"/>
              </w:rPr>
            </w:pPr>
            <w:r w:rsidDel="00000000" w:rsidR="00000000" w:rsidRPr="00000000">
              <w:rPr>
                <w:b w:val="0"/>
                <w:bCs w:val="0"/>
                <w:color w:val="4c1130"/>
                <w:sz w:val="19"/>
                <w:szCs w:val="19"/>
                <w:rtl w:val="0"/>
              </w:rPr>
              <w:t xml:space="preserve">6 (re-issues every 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rPr>
                <w:color w:val="4c1130"/>
              </w:rPr>
            </w:pPr>
            <w:r w:rsidDel="00000000" w:rsidR="00000000" w:rsidRPr="00000000">
              <w:rPr>
                <w:b w:val="0"/>
                <w:bCs w:val="0"/>
                <w:color w:val="4c1130"/>
                <w:sz w:val="19"/>
                <w:szCs w:val="19"/>
                <w:rtl w:val="0"/>
              </w:rPr>
              <w:t xml:space="preserve">4 (steps 2 and 4 suppressed)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color w:val="4c1130"/>
              </w:rPr>
            </w:pPr>
            <w:r w:rsidDel="00000000" w:rsidR="00000000" w:rsidRPr="00000000">
              <w:rPr>
                <w:b w:val="0"/>
                <w:bCs w:val="0"/>
                <w:color w:val="4c1130"/>
                <w:sz w:val="19"/>
                <w:szCs w:val="19"/>
                <w:rtl w:val="0"/>
              </w:rPr>
              <w:t xml:space="preserve">Chosen modes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color w:val="4c1130"/>
              </w:rPr>
            </w:pPr>
            <w:r w:rsidDel="00000000" w:rsidR="00000000" w:rsidRPr="00000000">
              <w:rPr>
                <w:b w:val="0"/>
                <w:bCs w:val="0"/>
                <w:color w:val="4c1130"/>
                <w:sz w:val="19"/>
                <w:szCs w:val="19"/>
                <w:rtl w:val="0"/>
              </w:rPr>
              <w:t xml:space="preserve">COOL, COOL, IDLE, IDLE, WARM, ECO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color w:val="4c1130"/>
              </w:rPr>
            </w:pPr>
            <w:r w:rsidDel="00000000" w:rsidR="00000000" w:rsidRPr="00000000">
              <w:rPr>
                <w:b w:val="0"/>
                <w:bCs w:val="0"/>
                <w:color w:val="4c1130"/>
                <w:sz w:val="19"/>
                <w:szCs w:val="19"/>
                <w:rtl w:val="0"/>
              </w:rPr>
              <w:t xml:space="preserve">Identical (policy unchanged)</w:t>
            </w:r>
            <w:r w:rsidDel="00000000" w:rsidR="00000000" w:rsidRPr="00000000">
              <w:rPr>
                <w:rtl w:val="0"/>
              </w:rPr>
            </w:r>
          </w:p>
        </w:tc>
      </w:tr>
    </w:tbl>
    <w:p w:rsidR="00000000" w:rsidDel="00000000" w:rsidP="00000000" w:rsidRDefault="00000000" w:rsidRPr="00000000" w14:paraId="0000008D">
      <w:pPr>
        <w:spacing w:after="120" w:before="120" w:lineRule="auto"/>
        <w:rPr>
          <w:color w:val="4c1130"/>
        </w:rPr>
      </w:pPr>
      <w:r w:rsidDel="00000000" w:rsidR="00000000" w:rsidRPr="00000000">
        <w:rPr>
          <w:color w:val="4c1130"/>
          <w:rtl w:val="0"/>
        </w:rPr>
        <w:t xml:space="preserve">The memory removes duplicate commands but does not change which mode is chosen.</w:t>
      </w:r>
    </w:p>
    <w:p w:rsidR="00000000" w:rsidDel="00000000" w:rsidP="00000000" w:rsidRDefault="00000000" w:rsidRPr="00000000" w14:paraId="0000008E">
      <w:pPr>
        <w:pStyle w:val="Heading1"/>
        <w:rPr>
          <w:color w:val="4c1130"/>
        </w:rPr>
      </w:pPr>
      <w:r w:rsidDel="00000000" w:rsidR="00000000" w:rsidRPr="00000000">
        <w:rPr>
          <w:color w:val="4c1130"/>
          <w:rtl w:val="0"/>
        </w:rPr>
        <w:t xml:space="preserve">Edge-Case Analysis</w:t>
      </w:r>
    </w:p>
    <w:p w:rsidR="00000000" w:rsidDel="00000000" w:rsidP="00000000" w:rsidRDefault="00000000" w:rsidRPr="00000000" w14:paraId="0000008F">
      <w:pPr>
        <w:spacing w:after="120" w:lineRule="auto"/>
        <w:rPr>
          <w:color w:val="4c1130"/>
        </w:rPr>
      </w:pPr>
      <w:r w:rsidDel="00000000" w:rsidR="00000000" w:rsidRPr="00000000">
        <w:rPr>
          <w:b w:val="1"/>
          <w:bCs w:val="1"/>
          <w:color w:val="4c1130"/>
          <w:rtl w:val="0"/>
        </w:rPr>
        <w:t xml:space="preserve">Case: </w:t>
      </w:r>
      <w:r w:rsidDel="00000000" w:rsidR="00000000" w:rsidRPr="00000000">
        <w:rPr>
          <w:color w:val="4c1130"/>
          <w:rtl w:val="0"/>
        </w:rPr>
        <w:t xml:space="preserve">noisy temperature readings around 26 C.</w:t>
      </w:r>
    </w:p>
    <w:p w:rsidR="00000000" w:rsidDel="00000000" w:rsidP="00000000" w:rsidRDefault="00000000" w:rsidRPr="00000000" w14:paraId="00000090">
      <w:pPr>
        <w:spacing w:after="120" w:lineRule="auto"/>
        <w:rPr>
          <w:color w:val="4c1130"/>
        </w:rPr>
      </w:pPr>
      <w:r w:rsidDel="00000000" w:rsidR="00000000" w:rsidRPr="00000000">
        <w:rPr>
          <w:b w:val="1"/>
          <w:bCs w:val="1"/>
          <w:color w:val="4c1130"/>
          <w:rtl w:val="0"/>
        </w:rPr>
        <w:t xml:space="preserve">Input: </w:t>
      </w:r>
      <w:r w:rsidDel="00000000" w:rsidR="00000000" w:rsidRPr="00000000">
        <w:rPr>
          <w:color w:val="4c1130"/>
          <w:rtl w:val="0"/>
        </w:rPr>
        <w:t xml:space="preserve">(25.9, True), (26.1, True), (25.9, True), (26.1, True), (25.9, True).</w:t>
      </w:r>
    </w:p>
    <w:p w:rsidR="00000000" w:rsidDel="00000000" w:rsidP="00000000" w:rsidRDefault="00000000" w:rsidRPr="00000000" w14:paraId="00000091">
      <w:pPr>
        <w:spacing w:after="120" w:lineRule="auto"/>
        <w:rPr>
          <w:color w:val="4c1130"/>
        </w:rPr>
      </w:pPr>
      <w:r w:rsidDel="00000000" w:rsidR="00000000" w:rsidRPr="00000000">
        <w:rPr>
          <w:b w:val="1"/>
          <w:bCs w:val="1"/>
          <w:color w:val="4c1130"/>
          <w:rtl w:val="0"/>
        </w:rPr>
        <w:t xml:space="preserve">Observed behaviour: </w:t>
      </w:r>
      <w:r w:rsidDel="00000000" w:rsidR="00000000" w:rsidRPr="00000000">
        <w:rPr>
          <w:color w:val="4c1130"/>
          <w:rtl w:val="0"/>
        </w:rPr>
        <w:t xml:space="preserve">modes alternate IDLE, COOL, IDLE, COOL, IDLE and a command is sent at every step (5 of 5). Remembering the previous mode did not reduce commands.</w:t>
      </w:r>
    </w:p>
    <w:p w:rsidR="00000000" w:rsidDel="00000000" w:rsidP="00000000" w:rsidRDefault="00000000" w:rsidRPr="00000000" w14:paraId="00000092">
      <w:pPr>
        <w:spacing w:after="120" w:lineRule="auto"/>
        <w:rPr>
          <w:color w:val="4c1130"/>
        </w:rPr>
      </w:pPr>
      <w:r w:rsidDel="00000000" w:rsidR="00000000" w:rsidRPr="00000000">
        <w:rPr>
          <w:b w:val="1"/>
          <w:bCs w:val="1"/>
          <w:color w:val="4c1130"/>
          <w:rtl w:val="0"/>
        </w:rPr>
        <w:t xml:space="preserve">Likely cause: </w:t>
      </w:r>
      <w:r w:rsidDel="00000000" w:rsidR="00000000" w:rsidRPr="00000000">
        <w:rPr>
          <w:color w:val="4c1130"/>
          <w:rtl w:val="0"/>
        </w:rPr>
        <w:t xml:space="preserve">the agent remembers the last mode but still switches at a single threshold (26). Memory prevents duplicates only when the target is unchanged; it does not provide hysteresis. Small sensor noise crosses the threshold repeatedly, which would rapidly toggle a real cooler.</w:t>
      </w:r>
    </w:p>
    <w:p w:rsidR="00000000" w:rsidDel="00000000" w:rsidP="00000000" w:rsidRDefault="00000000" w:rsidRPr="00000000" w14:paraId="00000093">
      <w:pPr>
        <w:spacing w:after="120" w:lineRule="auto"/>
        <w:rPr>
          <w:color w:val="4c1130"/>
        </w:rPr>
      </w:pPr>
      <w:r w:rsidDel="00000000" w:rsidR="00000000" w:rsidRPr="00000000">
        <w:rPr>
          <w:b w:val="1"/>
          <w:bCs w:val="1"/>
          <w:color w:val="4c1130"/>
          <w:rtl w:val="0"/>
        </w:rPr>
        <w:t xml:space="preserve">Proposed improvement: </w:t>
      </w:r>
      <w:r w:rsidDel="00000000" w:rsidR="00000000" w:rsidRPr="00000000">
        <w:rPr>
          <w:color w:val="4c1130"/>
          <w:rtl w:val="0"/>
        </w:rPr>
        <w:t xml:space="preserve">add a hysteresis band: start COOL above 26 and, once cooling, keep COOL until the temperature drops below 25 (synthetic values). In lab2_check.py this reduced commands from 5 to 2 on the same input. Further options are averaging several readings and a minimum time between mode changes.</w:t>
      </w:r>
    </w:p>
    <w:p w:rsidR="00000000" w:rsidDel="00000000" w:rsidP="00000000" w:rsidRDefault="00000000" w:rsidRPr="00000000" w14:paraId="00000094">
      <w:pPr>
        <w:spacing w:after="120" w:lineRule="auto"/>
        <w:rPr>
          <w:color w:val="4c1130"/>
        </w:rPr>
      </w:pPr>
      <w:r w:rsidDel="00000000" w:rsidR="00000000" w:rsidRPr="00000000">
        <w:rPr>
          <w:color w:val="4c1130"/>
          <w:rtl w:val="0"/>
        </w:rPr>
        <w:t xml:space="preserve">Other limits: the policy ignores the weather, how fast the room changes, sensor faults and occupant comfort, and the tests are a small hand-chosen set.</w:t>
      </w:r>
    </w:p>
    <w:p w:rsidR="00000000" w:rsidDel="00000000" w:rsidP="00000000" w:rsidRDefault="00000000" w:rsidRPr="00000000" w14:paraId="00000095">
      <w:pPr>
        <w:pStyle w:val="Heading1"/>
        <w:rPr>
          <w:color w:val="4c1130"/>
        </w:rPr>
      </w:pPr>
      <w:r w:rsidDel="00000000" w:rsidR="00000000" w:rsidRPr="00000000">
        <w:rPr>
          <w:color w:val="4c1130"/>
          <w:rtl w:val="0"/>
        </w:rPr>
        <w:t xml:space="preserve">Classical vs LLM-Based Agent</w:t>
      </w:r>
    </w:p>
    <w:p w:rsidR="00000000" w:rsidDel="00000000" w:rsidP="00000000" w:rsidRDefault="00000000" w:rsidRPr="00000000" w14:paraId="00000096">
      <w:pPr>
        <w:spacing w:after="120" w:lineRule="auto"/>
        <w:rPr>
          <w:color w:val="4c1130"/>
        </w:rPr>
      </w:pPr>
      <w:r w:rsidDel="00000000" w:rsidR="00000000" w:rsidRPr="00000000">
        <w:rPr>
          <w:color w:val="4c1130"/>
          <w:rtl w:val="0"/>
        </w:rPr>
        <w:t xml:space="preserve">State: the classroom agent's state is one explicit variable (previous_mode) that the designer chose. An LLM-based agent's working state is its context (the conversation, retrieved documents and tool results). Tools: the classical agent's actuators are a fixed set of modes; the LLM agent calls tools such as search or create-ticket. Decision logic: the classical agent follows hand-written, traceable rules and gives the same output for the same input; the LLM agent chooses actions by generating text from learned patterns, so outputs can vary and need grounding, guardrails and testing. Classical rules are easier to verify; LLM agents handle open-ended language but require more checking.</w:t>
      </w:r>
    </w:p>
    <w:p w:rsidR="00000000" w:rsidDel="00000000" w:rsidP="00000000" w:rsidRDefault="00000000" w:rsidRPr="00000000" w14:paraId="00000097">
      <w:pPr>
        <w:pStyle w:val="Heading1"/>
        <w:rPr>
          <w:color w:val="4c1130"/>
        </w:rPr>
      </w:pPr>
      <w:r w:rsidDel="00000000" w:rsidR="00000000" w:rsidRPr="00000000">
        <w:rPr>
          <w:color w:val="4c1130"/>
          <w:rtl w:val="0"/>
        </w:rPr>
        <w:t xml:space="preserve">Reflection</w:t>
      </w:r>
    </w:p>
    <w:p w:rsidR="00000000" w:rsidDel="00000000" w:rsidP="00000000" w:rsidRDefault="00000000" w:rsidRPr="00000000" w14:paraId="00000098">
      <w:pPr>
        <w:spacing w:after="120" w:lineRule="auto"/>
        <w:rPr>
          <w:color w:val="4c1130"/>
        </w:rPr>
      </w:pPr>
      <w:r w:rsidDel="00000000" w:rsidR="00000000" w:rsidRPr="00000000">
        <w:rPr>
          <w:b w:val="1"/>
          <w:bCs w:val="1"/>
          <w:color w:val="4c1130"/>
          <w:rtl w:val="0"/>
        </w:rPr>
        <w:t xml:space="preserve">What did I learn today? </w:t>
      </w:r>
      <w:r w:rsidDel="00000000" w:rsidR="00000000" w:rsidRPr="00000000">
        <w:rPr>
          <w:color w:val="4c1130"/>
          <w:rtl w:val="0"/>
        </w:rPr>
        <w:t xml:space="preserve">An agent is defined by what it perceives and does, and a PEAS table makes the task precise before any code. Rationality depends on the performance measure and the available information.</w:t>
      </w:r>
    </w:p>
    <w:p w:rsidR="00000000" w:rsidDel="00000000" w:rsidP="00000000" w:rsidRDefault="00000000" w:rsidRPr="00000000" w14:paraId="00000099">
      <w:pPr>
        <w:spacing w:after="120" w:lineRule="auto"/>
        <w:rPr>
          <w:color w:val="4c1130"/>
        </w:rPr>
      </w:pPr>
      <w:r w:rsidDel="00000000" w:rsidR="00000000" w:rsidRPr="00000000">
        <w:rPr>
          <w:b w:val="1"/>
          <w:bCs w:val="1"/>
          <w:color w:val="4c1130"/>
          <w:rtl w:val="0"/>
        </w:rPr>
        <w:t xml:space="preserve">How will I apply this in a real AI system? </w:t>
      </w:r>
      <w:r w:rsidDel="00000000" w:rsidR="00000000" w:rsidRPr="00000000">
        <w:rPr>
          <w:color w:val="4c1130"/>
          <w:rtl w:val="0"/>
        </w:rPr>
        <w:t xml:space="preserve">Write PEAS first, include safety in the performance measure, and test boundaries and noisy inputs before deployment.</w:t>
      </w:r>
    </w:p>
    <w:p w:rsidR="00000000" w:rsidDel="00000000" w:rsidP="00000000" w:rsidRDefault="00000000" w:rsidRPr="00000000" w14:paraId="0000009A">
      <w:pPr>
        <w:spacing w:after="120" w:lineRule="auto"/>
        <w:rPr>
          <w:color w:val="4c1130"/>
        </w:rPr>
      </w:pPr>
      <w:r w:rsidDel="00000000" w:rsidR="00000000" w:rsidRPr="00000000">
        <w:rPr>
          <w:b w:val="1"/>
          <w:bCs w:val="1"/>
          <w:color w:val="4c1130"/>
          <w:rtl w:val="0"/>
        </w:rPr>
        <w:t xml:space="preserve">What failed or surprised me? </w:t>
      </w:r>
      <w:r w:rsidDel="00000000" w:rsidR="00000000" w:rsidRPr="00000000">
        <w:rPr>
          <w:color w:val="4c1130"/>
          <w:rtl w:val="0"/>
        </w:rPr>
        <w:t xml:space="preserve">Adding memory did not fix the flicker near 26 C, hysteresis was needed, and these are different things.</w:t>
      </w:r>
    </w:p>
    <w:p w:rsidR="00000000" w:rsidDel="00000000" w:rsidP="00000000" w:rsidRDefault="00000000" w:rsidRPr="00000000" w14:paraId="0000009B">
      <w:pPr>
        <w:spacing w:after="120" w:lineRule="auto"/>
        <w:rPr>
          <w:color w:val="4c1130"/>
        </w:rPr>
      </w:pPr>
      <w:r w:rsidDel="00000000" w:rsidR="00000000" w:rsidRPr="00000000">
        <w:rPr>
          <w:b w:val="1"/>
          <w:bCs w:val="1"/>
          <w:color w:val="4c1130"/>
          <w:rtl w:val="0"/>
        </w:rPr>
        <w:t xml:space="preserve">What would I do differently next time? </w:t>
      </w:r>
      <w:r w:rsidDel="00000000" w:rsidR="00000000" w:rsidRPr="00000000">
        <w:rPr>
          <w:color w:val="4c1130"/>
          <w:rtl w:val="0"/>
        </w:rPr>
        <w:t xml:space="preserve">Write the expected trace before running and include noisy sequences from the start.</w:t>
      </w:r>
    </w:p>
    <w:p w:rsidR="00000000" w:rsidDel="00000000" w:rsidP="00000000" w:rsidRDefault="00000000" w:rsidRPr="00000000" w14:paraId="0000009C">
      <w:pPr>
        <w:pStyle w:val="Heading1"/>
        <w:rPr>
          <w:color w:val="4c1130"/>
        </w:rPr>
      </w:pPr>
      <w:r w:rsidDel="00000000" w:rsidR="00000000" w:rsidRPr="00000000">
        <w:rPr>
          <w:color w:val="4c1130"/>
          <w:rtl w:val="0"/>
        </w:rPr>
        <w:t xml:space="preserve">Responsible Practice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4c1130"/>
        </w:rPr>
      </w:pPr>
      <w:r w:rsidDel="00000000" w:rsidR="00000000" w:rsidRPr="00000000">
        <w:rPr>
          <w:rFonts w:ascii="Calibri" w:cs="Calibri" w:eastAsia="Calibri" w:hAnsi="Calibri"/>
          <w:b w:val="0"/>
          <w:bCs w:val="0"/>
          <w:i w:val="0"/>
          <w:iCs w:val="0"/>
          <w:smallCaps w:val="0"/>
          <w:strike w:val="0"/>
          <w:color w:val="4c1130"/>
          <w:sz w:val="22"/>
          <w:szCs w:val="22"/>
          <w:u w:val="none"/>
          <w:shd w:fill="auto" w:val="clear"/>
          <w:vertAlign w:val="baseline"/>
          <w:rtl w:val="0"/>
        </w:rPr>
        <w:t xml:space="preserve">Performance measures include safety and constraints (collision-free motion; grounded answers), not only speed or task completion.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4c1130"/>
        </w:rPr>
      </w:pPr>
      <w:r w:rsidDel="00000000" w:rsidR="00000000" w:rsidRPr="00000000">
        <w:rPr>
          <w:rFonts w:ascii="Calibri" w:cs="Calibri" w:eastAsia="Calibri" w:hAnsi="Calibri"/>
          <w:b w:val="0"/>
          <w:bCs w:val="0"/>
          <w:i w:val="0"/>
          <w:iCs w:val="0"/>
          <w:smallCaps w:val="0"/>
          <w:strike w:val="0"/>
          <w:color w:val="4c1130"/>
          <w:sz w:val="22"/>
          <w:szCs w:val="22"/>
          <w:u w:val="none"/>
          <w:shd w:fill="auto" w:val="clear"/>
          <w:vertAlign w:val="baseline"/>
          <w:rtl w:val="0"/>
        </w:rPr>
        <w:t xml:space="preserve">The LLM agent is limited to read-only tools and escalates to humans when it lacks a source.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4c1130"/>
        </w:rPr>
      </w:pPr>
      <w:r w:rsidDel="00000000" w:rsidR="00000000" w:rsidRPr="00000000">
        <w:rPr>
          <w:rFonts w:ascii="Calibri" w:cs="Calibri" w:eastAsia="Calibri" w:hAnsi="Calibri"/>
          <w:b w:val="0"/>
          <w:bCs w:val="0"/>
          <w:i w:val="0"/>
          <w:iCs w:val="0"/>
          <w:smallCaps w:val="0"/>
          <w:strike w:val="0"/>
          <w:color w:val="4c1130"/>
          <w:sz w:val="22"/>
          <w:szCs w:val="22"/>
          <w:u w:val="none"/>
          <w:shd w:fill="auto" w:val="clear"/>
          <w:vertAlign w:val="baseline"/>
          <w:rtl w:val="0"/>
        </w:rPr>
        <w:t xml:space="preserve">Thresholds and percepts are labelled synthetic; no hardware is controlled and no real student data is used.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color w:val="4c1130"/>
        </w:rPr>
      </w:pPr>
      <w:r w:rsidDel="00000000" w:rsidR="00000000" w:rsidRPr="00000000">
        <w:rPr>
          <w:rFonts w:ascii="Calibri" w:cs="Calibri" w:eastAsia="Calibri" w:hAnsi="Calibri"/>
          <w:b w:val="0"/>
          <w:bCs w:val="0"/>
          <w:i w:val="0"/>
          <w:iCs w:val="0"/>
          <w:smallCaps w:val="0"/>
          <w:strike w:val="0"/>
          <w:color w:val="4c1130"/>
          <w:sz w:val="22"/>
          <w:szCs w:val="22"/>
          <w:u w:val="none"/>
          <w:shd w:fill="auto" w:val="clear"/>
          <w:vertAlign w:val="baseline"/>
          <w:rtl w:val="0"/>
        </w:rPr>
        <w:t xml:space="preserve">Sources: Russell &amp; Norvig, Artificial Intelligence: A Modern Approach (4th ed.), Chapter 2, for agents, rationality, PEAS and environment properties. The reflex agent code is adapted from the lab manual (Section 2.5).</w:t>
      </w:r>
    </w:p>
    <w:p w:rsidR="00000000" w:rsidDel="00000000" w:rsidP="00000000" w:rsidRDefault="00000000" w:rsidRPr="00000000" w14:paraId="000000A1">
      <w:pPr>
        <w:spacing w:after="120" w:lineRule="auto"/>
        <w:rPr>
          <w:color w:val="4c113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