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3368" w14:textId="72004D6E" w:rsidR="00375201" w:rsidRDefault="00763A68">
      <w:r w:rsidRPr="00763A68">
        <w:t>Resoluci</w:t>
      </w:r>
      <w:r>
        <w:t>ón</w:t>
      </w:r>
      <w:r w:rsidRPr="00763A68">
        <w:t xml:space="preserve"> de problemas para movimiento e</w:t>
      </w:r>
      <w:r>
        <w:t>n Caída Libre</w:t>
      </w:r>
    </w:p>
    <w:p w14:paraId="23ACD701" w14:textId="3EBDF479" w:rsidR="00763A68" w:rsidRDefault="00763A68">
      <w:r>
        <w:t>Los problemas de movimiento de caída libre lo tomaremos como un movimiento rectilíneo uniformemente variado, en donde la aceleración</w:t>
      </w:r>
      <w:r w:rsidRPr="00763A68">
        <w:t xml:space="preserve"> </w:t>
      </w:r>
      <w:r>
        <w:t>será la gravedad y lo trabajaremos como una constante. Existe 5 casos básicos de problemas con este tipo de movimiento:</w:t>
      </w:r>
    </w:p>
    <w:p w14:paraId="73915286" w14:textId="3030B26E" w:rsidR="00763A68" w:rsidRDefault="00763A68">
      <w:r>
        <w:t>Observaciones:</w:t>
      </w:r>
    </w:p>
    <w:p w14:paraId="634E78BA" w14:textId="74A8CE45" w:rsidR="00763A68" w:rsidRDefault="00763A68">
      <w:r w:rsidRPr="00763A68">
        <w:t xml:space="preserve">Lo que se usa en realidad es el plano cartesiano para determinar el signo </w:t>
      </w:r>
      <w:proofErr w:type="spellStart"/>
      <w:proofErr w:type="gramStart"/>
      <w:r w:rsidRPr="00763A68">
        <w:t>del</w:t>
      </w:r>
      <w:proofErr w:type="spellEnd"/>
      <w:r w:rsidRPr="00763A68">
        <w:t xml:space="preserve"> las variables</w:t>
      </w:r>
      <w:proofErr w:type="gramEnd"/>
      <w:r w:rsidRPr="00763A68">
        <w:t>:</w:t>
      </w:r>
    </w:p>
    <w:p w14:paraId="51A03E78" w14:textId="54D14AA6" w:rsidR="00763A68" w:rsidRDefault="00763A68">
      <w:r w:rsidRPr="00763A68">
        <w:t>Note el caso 3 y 4</w:t>
      </w:r>
      <w:r>
        <w:t>, en donde en</w:t>
      </w:r>
      <w:r w:rsidRPr="00763A68">
        <w:t xml:space="preserve"> vez de realizar dos resoluciones, uno hacia arriba y otro hacia abajo</w:t>
      </w:r>
      <w:r>
        <w:t>; se realiza una resolución directo al punto final.</w:t>
      </w:r>
    </w:p>
    <w:p w14:paraId="6380474D" w14:textId="62E77239" w:rsidR="00763A68" w:rsidRDefault="00763A68">
      <w:r>
        <w:t>El punto mas alto que alcanza la partícula en este movimiento la velocidad es nula:</w:t>
      </w:r>
    </w:p>
    <w:p w14:paraId="799D30F5" w14:textId="0937C3AE" w:rsidR="00763A68" w:rsidRDefault="00763A68">
      <w:r>
        <w:t xml:space="preserve">Si las alturas de subida </w:t>
      </w:r>
      <w:proofErr w:type="gramStart"/>
      <w:r>
        <w:t>y  bajada</w:t>
      </w:r>
      <w:proofErr w:type="gramEnd"/>
      <w:r>
        <w:t xml:space="preserve"> son las mismas (caso 5), entonces se cumple que: </w:t>
      </w:r>
      <w:proofErr w:type="spellStart"/>
      <w:r>
        <w:t>v_A</w:t>
      </w:r>
      <w:proofErr w:type="spellEnd"/>
      <w:r>
        <w:t>=</w:t>
      </w:r>
      <w:proofErr w:type="spellStart"/>
      <w:r>
        <w:t>v_E</w:t>
      </w:r>
      <w:proofErr w:type="spellEnd"/>
      <w:r w:rsidR="004041E5">
        <w:t xml:space="preserve"> y también .</w:t>
      </w:r>
    </w:p>
    <w:p w14:paraId="2DA50EAC" w14:textId="77777777" w:rsidR="00763A68" w:rsidRPr="00763A68" w:rsidRDefault="00763A68"/>
    <w:sectPr w:rsidR="00763A68" w:rsidRPr="0076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CA"/>
    <w:rsid w:val="00375201"/>
    <w:rsid w:val="004041E5"/>
    <w:rsid w:val="00600DCA"/>
    <w:rsid w:val="00763A68"/>
    <w:rsid w:val="00B0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2238"/>
  <w15:chartTrackingRefBased/>
  <w15:docId w15:val="{ADCB11A3-22C8-4D5E-B7D3-D3698D58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3</cp:revision>
  <dcterms:created xsi:type="dcterms:W3CDTF">2023-05-08T14:42:00Z</dcterms:created>
  <dcterms:modified xsi:type="dcterms:W3CDTF">2023-05-08T14:58:00Z</dcterms:modified>
</cp:coreProperties>
</file>