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F840" w14:textId="7FC2C222" w:rsidR="00610CF0" w:rsidRDefault="009209A8">
      <w:pPr>
        <w:rPr>
          <w:rtl/>
          <w:lang w:bidi="fa-IR"/>
        </w:rPr>
      </w:pPr>
      <w:r>
        <w:rPr>
          <w:rFonts w:hint="cs"/>
          <w:rtl/>
          <w:lang w:bidi="fa-IR"/>
        </w:rPr>
        <w:t>صفحه وب به صورت اتومات اجرا می شود و انیمیشن ها به ترتیب اجرا می شوند.</w:t>
      </w:r>
    </w:p>
    <w:p w14:paraId="6D9E95D9" w14:textId="6AD6BCEB" w:rsidR="009209A8" w:rsidRDefault="009209A8">
      <w:pPr>
        <w:rPr>
          <w:rFonts w:hint="cs"/>
          <w:lang w:bidi="fa-IR"/>
        </w:rPr>
      </w:pPr>
      <w:r>
        <w:rPr>
          <w:rFonts w:hint="cs"/>
          <w:rtl/>
          <w:lang w:bidi="fa-IR"/>
        </w:rPr>
        <w:t>با کلیک روی آیکون های چرخان محتوای سمت راست صحفه (در حالت ریسپانسیو پایین صفحه) بسته به آیکون کلیک شده تغییر می کند.</w:t>
      </w:r>
    </w:p>
    <w:sectPr w:rsidR="0092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52"/>
    <w:rsid w:val="002B5052"/>
    <w:rsid w:val="00610CF0"/>
    <w:rsid w:val="0092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0CB8"/>
  <w15:chartTrackingRefBased/>
  <w15:docId w15:val="{B872592A-9F63-4A7D-89A5-36089312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3</cp:revision>
  <dcterms:created xsi:type="dcterms:W3CDTF">2021-12-29T20:25:00Z</dcterms:created>
  <dcterms:modified xsi:type="dcterms:W3CDTF">2021-12-29T20:26:00Z</dcterms:modified>
</cp:coreProperties>
</file>