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98C" w:rsidRDefault="00AE3586">
      <w:r>
        <w:rPr>
          <w:noProof/>
        </w:rPr>
        <w:drawing>
          <wp:inline distT="0" distB="0" distL="0" distR="0">
            <wp:extent cx="5943600" cy="2053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9B" w:rsidRDefault="00B4249B">
      <w:r>
        <w:t xml:space="preserve">Let’s consider transistor sub circuits </w:t>
      </w:r>
      <w:r w:rsidR="00AE3586">
        <w:t xml:space="preserve">A and B </w:t>
      </w:r>
      <w:r>
        <w:t xml:space="preserve">as ideal switches. </w:t>
      </w:r>
      <w:r w:rsidR="00AE3586">
        <w:t>When we just turn on the current source, the upper node voltage is equal to 0. B</w:t>
      </w:r>
      <w:r>
        <w:t xml:space="preserve">oth switches are off, </w:t>
      </w:r>
      <w:r w:rsidR="00AE3586">
        <w:t>and the circuit could be reduced to the following circuit</w:t>
      </w:r>
    </w:p>
    <w:p w:rsidR="00AE3586" w:rsidRDefault="00AE3586">
      <w:r>
        <w:rPr>
          <w:noProof/>
        </w:rPr>
        <w:drawing>
          <wp:inline distT="0" distB="0" distL="0" distR="0">
            <wp:extent cx="5943600" cy="2053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1F" w:rsidRDefault="00AE3586">
      <w:pPr>
        <w:rPr>
          <w:rFonts w:eastAsiaTheme="minorEastAsia"/>
        </w:rPr>
      </w:pPr>
      <w:r>
        <w:t xml:space="preserve">The dynamic of the upper node </w:t>
      </w:r>
      <m:oMath>
        <m:r>
          <w:rPr>
            <w:rFonts w:ascii="Cambria Math" w:hAnsi="Cambria Math"/>
          </w:rPr>
          <m:t>V(t)</m:t>
        </m:r>
      </m:oMath>
      <w:r>
        <w:rPr>
          <w:rFonts w:eastAsiaTheme="minorEastAsia"/>
        </w:rPr>
        <w:t xml:space="preserve"> depends on the values of capacitors and resistors, but the final </w:t>
      </w:r>
      <w:r w:rsidR="00606A1F">
        <w:rPr>
          <w:rFonts w:eastAsiaTheme="minorEastAsia"/>
        </w:rPr>
        <w:t xml:space="preserve">(equilibrium) </w:t>
      </w:r>
      <w:r>
        <w:rPr>
          <w:rFonts w:eastAsiaTheme="minorEastAsia"/>
        </w:rPr>
        <w:t xml:space="preserve">voltage depends only on </w:t>
      </w:r>
      <w:r w:rsidR="00606A1F">
        <w:rPr>
          <w:rFonts w:eastAsiaTheme="minorEastAsia"/>
        </w:rPr>
        <w:t xml:space="preserve">the stimulus current </w:t>
      </w:r>
      <m:oMath>
        <m:r>
          <w:rPr>
            <w:rFonts w:ascii="Cambria Math" w:eastAsiaTheme="minorEastAsia" w:hAnsi="Cambria Math"/>
          </w:rPr>
          <m:t>I</m:t>
        </m:r>
      </m:oMath>
      <w:r w:rsidR="00606A1F">
        <w:rPr>
          <w:rFonts w:eastAsiaTheme="minorEastAsia"/>
        </w:rPr>
        <w:t xml:space="preserve"> and leak current resistor. If we are not interested in dynamics of </w:t>
      </w:r>
      <m:oMath>
        <m:r>
          <w:rPr>
            <w:rFonts w:ascii="Cambria Math" w:hAnsi="Cambria Math"/>
          </w:rPr>
          <m:t>V(t)</m:t>
        </m:r>
      </m:oMath>
      <w:r w:rsidR="00606A1F">
        <w:rPr>
          <w:rFonts w:eastAsiaTheme="minorEastAsia"/>
        </w:rPr>
        <w:t xml:space="preserve">, but only in </w:t>
      </w:r>
      <w:proofErr w:type="spellStart"/>
      <w:r w:rsidR="00606A1F">
        <w:rPr>
          <w:rFonts w:eastAsiaTheme="minorEastAsia"/>
        </w:rPr>
        <w:t>it’s</w:t>
      </w:r>
      <w:proofErr w:type="spellEnd"/>
      <w:r w:rsidR="00606A1F">
        <w:rPr>
          <w:rFonts w:eastAsiaTheme="minorEastAsia"/>
        </w:rPr>
        <w:t xml:space="preserve"> equilibrium value, we can remove capacitors from the circuit.</w:t>
      </w:r>
    </w:p>
    <w:p w:rsidR="00606A1F" w:rsidRDefault="00606A1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2053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9B" w:rsidRPr="00F155EA" w:rsidRDefault="00606A1F">
      <w:pPr>
        <w:rPr>
          <w:rFonts w:eastAsiaTheme="minorEastAsia"/>
          <w:b/>
        </w:rPr>
      </w:pPr>
      <w:r w:rsidRPr="00F155EA">
        <w:rPr>
          <w:rFonts w:eastAsiaTheme="minorEastAsia"/>
          <w:b/>
        </w:rPr>
        <w:t>Find the voltage at the top node for this circuit.</w:t>
      </w:r>
    </w:p>
    <w:p w:rsidR="00606A1F" w:rsidRDefault="00F155EA">
      <w:r>
        <w:lastRenderedPageBreak/>
        <w:t>Now let’s turn on switch A</w:t>
      </w:r>
    </w:p>
    <w:p w:rsidR="00F155EA" w:rsidRDefault="00F155EA">
      <w:r>
        <w:rPr>
          <w:noProof/>
        </w:rPr>
        <w:drawing>
          <wp:inline distT="0" distB="0" distL="0" distR="0">
            <wp:extent cx="5943600" cy="2053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 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EA" w:rsidRDefault="00F155EA">
      <w:pPr>
        <w:rPr>
          <w:rFonts w:eastAsiaTheme="minorEastAsia"/>
        </w:rPr>
      </w:pPr>
      <w:r>
        <w:rPr>
          <w:rFonts w:eastAsiaTheme="minorEastAsia"/>
        </w:rPr>
        <w:t xml:space="preserve">If we </w:t>
      </w:r>
      <w:r>
        <w:rPr>
          <w:rFonts w:eastAsiaTheme="minorEastAsia"/>
        </w:rPr>
        <w:t xml:space="preserve">again </w:t>
      </w:r>
      <w:r>
        <w:rPr>
          <w:rFonts w:eastAsiaTheme="minorEastAsia"/>
        </w:rPr>
        <w:t xml:space="preserve">are not interested in dynamics of </w:t>
      </w:r>
      <m:oMath>
        <m:r>
          <w:rPr>
            <w:rFonts w:ascii="Cambria Math" w:hAnsi="Cambria Math"/>
          </w:rPr>
          <m:t>V(t)</m:t>
        </m:r>
      </m:oMath>
      <w:r>
        <w:rPr>
          <w:rFonts w:eastAsiaTheme="minorEastAsia"/>
        </w:rPr>
        <w:t>, we can redraw the circuit dropping all capacitors</w:t>
      </w:r>
    </w:p>
    <w:p w:rsidR="00F155EA" w:rsidRDefault="00F155EA">
      <w:r>
        <w:rPr>
          <w:noProof/>
        </w:rPr>
        <w:drawing>
          <wp:inline distT="0" distB="0" distL="0" distR="0">
            <wp:extent cx="5943600" cy="2053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34" w:rsidRPr="00F155EA" w:rsidRDefault="00DD5F34" w:rsidP="00DD5F34">
      <w:pPr>
        <w:rPr>
          <w:rFonts w:eastAsiaTheme="minorEastAsia"/>
          <w:b/>
        </w:rPr>
      </w:pPr>
      <w:r w:rsidRPr="00F155EA">
        <w:rPr>
          <w:rFonts w:eastAsiaTheme="minorEastAsia"/>
          <w:b/>
        </w:rPr>
        <w:t>Find the voltage at the top node for this circuit.</w:t>
      </w:r>
    </w:p>
    <w:p w:rsidR="00DD5F34" w:rsidRDefault="00DD5F34">
      <w:r>
        <w:t>And finally let’s turn on the switch B</w:t>
      </w:r>
    </w:p>
    <w:p w:rsidR="00DD5F34" w:rsidRDefault="00DD5F34">
      <w:r>
        <w:rPr>
          <w:noProof/>
        </w:rPr>
        <w:drawing>
          <wp:inline distT="0" distB="0" distL="0" distR="0">
            <wp:extent cx="5943600" cy="2053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 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34" w:rsidRDefault="00DD5F34">
      <w:r>
        <w:t>and drop all capacitors again</w:t>
      </w:r>
    </w:p>
    <w:p w:rsidR="00DD5F34" w:rsidRDefault="00DD5F34">
      <w:r>
        <w:rPr>
          <w:noProof/>
        </w:rPr>
        <w:lastRenderedPageBreak/>
        <w:drawing>
          <wp:inline distT="0" distB="0" distL="0" distR="0">
            <wp:extent cx="5943600" cy="2053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 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34" w:rsidRPr="00F155EA" w:rsidRDefault="00DD5F34" w:rsidP="00DD5F34">
      <w:pPr>
        <w:rPr>
          <w:rFonts w:eastAsiaTheme="minorEastAsia"/>
          <w:b/>
        </w:rPr>
      </w:pPr>
      <w:r w:rsidRPr="00F155EA">
        <w:rPr>
          <w:rFonts w:eastAsiaTheme="minorEastAsia"/>
          <w:b/>
        </w:rPr>
        <w:t>Find the voltage at the top node for this circuit.</w:t>
      </w:r>
    </w:p>
    <w:p w:rsidR="00DD5F34" w:rsidRDefault="00DD5F34">
      <w:bookmarkStart w:id="0" w:name="_GoBack"/>
      <w:bookmarkEnd w:id="0"/>
    </w:p>
    <w:sectPr w:rsidR="00DD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9B"/>
    <w:rsid w:val="003C0024"/>
    <w:rsid w:val="00606A1F"/>
    <w:rsid w:val="00AE3586"/>
    <w:rsid w:val="00B0598C"/>
    <w:rsid w:val="00B4249B"/>
    <w:rsid w:val="00DD5F34"/>
    <w:rsid w:val="00F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E1AF"/>
  <w15:chartTrackingRefBased/>
  <w15:docId w15:val="{4D27E2E6-7529-4BE6-A99D-2269C438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Phyadmin</dc:creator>
  <cp:keywords/>
  <dc:description/>
  <cp:lastModifiedBy>Phyadmin</cp:lastModifiedBy>
  <cp:revision>2</cp:revision>
  <dcterms:created xsi:type="dcterms:W3CDTF">2019-01-23T02:37:00Z</dcterms:created>
  <dcterms:modified xsi:type="dcterms:W3CDTF">2019-01-23T03:38:00Z</dcterms:modified>
</cp:coreProperties>
</file>