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B5C3A" w14:textId="77777777" w:rsidR="00866F1B" w:rsidRPr="009A3EB8" w:rsidRDefault="000D775E">
      <w:pPr>
        <w:pStyle w:val="Ttulo"/>
        <w:rPr>
          <w:lang w:val="es-PE"/>
        </w:rPr>
      </w:pPr>
      <w:r w:rsidRPr="009A3EB8">
        <w:rPr>
          <w:lang w:val="es-PE"/>
        </w:rPr>
        <w:t>RECORRIDO DE UNA SOLICITUD EN MESA DE PARTES VIRTUAL</w:t>
      </w:r>
    </w:p>
    <w:p w14:paraId="12BDED9F" w14:textId="77777777" w:rsidR="00866F1B" w:rsidRPr="009A3EB8" w:rsidRDefault="000D775E">
      <w:pPr>
        <w:jc w:val="center"/>
        <w:rPr>
          <w:lang w:val="es-PE"/>
        </w:rPr>
      </w:pPr>
      <w:r w:rsidRPr="009A3EB8">
        <w:rPr>
          <w:lang w:val="es-PE"/>
        </w:rPr>
        <w:t>Municipalidad Distrital de San Juan de Miraflores</w:t>
      </w:r>
    </w:p>
    <w:p w14:paraId="1B51AA5B" w14:textId="77777777" w:rsidR="00866F1B" w:rsidRPr="009A3EB8" w:rsidRDefault="000D775E">
      <w:pPr>
        <w:jc w:val="center"/>
        <w:rPr>
          <w:lang w:val="es-PE"/>
        </w:rPr>
      </w:pPr>
      <w:r w:rsidRPr="009A3EB8">
        <w:rPr>
          <w:lang w:val="es-PE"/>
        </w:rPr>
        <w:t>Caso real: “Limpieza en el distrito de San Juan de Miraflores” | Expediente E-038747-2026</w:t>
      </w:r>
    </w:p>
    <w:p w14:paraId="27012460" w14:textId="6E3D3173" w:rsidR="00866F1B" w:rsidRDefault="000D775E">
      <w:pPr>
        <w:jc w:val="center"/>
        <w:rPr>
          <w:lang w:val="es-PE"/>
        </w:rPr>
      </w:pPr>
      <w:r w:rsidRPr="009A3EB8">
        <w:rPr>
          <w:lang w:val="es-PE"/>
        </w:rPr>
        <w:t xml:space="preserve">Se presentan las evidencias en el orden del </w:t>
      </w:r>
      <w:r w:rsidRPr="009A3EB8">
        <w:rPr>
          <w:lang w:val="es-PE"/>
        </w:rPr>
        <w:t>procedimiento, desde la preparación de la solicitud hasta su derivación al área responsable.</w:t>
      </w:r>
    </w:p>
    <w:p w14:paraId="3C9F0A2E" w14:textId="3C5654DD" w:rsidR="00B56C5D" w:rsidRDefault="00B56C5D">
      <w:pPr>
        <w:jc w:val="center"/>
        <w:rPr>
          <w:lang w:val="es-PE"/>
        </w:rPr>
      </w:pPr>
    </w:p>
    <w:p w14:paraId="1BDA9951" w14:textId="77777777" w:rsidR="00A006D9" w:rsidRDefault="00650792" w:rsidP="00650792">
      <w:pPr>
        <w:jc w:val="both"/>
        <w:rPr>
          <w:lang w:val="es-PE"/>
        </w:rPr>
      </w:pPr>
      <w:r>
        <w:rPr>
          <w:lang w:val="es-PE"/>
        </w:rPr>
        <w:t xml:space="preserve">De la información obtenida se ha verificado que la </w:t>
      </w:r>
      <w:r w:rsidR="00B56C5D">
        <w:rPr>
          <w:lang w:val="es-PE"/>
        </w:rPr>
        <w:t>municipalidad actualmente maneja dos sistemas para la gestión de los documentos presentados, uno de ella es la mesa de</w:t>
      </w:r>
      <w:r>
        <w:rPr>
          <w:lang w:val="es-PE"/>
        </w:rPr>
        <w:t xml:space="preserve"> </w:t>
      </w:r>
      <w:r w:rsidR="00B56C5D">
        <w:rPr>
          <w:lang w:val="es-PE"/>
        </w:rPr>
        <w:t xml:space="preserve">partes virtual y el otro </w:t>
      </w:r>
      <w:r>
        <w:rPr>
          <w:lang w:val="es-PE"/>
        </w:rPr>
        <w:t>es e</w:t>
      </w:r>
      <w:r w:rsidR="00B56C5D">
        <w:rPr>
          <w:lang w:val="es-PE"/>
        </w:rPr>
        <w:t>l sistema de tramite documentario</w:t>
      </w:r>
      <w:r>
        <w:rPr>
          <w:lang w:val="es-PE"/>
        </w:rPr>
        <w:t xml:space="preserve">, los sistemas trabajan de manera conjunta registrando la misma información </w:t>
      </w:r>
      <w:r w:rsidR="00B709CF">
        <w:rPr>
          <w:lang w:val="es-PE"/>
        </w:rPr>
        <w:t xml:space="preserve">relacionado al expediente; </w:t>
      </w:r>
      <w:r>
        <w:rPr>
          <w:lang w:val="es-PE"/>
        </w:rPr>
        <w:t>sin embargo</w:t>
      </w:r>
      <w:r w:rsidR="00B709CF">
        <w:rPr>
          <w:lang w:val="es-PE"/>
        </w:rPr>
        <w:t>, se tienen limitaciones</w:t>
      </w:r>
      <w:r w:rsidR="00832AB3">
        <w:rPr>
          <w:lang w:val="es-PE"/>
        </w:rPr>
        <w:t>,</w:t>
      </w:r>
      <w:r w:rsidR="00B709CF">
        <w:rPr>
          <w:lang w:val="es-PE"/>
        </w:rPr>
        <w:t xml:space="preserve"> </w:t>
      </w:r>
      <w:r w:rsidR="00E50399">
        <w:rPr>
          <w:lang w:val="es-PE"/>
        </w:rPr>
        <w:t xml:space="preserve">un colaborar de la entidad puede acceder a </w:t>
      </w:r>
      <w:r>
        <w:rPr>
          <w:lang w:val="es-PE"/>
        </w:rPr>
        <w:t>la mesa de parte virtual</w:t>
      </w:r>
      <w:r w:rsidR="009F46C0">
        <w:rPr>
          <w:lang w:val="es-PE"/>
        </w:rPr>
        <w:t xml:space="preserve"> y solo podrá </w:t>
      </w:r>
      <w:r w:rsidR="00E50399">
        <w:rPr>
          <w:lang w:val="es-PE"/>
        </w:rPr>
        <w:t>realizar el seguimiento a los documentos presentados,</w:t>
      </w:r>
      <w:r w:rsidR="00832AB3">
        <w:rPr>
          <w:lang w:val="es-PE"/>
        </w:rPr>
        <w:t xml:space="preserve"> descargar los documentos presentado d</w:t>
      </w:r>
      <w:r w:rsidR="009F46C0">
        <w:rPr>
          <w:lang w:val="es-PE"/>
        </w:rPr>
        <w:t>e</w:t>
      </w:r>
      <w:r w:rsidR="00832AB3">
        <w:rPr>
          <w:lang w:val="es-PE"/>
        </w:rPr>
        <w:t xml:space="preserve"> </w:t>
      </w:r>
      <w:r w:rsidR="009F46C0">
        <w:rPr>
          <w:lang w:val="es-PE"/>
        </w:rPr>
        <w:t>manera</w:t>
      </w:r>
      <w:r w:rsidR="00832AB3">
        <w:rPr>
          <w:lang w:val="es-PE"/>
        </w:rPr>
        <w:t xml:space="preserve"> virtual, ver la lista de</w:t>
      </w:r>
      <w:r w:rsidR="009F46C0">
        <w:rPr>
          <w:lang w:val="es-PE"/>
        </w:rPr>
        <w:t xml:space="preserve"> </w:t>
      </w:r>
      <w:r w:rsidR="00832AB3">
        <w:rPr>
          <w:lang w:val="es-PE"/>
        </w:rPr>
        <w:t>los documento recibidos o por recibir</w:t>
      </w:r>
      <w:r w:rsidR="00A006D9">
        <w:rPr>
          <w:lang w:val="es-PE"/>
        </w:rPr>
        <w:t>.</w:t>
      </w:r>
    </w:p>
    <w:p w14:paraId="57026711" w14:textId="45A8C5CE" w:rsidR="00B56C5D" w:rsidRDefault="00A006D9" w:rsidP="00650792">
      <w:pPr>
        <w:jc w:val="both"/>
        <w:rPr>
          <w:lang w:val="es-PE"/>
        </w:rPr>
      </w:pPr>
      <w:r>
        <w:rPr>
          <w:lang w:val="es-PE"/>
        </w:rPr>
        <w:t xml:space="preserve">Por otro, lado el sistema de tramite documentario de la entienda permite </w:t>
      </w:r>
      <w:proofErr w:type="spellStart"/>
      <w:r w:rsidR="00027DCE">
        <w:rPr>
          <w:lang w:val="es-PE"/>
        </w:rPr>
        <w:t>r</w:t>
      </w:r>
      <w:r>
        <w:rPr>
          <w:lang w:val="es-PE"/>
        </w:rPr>
        <w:t>ecepcionar</w:t>
      </w:r>
      <w:proofErr w:type="spellEnd"/>
      <w:r>
        <w:rPr>
          <w:lang w:val="es-PE"/>
        </w:rPr>
        <w:t xml:space="preserve"> a nivel sistema el documento,</w:t>
      </w:r>
      <w:r w:rsidR="00C6255B">
        <w:rPr>
          <w:lang w:val="es-PE"/>
        </w:rPr>
        <w:t xml:space="preserve"> ver la lista </w:t>
      </w:r>
      <w:r w:rsidR="00B9460D">
        <w:rPr>
          <w:lang w:val="es-PE"/>
        </w:rPr>
        <w:t>de los documentos</w:t>
      </w:r>
      <w:r w:rsidR="00C6255B">
        <w:rPr>
          <w:lang w:val="es-PE"/>
        </w:rPr>
        <w:t xml:space="preserve"> </w:t>
      </w:r>
      <w:proofErr w:type="spellStart"/>
      <w:r w:rsidR="00C6255B">
        <w:rPr>
          <w:lang w:val="es-PE"/>
        </w:rPr>
        <w:t>recepcionados</w:t>
      </w:r>
      <w:proofErr w:type="spellEnd"/>
      <w:r w:rsidR="00C6255B">
        <w:rPr>
          <w:lang w:val="es-PE"/>
        </w:rPr>
        <w:t xml:space="preserve">, </w:t>
      </w:r>
      <w:r>
        <w:rPr>
          <w:lang w:val="es-PE"/>
        </w:rPr>
        <w:t xml:space="preserve">derivar el documento a las áreas correspondientes, </w:t>
      </w:r>
      <w:r w:rsidR="00B9460D">
        <w:rPr>
          <w:lang w:val="es-PE"/>
        </w:rPr>
        <w:t>verla lista del documento derivado</w:t>
      </w:r>
      <w:r w:rsidR="00027DCE">
        <w:rPr>
          <w:lang w:val="es-PE"/>
        </w:rPr>
        <w:t>s</w:t>
      </w:r>
      <w:r w:rsidR="00B9460D">
        <w:rPr>
          <w:lang w:val="es-PE"/>
        </w:rPr>
        <w:t xml:space="preserve"> y archivar los </w:t>
      </w:r>
      <w:proofErr w:type="gramStart"/>
      <w:r w:rsidR="00B9460D">
        <w:rPr>
          <w:lang w:val="es-PE"/>
        </w:rPr>
        <w:t>expediente ya atendidos</w:t>
      </w:r>
      <w:proofErr w:type="gramEnd"/>
      <w:r w:rsidR="00B9460D">
        <w:rPr>
          <w:lang w:val="es-PE"/>
        </w:rPr>
        <w:t xml:space="preserve">. </w:t>
      </w:r>
    </w:p>
    <w:p w14:paraId="7E4A1C61" w14:textId="7C2FA28E" w:rsidR="00FF6E8E" w:rsidRPr="007F1999" w:rsidRDefault="00FF6E8E" w:rsidP="007F1999">
      <w:pPr>
        <w:jc w:val="center"/>
        <w:rPr>
          <w:b/>
          <w:bCs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4"/>
        <w:gridCol w:w="5536"/>
      </w:tblGrid>
      <w:tr w:rsidR="00013CB0" w14:paraId="754084B8" w14:textId="77777777" w:rsidTr="00E50399">
        <w:tc>
          <w:tcPr>
            <w:tcW w:w="3510" w:type="dxa"/>
          </w:tcPr>
          <w:p w14:paraId="12AAB8A3" w14:textId="5072004A" w:rsidR="00013CB0" w:rsidRDefault="00013CB0" w:rsidP="007F1999">
            <w:pPr>
              <w:jc w:val="center"/>
              <w:rPr>
                <w:b/>
                <w:bCs/>
                <w:lang w:val="es-PE"/>
              </w:rPr>
            </w:pPr>
            <w:r>
              <w:rPr>
                <w:b/>
                <w:bCs/>
                <w:noProof/>
                <w:lang w:val="es-PE"/>
              </w:rPr>
              <w:drawing>
                <wp:inline distT="0" distB="0" distL="0" distR="0" wp14:anchorId="4081EF39" wp14:editId="4068DE64">
                  <wp:extent cx="2851150" cy="3098679"/>
                  <wp:effectExtent l="0" t="0" r="6350" b="698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920" cy="31266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0" w:type="dxa"/>
          </w:tcPr>
          <w:p w14:paraId="3A79FF36" w14:textId="13C0D36D" w:rsidR="00013CB0" w:rsidRDefault="00E50399" w:rsidP="007F1999">
            <w:pPr>
              <w:jc w:val="center"/>
              <w:rPr>
                <w:b/>
                <w:bCs/>
                <w:lang w:val="es-PE"/>
              </w:rPr>
            </w:pPr>
            <w:r>
              <w:rPr>
                <w:b/>
                <w:bCs/>
                <w:noProof/>
                <w:lang w:val="es-PE"/>
              </w:rPr>
              <w:drawing>
                <wp:inline distT="0" distB="0" distL="0" distR="0" wp14:anchorId="0DF65D78" wp14:editId="7871B8EA">
                  <wp:extent cx="3409330" cy="3143310"/>
                  <wp:effectExtent l="0" t="0" r="63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211"/>
                          <a:stretch/>
                        </pic:blipFill>
                        <pic:spPr bwMode="auto">
                          <a:xfrm>
                            <a:off x="0" y="0"/>
                            <a:ext cx="3438201" cy="3169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50E95" w14:textId="77777777" w:rsidR="00013CB0" w:rsidRDefault="00013CB0" w:rsidP="007F1999">
      <w:pPr>
        <w:jc w:val="center"/>
        <w:rPr>
          <w:b/>
          <w:bCs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3"/>
        <w:gridCol w:w="4407"/>
      </w:tblGrid>
      <w:tr w:rsidR="00AD6399" w14:paraId="31539F75" w14:textId="77777777" w:rsidTr="00AD6399">
        <w:tc>
          <w:tcPr>
            <w:tcW w:w="5067" w:type="dxa"/>
          </w:tcPr>
          <w:p w14:paraId="55377857" w14:textId="6ED980E3" w:rsidR="00AD6399" w:rsidRDefault="00AD6399" w:rsidP="00013CB0">
            <w:pPr>
              <w:rPr>
                <w:b/>
                <w:bCs/>
                <w:lang w:val="es-PE"/>
              </w:rPr>
            </w:pPr>
            <w:r>
              <w:rPr>
                <w:b/>
                <w:bCs/>
                <w:noProof/>
                <w:lang w:val="es-PE"/>
              </w:rPr>
              <w:lastRenderedPageBreak/>
              <w:drawing>
                <wp:inline distT="0" distB="0" distL="0" distR="0" wp14:anchorId="29326DE4" wp14:editId="4CEF5618">
                  <wp:extent cx="3547745" cy="2070100"/>
                  <wp:effectExtent l="0" t="0" r="0" b="635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3792" cy="2079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14:paraId="4C10888E" w14:textId="3FB81321" w:rsidR="00AD6399" w:rsidRDefault="00AD6399" w:rsidP="00013CB0">
            <w:pPr>
              <w:rPr>
                <w:b/>
                <w:bCs/>
                <w:lang w:val="es-PE"/>
              </w:rPr>
            </w:pPr>
            <w:r>
              <w:rPr>
                <w:b/>
                <w:bCs/>
                <w:noProof/>
                <w:lang w:val="es-PE"/>
              </w:rPr>
              <w:drawing>
                <wp:inline distT="0" distB="0" distL="0" distR="0" wp14:anchorId="19807004" wp14:editId="1D80E97E">
                  <wp:extent cx="1771334" cy="2768600"/>
                  <wp:effectExtent l="0" t="0" r="63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85" cy="2783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A984E" w14:textId="17B6555A" w:rsidR="00013CB0" w:rsidRDefault="00013CB0" w:rsidP="00013CB0">
      <w:pPr>
        <w:rPr>
          <w:b/>
          <w:bCs/>
          <w:lang w:val="es-PE"/>
        </w:rPr>
      </w:pPr>
    </w:p>
    <w:p w14:paraId="707DB1DA" w14:textId="77777777" w:rsidR="00013CB0" w:rsidRPr="00027DCE" w:rsidRDefault="00013CB0" w:rsidP="007F1999">
      <w:pPr>
        <w:jc w:val="center"/>
        <w:rPr>
          <w:b/>
          <w:bCs/>
          <w:sz w:val="10"/>
          <w:szCs w:val="12"/>
          <w:lang w:val="es-PE"/>
        </w:rPr>
      </w:pPr>
    </w:p>
    <w:p w14:paraId="3C37A7ED" w14:textId="356B3991" w:rsidR="007F1999" w:rsidRPr="007F1999" w:rsidRDefault="000B7C03" w:rsidP="007F1999">
      <w:pPr>
        <w:jc w:val="center"/>
        <w:rPr>
          <w:b/>
          <w:bCs/>
          <w:lang w:val="es-PE"/>
        </w:rPr>
      </w:pPr>
      <w:r w:rsidRPr="007F1999">
        <w:rPr>
          <w:b/>
          <w:bCs/>
          <w:lang w:val="es-PE"/>
        </w:rPr>
        <w:t>Procedimiento</w:t>
      </w:r>
      <w:r w:rsidR="00FF6E8E" w:rsidRPr="007F1999">
        <w:rPr>
          <w:b/>
          <w:bCs/>
          <w:lang w:val="es-PE"/>
        </w:rPr>
        <w:t xml:space="preserve"> para </w:t>
      </w:r>
      <w:r w:rsidRPr="007F1999">
        <w:rPr>
          <w:b/>
          <w:bCs/>
          <w:lang w:val="es-PE"/>
        </w:rPr>
        <w:t xml:space="preserve">acceder al registro de </w:t>
      </w:r>
      <w:r w:rsidR="007F1999" w:rsidRPr="007F1999">
        <w:rPr>
          <w:b/>
          <w:bCs/>
          <w:lang w:val="es-PE"/>
        </w:rPr>
        <w:t>la mesa de partes virtual:</w:t>
      </w:r>
    </w:p>
    <w:p w14:paraId="546436C6" w14:textId="26C6B7EE" w:rsidR="007F1999" w:rsidRDefault="007F1999" w:rsidP="00DC11E0">
      <w:pPr>
        <w:jc w:val="both"/>
        <w:rPr>
          <w:lang w:val="es-PE"/>
        </w:rPr>
      </w:pPr>
      <w:r>
        <w:rPr>
          <w:lang w:val="es-PE"/>
        </w:rPr>
        <w:t>Se requiere tener un usuario para la presentación de documentos de manera</w:t>
      </w:r>
      <w:r w:rsidR="00B528D7">
        <w:rPr>
          <w:lang w:val="es-PE"/>
        </w:rPr>
        <w:t xml:space="preserve"> virtual </w:t>
      </w:r>
      <w:r>
        <w:rPr>
          <w:lang w:val="es-PE"/>
        </w:rPr>
        <w:t>y/o hacer seguimiento a documentos presentados de manera física:</w:t>
      </w:r>
    </w:p>
    <w:p w14:paraId="2D31D443" w14:textId="77777777" w:rsidR="00B528D7" w:rsidRDefault="00B528D7" w:rsidP="00B528D7">
      <w:pPr>
        <w:pStyle w:val="Prrafodelista"/>
        <w:rPr>
          <w:lang w:val="es-PE"/>
        </w:rPr>
      </w:pPr>
    </w:p>
    <w:p w14:paraId="0AADBE5C" w14:textId="3A56AD91" w:rsidR="009A3EB8" w:rsidRPr="00FF6E8E" w:rsidRDefault="00D506BD" w:rsidP="00B528D7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FF6E8E">
        <w:rPr>
          <w:lang w:val="es-PE"/>
        </w:rPr>
        <w:t>Registro de datos por cada usuario que de</w:t>
      </w:r>
      <w:r w:rsidR="00D1715A" w:rsidRPr="00FF6E8E">
        <w:rPr>
          <w:lang w:val="es-PE"/>
        </w:rPr>
        <w:t>s</w:t>
      </w:r>
      <w:r w:rsidRPr="00FF6E8E">
        <w:rPr>
          <w:lang w:val="es-PE"/>
        </w:rPr>
        <w:t>e</w:t>
      </w:r>
      <w:r w:rsidR="00D1715A" w:rsidRPr="00FF6E8E">
        <w:rPr>
          <w:lang w:val="es-PE"/>
        </w:rPr>
        <w:t xml:space="preserve"> </w:t>
      </w:r>
      <w:r w:rsidR="007F1999" w:rsidRPr="00FF6E8E">
        <w:rPr>
          <w:lang w:val="es-PE"/>
        </w:rPr>
        <w:t>solicitar acceder</w:t>
      </w:r>
      <w:r w:rsidRPr="00FF6E8E">
        <w:rPr>
          <w:lang w:val="es-PE"/>
        </w:rPr>
        <w:t xml:space="preserve"> al cualquier servicio y/o presentar queja, </w:t>
      </w:r>
      <w:r w:rsidR="00D1715A" w:rsidRPr="00FF6E8E">
        <w:rPr>
          <w:lang w:val="es-PE"/>
        </w:rPr>
        <w:t>reclamos,</w:t>
      </w:r>
      <w:r w:rsidRPr="00FF6E8E">
        <w:rPr>
          <w:lang w:val="es-PE"/>
        </w:rPr>
        <w:t xml:space="preserve"> </w:t>
      </w:r>
      <w:r w:rsidR="007F1999" w:rsidRPr="00FF6E8E">
        <w:rPr>
          <w:lang w:val="es-PE"/>
        </w:rPr>
        <w:t xml:space="preserve">accesos </w:t>
      </w:r>
      <w:r w:rsidR="00027DCE" w:rsidRPr="00FF6E8E">
        <w:rPr>
          <w:lang w:val="es-PE"/>
        </w:rPr>
        <w:t>a la información pública</w:t>
      </w:r>
      <w:r w:rsidR="00D1715A" w:rsidRPr="00FF6E8E">
        <w:rPr>
          <w:lang w:val="es-PE"/>
        </w:rPr>
        <w:t xml:space="preserve">, u otras </w:t>
      </w:r>
      <w:r w:rsidR="00027DCE" w:rsidRPr="00FF6E8E">
        <w:rPr>
          <w:lang w:val="es-PE"/>
        </w:rPr>
        <w:t>solicitudes en</w:t>
      </w:r>
      <w:r w:rsidRPr="00FF6E8E">
        <w:rPr>
          <w:lang w:val="es-PE"/>
        </w:rPr>
        <w:t xml:space="preserve"> la plataforma institucional de mesa de partes virtual</w:t>
      </w:r>
      <w:r w:rsidR="00F7699B" w:rsidRPr="00FF6E8E">
        <w:rPr>
          <w:lang w:val="es-PE"/>
        </w:rPr>
        <w:t>, de la municipalidad.</w:t>
      </w:r>
    </w:p>
    <w:p w14:paraId="7D6E08DF" w14:textId="77777777" w:rsidR="009A3EB8" w:rsidRDefault="009A3EB8">
      <w:pPr>
        <w:jc w:val="center"/>
        <w:rPr>
          <w:lang w:val="es-PE"/>
        </w:rPr>
      </w:pPr>
    </w:p>
    <w:p w14:paraId="08F66CB2" w14:textId="77FE0517" w:rsidR="009A3EB8" w:rsidRDefault="009A3EB8" w:rsidP="00FF6E8E">
      <w:pPr>
        <w:jc w:val="right"/>
        <w:rPr>
          <w:lang w:val="es-PE"/>
        </w:rPr>
      </w:pPr>
      <w:r w:rsidRPr="009A3EB8">
        <w:rPr>
          <w:lang w:val="es-PE"/>
        </w:rPr>
        <w:drawing>
          <wp:inline distT="0" distB="0" distL="0" distR="0" wp14:anchorId="671649A0" wp14:editId="6114C2BD">
            <wp:extent cx="5873905" cy="33959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2183" cy="340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D01" w14:textId="7601AB6A" w:rsidR="00866F1B" w:rsidRPr="009A3EB8" w:rsidRDefault="000D775E" w:rsidP="00DC11E0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I</w:t>
      </w:r>
      <w:r w:rsidRPr="009A3EB8">
        <w:rPr>
          <w:lang w:val="es-PE"/>
        </w:rPr>
        <w:t>ngreso al formulario de Mesa de Partes Virtual</w:t>
      </w:r>
    </w:p>
    <w:p w14:paraId="4F7A502A" w14:textId="45A26D1B" w:rsidR="00866F1B" w:rsidRPr="009A3EB8" w:rsidRDefault="00F7699B" w:rsidP="00DC11E0">
      <w:pPr>
        <w:ind w:left="1134"/>
        <w:rPr>
          <w:lang w:val="es-PE"/>
        </w:rPr>
      </w:pPr>
      <w:r>
        <w:rPr>
          <w:lang w:val="es-PE"/>
        </w:rPr>
        <w:t xml:space="preserve">una vez registrados el usuario </w:t>
      </w:r>
      <w:r w:rsidR="000D775E" w:rsidRPr="009A3EB8">
        <w:rPr>
          <w:lang w:val="es-PE"/>
        </w:rPr>
        <w:t>ingresa al portal municipal y se abre la opción “Presentar solicitud”. El formulario permite completar los da</w:t>
      </w:r>
      <w:r w:rsidR="000D775E" w:rsidRPr="009A3EB8">
        <w:rPr>
          <w:lang w:val="es-PE"/>
        </w:rPr>
        <w:t>tos del ciudadano y seleccionar el tipo de documento.</w:t>
      </w:r>
    </w:p>
    <w:p w14:paraId="22623E64" w14:textId="77777777" w:rsidR="00866F1B" w:rsidRDefault="000D775E" w:rsidP="00FF6E8E">
      <w:pPr>
        <w:spacing w:after="160"/>
        <w:jc w:val="right"/>
      </w:pPr>
      <w:r>
        <w:rPr>
          <w:noProof/>
        </w:rPr>
        <w:drawing>
          <wp:inline distT="0" distB="0" distL="0" distR="0" wp14:anchorId="00330EC1" wp14:editId="2CBB006A">
            <wp:extent cx="5202788" cy="2730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2 1428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948" cy="27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CB0E" w14:textId="77777777" w:rsidR="00FF6E8E" w:rsidRDefault="000D775E" w:rsidP="00DC11E0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Registro de los datos y archivo adjunto</w:t>
      </w:r>
    </w:p>
    <w:p w14:paraId="5AE5FCF2" w14:textId="7C720FCE" w:rsidR="00866F1B" w:rsidRDefault="000D775E" w:rsidP="00FB78FB">
      <w:pPr>
        <w:ind w:left="1134"/>
        <w:rPr>
          <w:lang w:val="es-PE"/>
        </w:rPr>
      </w:pPr>
      <w:r w:rsidRPr="00FB78FB">
        <w:rPr>
          <w:lang w:val="es-PE"/>
        </w:rPr>
        <w:t xml:space="preserve">Se completa la solicitud, se indica el asunto “Limpieza en el distrito de San Juan de Miraflores” y se adjunta el documento en PDF. </w:t>
      </w:r>
      <w:proofErr w:type="spellStart"/>
      <w:r w:rsidRPr="00FB78FB">
        <w:rPr>
          <w:lang w:val="es-PE"/>
        </w:rPr>
        <w:t>Luego</w:t>
      </w:r>
      <w:proofErr w:type="spellEnd"/>
      <w:r w:rsidRPr="00FB78FB">
        <w:rPr>
          <w:lang w:val="es-PE"/>
        </w:rPr>
        <w:t xml:space="preserve"> se utiliza el botón</w:t>
      </w:r>
      <w:r w:rsidRPr="00FB78FB">
        <w:rPr>
          <w:lang w:val="es-PE"/>
        </w:rPr>
        <w:t xml:space="preserve"> “Enviar”.</w:t>
      </w:r>
    </w:p>
    <w:p w14:paraId="3ED55423" w14:textId="77777777" w:rsidR="00FB78FB" w:rsidRPr="00FB78FB" w:rsidRDefault="00FB78FB" w:rsidP="00FB78FB">
      <w:pPr>
        <w:ind w:left="1134"/>
        <w:rPr>
          <w:lang w:val="es-PE"/>
        </w:rPr>
      </w:pPr>
    </w:p>
    <w:p w14:paraId="4425A63B" w14:textId="77777777" w:rsidR="00866F1B" w:rsidRDefault="000D775E" w:rsidP="00812ACD">
      <w:pPr>
        <w:spacing w:after="160"/>
        <w:jc w:val="right"/>
      </w:pPr>
      <w:r>
        <w:rPr>
          <w:noProof/>
        </w:rPr>
        <w:drawing>
          <wp:inline distT="0" distB="0" distL="0" distR="0" wp14:anchorId="6F8DB2F4" wp14:editId="62931F23">
            <wp:extent cx="5666740" cy="330834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2 145202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64" cy="33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08DC" w14:textId="139AC883" w:rsidR="00866F1B" w:rsidRPr="009A3EB8" w:rsidRDefault="000D775E" w:rsidP="00812ACD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Confirmación del envío</w:t>
      </w:r>
    </w:p>
    <w:p w14:paraId="52CBE18C" w14:textId="77777777" w:rsidR="00866F1B" w:rsidRPr="009A3EB8" w:rsidRDefault="000D775E" w:rsidP="00812ACD">
      <w:pPr>
        <w:ind w:left="1134"/>
        <w:rPr>
          <w:lang w:val="es-PE"/>
        </w:rPr>
      </w:pPr>
      <w:r w:rsidRPr="009A3EB8">
        <w:rPr>
          <w:lang w:val="es-PE"/>
        </w:rPr>
        <w:t>La plataforma muestra “¡Éxito! Solicitud enviada con éxito”. Esto confirma la presentación digital, pero todavía no significa que la solicitud haya sido atendida.</w:t>
      </w:r>
    </w:p>
    <w:p w14:paraId="72989AFD" w14:textId="77777777" w:rsidR="00866F1B" w:rsidRDefault="000D775E">
      <w:pPr>
        <w:spacing w:after="160"/>
        <w:jc w:val="center"/>
      </w:pPr>
      <w:r>
        <w:rPr>
          <w:noProof/>
        </w:rPr>
        <w:drawing>
          <wp:inline distT="0" distB="0" distL="0" distR="0" wp14:anchorId="55288598" wp14:editId="0E9A0C10">
            <wp:extent cx="6263640" cy="2951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2 145412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C1A9" w14:textId="267877FA" w:rsidR="00866F1B" w:rsidRPr="009A3EB8" w:rsidRDefault="000D775E" w:rsidP="00812ACD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Consulta inicial: solicitud pendiente</w:t>
      </w:r>
    </w:p>
    <w:p w14:paraId="10D86403" w14:textId="77777777" w:rsidR="00866F1B" w:rsidRPr="009A3EB8" w:rsidRDefault="000D775E" w:rsidP="00812ACD">
      <w:pPr>
        <w:ind w:left="1134"/>
        <w:rPr>
          <w:lang w:val="es-PE"/>
        </w:rPr>
      </w:pPr>
      <w:r w:rsidRPr="009A3EB8">
        <w:rPr>
          <w:lang w:val="es-PE"/>
        </w:rPr>
        <w:t>En “Solicit</w:t>
      </w:r>
      <w:r w:rsidRPr="009A3EB8">
        <w:rPr>
          <w:lang w:val="es-PE"/>
        </w:rPr>
        <w:t>udes” aparece el registro enviado con estado “Pendiente” y sin número de expediente visible en ese momento.</w:t>
      </w:r>
    </w:p>
    <w:p w14:paraId="588184FB" w14:textId="77777777" w:rsidR="00866F1B" w:rsidRDefault="000D775E">
      <w:pPr>
        <w:spacing w:after="160"/>
        <w:jc w:val="center"/>
      </w:pPr>
      <w:r>
        <w:rPr>
          <w:noProof/>
        </w:rPr>
        <w:drawing>
          <wp:inline distT="0" distB="0" distL="0" distR="0" wp14:anchorId="46CD6E3F" wp14:editId="520B35B6">
            <wp:extent cx="6263640" cy="1975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2 145437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C5E" w14:textId="34820D92" w:rsidR="00866F1B" w:rsidRPr="009A3EB8" w:rsidRDefault="000D775E" w:rsidP="00DA33AB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Asignación del número de expediente</w:t>
      </w:r>
    </w:p>
    <w:p w14:paraId="12655487" w14:textId="38E120F5" w:rsidR="00866F1B" w:rsidRPr="009A3EB8" w:rsidRDefault="000D775E" w:rsidP="00DA33AB">
      <w:pPr>
        <w:ind w:left="1134"/>
        <w:rPr>
          <w:lang w:val="es-PE"/>
        </w:rPr>
      </w:pPr>
      <w:r w:rsidRPr="009A3EB8">
        <w:rPr>
          <w:lang w:val="es-PE"/>
        </w:rPr>
        <w:t xml:space="preserve">Posteriormente, </w:t>
      </w:r>
      <w:r w:rsidR="00AB2B7F">
        <w:rPr>
          <w:lang w:val="es-PE"/>
        </w:rPr>
        <w:t xml:space="preserve">la oficina de administración documentaria transparencia y archivo a nivel </w:t>
      </w:r>
      <w:r w:rsidRPr="009A3EB8">
        <w:rPr>
          <w:lang w:val="es-PE"/>
        </w:rPr>
        <w:t>sistema genera el expediente 038747-2026. Desde ese momento se puede identificar el trám</w:t>
      </w:r>
      <w:r w:rsidRPr="009A3EB8">
        <w:rPr>
          <w:lang w:val="es-PE"/>
        </w:rPr>
        <w:t>ite mediante ese número.</w:t>
      </w:r>
    </w:p>
    <w:p w14:paraId="4C7E4B19" w14:textId="28076DA4" w:rsidR="00DA33AB" w:rsidRDefault="000D775E" w:rsidP="00DA33AB">
      <w:pPr>
        <w:spacing w:after="160"/>
        <w:jc w:val="center"/>
        <w:rPr>
          <w:noProof/>
        </w:rPr>
      </w:pPr>
      <w:r>
        <w:rPr>
          <w:noProof/>
        </w:rPr>
        <w:drawing>
          <wp:inline distT="0" distB="0" distL="0" distR="0" wp14:anchorId="13186442" wp14:editId="29CAE2FD">
            <wp:extent cx="6263640" cy="941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3 2252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4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51E" w14:textId="419E165F" w:rsidR="00DA33AB" w:rsidRDefault="00DA33AB" w:rsidP="00640B35">
      <w:pPr>
        <w:pStyle w:val="Ttulo2"/>
        <w:numPr>
          <w:ilvl w:val="0"/>
          <w:numId w:val="11"/>
        </w:numPr>
        <w:rPr>
          <w:lang w:val="es-PE"/>
        </w:rPr>
      </w:pPr>
      <w:r>
        <w:rPr>
          <w:lang w:val="es-PE"/>
        </w:rPr>
        <w:t xml:space="preserve">COMO SE RELAIZA LA DERIVACION DE </w:t>
      </w:r>
      <w:r w:rsidR="00640B35">
        <w:rPr>
          <w:lang w:val="es-PE"/>
        </w:rPr>
        <w:t>DOCUMENTOS:</w:t>
      </w:r>
    </w:p>
    <w:p w14:paraId="0EFF34C0" w14:textId="430821D7" w:rsidR="003F5EDB" w:rsidRDefault="00640B35" w:rsidP="003F5EDB">
      <w:pPr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560846A0" wp14:editId="676F0A31">
            <wp:extent cx="5486400" cy="3530600"/>
            <wp:effectExtent l="38100" t="19050" r="19050" b="31750"/>
            <wp:docPr id="15" name="Diagrama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6413B4E0" w14:textId="3B1C6C94" w:rsidR="0046144A" w:rsidRPr="009A3EB8" w:rsidRDefault="0046144A" w:rsidP="00640B35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Reporte impreso de derivación</w:t>
      </w:r>
    </w:p>
    <w:p w14:paraId="77D7D56C" w14:textId="0D78D1B0" w:rsidR="00B446AB" w:rsidRDefault="00C30245" w:rsidP="004867BB">
      <w:pPr>
        <w:ind w:left="1134"/>
        <w:jc w:val="both"/>
        <w:rPr>
          <w:lang w:val="es-PE"/>
        </w:rPr>
      </w:pPr>
      <w:r>
        <w:rPr>
          <w:lang w:val="es-PE"/>
        </w:rPr>
        <w:t xml:space="preserve">Los </w:t>
      </w:r>
      <w:r w:rsidR="00EC76A7">
        <w:rPr>
          <w:lang w:val="es-PE"/>
        </w:rPr>
        <w:t>documentos asignados</w:t>
      </w:r>
      <w:r w:rsidR="000C7C55">
        <w:rPr>
          <w:lang w:val="es-PE"/>
        </w:rPr>
        <w:t xml:space="preserve"> con su respectivo número de expediente </w:t>
      </w:r>
      <w:r>
        <w:rPr>
          <w:lang w:val="es-PE"/>
        </w:rPr>
        <w:t>son</w:t>
      </w:r>
      <w:r w:rsidR="007C50C8">
        <w:rPr>
          <w:lang w:val="es-PE"/>
        </w:rPr>
        <w:t xml:space="preserve"> diferenciados </w:t>
      </w:r>
      <w:r w:rsidR="00CC48FA">
        <w:rPr>
          <w:lang w:val="es-PE"/>
        </w:rPr>
        <w:t xml:space="preserve">según </w:t>
      </w:r>
      <w:r w:rsidR="00B446AB">
        <w:rPr>
          <w:lang w:val="es-PE"/>
        </w:rPr>
        <w:t>el tipo de requerimiento, posteriormente son</w:t>
      </w:r>
      <w:r>
        <w:rPr>
          <w:lang w:val="es-PE"/>
        </w:rPr>
        <w:t xml:space="preserve"> derivados</w:t>
      </w:r>
      <w:r w:rsidRPr="00C30245">
        <w:rPr>
          <w:lang w:val="es-PE"/>
        </w:rPr>
        <w:t xml:space="preserve"> </w:t>
      </w:r>
      <w:r w:rsidR="007C50C8">
        <w:rPr>
          <w:lang w:val="es-PE"/>
        </w:rPr>
        <w:t>a cada gerencia u oficina general</w:t>
      </w:r>
      <w:r w:rsidR="00B446AB">
        <w:rPr>
          <w:lang w:val="es-PE"/>
        </w:rPr>
        <w:t xml:space="preserve">, </w:t>
      </w:r>
      <w:r w:rsidR="0087633C">
        <w:rPr>
          <w:lang w:val="es-PE"/>
        </w:rPr>
        <w:t>cada una de ella</w:t>
      </w:r>
      <w:r w:rsidR="00B446AB">
        <w:rPr>
          <w:lang w:val="es-PE"/>
        </w:rPr>
        <w:t xml:space="preserve"> se encarga </w:t>
      </w:r>
      <w:r w:rsidR="0087633C">
        <w:rPr>
          <w:lang w:val="es-PE"/>
        </w:rPr>
        <w:t>d</w:t>
      </w:r>
      <w:r w:rsidR="00B446AB">
        <w:rPr>
          <w:lang w:val="es-PE"/>
        </w:rPr>
        <w:t>e</w:t>
      </w:r>
      <w:r w:rsidR="00F17C1D">
        <w:rPr>
          <w:lang w:val="es-PE"/>
        </w:rPr>
        <w:t xml:space="preserve"> clasificar y</w:t>
      </w:r>
      <w:r w:rsidR="00B446AB">
        <w:rPr>
          <w:lang w:val="es-PE"/>
        </w:rPr>
        <w:t xml:space="preserve"> derivar a las sub gerencia u </w:t>
      </w:r>
      <w:r w:rsidR="0087633C">
        <w:rPr>
          <w:lang w:val="es-PE"/>
        </w:rPr>
        <w:t xml:space="preserve">oficinas correspondientes según las competencias que tenga </w:t>
      </w:r>
      <w:r w:rsidR="0087633C">
        <w:rPr>
          <w:lang w:val="es-PE"/>
        </w:rPr>
        <w:t>(estas competencias se rigen sen según lo establecido en el reglamento de la entidad como ROF, TUPA, TUSNE, etc.)</w:t>
      </w:r>
    </w:p>
    <w:p w14:paraId="630EE46B" w14:textId="46B740EF" w:rsidR="0046144A" w:rsidRPr="009A3EB8" w:rsidRDefault="00D96453" w:rsidP="00F17C1D">
      <w:pPr>
        <w:ind w:left="1134"/>
        <w:rPr>
          <w:lang w:val="es-PE"/>
        </w:rPr>
      </w:pPr>
      <w:r>
        <w:rPr>
          <w:lang w:val="es-PE"/>
        </w:rPr>
        <w:t xml:space="preserve">En este caso específicamente, </w:t>
      </w:r>
      <w:r w:rsidRPr="00D96453">
        <w:rPr>
          <w:lang w:val="es-PE"/>
        </w:rPr>
        <w:t>la oficina de administración documentaria transparencia y archivo</w:t>
      </w:r>
      <w:r w:rsidR="000B28EF">
        <w:rPr>
          <w:lang w:val="es-PE"/>
        </w:rPr>
        <w:t xml:space="preserve">, realiza el reporte físico mediante un formato preestablecido por ese despacho mediante el cual señala </w:t>
      </w:r>
      <w:r w:rsidR="000A126F">
        <w:rPr>
          <w:lang w:val="es-PE"/>
        </w:rPr>
        <w:t xml:space="preserve">el </w:t>
      </w:r>
      <w:r w:rsidR="00E232F2">
        <w:rPr>
          <w:lang w:val="es-PE"/>
        </w:rPr>
        <w:t xml:space="preserve">listado de los documentos que son derivados a cada </w:t>
      </w:r>
      <w:r w:rsidR="00E232F2">
        <w:rPr>
          <w:lang w:val="es-PE"/>
        </w:rPr>
        <w:t>gerencia u oficina general</w:t>
      </w:r>
      <w:r w:rsidR="000A126F">
        <w:rPr>
          <w:lang w:val="es-PE"/>
        </w:rPr>
        <w:t xml:space="preserve">. </w:t>
      </w:r>
      <w:r w:rsidR="0046144A" w:rsidRPr="009A3EB8">
        <w:rPr>
          <w:lang w:val="es-PE"/>
        </w:rPr>
        <w:t>En el listado aparece el expediente E-038747-2026</w:t>
      </w:r>
      <w:r w:rsidR="000A126F">
        <w:rPr>
          <w:lang w:val="es-PE"/>
        </w:rPr>
        <w:t xml:space="preserve"> y por tratarse de limpieza </w:t>
      </w:r>
      <w:r w:rsidR="00DA2B09">
        <w:rPr>
          <w:lang w:val="es-PE"/>
        </w:rPr>
        <w:t xml:space="preserve">en el distrito es derivado y </w:t>
      </w:r>
      <w:proofErr w:type="spellStart"/>
      <w:r w:rsidR="00DA2B09">
        <w:rPr>
          <w:lang w:val="es-PE"/>
        </w:rPr>
        <w:t>recepcionado</w:t>
      </w:r>
      <w:proofErr w:type="spellEnd"/>
      <w:r w:rsidR="00DA2B09">
        <w:rPr>
          <w:lang w:val="es-PE"/>
        </w:rPr>
        <w:t xml:space="preserve"> por</w:t>
      </w:r>
      <w:r w:rsidR="0046144A" w:rsidRPr="009A3EB8">
        <w:rPr>
          <w:lang w:val="es-PE"/>
        </w:rPr>
        <w:t xml:space="preserve"> la Gerencia de Gestión Ambiental</w:t>
      </w:r>
      <w:r w:rsidR="00DA2B09">
        <w:rPr>
          <w:lang w:val="es-PE"/>
        </w:rPr>
        <w:t>, tal como se evidencia a continuación:</w:t>
      </w:r>
    </w:p>
    <w:p w14:paraId="14C8528D" w14:textId="24F79475" w:rsidR="0046144A" w:rsidRPr="0046144A" w:rsidRDefault="00DA2B09" w:rsidP="00DA2B09">
      <w:pPr>
        <w:ind w:left="1134"/>
        <w:jc w:val="center"/>
        <w:rPr>
          <w:lang w:val="es-PE"/>
        </w:rPr>
      </w:pPr>
      <w:r>
        <w:rPr>
          <w:noProof/>
        </w:rPr>
        <w:drawing>
          <wp:inline distT="0" distB="0" distL="0" distR="0" wp14:anchorId="49072272" wp14:editId="398BFE67">
            <wp:extent cx="4845050" cy="2311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_derivacion_verti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712" cy="23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A65E" w14:textId="638AD34D" w:rsidR="00866F1B" w:rsidRPr="009A3EB8" w:rsidRDefault="000D775E" w:rsidP="00DA2B09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Bandeja interna: documentos por recibir</w:t>
      </w:r>
    </w:p>
    <w:p w14:paraId="52513D3D" w14:textId="486D8A0B" w:rsidR="00866F1B" w:rsidRPr="009A3EB8" w:rsidRDefault="000231AD" w:rsidP="000231AD">
      <w:pPr>
        <w:ind w:left="1134"/>
        <w:rPr>
          <w:lang w:val="es-PE"/>
        </w:rPr>
      </w:pPr>
      <w:r>
        <w:rPr>
          <w:lang w:val="es-PE"/>
        </w:rPr>
        <w:t>E</w:t>
      </w:r>
      <w:r w:rsidR="00DA2B09">
        <w:rPr>
          <w:lang w:val="es-PE"/>
        </w:rPr>
        <w:t xml:space="preserve">n ese sentido, </w:t>
      </w:r>
      <w:r w:rsidR="00A55557">
        <w:rPr>
          <w:lang w:val="es-PE"/>
        </w:rPr>
        <w:t xml:space="preserve">considerando que la documentación fue derivada según el listado derivado por la oficina de administración documentaria, a </w:t>
      </w:r>
      <w:r w:rsidR="00955A18">
        <w:rPr>
          <w:lang w:val="es-PE"/>
        </w:rPr>
        <w:t>continuación,</w:t>
      </w:r>
      <w:r w:rsidR="00A55557">
        <w:rPr>
          <w:lang w:val="es-PE"/>
        </w:rPr>
        <w:t xml:space="preserve"> podemos observar que </w:t>
      </w:r>
      <w:r w:rsidR="00DA2B09">
        <w:rPr>
          <w:lang w:val="es-PE"/>
        </w:rPr>
        <w:t>d</w:t>
      </w:r>
      <w:r w:rsidR="000D775E" w:rsidRPr="009A3EB8">
        <w:rPr>
          <w:lang w:val="es-PE"/>
        </w:rPr>
        <w:t xml:space="preserve">esde la cuenta de trabajo de una colaboradora de la municipalidad se </w:t>
      </w:r>
      <w:r w:rsidR="00955A18">
        <w:rPr>
          <w:lang w:val="es-PE"/>
        </w:rPr>
        <w:t>registra el ingreso d</w:t>
      </w:r>
      <w:r w:rsidR="000D775E" w:rsidRPr="009A3EB8">
        <w:rPr>
          <w:lang w:val="es-PE"/>
        </w:rPr>
        <w:t>el expediente E-038747-2026 en la bandeja de documentos por recibir de la Gerencia de Gestión Ambiental. Est</w:t>
      </w:r>
      <w:r w:rsidR="000D775E" w:rsidRPr="009A3EB8">
        <w:rPr>
          <w:lang w:val="es-PE"/>
        </w:rPr>
        <w:t>a captura corresponde a una vista interna, distinta de la cuenta ciudadana.</w:t>
      </w:r>
    </w:p>
    <w:p w14:paraId="11A725E1" w14:textId="580EC431" w:rsidR="00866F1B" w:rsidRDefault="000231AD" w:rsidP="000231AD">
      <w:pPr>
        <w:spacing w:after="16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97586" wp14:editId="592FA451">
                <wp:simplePos x="0" y="0"/>
                <wp:positionH relativeFrom="column">
                  <wp:posOffset>1188085</wp:posOffset>
                </wp:positionH>
                <wp:positionV relativeFrom="paragraph">
                  <wp:posOffset>969010</wp:posOffset>
                </wp:positionV>
                <wp:extent cx="5118100" cy="565150"/>
                <wp:effectExtent l="57150" t="19050" r="82550" b="10160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0" cy="565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5B4FB0" id="Elipse 16" o:spid="_x0000_s1026" style="position:absolute;margin-left:93.55pt;margin-top:76.3pt;width:403pt;height:4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JXegIAAGMFAAAOAAAAZHJzL2Uyb0RvYy54bWysVEtrGzEQvhf6H4Tu9Xpd201N1sEkdSmE&#10;JCQpOStaKRZIGlWSvXZ/fUfah00aCJRedjXvmW8e5xd7o8lO+KDAVrQcjSkRlkOt7EtFfz6uP51R&#10;EiKzNdNgRUUPItCL5ccP541biAlsQNfCE3Riw6JxFd3E6BZFEfhGGBZG4IRFoQRvWETSvxS1Zw16&#10;N7qYjMfzogFfOw9chIDcq1ZIl9m/lILHWymDiERXFHOL+evz9zl9i+U5W7x45jaKd2mwf8jCMGUx&#10;6ODqikVGtl795coo7iGAjCMOpgApFRe5BqymHL+q5mHDnMi1IDjBDTCF/+eW3+zuPFE19m5OiWUG&#10;e/RNKxcEQQai07iwQKUHd+c7KuAzlbqX3qQ/FkH2GdHDgKjYR8KROSvLs3KMwHOUzeazcpYhL47W&#10;zof4XYAh6VFRoXPwjCXbXYeIQVG710rxLKyV1rlx2iZGAK3qxMtEmhxxqT3ZMex53JepCnRxooVU&#10;sixSbW01+RUPWiQX2t4LiZhg/mVOJE/j0SfjXNjY+83ayUxiBoPh5/cNO/1kKvKkDsaT940HixwZ&#10;bByMjbLg33Kgh5Rlq98j0NadIHiG+oDj4KHdk+D4WmFbrlmId8zjYmAncdnjLX6khqai0L0o2YD/&#10;/RY/6eO8opSSBhetouHXlnlBif5hcZK/ltNp2sxMTGdfJkj4U8nzqcRuzSVgX0s8K47nZ9KPun9K&#10;D+YJb8IqRUURsxxjV5RH3xOXsT0AeFW4WK2yGm6jY/HaPjjedz3N3OP+iXnXzWbEqb6BfinZ4tV8&#10;trqpHxZW2whS5eE94trhjZucB7K7OulUnNJZ63gbl38AAAD//wMAUEsDBBQABgAIAAAAIQAzJqRm&#10;3wAAAAsBAAAPAAAAZHJzL2Rvd25yZXYueG1sTI9BT4NAEIXvJv6HzZh4MXaBKhZkaYypnnqxNj0v&#10;7AhEdhbZpeC/dzzpbd7My5vvFdvF9uKMo+8cKYhXEQik2pmOGgXH95fbDQgfNBndO0IF3+hhW15e&#10;FDo3bqY3PB9CIziEfK4VtCEMuZS+btFqv3IDEt8+3Gh1YDk20ox65nDbyySKUml1R/yh1QM+t1h/&#10;HiarYH+zzuZQneZumebpdTfY3VdIlLq+Wp4eQQRcwp8ZfvEZHUpmqtxExoue9eYhZisP90kKgh1Z&#10;tuZNpSC5i1OQZSH/dyh/AAAA//8DAFBLAQItABQABgAIAAAAIQC2gziS/gAAAOEBAAATAAAAAAAA&#10;AAAAAAAAAAAAAABbQ29udGVudF9UeXBlc10ueG1sUEsBAi0AFAAGAAgAAAAhADj9If/WAAAAlAEA&#10;AAsAAAAAAAAAAAAAAAAALwEAAF9yZWxzLy5yZWxzUEsBAi0AFAAGAAgAAAAhAKm30ld6AgAAYwUA&#10;AA4AAAAAAAAAAAAAAAAALgIAAGRycy9lMm9Eb2MueG1sUEsBAi0AFAAGAAgAAAAhADMmpGbfAAAA&#10;CwEAAA8AAAAAAAAAAAAAAAAA1AQAAGRycy9kb3ducmV2LnhtbFBLBQYAAAAABAAEAPMAAADgBQAA&#10;AAA=&#10;" filled="f" strokecolor="black [3213]">
                <v:shadow on="t" color="black" opacity="22937f" origin=",.5" offset="0,.63889mm"/>
              </v:oval>
            </w:pict>
          </mc:Fallback>
        </mc:AlternateContent>
      </w:r>
      <w:r w:rsidR="000D775E">
        <w:rPr>
          <w:noProof/>
        </w:rPr>
        <w:drawing>
          <wp:inline distT="0" distB="0" distL="0" distR="0" wp14:anchorId="6772C16D" wp14:editId="20D56ADB">
            <wp:extent cx="5552440" cy="3016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3 225311.png"/>
                    <pic:cNvPicPr/>
                  </pic:nvPicPr>
                  <pic:blipFill rotWithShape="1">
                    <a:blip r:embed="rId24"/>
                    <a:srcRect b="5208"/>
                    <a:stretch/>
                  </pic:blipFill>
                  <pic:spPr bwMode="auto">
                    <a:xfrm>
                      <a:off x="0" y="0"/>
                      <a:ext cx="5559545" cy="301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4DE9C" w14:textId="2D55A55C" w:rsidR="00866F1B" w:rsidRDefault="000D775E" w:rsidP="000231AD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Derivación hacia la Subgerencia de Limpieza Pública</w:t>
      </w:r>
    </w:p>
    <w:p w14:paraId="49B57A56" w14:textId="77777777" w:rsidR="00955A18" w:rsidRPr="00955A18" w:rsidRDefault="00955A18" w:rsidP="00955A18">
      <w:pPr>
        <w:rPr>
          <w:lang w:val="es-PE"/>
        </w:rPr>
      </w:pPr>
    </w:p>
    <w:p w14:paraId="3CBCF784" w14:textId="4B542370" w:rsidR="00866F1B" w:rsidRPr="009A3EB8" w:rsidRDefault="000D775E" w:rsidP="004867BB">
      <w:pPr>
        <w:ind w:left="1134"/>
        <w:rPr>
          <w:lang w:val="es-PE"/>
        </w:rPr>
      </w:pPr>
      <w:r w:rsidRPr="009A3EB8">
        <w:rPr>
          <w:lang w:val="es-PE"/>
        </w:rPr>
        <w:t>La Gerencia de Gestión Ambiental deriva el expediente a la Subgerencia de Limpieza Pública. La captura identifica el proveí</w:t>
      </w:r>
      <w:r w:rsidRPr="009A3EB8">
        <w:rPr>
          <w:lang w:val="es-PE"/>
        </w:rPr>
        <w:t xml:space="preserve">do </w:t>
      </w:r>
      <w:proofErr w:type="spellStart"/>
      <w:r w:rsidRPr="009A3EB8">
        <w:rPr>
          <w:lang w:val="es-PE"/>
        </w:rPr>
        <w:t>N.°</w:t>
      </w:r>
      <w:proofErr w:type="spellEnd"/>
      <w:r w:rsidRPr="009A3EB8">
        <w:rPr>
          <w:lang w:val="es-PE"/>
        </w:rPr>
        <w:t xml:space="preserve"> 847-2026-GGA/MDSJM como documento de derivación</w:t>
      </w:r>
      <w:r w:rsidR="00A309AB">
        <w:rPr>
          <w:lang w:val="es-PE"/>
        </w:rPr>
        <w:t>, esta derivación es de</w:t>
      </w:r>
      <w:r w:rsidR="005623B7">
        <w:rPr>
          <w:lang w:val="es-PE"/>
        </w:rPr>
        <w:t xml:space="preserve"> </w:t>
      </w:r>
      <w:r w:rsidR="00A309AB">
        <w:rPr>
          <w:lang w:val="es-PE"/>
        </w:rPr>
        <w:t xml:space="preserve">manera física y virtual. </w:t>
      </w:r>
    </w:p>
    <w:p w14:paraId="38704B8F" w14:textId="77777777" w:rsidR="00866F1B" w:rsidRDefault="000D775E">
      <w:pPr>
        <w:spacing w:after="160"/>
        <w:jc w:val="center"/>
      </w:pPr>
      <w:r>
        <w:rPr>
          <w:noProof/>
        </w:rPr>
        <w:drawing>
          <wp:inline distT="0" distB="0" distL="0" distR="0" wp14:anchorId="3B030DF4" wp14:editId="7F3B23B3">
            <wp:extent cx="6263640" cy="30182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3 at 09.07.14 (1)(1)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72A" w14:textId="6015A837" w:rsidR="00866F1B" w:rsidRPr="009A3EB8" w:rsidRDefault="000D775E" w:rsidP="004867BB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Expediente pendiente de recepción en el área destinataria</w:t>
      </w:r>
    </w:p>
    <w:p w14:paraId="39C12469" w14:textId="77777777" w:rsidR="00866F1B" w:rsidRPr="009A3EB8" w:rsidRDefault="000D775E" w:rsidP="004867BB">
      <w:pPr>
        <w:ind w:left="1134"/>
        <w:rPr>
          <w:lang w:val="es-PE"/>
        </w:rPr>
      </w:pPr>
      <w:r w:rsidRPr="009A3EB8">
        <w:rPr>
          <w:lang w:val="es-PE"/>
        </w:rPr>
        <w:t>En la bandeja de la Subgerencia de Limpieza Pública, el expediente aparece entre los “Documentos Pendientes por Recibir”. Por tanto, se e</w:t>
      </w:r>
      <w:r w:rsidRPr="009A3EB8">
        <w:rPr>
          <w:lang w:val="es-PE"/>
        </w:rPr>
        <w:t>videncia su derivación, no la ejecución del servicio solicitado.</w:t>
      </w:r>
    </w:p>
    <w:p w14:paraId="419E94EE" w14:textId="342B04DE" w:rsidR="00866F1B" w:rsidRDefault="004867BB">
      <w:pPr>
        <w:spacing w:after="1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68FA3" wp14:editId="09764E28">
                <wp:simplePos x="0" y="0"/>
                <wp:positionH relativeFrom="column">
                  <wp:posOffset>273685</wp:posOffset>
                </wp:positionH>
                <wp:positionV relativeFrom="paragraph">
                  <wp:posOffset>825500</wp:posOffset>
                </wp:positionV>
                <wp:extent cx="5962650" cy="387350"/>
                <wp:effectExtent l="57150" t="19050" r="38100" b="8890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387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519A1" id="Elipse 22" o:spid="_x0000_s1026" style="position:absolute;margin-left:21.55pt;margin-top:65pt;width:469.5pt;height:3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MiodgIAAGMFAAAOAAAAZHJzL2Uyb0RvYy54bWysFNlqGzHwvdB/EHpv1l7nXLIOJmlKISSh&#10;ScmzopVsgaRRJdlr9+s70h42aSBQ+iLNfc9cXm2NJhvhgwJb0+nRhBJhOTTKLmv68/n2yzklITLb&#10;MA1W1HQnAr2af/502bpKlLAC3QhP0IgNVetquorRVUUR+EoYFo7ACYtMCd6wiKhfFo1nLVo3uign&#10;k9OiBd84D1yEgNSbjknn2b6UgscHKYOIRNcUY4v59fl9TW8xv2TV0jO3UrwPg/1DFIYpi05HUzcs&#10;MrL26i9TRnEPAWQ84mAKkFJxkXPAbKaTN9k8rZgTORcsTnBjmcL/M8vvN4+eqKamZUmJZQZ79FUr&#10;FwRBAlandaFCoSf36HssIJhS3Upv0o9JkG2u6G6sqNhGwpF4cnFanp5g4TnyZudnM4TRTLHXdj7E&#10;bwIMSUBNhc7Ocy3Z5i7ETnqQSv4s3Cqtkc4qbdMbQKsm0TKSJkdca082DHset9Pe4YEUuk+aRcqt&#10;yyZDcadFZ/WHkFgTjH+aA8nTuLfJOBc2Dna1RemkJjGCUXH2sWIvn1RFntRRufxYedTInsHGUdko&#10;C/49A3oMWXbyQwW6vFMJXqHZ4Th46PYkOH6rsC13LMRH5nExsJO47PEBH6mhrSn0ECUr8L/foyd5&#10;nFfkUtLiotU0/FozLyjR3y1O8sX0+DhtZkaOT85KRPwh5/WQY9fmGrCvUzwrjmcwyUc9gNKDecGb&#10;sEhekcUsR9815dEPyHXsDgBeFS4WiyyG2+hYvLNPjg9dTzP3vH1h3vWzGXGq72FYSla9mc9ONvXD&#10;wmIdQao8vPu69vXGTc4b0F+ddCoO8Sy1v43zPwAAAP//AwBQSwMEFAAGAAgAAAAhABH7Mk/dAAAA&#10;CgEAAA8AAABkcnMvZG93bnJldi54bWxMj0FPhDAQhe8m/odmTLwYtwWMWVjKxpjVkxdX47nQWSDS&#10;KdKy4L93POlx3ry8971yv7pBnHEKvScNyUaBQGq87anV8P72dLsFEaIhawZPqOEbA+yry4vSFNYv&#10;9IrnY2wFh1AojIYuxrGQMjQdOhM2fkTi38lPzkQ+p1baySwc7gaZKnUvnemJGzoz4mOHzedxdhpe&#10;brJ8ifXH0q/zMj8fRnf4iqnW11frww5ExDX+meEXn9GhYqbaz2SDGDTcZQk7Wc8Ub2JDvk1ZqVnJ&#10;EwWyKuX/CdUPAAAA//8DAFBLAQItABQABgAIAAAAIQC2gziS/gAAAOEBAAATAAAAAAAAAAAAAAAA&#10;AAAAAABbQ29udGVudF9UeXBlc10ueG1sUEsBAi0AFAAGAAgAAAAhADj9If/WAAAAlAEAAAsAAAAA&#10;AAAAAAAAAAAALwEAAF9yZWxzLy5yZWxzUEsBAi0AFAAGAAgAAAAhANboyKh2AgAAYwUAAA4AAAAA&#10;AAAAAAAAAAAALgIAAGRycy9lMm9Eb2MueG1sUEsBAi0AFAAGAAgAAAAhABH7Mk/dAAAACgEAAA8A&#10;AAAAAAAAAAAAAAAA0AQAAGRycy9kb3ducmV2LnhtbFBLBQYAAAAABAAEAPMAAADaBQAAAAA=&#10;" filled="f" strokecolor="black [3213]">
                <v:shadow on="t" color="black" opacity="22937f" origin=",.5" offset="0,.63889mm"/>
              </v:oval>
            </w:pict>
          </mc:Fallback>
        </mc:AlternateContent>
      </w:r>
      <w:r w:rsidR="000D775E">
        <w:rPr>
          <w:noProof/>
        </w:rPr>
        <w:drawing>
          <wp:inline distT="0" distB="0" distL="0" distR="0" wp14:anchorId="1AD596F8" wp14:editId="0F0D7533">
            <wp:extent cx="6263640" cy="3053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3 at 09.23.21 (1)(1)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3E8E" w14:textId="0D490F62" w:rsidR="00866F1B" w:rsidRPr="009A3EB8" w:rsidRDefault="000D775E" w:rsidP="004867BB">
      <w:pPr>
        <w:pStyle w:val="Ttulo2"/>
        <w:numPr>
          <w:ilvl w:val="0"/>
          <w:numId w:val="11"/>
        </w:numPr>
        <w:rPr>
          <w:lang w:val="es-PE"/>
        </w:rPr>
      </w:pPr>
      <w:r w:rsidRPr="009A3EB8">
        <w:rPr>
          <w:lang w:val="es-PE"/>
        </w:rPr>
        <w:t>Hoja de ruta del expediente</w:t>
      </w:r>
    </w:p>
    <w:p w14:paraId="32A0D475" w14:textId="77777777" w:rsidR="00866F1B" w:rsidRPr="004867BB" w:rsidRDefault="000D775E" w:rsidP="004867BB">
      <w:pPr>
        <w:ind w:left="1134"/>
        <w:rPr>
          <w:lang w:val="es-PE"/>
        </w:rPr>
      </w:pPr>
      <w:r w:rsidRPr="009A3EB8">
        <w:rPr>
          <w:lang w:val="es-PE"/>
        </w:rPr>
        <w:t xml:space="preserve">La hoja de ruta registra el recorrido: Administración Documentaria → Gerencia de Gestión Ambiental (derivado) → Subgerencia de Limpieza Pública </w:t>
      </w:r>
      <w:r w:rsidRPr="009A3EB8">
        <w:rPr>
          <w:lang w:val="es-PE"/>
        </w:rPr>
        <w:t xml:space="preserve">(pendiente). </w:t>
      </w:r>
      <w:r w:rsidRPr="004867BB">
        <w:rPr>
          <w:lang w:val="es-PE"/>
        </w:rPr>
        <w:t xml:space="preserve">Es la </w:t>
      </w:r>
      <w:proofErr w:type="spellStart"/>
      <w:r w:rsidRPr="004867BB">
        <w:rPr>
          <w:lang w:val="es-PE"/>
        </w:rPr>
        <w:t>evidencia</w:t>
      </w:r>
      <w:proofErr w:type="spellEnd"/>
      <w:r w:rsidRPr="004867BB">
        <w:rPr>
          <w:lang w:val="es-PE"/>
        </w:rPr>
        <w:t xml:space="preserve"> </w:t>
      </w:r>
      <w:proofErr w:type="spellStart"/>
      <w:r w:rsidRPr="004867BB">
        <w:rPr>
          <w:lang w:val="es-PE"/>
        </w:rPr>
        <w:t>más</w:t>
      </w:r>
      <w:proofErr w:type="spellEnd"/>
      <w:r w:rsidRPr="004867BB">
        <w:rPr>
          <w:lang w:val="es-PE"/>
        </w:rPr>
        <w:t xml:space="preserve"> clara del seguimiento interno.</w:t>
      </w:r>
    </w:p>
    <w:p w14:paraId="5F03648B" w14:textId="77777777" w:rsidR="00866F1B" w:rsidRDefault="000D775E" w:rsidP="004867BB">
      <w:pPr>
        <w:spacing w:after="160"/>
        <w:jc w:val="right"/>
      </w:pPr>
      <w:r>
        <w:rPr>
          <w:noProof/>
        </w:rPr>
        <w:drawing>
          <wp:inline distT="0" distB="0" distL="0" distR="0" wp14:anchorId="1255D57C" wp14:editId="2B78FF29">
            <wp:extent cx="5543550" cy="3181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ja_ruta_mes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9795" cy="319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7675" w14:textId="6D9FC28D" w:rsidR="00866F1B" w:rsidRDefault="00866F1B">
      <w:pPr>
        <w:spacing w:after="160"/>
        <w:jc w:val="center"/>
      </w:pPr>
    </w:p>
    <w:p w14:paraId="283413B0" w14:textId="77777777" w:rsidR="00866F1B" w:rsidRPr="009A3EB8" w:rsidRDefault="000D775E">
      <w:pPr>
        <w:pStyle w:val="Ttulo1"/>
        <w:rPr>
          <w:lang w:val="es-PE"/>
        </w:rPr>
      </w:pPr>
      <w:r w:rsidRPr="009A3EB8">
        <w:rPr>
          <w:lang w:val="es-PE"/>
        </w:rPr>
        <w:t>Explicación del procedimiento</w:t>
      </w:r>
    </w:p>
    <w:p w14:paraId="70E40EB7" w14:textId="77777777" w:rsidR="00866F1B" w:rsidRPr="009A3EB8" w:rsidRDefault="000D775E">
      <w:pPr>
        <w:rPr>
          <w:lang w:val="es-PE"/>
        </w:rPr>
      </w:pPr>
      <w:r w:rsidRPr="009A3EB8">
        <w:rPr>
          <w:lang w:val="es-PE"/>
        </w:rPr>
        <w:t>Según la explicación recibida de la trabajadora municipal, Mesa de Partes registra las solicitudes y les asigna un número de expediente. Luego, el doc</w:t>
      </w:r>
      <w:r w:rsidRPr="009A3EB8">
        <w:rPr>
          <w:lang w:val="es-PE"/>
        </w:rPr>
        <w:t>umento se deriva a la gerencia competente, que revisa el asunto y lo remite al área responsable mediante un proveído o memorando. El movimiento queda registrado en el sistema, mientras que los documentos también pueden circular impresos para su recepción y</w:t>
      </w:r>
      <w:r w:rsidRPr="009A3EB8">
        <w:rPr>
          <w:lang w:val="es-PE"/>
        </w:rPr>
        <w:t xml:space="preserve"> control.</w:t>
      </w:r>
    </w:p>
    <w:p w14:paraId="78158321" w14:textId="77777777" w:rsidR="00866F1B" w:rsidRPr="009A3EB8" w:rsidRDefault="000D775E">
      <w:pPr>
        <w:rPr>
          <w:lang w:val="es-PE"/>
        </w:rPr>
      </w:pPr>
      <w:r w:rsidRPr="009A3EB8">
        <w:rPr>
          <w:lang w:val="es-PE"/>
        </w:rPr>
        <w:t>Cuando el área encargada recibe el expediente, evalúa el pedido. Los asuntos sencillos pueden atenderse rápidamente; otros requieren programación y pueden tardar más. La comunicación al ciudadano puede realizarse por correo electrónico, carta o a</w:t>
      </w:r>
      <w:r w:rsidRPr="009A3EB8">
        <w:rPr>
          <w:lang w:val="es-PE"/>
        </w:rPr>
        <w:t>cta de atención, según el caso.</w:t>
      </w:r>
    </w:p>
    <w:p w14:paraId="6C54848B" w14:textId="77777777" w:rsidR="00866F1B" w:rsidRPr="009A3EB8" w:rsidRDefault="000D775E">
      <w:pPr>
        <w:pStyle w:val="Ttulo1"/>
        <w:rPr>
          <w:lang w:val="es-PE"/>
        </w:rPr>
      </w:pPr>
      <w:r w:rsidRPr="009A3EB8">
        <w:rPr>
          <w:lang w:val="es-PE"/>
        </w:rPr>
        <w:t>Conclusión del caso observado</w:t>
      </w:r>
    </w:p>
    <w:p w14:paraId="016DB692" w14:textId="77777777" w:rsidR="00866F1B" w:rsidRPr="009A3EB8" w:rsidRDefault="000D775E">
      <w:pPr>
        <w:rPr>
          <w:lang w:val="es-PE"/>
        </w:rPr>
      </w:pPr>
      <w:r w:rsidRPr="009A3EB8">
        <w:rPr>
          <w:lang w:val="es-PE"/>
        </w:rPr>
        <w:t>La solicitud fue enviada correctamente, recibió el número E-038747-2026 y fue derivada desde Administración Documentaria a Gestión Ambiental y luego a Limpieza Pública. En las últimas evidencias</w:t>
      </w:r>
      <w:r w:rsidRPr="009A3EB8">
        <w:rPr>
          <w:lang w:val="es-PE"/>
        </w:rPr>
        <w:t xml:space="preserve"> aportadas, la recepción por la subgerencia figuraba pendiente. No hay evidencia de que el servicio de limpieza ya se haya ejecutado o de que exista una respuesta final.</w:t>
      </w:r>
    </w:p>
    <w:p w14:paraId="6901AC12" w14:textId="77777777" w:rsidR="00866F1B" w:rsidRPr="009A3EB8" w:rsidRDefault="000D775E">
      <w:pPr>
        <w:rPr>
          <w:lang w:val="es-PE"/>
        </w:rPr>
      </w:pPr>
      <w:r w:rsidRPr="009A3EB8">
        <w:rPr>
          <w:lang w:val="es-PE"/>
        </w:rPr>
        <w:t>Nota de uso: las capturas corresponden a un caso real y muestran datos de personas y c</w:t>
      </w:r>
      <w:r w:rsidRPr="009A3EB8">
        <w:rPr>
          <w:lang w:val="es-PE"/>
        </w:rPr>
        <w:t>uentas internas. Conviene ocultar información personal antes de difundir el documento públicamente.</w:t>
      </w:r>
    </w:p>
    <w:sectPr w:rsidR="00866F1B" w:rsidRPr="009A3EB8" w:rsidSect="00034616">
      <w:footerReference w:type="default" r:id="rId2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D738" w14:textId="77777777" w:rsidR="000D775E" w:rsidRDefault="000D775E">
      <w:pPr>
        <w:spacing w:after="0" w:line="240" w:lineRule="auto"/>
      </w:pPr>
      <w:r>
        <w:separator/>
      </w:r>
    </w:p>
  </w:endnote>
  <w:endnote w:type="continuationSeparator" w:id="0">
    <w:p w14:paraId="029430B7" w14:textId="77777777" w:rsidR="000D775E" w:rsidRDefault="000D7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FF60B" w14:textId="77777777" w:rsidR="00866F1B" w:rsidRPr="009A3EB8" w:rsidRDefault="000D775E">
    <w:pPr>
      <w:pStyle w:val="Piedepgina"/>
      <w:jc w:val="center"/>
      <w:rPr>
        <w:lang w:val="es-PE"/>
      </w:rPr>
    </w:pPr>
    <w:r w:rsidRPr="009A3EB8">
      <w:rPr>
        <w:lang w:val="es-PE"/>
      </w:rPr>
      <w:t>Evidencias del trámite documentario | Municipalidad Distrital de San Juan de Miraflores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2F690" w14:textId="77777777" w:rsidR="000D775E" w:rsidRDefault="000D775E">
      <w:pPr>
        <w:spacing w:after="0" w:line="240" w:lineRule="auto"/>
      </w:pPr>
      <w:r>
        <w:separator/>
      </w:r>
    </w:p>
  </w:footnote>
  <w:footnote w:type="continuationSeparator" w:id="0">
    <w:p w14:paraId="0FC555E1" w14:textId="77777777" w:rsidR="000D775E" w:rsidRDefault="000D7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4194E"/>
    <w:multiLevelType w:val="hybridMultilevel"/>
    <w:tmpl w:val="57F6F686"/>
    <w:lvl w:ilvl="0" w:tplc="31FCE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3825A3"/>
    <w:multiLevelType w:val="hybridMultilevel"/>
    <w:tmpl w:val="DE502C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61C6D"/>
    <w:multiLevelType w:val="hybridMultilevel"/>
    <w:tmpl w:val="57F6F686"/>
    <w:lvl w:ilvl="0" w:tplc="31FCE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B0"/>
    <w:rsid w:val="000231AD"/>
    <w:rsid w:val="00027DCE"/>
    <w:rsid w:val="00034616"/>
    <w:rsid w:val="0006063C"/>
    <w:rsid w:val="000A126F"/>
    <w:rsid w:val="000A3F62"/>
    <w:rsid w:val="000B28EF"/>
    <w:rsid w:val="000B7C03"/>
    <w:rsid w:val="000C7C55"/>
    <w:rsid w:val="000D775E"/>
    <w:rsid w:val="0015074B"/>
    <w:rsid w:val="0029639D"/>
    <w:rsid w:val="00326F90"/>
    <w:rsid w:val="003F5EDB"/>
    <w:rsid w:val="0046144A"/>
    <w:rsid w:val="004867BB"/>
    <w:rsid w:val="005623B7"/>
    <w:rsid w:val="0058522F"/>
    <w:rsid w:val="00640B35"/>
    <w:rsid w:val="00650792"/>
    <w:rsid w:val="007C50C8"/>
    <w:rsid w:val="007F1999"/>
    <w:rsid w:val="00812ACD"/>
    <w:rsid w:val="00832AB3"/>
    <w:rsid w:val="00866F1B"/>
    <w:rsid w:val="0087633C"/>
    <w:rsid w:val="00955A18"/>
    <w:rsid w:val="009A3EB8"/>
    <w:rsid w:val="009F46C0"/>
    <w:rsid w:val="00A006D9"/>
    <w:rsid w:val="00A309AB"/>
    <w:rsid w:val="00A55557"/>
    <w:rsid w:val="00AA1D8D"/>
    <w:rsid w:val="00AB2B7F"/>
    <w:rsid w:val="00AD6399"/>
    <w:rsid w:val="00B23526"/>
    <w:rsid w:val="00B446AB"/>
    <w:rsid w:val="00B47730"/>
    <w:rsid w:val="00B528D7"/>
    <w:rsid w:val="00B56C5D"/>
    <w:rsid w:val="00B709CF"/>
    <w:rsid w:val="00B9460D"/>
    <w:rsid w:val="00C30245"/>
    <w:rsid w:val="00C6255B"/>
    <w:rsid w:val="00CB0664"/>
    <w:rsid w:val="00CC48FA"/>
    <w:rsid w:val="00D1715A"/>
    <w:rsid w:val="00D2552E"/>
    <w:rsid w:val="00D506BD"/>
    <w:rsid w:val="00D96453"/>
    <w:rsid w:val="00DA2B09"/>
    <w:rsid w:val="00DA33AB"/>
    <w:rsid w:val="00DC11E0"/>
    <w:rsid w:val="00E073B9"/>
    <w:rsid w:val="00E232F2"/>
    <w:rsid w:val="00E3687D"/>
    <w:rsid w:val="00E50399"/>
    <w:rsid w:val="00EC76A7"/>
    <w:rsid w:val="00F17C1D"/>
    <w:rsid w:val="00F7699B"/>
    <w:rsid w:val="00FB78FB"/>
    <w:rsid w:val="00FC693F"/>
    <w:rsid w:val="00F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33D02C"/>
  <w14:defaultImageDpi w14:val="330"/>
  <w15:docId w15:val="{045B72C2-AC98-4243-B476-D5D70B34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46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46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4467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diagramData" Target="diagrams/data1.xml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diagramQuickStyle" Target="diagrams/quickStyle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07/relationships/diagramDrawing" Target="diagrams/drawing1.xml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83C6EB-7FAB-4B0A-ADFB-306D8D2FB3B5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90C84441-4EEF-447E-940B-1157EC6F924D}">
      <dgm:prSet phldrT="[Texto]"/>
      <dgm:spPr/>
      <dgm:t>
        <a:bodyPr/>
        <a:lstStyle/>
        <a:p>
          <a:r>
            <a:rPr lang="es-PE"/>
            <a:t>Administración documentaria transparencia y archivo </a:t>
          </a:r>
        </a:p>
      </dgm:t>
    </dgm:pt>
    <dgm:pt modelId="{6FD5597E-456D-4C10-9EA5-00542DBDFCEF}" type="parTrans" cxnId="{D05DC3BF-E6F9-43DA-8195-DF77227394BD}">
      <dgm:prSet/>
      <dgm:spPr/>
      <dgm:t>
        <a:bodyPr/>
        <a:lstStyle/>
        <a:p>
          <a:endParaRPr lang="es-PE"/>
        </a:p>
      </dgm:t>
    </dgm:pt>
    <dgm:pt modelId="{966F6B27-E524-4177-8074-7C4228A640C9}" type="sibTrans" cxnId="{D05DC3BF-E6F9-43DA-8195-DF77227394BD}">
      <dgm:prSet/>
      <dgm:spPr/>
      <dgm:t>
        <a:bodyPr/>
        <a:lstStyle/>
        <a:p>
          <a:endParaRPr lang="es-PE"/>
        </a:p>
      </dgm:t>
    </dgm:pt>
    <dgm:pt modelId="{FF55C638-6E47-426B-8520-1A1543914AC1}">
      <dgm:prSet phldrT="[Texto]"/>
      <dgm:spPr/>
      <dgm:t>
        <a:bodyPr/>
        <a:lstStyle/>
        <a:p>
          <a:r>
            <a:rPr lang="es-PE"/>
            <a:t>Asigna numero de expediente</a:t>
          </a:r>
        </a:p>
      </dgm:t>
    </dgm:pt>
    <dgm:pt modelId="{605BD218-E14A-4D83-BAE7-BCE808D0040A}" type="parTrans" cxnId="{134AFC53-F032-4DB2-B68B-8DCDE2412093}">
      <dgm:prSet/>
      <dgm:spPr/>
      <dgm:t>
        <a:bodyPr/>
        <a:lstStyle/>
        <a:p>
          <a:endParaRPr lang="es-PE"/>
        </a:p>
      </dgm:t>
    </dgm:pt>
    <dgm:pt modelId="{97CDF7C9-8D7C-4326-B930-4B7847FF4DCB}" type="sibTrans" cxnId="{134AFC53-F032-4DB2-B68B-8DCDE2412093}">
      <dgm:prSet/>
      <dgm:spPr/>
      <dgm:t>
        <a:bodyPr/>
        <a:lstStyle/>
        <a:p>
          <a:endParaRPr lang="es-PE"/>
        </a:p>
      </dgm:t>
    </dgm:pt>
    <dgm:pt modelId="{DA329113-32F8-476C-B989-3A3AC32F63BA}">
      <dgm:prSet phldrT="[Texto]"/>
      <dgm:spPr/>
      <dgm:t>
        <a:bodyPr/>
        <a:lstStyle/>
        <a:p>
          <a:r>
            <a:rPr lang="es-PE"/>
            <a:t>Clasifica por asunto de documento y deriva a cada oficina geneal y/o gerencias</a:t>
          </a:r>
        </a:p>
      </dgm:t>
    </dgm:pt>
    <dgm:pt modelId="{167E293D-F6BD-452A-B13C-346DBCC6D94F}" type="parTrans" cxnId="{DA5A6417-2AAF-406D-A006-9BE12D5C6C25}">
      <dgm:prSet/>
      <dgm:spPr/>
      <dgm:t>
        <a:bodyPr/>
        <a:lstStyle/>
        <a:p>
          <a:endParaRPr lang="es-PE"/>
        </a:p>
      </dgm:t>
    </dgm:pt>
    <dgm:pt modelId="{6E47EB58-7E9D-4121-95DB-F05658089558}" type="sibTrans" cxnId="{DA5A6417-2AAF-406D-A006-9BE12D5C6C25}">
      <dgm:prSet/>
      <dgm:spPr/>
      <dgm:t>
        <a:bodyPr/>
        <a:lstStyle/>
        <a:p>
          <a:endParaRPr lang="es-PE"/>
        </a:p>
      </dgm:t>
    </dgm:pt>
    <dgm:pt modelId="{C6E043DC-8675-4424-9000-1A762B9FF348}">
      <dgm:prSet phldrT="[Texto]"/>
      <dgm:spPr/>
      <dgm:t>
        <a:bodyPr/>
        <a:lstStyle/>
        <a:p>
          <a:r>
            <a:rPr lang="es-PE"/>
            <a:t>Gerencias y/o Oficinas Generales</a:t>
          </a:r>
        </a:p>
      </dgm:t>
    </dgm:pt>
    <dgm:pt modelId="{5A096314-A3A8-41B7-BFF4-D5FFA14FBA14}" type="parTrans" cxnId="{9669E0A2-BC26-4413-A060-3B42F9DA6EC5}">
      <dgm:prSet/>
      <dgm:spPr/>
      <dgm:t>
        <a:bodyPr/>
        <a:lstStyle/>
        <a:p>
          <a:endParaRPr lang="es-PE"/>
        </a:p>
      </dgm:t>
    </dgm:pt>
    <dgm:pt modelId="{1178AB42-9831-421F-8BDF-74BC450A44A5}" type="sibTrans" cxnId="{9669E0A2-BC26-4413-A060-3B42F9DA6EC5}">
      <dgm:prSet/>
      <dgm:spPr/>
      <dgm:t>
        <a:bodyPr/>
        <a:lstStyle/>
        <a:p>
          <a:endParaRPr lang="es-PE"/>
        </a:p>
      </dgm:t>
    </dgm:pt>
    <dgm:pt modelId="{77DC08F0-2708-4EE3-BBF1-24A1E0C68FC1}">
      <dgm:prSet phldrT="[Texto]"/>
      <dgm:spPr/>
      <dgm:t>
        <a:bodyPr/>
        <a:lstStyle/>
        <a:p>
          <a:r>
            <a:rPr lang="es-PE"/>
            <a:t>Se recepcionan lo documento fisicos y virtuales, porteriormente se clasifican y derivan mediante proveido o memorandum segun la competencia de cada una de sus Subgerencia u oficina dependientes gerarquicamente. </a:t>
          </a:r>
        </a:p>
      </dgm:t>
    </dgm:pt>
    <dgm:pt modelId="{762B5975-91F5-404D-B0F4-0DD5A9495F0B}" type="parTrans" cxnId="{D7C3CC55-FE84-415C-8757-5F2D5EA30DCA}">
      <dgm:prSet/>
      <dgm:spPr/>
      <dgm:t>
        <a:bodyPr/>
        <a:lstStyle/>
        <a:p>
          <a:endParaRPr lang="es-PE"/>
        </a:p>
      </dgm:t>
    </dgm:pt>
    <dgm:pt modelId="{7672B0E6-FE0A-4FE9-8F2F-2CA840A133F4}" type="sibTrans" cxnId="{D7C3CC55-FE84-415C-8757-5F2D5EA30DCA}">
      <dgm:prSet/>
      <dgm:spPr/>
      <dgm:t>
        <a:bodyPr/>
        <a:lstStyle/>
        <a:p>
          <a:endParaRPr lang="es-PE"/>
        </a:p>
      </dgm:t>
    </dgm:pt>
    <dgm:pt modelId="{89E2C21E-88C8-4BB7-A491-C1E15F756455}">
      <dgm:prSet phldrT="[Texto]"/>
      <dgm:spPr/>
      <dgm:t>
        <a:bodyPr/>
        <a:lstStyle/>
        <a:p>
          <a:r>
            <a:rPr lang="es-PE"/>
            <a:t>De tener documentacion para su atencion en cada gerencia u oficina general  está es recepcionada y atendida (el proceso de atencion puede demorar hasta 30 día habiles) </a:t>
          </a:r>
        </a:p>
      </dgm:t>
    </dgm:pt>
    <dgm:pt modelId="{0B80D4DC-AF01-4CFA-98CA-D4C2E6BE6DAF}" type="parTrans" cxnId="{239670DB-CF11-4FFF-8E49-5F918E5DC920}">
      <dgm:prSet/>
      <dgm:spPr/>
      <dgm:t>
        <a:bodyPr/>
        <a:lstStyle/>
        <a:p>
          <a:endParaRPr lang="es-PE"/>
        </a:p>
      </dgm:t>
    </dgm:pt>
    <dgm:pt modelId="{222CAA36-6D31-4AAE-AFF8-054DBE0E253C}" type="sibTrans" cxnId="{239670DB-CF11-4FFF-8E49-5F918E5DC920}">
      <dgm:prSet/>
      <dgm:spPr/>
      <dgm:t>
        <a:bodyPr/>
        <a:lstStyle/>
        <a:p>
          <a:endParaRPr lang="es-PE"/>
        </a:p>
      </dgm:t>
    </dgm:pt>
    <dgm:pt modelId="{A5D0898A-6B45-4E3B-B01C-5BD3B10C8642}">
      <dgm:prSet phldrT="[Texto]"/>
      <dgm:spPr/>
      <dgm:t>
        <a:bodyPr/>
        <a:lstStyle/>
        <a:p>
          <a:r>
            <a:rPr lang="es-PE"/>
            <a:t>Sub gerencia y/o oficinas </a:t>
          </a:r>
        </a:p>
      </dgm:t>
    </dgm:pt>
    <dgm:pt modelId="{EBF3E674-4F85-4A5E-B197-716C1F67F2D8}" type="parTrans" cxnId="{4CCDAC5F-783C-49A8-A5DC-E37722F67524}">
      <dgm:prSet/>
      <dgm:spPr/>
      <dgm:t>
        <a:bodyPr/>
        <a:lstStyle/>
        <a:p>
          <a:endParaRPr lang="es-PE"/>
        </a:p>
      </dgm:t>
    </dgm:pt>
    <dgm:pt modelId="{5B847E8C-1EE3-4792-9CF0-93279EAF371C}" type="sibTrans" cxnId="{4CCDAC5F-783C-49A8-A5DC-E37722F67524}">
      <dgm:prSet/>
      <dgm:spPr/>
      <dgm:t>
        <a:bodyPr/>
        <a:lstStyle/>
        <a:p>
          <a:endParaRPr lang="es-PE"/>
        </a:p>
      </dgm:t>
    </dgm:pt>
    <dgm:pt modelId="{0C7E3FBD-01E7-4179-A529-1FB39B08AB1D}">
      <dgm:prSet phldrT="[Texto]"/>
      <dgm:spPr/>
      <dgm:t>
        <a:bodyPr/>
        <a:lstStyle/>
        <a:p>
          <a:r>
            <a:rPr lang="es-PE"/>
            <a:t>Rcepcionan los documentos de manera fisica y virtual, y son tendidos (el proceso de atencion puede demorar hasta 30 día habiles) </a:t>
          </a:r>
        </a:p>
      </dgm:t>
    </dgm:pt>
    <dgm:pt modelId="{24CAB40F-EF82-4120-A03D-063680150994}" type="parTrans" cxnId="{A2C51BC3-5777-441D-B058-9F8729D1D9F8}">
      <dgm:prSet/>
      <dgm:spPr/>
      <dgm:t>
        <a:bodyPr/>
        <a:lstStyle/>
        <a:p>
          <a:endParaRPr lang="es-PE"/>
        </a:p>
      </dgm:t>
    </dgm:pt>
    <dgm:pt modelId="{4D3B6A50-4AF9-4AEA-A267-FF0DF09DCDF2}" type="sibTrans" cxnId="{A2C51BC3-5777-441D-B058-9F8729D1D9F8}">
      <dgm:prSet/>
      <dgm:spPr/>
      <dgm:t>
        <a:bodyPr/>
        <a:lstStyle/>
        <a:p>
          <a:endParaRPr lang="es-PE"/>
        </a:p>
      </dgm:t>
    </dgm:pt>
    <dgm:pt modelId="{E70D33C7-9221-402A-98B5-C9583592EA3A}">
      <dgm:prSet phldrT="[Texto]"/>
      <dgm:spPr/>
      <dgm:t>
        <a:bodyPr/>
        <a:lstStyle/>
        <a:p>
          <a:r>
            <a:rPr lang="es-PE"/>
            <a:t>Los documento que requieran informacion de otras areas para completas su tencion, son derivados al area correpsodnenete (cada derivacion es registrado en el sistema y se puede hacer el seguimiento correspondinete mediante la mesa de partes virtual)</a:t>
          </a:r>
        </a:p>
      </dgm:t>
    </dgm:pt>
    <dgm:pt modelId="{6E6D246C-54D4-4E02-A944-8918E7CE4F8A}" type="parTrans" cxnId="{7A4C6DC2-EA81-476F-AC92-4B0906EDDD59}">
      <dgm:prSet/>
      <dgm:spPr/>
      <dgm:t>
        <a:bodyPr/>
        <a:lstStyle/>
        <a:p>
          <a:endParaRPr lang="es-PE"/>
        </a:p>
      </dgm:t>
    </dgm:pt>
    <dgm:pt modelId="{756FC787-FB59-437D-8203-78782E50BA82}" type="sibTrans" cxnId="{7A4C6DC2-EA81-476F-AC92-4B0906EDDD59}">
      <dgm:prSet/>
      <dgm:spPr/>
      <dgm:t>
        <a:bodyPr/>
        <a:lstStyle/>
        <a:p>
          <a:endParaRPr lang="es-PE"/>
        </a:p>
      </dgm:t>
    </dgm:pt>
    <dgm:pt modelId="{59E239F5-CB54-4F68-916E-C9DFE8A1FBCE}">
      <dgm:prSet phldrT="[Texto]"/>
      <dgm:spPr/>
      <dgm:t>
        <a:bodyPr/>
        <a:lstStyle/>
        <a:p>
          <a:r>
            <a:rPr lang="es-PE"/>
            <a:t>Cuando se da por atendida la solicitud o requerimiento presentado por el administrado, se le notifica vía whasapp, correo electronico, carta u oficio, u otro documento donde conste la suscripcion y/o recepcion del asministrado. </a:t>
          </a:r>
        </a:p>
      </dgm:t>
    </dgm:pt>
    <dgm:pt modelId="{0142F441-5940-4971-86E5-F407F70961EF}" type="parTrans" cxnId="{FAC05A93-B98F-4B0A-8CA0-181F5317DF5F}">
      <dgm:prSet/>
      <dgm:spPr/>
      <dgm:t>
        <a:bodyPr/>
        <a:lstStyle/>
        <a:p>
          <a:endParaRPr lang="es-PE"/>
        </a:p>
      </dgm:t>
    </dgm:pt>
    <dgm:pt modelId="{B1767FCB-62DE-4F65-B91E-0758916FC7F5}" type="sibTrans" cxnId="{FAC05A93-B98F-4B0A-8CA0-181F5317DF5F}">
      <dgm:prSet/>
      <dgm:spPr/>
      <dgm:t>
        <a:bodyPr/>
        <a:lstStyle/>
        <a:p>
          <a:endParaRPr lang="es-PE"/>
        </a:p>
      </dgm:t>
    </dgm:pt>
    <dgm:pt modelId="{89B60F6F-6E39-4C10-B848-C7621981F1DE}">
      <dgm:prSet phldrT="[Texto]"/>
      <dgm:spPr/>
      <dgm:t>
        <a:bodyPr/>
        <a:lstStyle/>
        <a:p>
          <a:r>
            <a:rPr lang="es-PE"/>
            <a:t>Los documento que requieran informacion de otras areas para completas su tencion, son derivados al area correpsodnenete (cada derivacion es registrado en el sistema y se puede hacer el seguimiento correspondinete mediante la mesa de partes virtual)</a:t>
          </a:r>
        </a:p>
      </dgm:t>
    </dgm:pt>
    <dgm:pt modelId="{E230D1DC-7F08-418E-BDBA-1405BF18EDAF}" type="parTrans" cxnId="{111248DE-F376-4F71-84DD-D4E111788F5A}">
      <dgm:prSet/>
      <dgm:spPr/>
      <dgm:t>
        <a:bodyPr/>
        <a:lstStyle/>
        <a:p>
          <a:endParaRPr lang="es-PE"/>
        </a:p>
      </dgm:t>
    </dgm:pt>
    <dgm:pt modelId="{BD28537E-F834-4842-86CB-CF0C2C8A0A07}" type="sibTrans" cxnId="{111248DE-F376-4F71-84DD-D4E111788F5A}">
      <dgm:prSet/>
      <dgm:spPr/>
      <dgm:t>
        <a:bodyPr/>
        <a:lstStyle/>
        <a:p>
          <a:endParaRPr lang="es-PE"/>
        </a:p>
      </dgm:t>
    </dgm:pt>
    <dgm:pt modelId="{0EC519A6-ACF3-4E4C-B443-947195C9AF52}">
      <dgm:prSet/>
      <dgm:spPr/>
      <dgm:t>
        <a:bodyPr/>
        <a:lstStyle/>
        <a:p>
          <a:r>
            <a:rPr lang="es-PE"/>
            <a:t>Cuando se da por atendida la solicitud o requerimiento presentado por el administrado, se le notifica vía whasapp, correo electronico, carta u oficio, u otro documento donde conste la suscripcion y/o recepcion del asministrado</a:t>
          </a:r>
        </a:p>
      </dgm:t>
    </dgm:pt>
    <dgm:pt modelId="{C6D780BD-D236-41B1-9290-11EBC4651C7F}" type="parTrans" cxnId="{2574A3BF-AEA5-4BA3-8660-03B845F5451E}">
      <dgm:prSet/>
      <dgm:spPr/>
      <dgm:t>
        <a:bodyPr/>
        <a:lstStyle/>
        <a:p>
          <a:endParaRPr lang="es-PE"/>
        </a:p>
      </dgm:t>
    </dgm:pt>
    <dgm:pt modelId="{563D38AF-85A8-48A2-802F-76ACF25F2117}" type="sibTrans" cxnId="{2574A3BF-AEA5-4BA3-8660-03B845F5451E}">
      <dgm:prSet/>
      <dgm:spPr/>
      <dgm:t>
        <a:bodyPr/>
        <a:lstStyle/>
        <a:p>
          <a:endParaRPr lang="es-PE"/>
        </a:p>
      </dgm:t>
    </dgm:pt>
    <dgm:pt modelId="{13680B62-1A64-46DF-9885-3E5E9C96111A}" type="pres">
      <dgm:prSet presAssocID="{4483C6EB-7FAB-4B0A-ADFB-306D8D2FB3B5}" presName="linearFlow" presStyleCnt="0">
        <dgm:presLayoutVars>
          <dgm:dir/>
          <dgm:animLvl val="lvl"/>
          <dgm:resizeHandles val="exact"/>
        </dgm:presLayoutVars>
      </dgm:prSet>
      <dgm:spPr/>
    </dgm:pt>
    <dgm:pt modelId="{0A790B9E-0FA8-4A69-A429-4ED499323D86}" type="pres">
      <dgm:prSet presAssocID="{90C84441-4EEF-447E-940B-1157EC6F924D}" presName="composite" presStyleCnt="0"/>
      <dgm:spPr/>
    </dgm:pt>
    <dgm:pt modelId="{07BBD822-962D-43BE-8713-F6BD449C2FB7}" type="pres">
      <dgm:prSet presAssocID="{90C84441-4EEF-447E-940B-1157EC6F924D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5EBE3DDB-6F66-4290-85AC-EF20D5DFD446}" type="pres">
      <dgm:prSet presAssocID="{90C84441-4EEF-447E-940B-1157EC6F924D}" presName="descendantText" presStyleLbl="alignAcc1" presStyleIdx="0" presStyleCnt="3">
        <dgm:presLayoutVars>
          <dgm:bulletEnabled val="1"/>
        </dgm:presLayoutVars>
      </dgm:prSet>
      <dgm:spPr/>
    </dgm:pt>
    <dgm:pt modelId="{234D5286-7D5A-4FE1-9D96-D24B19E5D0E2}" type="pres">
      <dgm:prSet presAssocID="{966F6B27-E524-4177-8074-7C4228A640C9}" presName="sp" presStyleCnt="0"/>
      <dgm:spPr/>
    </dgm:pt>
    <dgm:pt modelId="{95C44E52-5607-4736-9DBA-5B476F3E3C43}" type="pres">
      <dgm:prSet presAssocID="{C6E043DC-8675-4424-9000-1A762B9FF348}" presName="composite" presStyleCnt="0"/>
      <dgm:spPr/>
    </dgm:pt>
    <dgm:pt modelId="{F77DC2A4-453A-4003-A926-455F585D8746}" type="pres">
      <dgm:prSet presAssocID="{C6E043DC-8675-4424-9000-1A762B9FF348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3461B9F1-66F0-4E03-9199-A44553F610AC}" type="pres">
      <dgm:prSet presAssocID="{C6E043DC-8675-4424-9000-1A762B9FF348}" presName="descendantText" presStyleLbl="alignAcc1" presStyleIdx="1" presStyleCnt="3">
        <dgm:presLayoutVars>
          <dgm:bulletEnabled val="1"/>
        </dgm:presLayoutVars>
      </dgm:prSet>
      <dgm:spPr/>
    </dgm:pt>
    <dgm:pt modelId="{4A89015E-127A-44E1-B181-17C1BEB67F5F}" type="pres">
      <dgm:prSet presAssocID="{1178AB42-9831-421F-8BDF-74BC450A44A5}" presName="sp" presStyleCnt="0"/>
      <dgm:spPr/>
    </dgm:pt>
    <dgm:pt modelId="{78F3C069-7982-473F-8032-FB5ECEB0CCCB}" type="pres">
      <dgm:prSet presAssocID="{A5D0898A-6B45-4E3B-B01C-5BD3B10C8642}" presName="composite" presStyleCnt="0"/>
      <dgm:spPr/>
    </dgm:pt>
    <dgm:pt modelId="{5CFD6B16-B4ED-4D76-8A54-5F7F96E20F35}" type="pres">
      <dgm:prSet presAssocID="{A5D0898A-6B45-4E3B-B01C-5BD3B10C8642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88455957-814A-473D-8F5E-C2984987C2FF}" type="pres">
      <dgm:prSet presAssocID="{A5D0898A-6B45-4E3B-B01C-5BD3B10C8642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8163E205-CA6B-4959-8ADB-C814D5892596}" type="presOf" srcId="{89E2C21E-88C8-4BB7-A491-C1E15F756455}" destId="{3461B9F1-66F0-4E03-9199-A44553F610AC}" srcOrd="0" destOrd="1" presId="urn:microsoft.com/office/officeart/2005/8/layout/chevron2"/>
    <dgm:cxn modelId="{13003006-C298-4F15-96ED-0593AE57817A}" type="presOf" srcId="{C6E043DC-8675-4424-9000-1A762B9FF348}" destId="{F77DC2A4-453A-4003-A926-455F585D8746}" srcOrd="0" destOrd="0" presId="urn:microsoft.com/office/officeart/2005/8/layout/chevron2"/>
    <dgm:cxn modelId="{DA5A6417-2AAF-406D-A006-9BE12D5C6C25}" srcId="{90C84441-4EEF-447E-940B-1157EC6F924D}" destId="{DA329113-32F8-476C-B989-3A3AC32F63BA}" srcOrd="1" destOrd="0" parTransId="{167E293D-F6BD-452A-B13C-346DBCC6D94F}" sibTransId="{6E47EB58-7E9D-4121-95DB-F05658089558}"/>
    <dgm:cxn modelId="{D0FD1326-BB3E-4D20-A6CD-A93D63B3F9FE}" type="presOf" srcId="{E70D33C7-9221-402A-98B5-C9583592EA3A}" destId="{88455957-814A-473D-8F5E-C2984987C2FF}" srcOrd="0" destOrd="1" presId="urn:microsoft.com/office/officeart/2005/8/layout/chevron2"/>
    <dgm:cxn modelId="{623DA25B-E91E-4E02-AA93-F20A14E74CF8}" type="presOf" srcId="{0EC519A6-ACF3-4E4C-B443-947195C9AF52}" destId="{3461B9F1-66F0-4E03-9199-A44553F610AC}" srcOrd="0" destOrd="3" presId="urn:microsoft.com/office/officeart/2005/8/layout/chevron2"/>
    <dgm:cxn modelId="{4CCDAC5F-783C-49A8-A5DC-E37722F67524}" srcId="{4483C6EB-7FAB-4B0A-ADFB-306D8D2FB3B5}" destId="{A5D0898A-6B45-4E3B-B01C-5BD3B10C8642}" srcOrd="2" destOrd="0" parTransId="{EBF3E674-4F85-4A5E-B197-716C1F67F2D8}" sibTransId="{5B847E8C-1EE3-4792-9CF0-93279EAF371C}"/>
    <dgm:cxn modelId="{7E634F46-C13F-4DE9-972C-9665C69DCE7F}" type="presOf" srcId="{77DC08F0-2708-4EE3-BBF1-24A1E0C68FC1}" destId="{3461B9F1-66F0-4E03-9199-A44553F610AC}" srcOrd="0" destOrd="0" presId="urn:microsoft.com/office/officeart/2005/8/layout/chevron2"/>
    <dgm:cxn modelId="{134AFC53-F032-4DB2-B68B-8DCDE2412093}" srcId="{90C84441-4EEF-447E-940B-1157EC6F924D}" destId="{FF55C638-6E47-426B-8520-1A1543914AC1}" srcOrd="0" destOrd="0" parTransId="{605BD218-E14A-4D83-BAE7-BCE808D0040A}" sibTransId="{97CDF7C9-8D7C-4326-B930-4B7847FF4DCB}"/>
    <dgm:cxn modelId="{D68F7E54-18F0-48A2-8131-6DF1F4F2A3E9}" type="presOf" srcId="{0C7E3FBD-01E7-4179-A529-1FB39B08AB1D}" destId="{88455957-814A-473D-8F5E-C2984987C2FF}" srcOrd="0" destOrd="0" presId="urn:microsoft.com/office/officeart/2005/8/layout/chevron2"/>
    <dgm:cxn modelId="{13F17555-ACBF-439A-9330-6F168CAD734B}" type="presOf" srcId="{90C84441-4EEF-447E-940B-1157EC6F924D}" destId="{07BBD822-962D-43BE-8713-F6BD449C2FB7}" srcOrd="0" destOrd="0" presId="urn:microsoft.com/office/officeart/2005/8/layout/chevron2"/>
    <dgm:cxn modelId="{D7C3CC55-FE84-415C-8757-5F2D5EA30DCA}" srcId="{C6E043DC-8675-4424-9000-1A762B9FF348}" destId="{77DC08F0-2708-4EE3-BBF1-24A1E0C68FC1}" srcOrd="0" destOrd="0" parTransId="{762B5975-91F5-404D-B0F4-0DD5A9495F0B}" sibTransId="{7672B0E6-FE0A-4FE9-8F2F-2CA840A133F4}"/>
    <dgm:cxn modelId="{FAC05A93-B98F-4B0A-8CA0-181F5317DF5F}" srcId="{A5D0898A-6B45-4E3B-B01C-5BD3B10C8642}" destId="{59E239F5-CB54-4F68-916E-C9DFE8A1FBCE}" srcOrd="2" destOrd="0" parTransId="{0142F441-5940-4971-86E5-F407F70961EF}" sibTransId="{B1767FCB-62DE-4F65-B91E-0758916FC7F5}"/>
    <dgm:cxn modelId="{6DE52E98-D35A-44AF-8FB1-A585C14F3BA6}" type="presOf" srcId="{89B60F6F-6E39-4C10-B848-C7621981F1DE}" destId="{3461B9F1-66F0-4E03-9199-A44553F610AC}" srcOrd="0" destOrd="2" presId="urn:microsoft.com/office/officeart/2005/8/layout/chevron2"/>
    <dgm:cxn modelId="{9669E0A2-BC26-4413-A060-3B42F9DA6EC5}" srcId="{4483C6EB-7FAB-4B0A-ADFB-306D8D2FB3B5}" destId="{C6E043DC-8675-4424-9000-1A762B9FF348}" srcOrd="1" destOrd="0" parTransId="{5A096314-A3A8-41B7-BFF4-D5FFA14FBA14}" sibTransId="{1178AB42-9831-421F-8BDF-74BC450A44A5}"/>
    <dgm:cxn modelId="{8A0CDCB7-F092-41B5-A351-C0808273AACA}" type="presOf" srcId="{59E239F5-CB54-4F68-916E-C9DFE8A1FBCE}" destId="{88455957-814A-473D-8F5E-C2984987C2FF}" srcOrd="0" destOrd="2" presId="urn:microsoft.com/office/officeart/2005/8/layout/chevron2"/>
    <dgm:cxn modelId="{2574A3BF-AEA5-4BA3-8660-03B845F5451E}" srcId="{C6E043DC-8675-4424-9000-1A762B9FF348}" destId="{0EC519A6-ACF3-4E4C-B443-947195C9AF52}" srcOrd="3" destOrd="0" parTransId="{C6D780BD-D236-41B1-9290-11EBC4651C7F}" sibTransId="{563D38AF-85A8-48A2-802F-76ACF25F2117}"/>
    <dgm:cxn modelId="{D05DC3BF-E6F9-43DA-8195-DF77227394BD}" srcId="{4483C6EB-7FAB-4B0A-ADFB-306D8D2FB3B5}" destId="{90C84441-4EEF-447E-940B-1157EC6F924D}" srcOrd="0" destOrd="0" parTransId="{6FD5597E-456D-4C10-9EA5-00542DBDFCEF}" sibTransId="{966F6B27-E524-4177-8074-7C4228A640C9}"/>
    <dgm:cxn modelId="{7A4C6DC2-EA81-476F-AC92-4B0906EDDD59}" srcId="{A5D0898A-6B45-4E3B-B01C-5BD3B10C8642}" destId="{E70D33C7-9221-402A-98B5-C9583592EA3A}" srcOrd="1" destOrd="0" parTransId="{6E6D246C-54D4-4E02-A944-8918E7CE4F8A}" sibTransId="{756FC787-FB59-437D-8203-78782E50BA82}"/>
    <dgm:cxn modelId="{A2C51BC3-5777-441D-B058-9F8729D1D9F8}" srcId="{A5D0898A-6B45-4E3B-B01C-5BD3B10C8642}" destId="{0C7E3FBD-01E7-4179-A529-1FB39B08AB1D}" srcOrd="0" destOrd="0" parTransId="{24CAB40F-EF82-4120-A03D-063680150994}" sibTransId="{4D3B6A50-4AF9-4AEA-A267-FF0DF09DCDF2}"/>
    <dgm:cxn modelId="{386376C6-BC73-446A-B943-878FCA73F163}" type="presOf" srcId="{DA329113-32F8-476C-B989-3A3AC32F63BA}" destId="{5EBE3DDB-6F66-4290-85AC-EF20D5DFD446}" srcOrd="0" destOrd="1" presId="urn:microsoft.com/office/officeart/2005/8/layout/chevron2"/>
    <dgm:cxn modelId="{239670DB-CF11-4FFF-8E49-5F918E5DC920}" srcId="{C6E043DC-8675-4424-9000-1A762B9FF348}" destId="{89E2C21E-88C8-4BB7-A491-C1E15F756455}" srcOrd="1" destOrd="0" parTransId="{0B80D4DC-AF01-4CFA-98CA-D4C2E6BE6DAF}" sibTransId="{222CAA36-6D31-4AAE-AFF8-054DBE0E253C}"/>
    <dgm:cxn modelId="{111248DE-F376-4F71-84DD-D4E111788F5A}" srcId="{C6E043DC-8675-4424-9000-1A762B9FF348}" destId="{89B60F6F-6E39-4C10-B848-C7621981F1DE}" srcOrd="2" destOrd="0" parTransId="{E230D1DC-7F08-418E-BDBA-1405BF18EDAF}" sibTransId="{BD28537E-F834-4842-86CB-CF0C2C8A0A07}"/>
    <dgm:cxn modelId="{829EDAE4-0C2A-4E16-B257-5393FCFDD38C}" type="presOf" srcId="{A5D0898A-6B45-4E3B-B01C-5BD3B10C8642}" destId="{5CFD6B16-B4ED-4D76-8A54-5F7F96E20F35}" srcOrd="0" destOrd="0" presId="urn:microsoft.com/office/officeart/2005/8/layout/chevron2"/>
    <dgm:cxn modelId="{EB31CDE9-8B9D-4DB7-B720-4524A49CA646}" type="presOf" srcId="{4483C6EB-7FAB-4B0A-ADFB-306D8D2FB3B5}" destId="{13680B62-1A64-46DF-9885-3E5E9C96111A}" srcOrd="0" destOrd="0" presId="urn:microsoft.com/office/officeart/2005/8/layout/chevron2"/>
    <dgm:cxn modelId="{C11B5BF4-B97A-4F09-8177-75566A2C7D1D}" type="presOf" srcId="{FF55C638-6E47-426B-8520-1A1543914AC1}" destId="{5EBE3DDB-6F66-4290-85AC-EF20D5DFD446}" srcOrd="0" destOrd="0" presId="urn:microsoft.com/office/officeart/2005/8/layout/chevron2"/>
    <dgm:cxn modelId="{8D0F5A40-6B4D-469F-A145-8E5DA32413D7}" type="presParOf" srcId="{13680B62-1A64-46DF-9885-3E5E9C96111A}" destId="{0A790B9E-0FA8-4A69-A429-4ED499323D86}" srcOrd="0" destOrd="0" presId="urn:microsoft.com/office/officeart/2005/8/layout/chevron2"/>
    <dgm:cxn modelId="{B1646A85-2F86-482C-91AF-F9C91647248B}" type="presParOf" srcId="{0A790B9E-0FA8-4A69-A429-4ED499323D86}" destId="{07BBD822-962D-43BE-8713-F6BD449C2FB7}" srcOrd="0" destOrd="0" presId="urn:microsoft.com/office/officeart/2005/8/layout/chevron2"/>
    <dgm:cxn modelId="{6BF2CD96-124B-4F07-9DFB-47E4FF672F83}" type="presParOf" srcId="{0A790B9E-0FA8-4A69-A429-4ED499323D86}" destId="{5EBE3DDB-6F66-4290-85AC-EF20D5DFD446}" srcOrd="1" destOrd="0" presId="urn:microsoft.com/office/officeart/2005/8/layout/chevron2"/>
    <dgm:cxn modelId="{A831DA39-A537-4EEF-9601-30F20973FE24}" type="presParOf" srcId="{13680B62-1A64-46DF-9885-3E5E9C96111A}" destId="{234D5286-7D5A-4FE1-9D96-D24B19E5D0E2}" srcOrd="1" destOrd="0" presId="urn:microsoft.com/office/officeart/2005/8/layout/chevron2"/>
    <dgm:cxn modelId="{6CB49540-FE99-473C-A2F4-6CEEBE6A97E1}" type="presParOf" srcId="{13680B62-1A64-46DF-9885-3E5E9C96111A}" destId="{95C44E52-5607-4736-9DBA-5B476F3E3C43}" srcOrd="2" destOrd="0" presId="urn:microsoft.com/office/officeart/2005/8/layout/chevron2"/>
    <dgm:cxn modelId="{0037FC23-8D9E-4F70-B2AA-64F83CB78A56}" type="presParOf" srcId="{95C44E52-5607-4736-9DBA-5B476F3E3C43}" destId="{F77DC2A4-453A-4003-A926-455F585D8746}" srcOrd="0" destOrd="0" presId="urn:microsoft.com/office/officeart/2005/8/layout/chevron2"/>
    <dgm:cxn modelId="{A339156F-7DC8-4EAF-A08E-07136563C07A}" type="presParOf" srcId="{95C44E52-5607-4736-9DBA-5B476F3E3C43}" destId="{3461B9F1-66F0-4E03-9199-A44553F610AC}" srcOrd="1" destOrd="0" presId="urn:microsoft.com/office/officeart/2005/8/layout/chevron2"/>
    <dgm:cxn modelId="{0D4342B0-CF95-4476-855E-EA1D49B0A29B}" type="presParOf" srcId="{13680B62-1A64-46DF-9885-3E5E9C96111A}" destId="{4A89015E-127A-44E1-B181-17C1BEB67F5F}" srcOrd="3" destOrd="0" presId="urn:microsoft.com/office/officeart/2005/8/layout/chevron2"/>
    <dgm:cxn modelId="{306222F0-F16D-4F15-8AD0-FF75E7CBCC39}" type="presParOf" srcId="{13680B62-1A64-46DF-9885-3E5E9C96111A}" destId="{78F3C069-7982-473F-8032-FB5ECEB0CCCB}" srcOrd="4" destOrd="0" presId="urn:microsoft.com/office/officeart/2005/8/layout/chevron2"/>
    <dgm:cxn modelId="{F6C79ABA-2844-430A-9DC0-D6A319750697}" type="presParOf" srcId="{78F3C069-7982-473F-8032-FB5ECEB0CCCB}" destId="{5CFD6B16-B4ED-4D76-8A54-5F7F96E20F35}" srcOrd="0" destOrd="0" presId="urn:microsoft.com/office/officeart/2005/8/layout/chevron2"/>
    <dgm:cxn modelId="{4645D9A3-1102-43E2-89A5-549D08F43833}" type="presParOf" srcId="{78F3C069-7982-473F-8032-FB5ECEB0CCCB}" destId="{88455957-814A-473D-8F5E-C2984987C2F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BBD822-962D-43BE-8713-F6BD449C2FB7}">
      <dsp:nvSpPr>
        <dsp:cNvPr id="0" name=""/>
        <dsp:cNvSpPr/>
      </dsp:nvSpPr>
      <dsp:spPr>
        <a:xfrm rot="5400000">
          <a:off x="-196268" y="197405"/>
          <a:ext cx="1308459" cy="91592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Administración documentaria transparencia y archivo </a:t>
          </a:r>
        </a:p>
      </dsp:txBody>
      <dsp:txXfrm rot="-5400000">
        <a:off x="2" y="459097"/>
        <a:ext cx="915921" cy="392538"/>
      </dsp:txXfrm>
    </dsp:sp>
    <dsp:sp modelId="{5EBE3DDB-6F66-4290-85AC-EF20D5DFD446}">
      <dsp:nvSpPr>
        <dsp:cNvPr id="0" name=""/>
        <dsp:cNvSpPr/>
      </dsp:nvSpPr>
      <dsp:spPr>
        <a:xfrm rot="5400000">
          <a:off x="2775911" y="-1858853"/>
          <a:ext cx="850498" cy="457047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3810" rIns="3810" bIns="381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Asigna numero de expediente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Clasifica por asunto de documento y deriva a cada oficina geneal y/o gerencias</a:t>
          </a:r>
        </a:p>
      </dsp:txBody>
      <dsp:txXfrm rot="-5400000">
        <a:off x="915921" y="42655"/>
        <a:ext cx="4528960" cy="767462"/>
      </dsp:txXfrm>
    </dsp:sp>
    <dsp:sp modelId="{F77DC2A4-453A-4003-A926-455F585D8746}">
      <dsp:nvSpPr>
        <dsp:cNvPr id="0" name=""/>
        <dsp:cNvSpPr/>
      </dsp:nvSpPr>
      <dsp:spPr>
        <a:xfrm rot="5400000">
          <a:off x="-196268" y="1307339"/>
          <a:ext cx="1308459" cy="91592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Gerencias y/o Oficinas Generales</a:t>
          </a:r>
        </a:p>
      </dsp:txBody>
      <dsp:txXfrm rot="-5400000">
        <a:off x="2" y="1569031"/>
        <a:ext cx="915921" cy="392538"/>
      </dsp:txXfrm>
    </dsp:sp>
    <dsp:sp modelId="{3461B9F1-66F0-4E03-9199-A44553F610AC}">
      <dsp:nvSpPr>
        <dsp:cNvPr id="0" name=""/>
        <dsp:cNvSpPr/>
      </dsp:nvSpPr>
      <dsp:spPr>
        <a:xfrm rot="5400000">
          <a:off x="2775911" y="-748919"/>
          <a:ext cx="850498" cy="457047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3810" rIns="3810" bIns="381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Se recepcionan lo documento fisicos y virtuales, porteriormente se clasifican y derivan mediante proveido o memorandum segun la competencia de cada una de sus Subgerencia u oficina dependientes gerarquicamente. 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De tener documentacion para su atencion en cada gerencia u oficina general  está es recepcionada y atendida (el proceso de atencion puede demorar hasta 30 día habiles) 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Los documento que requieran informacion de otras areas para completas su tencion, son derivados al area correpsodnenete (cada derivacion es registrado en el sistema y se puede hacer el seguimiento correspondinete mediante la mesa de partes virtual)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Cuando se da por atendida la solicitud o requerimiento presentado por el administrado, se le notifica vía whasapp, correo electronico, carta u oficio, u otro documento donde conste la suscripcion y/o recepcion del asministrado</a:t>
          </a:r>
        </a:p>
      </dsp:txBody>
      <dsp:txXfrm rot="-5400000">
        <a:off x="915921" y="1152589"/>
        <a:ext cx="4528960" cy="767462"/>
      </dsp:txXfrm>
    </dsp:sp>
    <dsp:sp modelId="{5CFD6B16-B4ED-4D76-8A54-5F7F96E20F35}">
      <dsp:nvSpPr>
        <dsp:cNvPr id="0" name=""/>
        <dsp:cNvSpPr/>
      </dsp:nvSpPr>
      <dsp:spPr>
        <a:xfrm rot="5400000">
          <a:off x="-196268" y="2417272"/>
          <a:ext cx="1308459" cy="91592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Sub gerencia y/o oficinas </a:t>
          </a:r>
        </a:p>
      </dsp:txBody>
      <dsp:txXfrm rot="-5400000">
        <a:off x="2" y="2678964"/>
        <a:ext cx="915921" cy="392538"/>
      </dsp:txXfrm>
    </dsp:sp>
    <dsp:sp modelId="{88455957-814A-473D-8F5E-C2984987C2FF}">
      <dsp:nvSpPr>
        <dsp:cNvPr id="0" name=""/>
        <dsp:cNvSpPr/>
      </dsp:nvSpPr>
      <dsp:spPr>
        <a:xfrm rot="5400000">
          <a:off x="2775911" y="361014"/>
          <a:ext cx="850498" cy="457047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3810" rIns="3810" bIns="381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Rcepcionan los documentos de manera fisica y virtual, y son tendidos (el proceso de atencion puede demorar hasta 30 día habiles) 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Los documento que requieran informacion de otras areas para completas su tencion, son derivados al area correpsodnenete (cada derivacion es registrado en el sistema y se puede hacer el seguimiento correspondinete mediante la mesa de partes virtual)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600" kern="1200"/>
            <a:t>Cuando se da por atendida la solicitud o requerimiento presentado por el administrado, se le notifica vía whasapp, correo electronico, carta u oficio, u otro documento donde conste la suscripcion y/o recepcion del asministrado. </a:t>
          </a:r>
        </a:p>
      </dsp:txBody>
      <dsp:txXfrm rot="-5400000">
        <a:off x="915921" y="2262522"/>
        <a:ext cx="4528960" cy="7674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972</Words>
  <Characters>5348</Characters>
  <Application>Microsoft Office Word</Application>
  <DocSecurity>0</DocSecurity>
  <Lines>44</Lines>
  <Paragraphs>12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13</vt:i4>
      </vt:variant>
      <vt:variant>
        <vt:lpstr>Title</vt:lpstr>
      </vt:variant>
      <vt:variant>
        <vt:i4>1</vt:i4>
      </vt:variant>
    </vt:vector>
  </HeadingPairs>
  <TitlesOfParts>
    <vt:vector size="15" baseType="lpstr">
      <vt:lpstr/>
      <vt:lpstr>    Ingreso al formulario de Mesa de Partes Virtual</vt:lpstr>
      <vt:lpstr>    Registro de los datos y archivo adjunto</vt:lpstr>
      <vt:lpstr>    Confirmación del envío</vt:lpstr>
      <vt:lpstr>    Consulta inicial: solicitud pendiente</vt:lpstr>
      <vt:lpstr>    Asignación del número de expediente</vt:lpstr>
      <vt:lpstr>    COMO SE RELAIZA LA DERIVACION DE DOCUMENTOS:</vt:lpstr>
      <vt:lpstr>    Reporte impreso de derivación</vt:lpstr>
      <vt:lpstr>    Bandeja interna: documentos por recibir</vt:lpstr>
      <vt:lpstr>    Derivación hacia la Subgerencia de Limpieza Pública</vt:lpstr>
      <vt:lpstr>    Expediente pendiente de recepción en el área destinataria</vt:lpstr>
      <vt:lpstr>    Hoja de ruta del expediente</vt:lpstr>
      <vt:lpstr>Explicación del procedimiento</vt:lpstr>
      <vt:lpstr>Conclusión del caso observado</vt:lpstr>
      <vt:lpstr/>
    </vt:vector>
  </TitlesOfParts>
  <Manager/>
  <Company/>
  <LinksUpToDate>false</LinksUpToDate>
  <CharactersWithSpaces>6308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DELCI YARDELI TERRONES FERNANDEZ</cp:lastModifiedBy>
  <cp:revision>2</cp:revision>
  <dcterms:created xsi:type="dcterms:W3CDTF">2013-12-23T23:15:00Z</dcterms:created>
  <dcterms:modified xsi:type="dcterms:W3CDTF">2026-10-14T17:15:00Z</dcterms:modified>
  <cp:category/>
</cp:coreProperties>
</file>