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2811D" w14:textId="3F8CE119" w:rsidR="0091784C" w:rsidRPr="00D5707D" w:rsidRDefault="00D5707D" w:rsidP="00D5707D">
      <w:pPr>
        <w:bidi/>
        <w:jc w:val="center"/>
        <w:rPr>
          <w:b/>
          <w:bCs/>
          <w:sz w:val="24"/>
          <w:szCs w:val="24"/>
          <w:rtl/>
          <w:lang w:val="en-GB" w:bidi="ar-DZ"/>
        </w:rPr>
      </w:pPr>
      <w:r w:rsidRPr="00D5707D">
        <w:rPr>
          <w:rFonts w:hint="cs"/>
          <w:b/>
          <w:bCs/>
          <w:sz w:val="24"/>
          <w:szCs w:val="24"/>
          <w:rtl/>
          <w:lang w:val="en-GB" w:bidi="ar-DZ"/>
        </w:rPr>
        <w:t>الجمهورية الجزائرية الديمقراطية الشعبية</w:t>
      </w:r>
    </w:p>
    <w:p w14:paraId="2DFCAAD9" w14:textId="3CC1782C" w:rsidR="00D5707D" w:rsidRPr="00D5707D" w:rsidRDefault="00D5707D" w:rsidP="00D5707D">
      <w:pPr>
        <w:bidi/>
        <w:jc w:val="center"/>
        <w:rPr>
          <w:b/>
          <w:bCs/>
          <w:sz w:val="24"/>
          <w:szCs w:val="24"/>
          <w:rtl/>
          <w:lang w:val="en-GB" w:bidi="ar-DZ"/>
        </w:rPr>
      </w:pPr>
      <w:r w:rsidRPr="00D5707D">
        <w:rPr>
          <w:rFonts w:hint="cs"/>
          <w:b/>
          <w:bCs/>
          <w:sz w:val="24"/>
          <w:szCs w:val="24"/>
          <w:rtl/>
          <w:lang w:val="en-GB" w:bidi="ar-DZ"/>
        </w:rPr>
        <w:t>مديرية التربية لولاية سطيف</w:t>
      </w:r>
    </w:p>
    <w:p w14:paraId="2DA9B4A2" w14:textId="7B9F3DF4" w:rsidR="00D5707D" w:rsidRPr="007437D7" w:rsidRDefault="00D5707D" w:rsidP="007437D7">
      <w:pPr>
        <w:bidi/>
        <w:jc w:val="center"/>
        <w:rPr>
          <w:b/>
          <w:bCs/>
          <w:sz w:val="24"/>
          <w:szCs w:val="24"/>
          <w:rtl/>
          <w:lang w:val="en-GB" w:bidi="ar-DZ"/>
        </w:rPr>
      </w:pPr>
      <w:r w:rsidRPr="00D5707D">
        <w:rPr>
          <w:rFonts w:hint="cs"/>
          <w:b/>
          <w:bCs/>
          <w:sz w:val="24"/>
          <w:szCs w:val="24"/>
          <w:rtl/>
          <w:lang w:val="en-GB" w:bidi="ar-DZ"/>
        </w:rPr>
        <w:t xml:space="preserve">ثانوية عبد الحميد بن باديس </w:t>
      </w:r>
      <w:r w:rsidRPr="00D5707D">
        <w:rPr>
          <w:b/>
          <w:bCs/>
          <w:sz w:val="24"/>
          <w:szCs w:val="24"/>
          <w:rtl/>
          <w:lang w:val="en-GB" w:bidi="ar-DZ"/>
        </w:rPr>
        <w:t>–</w:t>
      </w:r>
      <w:r w:rsidRPr="00D5707D">
        <w:rPr>
          <w:rFonts w:hint="cs"/>
          <w:b/>
          <w:bCs/>
          <w:sz w:val="24"/>
          <w:szCs w:val="24"/>
          <w:rtl/>
          <w:lang w:val="en-GB" w:bidi="ar-DZ"/>
        </w:rPr>
        <w:t xml:space="preserve"> بيضاء برج</w:t>
      </w:r>
    </w:p>
    <w:p w14:paraId="69F3B291" w14:textId="4E624AFD" w:rsidR="00D5707D" w:rsidRDefault="00D5707D" w:rsidP="00D5707D">
      <w:pPr>
        <w:bidi/>
        <w:rPr>
          <w:sz w:val="24"/>
          <w:szCs w:val="24"/>
          <w:lang w:val="en-GB" w:bidi="ar-DZ"/>
        </w:rPr>
      </w:pPr>
      <w:r w:rsidRPr="00B63AD8">
        <w:rPr>
          <w:rFonts w:hint="cs"/>
          <w:sz w:val="24"/>
          <w:szCs w:val="24"/>
          <w:rtl/>
          <w:lang w:val="en-GB" w:bidi="ar-DZ"/>
        </w:rPr>
        <w:t>التاريخ</w:t>
      </w:r>
      <w:r w:rsidR="00B63AD8" w:rsidRPr="00B63AD8">
        <w:rPr>
          <w:rFonts w:hint="cs"/>
          <w:sz w:val="24"/>
          <w:szCs w:val="24"/>
          <w:rtl/>
          <w:lang w:val="en-GB" w:bidi="ar-DZ"/>
        </w:rPr>
        <w:t>:</w:t>
      </w:r>
      <w:r w:rsidRPr="00B63AD8">
        <w:rPr>
          <w:rFonts w:hint="cs"/>
          <w:sz w:val="24"/>
          <w:szCs w:val="24"/>
          <w:rtl/>
          <w:lang w:val="en-GB" w:bidi="ar-DZ"/>
        </w:rPr>
        <w:t xml:space="preserve"> 06/10/2024</w:t>
      </w:r>
    </w:p>
    <w:p w14:paraId="527AFB99" w14:textId="18ACC89C" w:rsidR="00244786" w:rsidRPr="00B63AD8" w:rsidRDefault="00244786" w:rsidP="00244786">
      <w:pPr>
        <w:bidi/>
        <w:rPr>
          <w:sz w:val="24"/>
          <w:szCs w:val="24"/>
          <w:rtl/>
          <w:lang w:val="en-GB" w:bidi="ar-DZ"/>
        </w:rPr>
      </w:pPr>
      <w:r w:rsidRPr="00B63AD8">
        <w:rPr>
          <w:rFonts w:hint="cs"/>
          <w:sz w:val="24"/>
          <w:szCs w:val="24"/>
          <w:rtl/>
          <w:lang w:val="en-GB" w:bidi="ar-DZ"/>
        </w:rPr>
        <w:t>من أستاذ مادة المعلوماتية</w:t>
      </w:r>
    </w:p>
    <w:p w14:paraId="2C0BF529" w14:textId="2BE3A2C1" w:rsidR="00D5707D" w:rsidRPr="00B63AD8" w:rsidRDefault="00D5707D" w:rsidP="00D5707D">
      <w:pPr>
        <w:bidi/>
        <w:rPr>
          <w:sz w:val="24"/>
          <w:szCs w:val="24"/>
          <w:rtl/>
          <w:lang w:val="en-GB" w:bidi="ar-DZ"/>
        </w:rPr>
      </w:pPr>
      <w:r w:rsidRPr="00B63AD8">
        <w:rPr>
          <w:rFonts w:hint="cs"/>
          <w:sz w:val="24"/>
          <w:szCs w:val="24"/>
          <w:rtl/>
          <w:lang w:val="en-GB" w:bidi="ar-DZ"/>
        </w:rPr>
        <w:t>الى السيد</w:t>
      </w:r>
      <w:r w:rsidR="00B63AD8">
        <w:rPr>
          <w:rFonts w:hint="cs"/>
          <w:sz w:val="24"/>
          <w:szCs w:val="24"/>
          <w:rtl/>
          <w:lang w:val="en-GB" w:bidi="ar-DZ"/>
        </w:rPr>
        <w:t>:</w:t>
      </w:r>
      <w:r w:rsidRPr="00B63AD8">
        <w:rPr>
          <w:rFonts w:hint="cs"/>
          <w:sz w:val="24"/>
          <w:szCs w:val="24"/>
          <w:rtl/>
          <w:lang w:val="en-GB" w:bidi="ar-DZ"/>
        </w:rPr>
        <w:t xml:space="preserve"> مدير ثانوية عبد الحميد بن باديس</w:t>
      </w:r>
    </w:p>
    <w:p w14:paraId="286548A1" w14:textId="13669409" w:rsidR="00D5707D" w:rsidRPr="00D5707D" w:rsidRDefault="00D5707D" w:rsidP="00D5707D">
      <w:pPr>
        <w:bidi/>
        <w:jc w:val="center"/>
        <w:rPr>
          <w:b/>
          <w:bCs/>
          <w:sz w:val="32"/>
          <w:szCs w:val="32"/>
          <w:rtl/>
          <w:lang w:val="en-GB" w:bidi="ar-DZ"/>
        </w:rPr>
      </w:pPr>
      <w:r w:rsidRPr="00D5707D">
        <w:rPr>
          <w:rFonts w:hint="cs"/>
          <w:b/>
          <w:bCs/>
          <w:sz w:val="32"/>
          <w:szCs w:val="32"/>
          <w:rtl/>
          <w:lang w:val="en-GB" w:bidi="ar-DZ"/>
        </w:rPr>
        <w:t>تقرير حول وضعية مخبر المعلوماتية</w:t>
      </w:r>
    </w:p>
    <w:p w14:paraId="7D946A9D" w14:textId="32FB4896" w:rsidR="00F8298D" w:rsidRPr="00F8298D" w:rsidRDefault="00F8298D" w:rsidP="00F8298D">
      <w:pPr>
        <w:spacing w:before="240" w:after="120" w:line="360" w:lineRule="auto"/>
        <w:jc w:val="center"/>
        <w:rPr>
          <w:lang w:val="fr-DZ" w:bidi="ar-DZ"/>
        </w:rPr>
      </w:pPr>
      <w:r w:rsidRPr="00F8298D">
        <w:rPr>
          <w:rtl/>
          <w:lang w:val="en-GB"/>
        </w:rPr>
        <w:t>شرف لنا إبلاغكم بالحالة الراهنة لمخبر المعلوماتية، وذلك تقديراً لجهودكم المبذولة في سبيل الحفاظ عليه، وتحقيقاً لما من شأنه الإسهام في تحسين وتوفير الوسائل اللازمة لترقية العملية التعليمية</w:t>
      </w:r>
      <w:r w:rsidRPr="00F8298D">
        <w:rPr>
          <w:b/>
          <w:bCs/>
          <w:lang w:val="fr-DZ" w:bidi="ar-DZ"/>
        </w:rPr>
        <w:t>.</w:t>
      </w:r>
    </w:p>
    <w:p w14:paraId="41CAFD06" w14:textId="77777777" w:rsidR="00F8298D" w:rsidRPr="00F8298D" w:rsidRDefault="00F8298D" w:rsidP="00F8298D">
      <w:pPr>
        <w:spacing w:before="240" w:after="120" w:line="360" w:lineRule="auto"/>
        <w:jc w:val="center"/>
        <w:rPr>
          <w:sz w:val="24"/>
          <w:szCs w:val="24"/>
          <w:lang w:val="fr-DZ" w:bidi="ar-DZ"/>
        </w:rPr>
      </w:pPr>
      <w:r w:rsidRPr="00F8298D">
        <w:rPr>
          <w:sz w:val="24"/>
          <w:szCs w:val="24"/>
          <w:rtl/>
          <w:lang w:val="en-GB"/>
        </w:rPr>
        <w:t xml:space="preserve">واستناداً إلى مشروع تسيير مخابر الإعلام الآلي الصادر عن المفتشية العامة لوزارة التربية الوطنية بتاريخ </w:t>
      </w:r>
      <w:proofErr w:type="spellStart"/>
      <w:r w:rsidRPr="00F8298D">
        <w:rPr>
          <w:sz w:val="24"/>
          <w:szCs w:val="24"/>
          <w:rtl/>
          <w:lang w:val="en-GB"/>
        </w:rPr>
        <w:t>أفريل</w:t>
      </w:r>
      <w:proofErr w:type="spellEnd"/>
      <w:r w:rsidRPr="00F8298D">
        <w:rPr>
          <w:sz w:val="24"/>
          <w:szCs w:val="24"/>
          <w:rtl/>
          <w:lang w:val="en-GB"/>
        </w:rPr>
        <w:t xml:space="preserve"> 2017، نحيطكم علماً بأن المخبر يعاني من عدة نقائص، نلتمس منكم على إثرها ما يلي</w:t>
      </w:r>
      <w:r w:rsidRPr="00F8298D">
        <w:rPr>
          <w:sz w:val="24"/>
          <w:szCs w:val="24"/>
          <w:lang w:val="fr-DZ" w:bidi="ar-DZ"/>
        </w:rPr>
        <w:t>:</w:t>
      </w:r>
    </w:p>
    <w:p w14:paraId="334692D9" w14:textId="2359AFEA" w:rsidR="00B63AD8" w:rsidRPr="00EA4206" w:rsidRDefault="00EA4206" w:rsidP="00F8298D">
      <w:pPr>
        <w:spacing w:before="240" w:after="120" w:line="360" w:lineRule="auto"/>
        <w:jc w:val="right"/>
        <w:rPr>
          <w:sz w:val="24"/>
          <w:szCs w:val="24"/>
          <w:rtl/>
          <w:lang w:val="en-GB" w:bidi="ar-DZ"/>
        </w:rPr>
      </w:pPr>
      <w:r>
        <w:rPr>
          <w:rFonts w:hint="cs"/>
          <w:sz w:val="24"/>
          <w:szCs w:val="24"/>
          <w:rtl/>
          <w:lang w:val="en-GB" w:bidi="ar-DZ"/>
        </w:rPr>
        <w:t xml:space="preserve">تجديد </w:t>
      </w:r>
      <w:r w:rsidR="00B63AD8" w:rsidRPr="00EA4206">
        <w:rPr>
          <w:rFonts w:hint="cs"/>
          <w:sz w:val="24"/>
          <w:szCs w:val="24"/>
          <w:rtl/>
          <w:lang w:val="en-GB" w:bidi="ar-DZ"/>
        </w:rPr>
        <w:t xml:space="preserve">ورقة الجرد لمختلف </w:t>
      </w:r>
      <w:r w:rsidR="007437D7">
        <w:rPr>
          <w:rFonts w:hint="cs"/>
          <w:sz w:val="24"/>
          <w:szCs w:val="24"/>
          <w:rtl/>
          <w:lang w:val="en-GB" w:bidi="ar-DZ"/>
        </w:rPr>
        <w:t>ال</w:t>
      </w:r>
      <w:r w:rsidR="00B63AD8" w:rsidRPr="00EA4206">
        <w:rPr>
          <w:rFonts w:hint="cs"/>
          <w:sz w:val="24"/>
          <w:szCs w:val="24"/>
          <w:rtl/>
          <w:lang w:val="en-GB" w:bidi="ar-DZ"/>
        </w:rPr>
        <w:t>عتاد الحال</w:t>
      </w:r>
      <w:r w:rsidR="00B63AD8" w:rsidRPr="00EA4206">
        <w:rPr>
          <w:rFonts w:hint="eastAsia"/>
          <w:sz w:val="24"/>
          <w:szCs w:val="24"/>
          <w:rtl/>
          <w:lang w:val="en-GB" w:bidi="ar-DZ"/>
        </w:rPr>
        <w:t>ي</w:t>
      </w:r>
      <w:r w:rsidR="00B63AD8" w:rsidRPr="00EA4206">
        <w:rPr>
          <w:rFonts w:hint="cs"/>
          <w:sz w:val="24"/>
          <w:szCs w:val="24"/>
          <w:rtl/>
          <w:lang w:val="en-GB" w:bidi="ar-DZ"/>
        </w:rPr>
        <w:t>.</w:t>
      </w:r>
    </w:p>
    <w:p w14:paraId="4C9A90C7" w14:textId="6AD304A5" w:rsidR="00B63AD8" w:rsidRPr="00EA4206" w:rsidRDefault="00B63AD8" w:rsidP="00EA4206">
      <w:pPr>
        <w:pStyle w:val="Paragraphedeliste"/>
        <w:numPr>
          <w:ilvl w:val="0"/>
          <w:numId w:val="1"/>
        </w:numPr>
        <w:bidi/>
        <w:spacing w:before="120" w:after="120" w:line="360" w:lineRule="auto"/>
        <w:rPr>
          <w:sz w:val="24"/>
          <w:szCs w:val="24"/>
          <w:rtl/>
          <w:lang w:val="en-GB" w:bidi="ar-DZ"/>
        </w:rPr>
      </w:pPr>
      <w:r w:rsidRPr="00EA4206">
        <w:rPr>
          <w:rFonts w:hint="cs"/>
          <w:sz w:val="24"/>
          <w:szCs w:val="24"/>
          <w:rtl/>
          <w:lang w:val="en-GB" w:bidi="ar-DZ"/>
        </w:rPr>
        <w:t>توصيل مخبر المعلوماتية بشبكة الأنترنت.</w:t>
      </w:r>
    </w:p>
    <w:p w14:paraId="0B48AE84" w14:textId="54BCF4C5" w:rsidR="00B63AD8" w:rsidRDefault="00B63AD8" w:rsidP="00EA4206">
      <w:pPr>
        <w:pStyle w:val="Paragraphedeliste"/>
        <w:numPr>
          <w:ilvl w:val="0"/>
          <w:numId w:val="1"/>
        </w:numPr>
        <w:bidi/>
        <w:spacing w:before="120" w:after="120" w:line="360" w:lineRule="auto"/>
        <w:rPr>
          <w:sz w:val="24"/>
          <w:szCs w:val="24"/>
          <w:lang w:val="en-GB" w:bidi="ar-DZ"/>
        </w:rPr>
      </w:pPr>
      <w:r w:rsidRPr="00EA4206">
        <w:rPr>
          <w:rFonts w:hint="cs"/>
          <w:sz w:val="24"/>
          <w:szCs w:val="24"/>
          <w:rtl/>
          <w:lang w:val="en-GB" w:bidi="ar-DZ"/>
        </w:rPr>
        <w:t>تو</w:t>
      </w:r>
      <w:r w:rsidR="00EA4206" w:rsidRPr="00EA4206">
        <w:rPr>
          <w:rFonts w:hint="cs"/>
          <w:sz w:val="24"/>
          <w:szCs w:val="24"/>
          <w:rtl/>
          <w:lang w:val="en-GB" w:bidi="ar-DZ"/>
        </w:rPr>
        <w:t>فير ستائر للنوافذ</w:t>
      </w:r>
      <w:r w:rsidR="00EA4206">
        <w:rPr>
          <w:rFonts w:hint="cs"/>
          <w:sz w:val="24"/>
          <w:szCs w:val="24"/>
          <w:rtl/>
          <w:lang w:val="en-GB" w:bidi="ar-DZ"/>
        </w:rPr>
        <w:t>.</w:t>
      </w:r>
    </w:p>
    <w:p w14:paraId="0ED3AB15" w14:textId="58251B85" w:rsidR="00EA4206" w:rsidRDefault="00EA4206" w:rsidP="00EA4206">
      <w:pPr>
        <w:pStyle w:val="Paragraphedeliste"/>
        <w:numPr>
          <w:ilvl w:val="0"/>
          <w:numId w:val="1"/>
        </w:numPr>
        <w:bidi/>
        <w:spacing w:before="120" w:after="120" w:line="360" w:lineRule="auto"/>
        <w:rPr>
          <w:sz w:val="24"/>
          <w:szCs w:val="24"/>
          <w:lang w:val="en-GB" w:bidi="ar-DZ"/>
        </w:rPr>
      </w:pPr>
      <w:r>
        <w:rPr>
          <w:rFonts w:hint="cs"/>
          <w:sz w:val="24"/>
          <w:szCs w:val="24"/>
          <w:rtl/>
          <w:lang w:val="en-GB" w:bidi="ar-DZ"/>
        </w:rPr>
        <w:t>تجديد العتاد الغير صالح والغير الوظيفي خاصة جهاز العرض.</w:t>
      </w:r>
    </w:p>
    <w:p w14:paraId="5748A7E5" w14:textId="01A35AD6" w:rsidR="00EA4206" w:rsidRPr="00EA4206" w:rsidRDefault="00EA4206" w:rsidP="00EA4206">
      <w:pPr>
        <w:pStyle w:val="Paragraphedeliste"/>
        <w:numPr>
          <w:ilvl w:val="0"/>
          <w:numId w:val="1"/>
        </w:numPr>
        <w:bidi/>
        <w:spacing w:before="120" w:after="120" w:line="360" w:lineRule="auto"/>
        <w:rPr>
          <w:sz w:val="24"/>
          <w:szCs w:val="24"/>
          <w:rtl/>
          <w:lang w:val="en-GB" w:bidi="ar-DZ"/>
        </w:rPr>
      </w:pPr>
      <w:r>
        <w:rPr>
          <w:rFonts w:hint="cs"/>
          <w:sz w:val="24"/>
          <w:szCs w:val="24"/>
          <w:rtl/>
          <w:lang w:val="en-GB" w:bidi="ar-DZ"/>
        </w:rPr>
        <w:t>تعويض العتاد الذي تم تحويلة.</w:t>
      </w:r>
    </w:p>
    <w:p w14:paraId="0F060E79" w14:textId="1A3323A3" w:rsidR="003963E3" w:rsidRDefault="003963E3" w:rsidP="003963E3">
      <w:pPr>
        <w:spacing w:before="240"/>
        <w:jc w:val="center"/>
        <w:rPr>
          <w:b/>
          <w:bCs/>
          <w:sz w:val="24"/>
          <w:szCs w:val="24"/>
          <w:rtl/>
          <w:lang w:val="en-GB" w:bidi="ar-DZ"/>
        </w:rPr>
      </w:pPr>
      <w:r w:rsidRPr="003963E3">
        <w:rPr>
          <w:rFonts w:hint="cs"/>
          <w:b/>
          <w:bCs/>
          <w:sz w:val="24"/>
          <w:szCs w:val="24"/>
          <w:rtl/>
          <w:lang w:val="en-GB" w:bidi="ar-DZ"/>
        </w:rPr>
        <w:t xml:space="preserve">العتاد الغير وظيفي في المخبر </w:t>
      </w:r>
      <w:r>
        <w:rPr>
          <w:rFonts w:hint="cs"/>
          <w:b/>
          <w:bCs/>
          <w:sz w:val="24"/>
          <w:szCs w:val="24"/>
          <w:rtl/>
          <w:lang w:val="en-GB" w:bidi="ar-DZ"/>
        </w:rPr>
        <w:t>حاليا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2410"/>
        <w:gridCol w:w="1842"/>
        <w:gridCol w:w="1453"/>
        <w:gridCol w:w="810"/>
      </w:tblGrid>
      <w:tr w:rsidR="00EA4206" w14:paraId="1A5DA9A3" w14:textId="77777777" w:rsidTr="007437D7">
        <w:trPr>
          <w:trHeight w:val="552"/>
        </w:trPr>
        <w:tc>
          <w:tcPr>
            <w:tcW w:w="2552" w:type="dxa"/>
            <w:shd w:val="clear" w:color="auto" w:fill="C5E0B3" w:themeFill="accent6" w:themeFillTint="66"/>
            <w:vAlign w:val="center"/>
          </w:tcPr>
          <w:p w14:paraId="27F59D96" w14:textId="221289ED" w:rsidR="00EA4206" w:rsidRDefault="00EA4206" w:rsidP="00EA4206">
            <w:pPr>
              <w:jc w:val="center"/>
              <w:rPr>
                <w:b/>
                <w:bCs/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المقترح</w:t>
            </w:r>
          </w:p>
        </w:tc>
        <w:tc>
          <w:tcPr>
            <w:tcW w:w="2410" w:type="dxa"/>
            <w:shd w:val="clear" w:color="auto" w:fill="C5E0B3" w:themeFill="accent6" w:themeFillTint="66"/>
            <w:vAlign w:val="center"/>
          </w:tcPr>
          <w:p w14:paraId="259F01FB" w14:textId="01A166E9" w:rsidR="00EA4206" w:rsidRDefault="00EA4206" w:rsidP="003963E3">
            <w:pPr>
              <w:jc w:val="center"/>
              <w:rPr>
                <w:b/>
                <w:bCs/>
                <w:sz w:val="24"/>
                <w:szCs w:val="24"/>
                <w:lang w:val="en-GB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الملاحظة</w:t>
            </w:r>
          </w:p>
        </w:tc>
        <w:tc>
          <w:tcPr>
            <w:tcW w:w="1842" w:type="dxa"/>
            <w:shd w:val="clear" w:color="auto" w:fill="C5E0B3" w:themeFill="accent6" w:themeFillTint="66"/>
            <w:vAlign w:val="center"/>
          </w:tcPr>
          <w:p w14:paraId="601BD1C6" w14:textId="332AEBF1" w:rsidR="00EA4206" w:rsidRDefault="00EA4206" w:rsidP="003963E3">
            <w:pPr>
              <w:jc w:val="center"/>
              <w:rPr>
                <w:b/>
                <w:bCs/>
                <w:sz w:val="24"/>
                <w:szCs w:val="24"/>
                <w:lang w:val="en-GB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الجهاز</w:t>
            </w:r>
          </w:p>
        </w:tc>
        <w:tc>
          <w:tcPr>
            <w:tcW w:w="1453" w:type="dxa"/>
            <w:shd w:val="clear" w:color="auto" w:fill="C5E0B3" w:themeFill="accent6" w:themeFillTint="66"/>
            <w:vAlign w:val="center"/>
          </w:tcPr>
          <w:p w14:paraId="264B7FBC" w14:textId="118C8853" w:rsidR="00EA4206" w:rsidRDefault="00EA4206" w:rsidP="003963E3">
            <w:pPr>
              <w:jc w:val="center"/>
              <w:rPr>
                <w:b/>
                <w:bCs/>
                <w:sz w:val="24"/>
                <w:szCs w:val="24"/>
                <w:lang w:val="en-GB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رقم الجرد</w:t>
            </w:r>
          </w:p>
        </w:tc>
        <w:tc>
          <w:tcPr>
            <w:tcW w:w="810" w:type="dxa"/>
            <w:shd w:val="clear" w:color="auto" w:fill="C5E0B3" w:themeFill="accent6" w:themeFillTint="66"/>
            <w:vAlign w:val="center"/>
          </w:tcPr>
          <w:p w14:paraId="39700ADE" w14:textId="68947CE5" w:rsidR="00EA4206" w:rsidRDefault="00EA4206" w:rsidP="003963E3">
            <w:pPr>
              <w:jc w:val="center"/>
              <w:rPr>
                <w:b/>
                <w:bCs/>
                <w:sz w:val="24"/>
                <w:szCs w:val="24"/>
                <w:lang w:val="en-GB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الرقم</w:t>
            </w:r>
          </w:p>
        </w:tc>
      </w:tr>
      <w:tr w:rsidR="00EA4206" w14:paraId="6FA61E22" w14:textId="77777777" w:rsidTr="007437D7">
        <w:tc>
          <w:tcPr>
            <w:tcW w:w="2552" w:type="dxa"/>
            <w:vAlign w:val="center"/>
          </w:tcPr>
          <w:p w14:paraId="0A9060EE" w14:textId="52647C65" w:rsidR="00EA4206" w:rsidRPr="00EA4206" w:rsidRDefault="00EA4206" w:rsidP="00EA4206">
            <w:pPr>
              <w:bidi/>
              <w:spacing w:before="60" w:after="60"/>
              <w:jc w:val="center"/>
              <w:rPr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sz w:val="24"/>
                <w:szCs w:val="24"/>
                <w:rtl/>
                <w:lang w:val="en-GB" w:bidi="ar-DZ"/>
              </w:rPr>
              <w:t>تغييره او توفير جهاز جديد</w:t>
            </w:r>
          </w:p>
        </w:tc>
        <w:tc>
          <w:tcPr>
            <w:tcW w:w="2410" w:type="dxa"/>
            <w:vAlign w:val="center"/>
          </w:tcPr>
          <w:p w14:paraId="5AF55419" w14:textId="14AB4C07" w:rsidR="00EA4206" w:rsidRPr="00EA4206" w:rsidRDefault="00EA4206" w:rsidP="00EA4206">
            <w:pPr>
              <w:bidi/>
              <w:spacing w:before="60" w:after="60"/>
              <w:jc w:val="center"/>
              <w:rPr>
                <w:sz w:val="24"/>
                <w:szCs w:val="24"/>
                <w:rtl/>
                <w:lang w:val="en-GB" w:bidi="ar-DZ"/>
              </w:rPr>
            </w:pPr>
            <w:r w:rsidRPr="00EA4206">
              <w:rPr>
                <w:rFonts w:hint="cs"/>
                <w:sz w:val="24"/>
                <w:szCs w:val="24"/>
                <w:rtl/>
                <w:lang w:val="en-GB" w:bidi="ar-DZ"/>
              </w:rPr>
              <w:t>غير صالح</w:t>
            </w:r>
          </w:p>
          <w:p w14:paraId="16419487" w14:textId="7C1432BA" w:rsidR="00EA4206" w:rsidRPr="00EA4206" w:rsidRDefault="00EA4206" w:rsidP="00EA4206">
            <w:pPr>
              <w:bidi/>
              <w:spacing w:before="60" w:after="60"/>
              <w:jc w:val="center"/>
              <w:rPr>
                <w:sz w:val="24"/>
                <w:szCs w:val="24"/>
                <w:lang w:val="en-GB" w:bidi="ar-DZ"/>
              </w:rPr>
            </w:pPr>
            <w:r w:rsidRPr="00EA4206">
              <w:rPr>
                <w:rFonts w:hint="cs"/>
                <w:sz w:val="24"/>
                <w:szCs w:val="24"/>
                <w:rtl/>
                <w:lang w:val="en-GB" w:bidi="ar-DZ"/>
              </w:rPr>
              <w:t>ضوء خافت جدا وقديم جدا ويتعطل باستمرار</w:t>
            </w:r>
          </w:p>
        </w:tc>
        <w:tc>
          <w:tcPr>
            <w:tcW w:w="1842" w:type="dxa"/>
            <w:vAlign w:val="center"/>
          </w:tcPr>
          <w:p w14:paraId="6CEBCF5D" w14:textId="1ECD7426" w:rsidR="00EA4206" w:rsidRPr="00EA4206" w:rsidRDefault="00EA4206" w:rsidP="00EA4206">
            <w:pPr>
              <w:bidi/>
              <w:spacing w:before="60" w:after="60"/>
              <w:jc w:val="center"/>
              <w:rPr>
                <w:sz w:val="24"/>
                <w:szCs w:val="24"/>
                <w:lang w:bidi="ar-DZ"/>
              </w:rPr>
            </w:pPr>
            <w:r w:rsidRPr="00EA4206">
              <w:rPr>
                <w:rFonts w:hint="cs"/>
                <w:sz w:val="24"/>
                <w:szCs w:val="24"/>
                <w:rtl/>
                <w:lang w:val="en-GB" w:bidi="ar-DZ"/>
              </w:rPr>
              <w:t xml:space="preserve">جهاز العرض </w:t>
            </w:r>
            <w:r w:rsidRPr="00EA4206">
              <w:rPr>
                <w:sz w:val="24"/>
                <w:szCs w:val="24"/>
                <w:lang w:bidi="ar-DZ"/>
              </w:rPr>
              <w:t>DATASHOW</w:t>
            </w:r>
          </w:p>
        </w:tc>
        <w:tc>
          <w:tcPr>
            <w:tcW w:w="1453" w:type="dxa"/>
            <w:vAlign w:val="center"/>
          </w:tcPr>
          <w:p w14:paraId="2D7F1833" w14:textId="77777777" w:rsidR="00EA4206" w:rsidRPr="00EA4206" w:rsidRDefault="00EA4206" w:rsidP="00EA4206">
            <w:pPr>
              <w:bidi/>
              <w:spacing w:before="60" w:after="60"/>
              <w:jc w:val="center"/>
              <w:rPr>
                <w:sz w:val="24"/>
                <w:szCs w:val="24"/>
                <w:lang w:val="en-GB" w:bidi="ar-DZ"/>
              </w:rPr>
            </w:pPr>
          </w:p>
        </w:tc>
        <w:tc>
          <w:tcPr>
            <w:tcW w:w="810" w:type="dxa"/>
            <w:vAlign w:val="center"/>
          </w:tcPr>
          <w:p w14:paraId="7FD02847" w14:textId="1319E10D" w:rsidR="00EA4206" w:rsidRPr="00EA4206" w:rsidRDefault="00EA4206" w:rsidP="00EA4206">
            <w:pPr>
              <w:bidi/>
              <w:spacing w:before="60" w:after="60"/>
              <w:jc w:val="center"/>
              <w:rPr>
                <w:b/>
                <w:bCs/>
                <w:sz w:val="24"/>
                <w:szCs w:val="24"/>
                <w:lang w:val="en-GB" w:bidi="ar-DZ"/>
              </w:rPr>
            </w:pPr>
            <w:r w:rsidRPr="00EA4206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01</w:t>
            </w:r>
          </w:p>
        </w:tc>
      </w:tr>
      <w:tr w:rsidR="00EA4206" w14:paraId="277B9954" w14:textId="77777777" w:rsidTr="007437D7">
        <w:tc>
          <w:tcPr>
            <w:tcW w:w="2552" w:type="dxa"/>
            <w:vAlign w:val="center"/>
          </w:tcPr>
          <w:p w14:paraId="2CDB95A4" w14:textId="2F33B1D5" w:rsidR="00EA4206" w:rsidRDefault="00EA4206" w:rsidP="00EA4206">
            <w:pPr>
              <w:bidi/>
              <w:spacing w:before="60" w:after="60"/>
              <w:jc w:val="center"/>
              <w:rPr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sz w:val="24"/>
                <w:szCs w:val="24"/>
                <w:rtl/>
                <w:lang w:val="en-GB" w:bidi="ar-DZ"/>
              </w:rPr>
              <w:t>تغييره او توفير جهاز جديد</w:t>
            </w:r>
          </w:p>
        </w:tc>
        <w:tc>
          <w:tcPr>
            <w:tcW w:w="2410" w:type="dxa"/>
            <w:vAlign w:val="center"/>
          </w:tcPr>
          <w:p w14:paraId="52DEDF62" w14:textId="5FE34504" w:rsidR="00EA4206" w:rsidRPr="00EA4206" w:rsidRDefault="00EA4206" w:rsidP="00EA4206">
            <w:pPr>
              <w:bidi/>
              <w:spacing w:before="60" w:after="60"/>
              <w:jc w:val="center"/>
              <w:rPr>
                <w:sz w:val="24"/>
                <w:szCs w:val="24"/>
                <w:lang w:val="en-GB" w:bidi="ar-DZ"/>
              </w:rPr>
            </w:pPr>
            <w:r>
              <w:rPr>
                <w:rFonts w:hint="cs"/>
                <w:sz w:val="24"/>
                <w:szCs w:val="24"/>
                <w:rtl/>
                <w:lang w:val="en-GB" w:bidi="ar-DZ"/>
              </w:rPr>
              <w:t>قديم جدا بخصائص ضعيفة جدا</w:t>
            </w:r>
          </w:p>
        </w:tc>
        <w:tc>
          <w:tcPr>
            <w:tcW w:w="1842" w:type="dxa"/>
            <w:vAlign w:val="center"/>
          </w:tcPr>
          <w:p w14:paraId="4B2C9522" w14:textId="32168711" w:rsidR="00EA4206" w:rsidRPr="00EA4206" w:rsidRDefault="00EA4206" w:rsidP="00EA4206">
            <w:pPr>
              <w:bidi/>
              <w:spacing w:before="60" w:after="60"/>
              <w:jc w:val="center"/>
              <w:rPr>
                <w:sz w:val="24"/>
                <w:szCs w:val="24"/>
                <w:lang w:val="en-GB" w:bidi="ar-DZ"/>
              </w:rPr>
            </w:pPr>
            <w:r>
              <w:rPr>
                <w:rFonts w:hint="cs"/>
                <w:sz w:val="24"/>
                <w:szCs w:val="24"/>
                <w:rtl/>
                <w:lang w:val="en-GB" w:bidi="ar-DZ"/>
              </w:rPr>
              <w:t>حاسوب محمول</w:t>
            </w:r>
          </w:p>
        </w:tc>
        <w:tc>
          <w:tcPr>
            <w:tcW w:w="1453" w:type="dxa"/>
            <w:vAlign w:val="center"/>
          </w:tcPr>
          <w:p w14:paraId="08620DB9" w14:textId="77777777" w:rsidR="00EA4206" w:rsidRPr="00EA4206" w:rsidRDefault="00EA4206" w:rsidP="00EA4206">
            <w:pPr>
              <w:bidi/>
              <w:spacing w:before="60" w:after="60"/>
              <w:jc w:val="center"/>
              <w:rPr>
                <w:sz w:val="24"/>
                <w:szCs w:val="24"/>
                <w:lang w:val="en-GB" w:bidi="ar-DZ"/>
              </w:rPr>
            </w:pPr>
          </w:p>
        </w:tc>
        <w:tc>
          <w:tcPr>
            <w:tcW w:w="810" w:type="dxa"/>
            <w:vAlign w:val="center"/>
          </w:tcPr>
          <w:p w14:paraId="34B539EA" w14:textId="16E0BD09" w:rsidR="00EA4206" w:rsidRPr="00EA4206" w:rsidRDefault="00EA4206" w:rsidP="00EA4206">
            <w:pPr>
              <w:bidi/>
              <w:spacing w:before="60" w:after="60"/>
              <w:jc w:val="center"/>
              <w:rPr>
                <w:b/>
                <w:bCs/>
                <w:sz w:val="24"/>
                <w:szCs w:val="24"/>
                <w:lang w:val="en-GB" w:bidi="ar-DZ"/>
              </w:rPr>
            </w:pPr>
            <w:r w:rsidRPr="00EA4206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02</w:t>
            </w:r>
          </w:p>
        </w:tc>
      </w:tr>
      <w:tr w:rsidR="00EA4206" w14:paraId="1B1DD4F5" w14:textId="77777777" w:rsidTr="007437D7">
        <w:tc>
          <w:tcPr>
            <w:tcW w:w="2552" w:type="dxa"/>
            <w:vAlign w:val="center"/>
          </w:tcPr>
          <w:p w14:paraId="027DFC63" w14:textId="57467687" w:rsidR="00EA4206" w:rsidRPr="00EA4206" w:rsidRDefault="00EA4206" w:rsidP="00EA4206">
            <w:pPr>
              <w:bidi/>
              <w:spacing w:before="60" w:after="60"/>
              <w:jc w:val="center"/>
              <w:rPr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sz w:val="24"/>
                <w:szCs w:val="24"/>
                <w:rtl/>
                <w:lang w:val="en-GB" w:bidi="ar-DZ"/>
              </w:rPr>
              <w:t>إصلاحها وتوفير حبر متوافق</w:t>
            </w:r>
          </w:p>
        </w:tc>
        <w:tc>
          <w:tcPr>
            <w:tcW w:w="2410" w:type="dxa"/>
            <w:vAlign w:val="center"/>
          </w:tcPr>
          <w:p w14:paraId="52695BF3" w14:textId="7F087503" w:rsidR="00EA4206" w:rsidRPr="00EA4206" w:rsidRDefault="00EA4206" w:rsidP="00EA4206">
            <w:pPr>
              <w:bidi/>
              <w:spacing w:before="60" w:after="60"/>
              <w:jc w:val="center"/>
              <w:rPr>
                <w:sz w:val="24"/>
                <w:szCs w:val="24"/>
                <w:lang w:val="en-GB" w:bidi="ar-DZ"/>
              </w:rPr>
            </w:pPr>
            <w:r w:rsidRPr="00EA4206">
              <w:rPr>
                <w:rFonts w:hint="cs"/>
                <w:sz w:val="24"/>
                <w:szCs w:val="24"/>
                <w:rtl/>
                <w:lang w:val="en-GB" w:bidi="ar-DZ"/>
              </w:rPr>
              <w:t>معطلة بسبب الحبر الغير متوافق</w:t>
            </w:r>
          </w:p>
        </w:tc>
        <w:tc>
          <w:tcPr>
            <w:tcW w:w="1842" w:type="dxa"/>
            <w:vAlign w:val="center"/>
          </w:tcPr>
          <w:p w14:paraId="2EF9628E" w14:textId="5991BC98" w:rsidR="00EA4206" w:rsidRPr="00EA4206" w:rsidRDefault="00EA4206" w:rsidP="00EA4206">
            <w:pPr>
              <w:bidi/>
              <w:spacing w:before="60" w:after="60"/>
              <w:jc w:val="center"/>
              <w:rPr>
                <w:sz w:val="24"/>
                <w:szCs w:val="24"/>
                <w:lang w:bidi="ar-DZ"/>
              </w:rPr>
            </w:pPr>
            <w:r w:rsidRPr="00EA4206">
              <w:rPr>
                <w:rFonts w:hint="cs"/>
                <w:sz w:val="24"/>
                <w:szCs w:val="24"/>
                <w:rtl/>
                <w:lang w:val="en-GB" w:bidi="ar-DZ"/>
              </w:rPr>
              <w:t xml:space="preserve">طابعة </w:t>
            </w:r>
            <w:r w:rsidRPr="00EA4206">
              <w:rPr>
                <w:sz w:val="24"/>
                <w:szCs w:val="24"/>
                <w:lang w:bidi="ar-DZ"/>
              </w:rPr>
              <w:t>HP</w:t>
            </w:r>
          </w:p>
        </w:tc>
        <w:tc>
          <w:tcPr>
            <w:tcW w:w="1453" w:type="dxa"/>
            <w:vAlign w:val="center"/>
          </w:tcPr>
          <w:p w14:paraId="30469CEE" w14:textId="77777777" w:rsidR="00EA4206" w:rsidRPr="00EA4206" w:rsidRDefault="00EA4206" w:rsidP="00EA4206">
            <w:pPr>
              <w:bidi/>
              <w:spacing w:before="60" w:after="60"/>
              <w:jc w:val="center"/>
              <w:rPr>
                <w:sz w:val="24"/>
                <w:szCs w:val="24"/>
                <w:lang w:val="en-GB" w:bidi="ar-DZ"/>
              </w:rPr>
            </w:pPr>
          </w:p>
        </w:tc>
        <w:tc>
          <w:tcPr>
            <w:tcW w:w="810" w:type="dxa"/>
            <w:vAlign w:val="center"/>
          </w:tcPr>
          <w:p w14:paraId="1FFF2AE8" w14:textId="51E5C681" w:rsidR="00EA4206" w:rsidRPr="00EA4206" w:rsidRDefault="00EA4206" w:rsidP="00EA4206">
            <w:pPr>
              <w:bidi/>
              <w:spacing w:before="60" w:after="60"/>
              <w:jc w:val="center"/>
              <w:rPr>
                <w:b/>
                <w:bCs/>
                <w:sz w:val="24"/>
                <w:szCs w:val="24"/>
                <w:rtl/>
                <w:lang w:val="en-GB" w:bidi="ar-DZ"/>
              </w:rPr>
            </w:pPr>
            <w:r w:rsidRPr="00EA4206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03</w:t>
            </w:r>
          </w:p>
        </w:tc>
      </w:tr>
      <w:tr w:rsidR="007437D7" w14:paraId="6C6FF37A" w14:textId="77777777" w:rsidTr="007437D7">
        <w:tc>
          <w:tcPr>
            <w:tcW w:w="2552" w:type="dxa"/>
            <w:vAlign w:val="center"/>
          </w:tcPr>
          <w:p w14:paraId="226FBBDF" w14:textId="345717C4" w:rsidR="007437D7" w:rsidRDefault="007437D7" w:rsidP="00EA4206">
            <w:pPr>
              <w:bidi/>
              <w:spacing w:before="60" w:after="60"/>
              <w:jc w:val="center"/>
              <w:rPr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sz w:val="24"/>
                <w:szCs w:val="24"/>
                <w:rtl/>
                <w:lang w:val="en-GB" w:bidi="ar-DZ"/>
              </w:rPr>
              <w:t>إصلاحه او تعويضه بجهاز جديد</w:t>
            </w:r>
          </w:p>
        </w:tc>
        <w:tc>
          <w:tcPr>
            <w:tcW w:w="2410" w:type="dxa"/>
            <w:vAlign w:val="center"/>
          </w:tcPr>
          <w:p w14:paraId="3387283D" w14:textId="6E973505" w:rsidR="007437D7" w:rsidRPr="00EA4206" w:rsidRDefault="007437D7" w:rsidP="00EA4206">
            <w:pPr>
              <w:bidi/>
              <w:spacing w:before="60" w:after="60"/>
              <w:jc w:val="center"/>
              <w:rPr>
                <w:sz w:val="24"/>
                <w:szCs w:val="24"/>
                <w:lang w:val="en-GB" w:bidi="ar-DZ"/>
              </w:rPr>
            </w:pPr>
            <w:r>
              <w:rPr>
                <w:rFonts w:hint="cs"/>
                <w:sz w:val="24"/>
                <w:szCs w:val="24"/>
                <w:rtl/>
                <w:lang w:val="en-GB" w:bidi="ar-DZ"/>
              </w:rPr>
              <w:t>معطل</w:t>
            </w:r>
          </w:p>
        </w:tc>
        <w:tc>
          <w:tcPr>
            <w:tcW w:w="1842" w:type="dxa"/>
            <w:vAlign w:val="center"/>
          </w:tcPr>
          <w:p w14:paraId="631F77E9" w14:textId="6333B485" w:rsidR="007437D7" w:rsidRPr="007437D7" w:rsidRDefault="007437D7" w:rsidP="00EA4206">
            <w:pPr>
              <w:bidi/>
              <w:spacing w:before="60" w:after="60"/>
              <w:jc w:val="center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val="en-GB" w:bidi="ar-DZ"/>
              </w:rPr>
              <w:t xml:space="preserve">مخزن طاقة </w:t>
            </w:r>
            <w:r>
              <w:rPr>
                <w:sz w:val="24"/>
                <w:szCs w:val="24"/>
                <w:lang w:bidi="ar-DZ"/>
              </w:rPr>
              <w:t>ALFATRON</w:t>
            </w:r>
          </w:p>
        </w:tc>
        <w:tc>
          <w:tcPr>
            <w:tcW w:w="1453" w:type="dxa"/>
            <w:vAlign w:val="center"/>
          </w:tcPr>
          <w:p w14:paraId="494817FC" w14:textId="77777777" w:rsidR="007437D7" w:rsidRPr="00EA4206" w:rsidRDefault="007437D7" w:rsidP="00EA4206">
            <w:pPr>
              <w:bidi/>
              <w:spacing w:before="60" w:after="60"/>
              <w:jc w:val="center"/>
              <w:rPr>
                <w:sz w:val="24"/>
                <w:szCs w:val="24"/>
                <w:lang w:val="en-GB" w:bidi="ar-DZ"/>
              </w:rPr>
            </w:pPr>
          </w:p>
        </w:tc>
        <w:tc>
          <w:tcPr>
            <w:tcW w:w="810" w:type="dxa"/>
            <w:vAlign w:val="center"/>
          </w:tcPr>
          <w:p w14:paraId="6DCCFF6D" w14:textId="04A397C2" w:rsidR="007437D7" w:rsidRPr="00EA4206" w:rsidRDefault="007437D7" w:rsidP="00EA4206">
            <w:pPr>
              <w:bidi/>
              <w:spacing w:before="60" w:after="60"/>
              <w:jc w:val="center"/>
              <w:rPr>
                <w:b/>
                <w:bCs/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04</w:t>
            </w:r>
          </w:p>
        </w:tc>
      </w:tr>
    </w:tbl>
    <w:p w14:paraId="02B259FB" w14:textId="248576D4" w:rsidR="003963E3" w:rsidRPr="003963E3" w:rsidRDefault="003963E3" w:rsidP="003963E3">
      <w:pPr>
        <w:spacing w:before="240"/>
        <w:jc w:val="center"/>
        <w:rPr>
          <w:b/>
          <w:bCs/>
          <w:sz w:val="24"/>
          <w:szCs w:val="24"/>
          <w:rtl/>
          <w:lang w:val="en-GB" w:bidi="ar-DZ"/>
        </w:rPr>
      </w:pPr>
      <w:r w:rsidRPr="003963E3">
        <w:rPr>
          <w:rFonts w:hint="cs"/>
          <w:b/>
          <w:bCs/>
          <w:sz w:val="24"/>
          <w:szCs w:val="24"/>
          <w:rtl/>
          <w:lang w:val="en-GB" w:bidi="ar-DZ"/>
        </w:rPr>
        <w:t xml:space="preserve">العتاد الغير </w:t>
      </w:r>
      <w:r>
        <w:rPr>
          <w:rFonts w:hint="cs"/>
          <w:b/>
          <w:bCs/>
          <w:sz w:val="24"/>
          <w:szCs w:val="24"/>
          <w:rtl/>
          <w:lang w:val="en-GB" w:bidi="ar-DZ"/>
        </w:rPr>
        <w:t xml:space="preserve">موجود </w:t>
      </w:r>
      <w:r w:rsidR="00EA4206">
        <w:rPr>
          <w:rFonts w:hint="cs"/>
          <w:b/>
          <w:bCs/>
          <w:sz w:val="24"/>
          <w:szCs w:val="24"/>
          <w:rtl/>
          <w:lang w:val="en-GB" w:bidi="ar-DZ"/>
        </w:rPr>
        <w:t>والذي</w:t>
      </w:r>
      <w:r>
        <w:rPr>
          <w:rFonts w:hint="cs"/>
          <w:b/>
          <w:bCs/>
          <w:sz w:val="24"/>
          <w:szCs w:val="24"/>
          <w:rtl/>
          <w:lang w:val="en-GB" w:bidi="ar-DZ"/>
        </w:rPr>
        <w:t xml:space="preserve"> تم تحويله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2529"/>
        <w:gridCol w:w="2433"/>
        <w:gridCol w:w="1842"/>
        <w:gridCol w:w="1418"/>
        <w:gridCol w:w="845"/>
      </w:tblGrid>
      <w:tr w:rsidR="00EA4206" w14:paraId="497F6026" w14:textId="77777777" w:rsidTr="007437D7">
        <w:trPr>
          <w:trHeight w:val="518"/>
        </w:trPr>
        <w:tc>
          <w:tcPr>
            <w:tcW w:w="2529" w:type="dxa"/>
            <w:shd w:val="clear" w:color="auto" w:fill="C5E0B3" w:themeFill="accent6" w:themeFillTint="66"/>
            <w:vAlign w:val="center"/>
          </w:tcPr>
          <w:p w14:paraId="50EA75D0" w14:textId="0F3798AC" w:rsidR="00EA4206" w:rsidRDefault="00EA4206" w:rsidP="00EA4206">
            <w:pPr>
              <w:jc w:val="center"/>
              <w:rPr>
                <w:b/>
                <w:bCs/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المقترح</w:t>
            </w:r>
          </w:p>
        </w:tc>
        <w:tc>
          <w:tcPr>
            <w:tcW w:w="2433" w:type="dxa"/>
            <w:shd w:val="clear" w:color="auto" w:fill="C5E0B3" w:themeFill="accent6" w:themeFillTint="66"/>
            <w:vAlign w:val="center"/>
          </w:tcPr>
          <w:p w14:paraId="641CDDA1" w14:textId="5E933879" w:rsidR="00EA4206" w:rsidRDefault="00EA4206" w:rsidP="00EA4206">
            <w:pPr>
              <w:jc w:val="center"/>
              <w:rPr>
                <w:b/>
                <w:bCs/>
                <w:sz w:val="24"/>
                <w:szCs w:val="24"/>
                <w:lang w:val="en-GB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الملاحظة</w:t>
            </w:r>
          </w:p>
        </w:tc>
        <w:tc>
          <w:tcPr>
            <w:tcW w:w="1842" w:type="dxa"/>
            <w:shd w:val="clear" w:color="auto" w:fill="C5E0B3" w:themeFill="accent6" w:themeFillTint="66"/>
            <w:vAlign w:val="center"/>
          </w:tcPr>
          <w:p w14:paraId="426F5682" w14:textId="77777777" w:rsidR="00EA4206" w:rsidRDefault="00EA4206" w:rsidP="00EA4206">
            <w:pPr>
              <w:jc w:val="center"/>
              <w:rPr>
                <w:b/>
                <w:bCs/>
                <w:sz w:val="24"/>
                <w:szCs w:val="24"/>
                <w:lang w:val="en-GB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الجهاز</w:t>
            </w:r>
          </w:p>
        </w:tc>
        <w:tc>
          <w:tcPr>
            <w:tcW w:w="1418" w:type="dxa"/>
            <w:shd w:val="clear" w:color="auto" w:fill="C5E0B3" w:themeFill="accent6" w:themeFillTint="66"/>
            <w:vAlign w:val="center"/>
          </w:tcPr>
          <w:p w14:paraId="44569E15" w14:textId="77777777" w:rsidR="00EA4206" w:rsidRDefault="00EA4206" w:rsidP="00EA4206">
            <w:pPr>
              <w:jc w:val="center"/>
              <w:rPr>
                <w:b/>
                <w:bCs/>
                <w:sz w:val="24"/>
                <w:szCs w:val="24"/>
                <w:lang w:val="en-GB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رقم الجرد</w:t>
            </w:r>
          </w:p>
        </w:tc>
        <w:tc>
          <w:tcPr>
            <w:tcW w:w="845" w:type="dxa"/>
            <w:shd w:val="clear" w:color="auto" w:fill="C5E0B3" w:themeFill="accent6" w:themeFillTint="66"/>
            <w:vAlign w:val="center"/>
          </w:tcPr>
          <w:p w14:paraId="49FB51D6" w14:textId="77777777" w:rsidR="00EA4206" w:rsidRDefault="00EA4206" w:rsidP="00EA4206">
            <w:pPr>
              <w:jc w:val="center"/>
              <w:rPr>
                <w:b/>
                <w:bCs/>
                <w:sz w:val="24"/>
                <w:szCs w:val="24"/>
                <w:lang w:val="en-GB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الرقم</w:t>
            </w:r>
          </w:p>
        </w:tc>
      </w:tr>
      <w:tr w:rsidR="00EA4206" w14:paraId="21D48E66" w14:textId="77777777" w:rsidTr="007437D7">
        <w:tc>
          <w:tcPr>
            <w:tcW w:w="2529" w:type="dxa"/>
            <w:vAlign w:val="center"/>
          </w:tcPr>
          <w:p w14:paraId="6FC1BE67" w14:textId="1D0F7E26" w:rsidR="00EA4206" w:rsidRPr="00EA4206" w:rsidRDefault="007437D7" w:rsidP="007437D7">
            <w:pPr>
              <w:bidi/>
              <w:spacing w:before="60" w:after="60"/>
              <w:jc w:val="center"/>
              <w:rPr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sz w:val="24"/>
                <w:szCs w:val="24"/>
                <w:rtl/>
                <w:lang w:val="en-GB" w:bidi="ar-DZ"/>
              </w:rPr>
              <w:t>تعويضه</w:t>
            </w:r>
          </w:p>
        </w:tc>
        <w:tc>
          <w:tcPr>
            <w:tcW w:w="2433" w:type="dxa"/>
            <w:vAlign w:val="center"/>
          </w:tcPr>
          <w:p w14:paraId="1129E1D3" w14:textId="4DB69011" w:rsidR="00EA4206" w:rsidRPr="00EA4206" w:rsidRDefault="00EA4206" w:rsidP="007437D7">
            <w:pPr>
              <w:bidi/>
              <w:spacing w:before="60" w:after="60"/>
              <w:jc w:val="center"/>
              <w:rPr>
                <w:sz w:val="24"/>
                <w:szCs w:val="24"/>
                <w:lang w:val="en-GB" w:bidi="ar-DZ"/>
              </w:rPr>
            </w:pPr>
            <w:r w:rsidRPr="00EA4206">
              <w:rPr>
                <w:rFonts w:hint="cs"/>
                <w:sz w:val="24"/>
                <w:szCs w:val="24"/>
                <w:rtl/>
                <w:lang w:val="en-GB" w:bidi="ar-DZ"/>
              </w:rPr>
              <w:t>تم تحويله لمكتب المدير</w:t>
            </w:r>
          </w:p>
        </w:tc>
        <w:tc>
          <w:tcPr>
            <w:tcW w:w="1842" w:type="dxa"/>
            <w:vAlign w:val="center"/>
          </w:tcPr>
          <w:p w14:paraId="0EC902FE" w14:textId="03E0FC66" w:rsidR="00EA4206" w:rsidRPr="00EA4206" w:rsidRDefault="00EA4206" w:rsidP="007437D7">
            <w:pPr>
              <w:bidi/>
              <w:spacing w:before="60" w:after="60"/>
              <w:jc w:val="center"/>
              <w:rPr>
                <w:sz w:val="24"/>
                <w:szCs w:val="24"/>
                <w:lang w:val="en-GB" w:bidi="ar-DZ"/>
              </w:rPr>
            </w:pPr>
            <w:r w:rsidRPr="00EA4206">
              <w:rPr>
                <w:rFonts w:hint="cs"/>
                <w:sz w:val="24"/>
                <w:szCs w:val="24"/>
                <w:rtl/>
                <w:lang w:val="en-GB" w:bidi="ar-DZ"/>
              </w:rPr>
              <w:t>جهاز الماسح الضوئي</w:t>
            </w:r>
          </w:p>
        </w:tc>
        <w:tc>
          <w:tcPr>
            <w:tcW w:w="1418" w:type="dxa"/>
            <w:vAlign w:val="center"/>
          </w:tcPr>
          <w:p w14:paraId="50848B9C" w14:textId="77777777" w:rsidR="00EA4206" w:rsidRPr="00EA4206" w:rsidRDefault="00EA4206" w:rsidP="007437D7">
            <w:pPr>
              <w:bidi/>
              <w:spacing w:before="60" w:after="60"/>
              <w:jc w:val="center"/>
              <w:rPr>
                <w:sz w:val="24"/>
                <w:szCs w:val="24"/>
                <w:lang w:val="en-GB" w:bidi="ar-DZ"/>
              </w:rPr>
            </w:pPr>
          </w:p>
        </w:tc>
        <w:tc>
          <w:tcPr>
            <w:tcW w:w="845" w:type="dxa"/>
            <w:vAlign w:val="center"/>
          </w:tcPr>
          <w:p w14:paraId="07ECC880" w14:textId="77777777" w:rsidR="00EA4206" w:rsidRPr="00EA4206" w:rsidRDefault="00EA4206" w:rsidP="007437D7">
            <w:pPr>
              <w:bidi/>
              <w:spacing w:before="60" w:after="60"/>
              <w:jc w:val="center"/>
              <w:rPr>
                <w:b/>
                <w:bCs/>
                <w:sz w:val="24"/>
                <w:szCs w:val="24"/>
                <w:lang w:val="en-GB" w:bidi="ar-DZ"/>
              </w:rPr>
            </w:pPr>
            <w:r w:rsidRPr="00EA4206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01</w:t>
            </w:r>
          </w:p>
        </w:tc>
      </w:tr>
      <w:tr w:rsidR="00EA4206" w14:paraId="6E59EAD8" w14:textId="77777777" w:rsidTr="007437D7">
        <w:tc>
          <w:tcPr>
            <w:tcW w:w="2529" w:type="dxa"/>
            <w:vAlign w:val="center"/>
          </w:tcPr>
          <w:p w14:paraId="3817BDEB" w14:textId="2F52C56B" w:rsidR="00EA4206" w:rsidRPr="00EA4206" w:rsidRDefault="007437D7" w:rsidP="007437D7">
            <w:pPr>
              <w:bidi/>
              <w:spacing w:before="60" w:after="60"/>
              <w:jc w:val="center"/>
              <w:rPr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sz w:val="24"/>
                <w:szCs w:val="24"/>
                <w:rtl/>
                <w:lang w:val="en-GB" w:bidi="ar-DZ"/>
              </w:rPr>
              <w:t>-</w:t>
            </w:r>
          </w:p>
        </w:tc>
        <w:tc>
          <w:tcPr>
            <w:tcW w:w="2433" w:type="dxa"/>
            <w:vAlign w:val="center"/>
          </w:tcPr>
          <w:p w14:paraId="0D52DBB7" w14:textId="76B27AA3" w:rsidR="00EA4206" w:rsidRPr="00EA4206" w:rsidRDefault="00EA4206" w:rsidP="00EA4206">
            <w:pPr>
              <w:bidi/>
              <w:spacing w:before="60" w:after="60"/>
              <w:jc w:val="center"/>
              <w:rPr>
                <w:sz w:val="24"/>
                <w:szCs w:val="24"/>
                <w:lang w:val="en-GB" w:bidi="ar-DZ"/>
              </w:rPr>
            </w:pPr>
            <w:r w:rsidRPr="00EA4206">
              <w:rPr>
                <w:rFonts w:hint="cs"/>
                <w:sz w:val="24"/>
                <w:szCs w:val="24"/>
                <w:rtl/>
                <w:lang w:val="en-GB" w:bidi="ar-DZ"/>
              </w:rPr>
              <w:t>تم تحويله لمكتب المدير</w:t>
            </w:r>
          </w:p>
        </w:tc>
        <w:tc>
          <w:tcPr>
            <w:tcW w:w="1842" w:type="dxa"/>
            <w:vAlign w:val="center"/>
          </w:tcPr>
          <w:p w14:paraId="2D13FC69" w14:textId="77777777" w:rsidR="00EA4206" w:rsidRPr="00EA4206" w:rsidRDefault="00EA4206" w:rsidP="00EA4206">
            <w:pPr>
              <w:bidi/>
              <w:spacing w:before="60" w:after="60"/>
              <w:jc w:val="center"/>
              <w:rPr>
                <w:sz w:val="24"/>
                <w:szCs w:val="24"/>
                <w:rtl/>
                <w:lang w:val="en-GB" w:bidi="ar-DZ"/>
              </w:rPr>
            </w:pPr>
            <w:r w:rsidRPr="00EA4206">
              <w:rPr>
                <w:rFonts w:hint="cs"/>
                <w:sz w:val="24"/>
                <w:szCs w:val="24"/>
                <w:rtl/>
                <w:lang w:val="en-GB" w:bidi="ar-DZ"/>
              </w:rPr>
              <w:t>محول سلكي 24 منفذ</w:t>
            </w:r>
          </w:p>
          <w:p w14:paraId="3EC3B972" w14:textId="663746C9" w:rsidR="00EA4206" w:rsidRPr="00EA4206" w:rsidRDefault="00EA4206" w:rsidP="00EA4206">
            <w:pPr>
              <w:bidi/>
              <w:spacing w:before="60" w:after="60"/>
              <w:jc w:val="center"/>
              <w:rPr>
                <w:sz w:val="24"/>
                <w:szCs w:val="24"/>
                <w:lang w:val="en-GB" w:bidi="ar-DZ"/>
              </w:rPr>
            </w:pPr>
            <w:r w:rsidRPr="00EA4206">
              <w:rPr>
                <w:sz w:val="24"/>
                <w:szCs w:val="24"/>
                <w:lang w:val="en-GB" w:bidi="ar-DZ"/>
              </w:rPr>
              <w:t>SWITCH</w:t>
            </w:r>
          </w:p>
        </w:tc>
        <w:tc>
          <w:tcPr>
            <w:tcW w:w="1418" w:type="dxa"/>
            <w:vAlign w:val="center"/>
          </w:tcPr>
          <w:p w14:paraId="75AE2C91" w14:textId="77777777" w:rsidR="00EA4206" w:rsidRPr="00EA4206" w:rsidRDefault="00EA4206" w:rsidP="00EA4206">
            <w:pPr>
              <w:bidi/>
              <w:spacing w:before="60" w:after="60"/>
              <w:jc w:val="center"/>
              <w:rPr>
                <w:sz w:val="24"/>
                <w:szCs w:val="24"/>
                <w:lang w:val="en-GB" w:bidi="ar-DZ"/>
              </w:rPr>
            </w:pPr>
          </w:p>
        </w:tc>
        <w:tc>
          <w:tcPr>
            <w:tcW w:w="845" w:type="dxa"/>
            <w:vAlign w:val="center"/>
          </w:tcPr>
          <w:p w14:paraId="35F0B4EE" w14:textId="77777777" w:rsidR="00EA4206" w:rsidRPr="00EA4206" w:rsidRDefault="00EA4206" w:rsidP="00EA4206">
            <w:pPr>
              <w:bidi/>
              <w:spacing w:before="60" w:after="60"/>
              <w:jc w:val="center"/>
              <w:rPr>
                <w:b/>
                <w:bCs/>
                <w:sz w:val="24"/>
                <w:szCs w:val="24"/>
                <w:lang w:val="en-GB" w:bidi="ar-DZ"/>
              </w:rPr>
            </w:pPr>
            <w:r w:rsidRPr="00EA4206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02</w:t>
            </w:r>
          </w:p>
        </w:tc>
      </w:tr>
    </w:tbl>
    <w:p w14:paraId="5BF648B6" w14:textId="70A7611F" w:rsidR="003963E3" w:rsidRDefault="007437D7" w:rsidP="00EA4206">
      <w:pPr>
        <w:jc w:val="center"/>
        <w:rPr>
          <w:sz w:val="24"/>
          <w:szCs w:val="24"/>
          <w:rtl/>
          <w:lang w:val="en-GB" w:bidi="ar-DZ"/>
        </w:rPr>
      </w:pPr>
      <w:r>
        <w:rPr>
          <w:rFonts w:hint="cs"/>
          <w:noProof/>
          <w:sz w:val="24"/>
          <w:szCs w:val="24"/>
          <w:rtl/>
          <w:lang w:val="ar-DZ" w:bidi="ar-DZ"/>
        </w:rPr>
        <w:drawing>
          <wp:anchor distT="0" distB="0" distL="114300" distR="114300" simplePos="0" relativeHeight="251658240" behindDoc="0" locked="0" layoutInCell="1" allowOverlap="1" wp14:anchorId="44B2741C" wp14:editId="48FB77E9">
            <wp:simplePos x="0" y="0"/>
            <wp:positionH relativeFrom="column">
              <wp:posOffset>-72949</wp:posOffset>
            </wp:positionH>
            <wp:positionV relativeFrom="paragraph">
              <wp:posOffset>306705</wp:posOffset>
            </wp:positionV>
            <wp:extent cx="738835" cy="738835"/>
            <wp:effectExtent l="0" t="0" r="4445" b="4445"/>
            <wp:wrapNone/>
            <wp:docPr id="8324525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452513" name="Image 8324525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835" cy="73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FC39E4" w14:textId="6A2D8DD7" w:rsidR="007437D7" w:rsidRPr="00D5707D" w:rsidRDefault="007437D7" w:rsidP="007437D7">
      <w:pPr>
        <w:rPr>
          <w:sz w:val="24"/>
          <w:szCs w:val="24"/>
          <w:rtl/>
          <w:lang w:val="en-GB" w:bidi="ar-DZ"/>
        </w:rPr>
      </w:pPr>
      <w:r>
        <w:rPr>
          <w:rFonts w:hint="cs"/>
          <w:sz w:val="24"/>
          <w:szCs w:val="24"/>
          <w:rtl/>
          <w:lang w:val="en-GB" w:bidi="ar-DZ"/>
        </w:rPr>
        <w:t>أستاذ المادة:</w:t>
      </w:r>
    </w:p>
    <w:sectPr w:rsidR="007437D7" w:rsidRPr="00D5707D" w:rsidSect="007437D7">
      <w:pgSz w:w="11906" w:h="16838"/>
      <w:pgMar w:top="709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92DD4"/>
    <w:multiLevelType w:val="hybridMultilevel"/>
    <w:tmpl w:val="D9C4B748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658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7D"/>
    <w:rsid w:val="000312DD"/>
    <w:rsid w:val="00057E4E"/>
    <w:rsid w:val="00244786"/>
    <w:rsid w:val="003963E3"/>
    <w:rsid w:val="007437D7"/>
    <w:rsid w:val="0091784C"/>
    <w:rsid w:val="009C7F13"/>
    <w:rsid w:val="00B63AD8"/>
    <w:rsid w:val="00D5707D"/>
    <w:rsid w:val="00EA4206"/>
    <w:rsid w:val="00F8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30631"/>
  <w15:chartTrackingRefBased/>
  <w15:docId w15:val="{FE8D4D8D-B5F4-4135-9904-26318E78A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96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A42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298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3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</dc:creator>
  <cp:keywords/>
  <dc:description/>
  <cp:lastModifiedBy>Farid</cp:lastModifiedBy>
  <cp:revision>2</cp:revision>
  <cp:lastPrinted>2024-10-21T06:21:00Z</cp:lastPrinted>
  <dcterms:created xsi:type="dcterms:W3CDTF">2025-06-25T18:20:00Z</dcterms:created>
  <dcterms:modified xsi:type="dcterms:W3CDTF">2025-06-25T18:20:00Z</dcterms:modified>
</cp:coreProperties>
</file>