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BBC3E26" wp14:paraId="4E1DCF2D" wp14:textId="7C4F854F">
      <w:pPr>
        <w:pStyle w:val="Normal"/>
        <w:spacing w:before="0" w:beforeAutospacing="off" w:after="240" w:afterAutospacing="off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5BBC3E26" w:rsidR="34A6AD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Contexte</w:t>
      </w:r>
      <w:r>
        <w:br/>
      </w:r>
      <w:r w:rsidRPr="5BBC3E26" w:rsidR="34A6AD92">
        <w:rPr>
          <w:rFonts w:ascii="Aptos" w:hAnsi="Aptos" w:eastAsia="Aptos" w:cs="Aptos"/>
          <w:noProof w:val="0"/>
          <w:sz w:val="24"/>
          <w:szCs w:val="24"/>
          <w:lang w:val="fr-FR"/>
        </w:rPr>
        <w:t>Free dispose d’une base de verbatims clients issus d’enquêtes de satisfaction (CSAT). Ces verbatims sont des textes libres exprimant les retours et ressentis des clients à propos de nos services.</w:t>
      </w:r>
      <w:r>
        <w:br/>
      </w:r>
      <w:r w:rsidRPr="5BBC3E26" w:rsidR="34A6AD92">
        <w:rPr>
          <w:rFonts w:ascii="Aptos" w:hAnsi="Aptos" w:eastAsia="Aptos" w:cs="Aptos"/>
          <w:noProof w:val="0"/>
          <w:sz w:val="24"/>
          <w:szCs w:val="24"/>
          <w:lang w:val="fr-FR"/>
        </w:rPr>
        <w:t>L’objectif général est d’exploiter ces données textuelles pour en extraire des informations utiles à la compréhension de l’expérience client.</w:t>
      </w:r>
    </w:p>
    <w:p xmlns:wp14="http://schemas.microsoft.com/office/word/2010/wordml" w:rsidP="5BBC3E26" wp14:paraId="00FFC39B" wp14:noSpellErr="1" wp14:textId="73F2DFC4">
      <w:pPr>
        <w:spacing w:before="240" w:beforeAutospacing="off" w:after="240" w:afterAutospacing="off"/>
        <w:jc w:val="both"/>
      </w:pPr>
      <w:r w:rsidRPr="1778BF97" w:rsidR="34A6AD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Objectif du test</w:t>
      </w:r>
      <w:r>
        <w:br/>
      </w:r>
      <w:r w:rsidRPr="1778BF97" w:rsidR="34A6AD9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À partir d’une base de données SQLite contenant des verbatims anonymisés, vous devrez </w:t>
      </w:r>
      <w:r w:rsidRPr="1778BF97" w:rsidR="58B64F98">
        <w:rPr>
          <w:rFonts w:ascii="Aptos" w:hAnsi="Aptos" w:eastAsia="Aptos" w:cs="Aptos"/>
          <w:noProof w:val="0"/>
          <w:sz w:val="24"/>
          <w:szCs w:val="24"/>
          <w:lang w:val="fr-FR"/>
        </w:rPr>
        <w:t>les traiter puis les analyser afin d’en tirer un maximum de valeur.</w:t>
      </w:r>
      <w:r>
        <w:br/>
      </w:r>
      <w:r w:rsidRPr="1778BF97" w:rsidR="34A6AD92">
        <w:rPr>
          <w:rFonts w:ascii="Aptos" w:hAnsi="Aptos" w:eastAsia="Aptos" w:cs="Aptos"/>
          <w:noProof w:val="0"/>
          <w:sz w:val="24"/>
          <w:szCs w:val="24"/>
          <w:lang w:val="fr-FR"/>
        </w:rPr>
        <w:t>Les choix techniques, méthodologiques et analytiques sont laissés entièrement à votre initiative.</w:t>
      </w:r>
    </w:p>
    <w:p xmlns:wp14="http://schemas.microsoft.com/office/word/2010/wordml" w:rsidP="5BBC3E26" wp14:paraId="4ABD188A" wp14:textId="36210072">
      <w:pPr>
        <w:spacing w:before="240" w:beforeAutospacing="off" w:after="240" w:afterAutospacing="off"/>
        <w:jc w:val="both"/>
      </w:pPr>
      <w:r w:rsidRPr="5BBC3E26" w:rsidR="34A6AD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Livrables attendus</w:t>
      </w:r>
    </w:p>
    <w:p xmlns:wp14="http://schemas.microsoft.com/office/word/2010/wordml" w:rsidP="5BBC3E26" wp14:paraId="3A39B81C" wp14:textId="7E32DA4E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BBC3E26" w:rsidR="34A6AD9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Un </w:t>
      </w:r>
      <w:r w:rsidRPr="5BBC3E26" w:rsidR="350F8F9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 xml:space="preserve">repository </w:t>
      </w:r>
      <w:r w:rsidRPr="5BBC3E26" w:rsidR="34A6AD9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contenant votre démarche, vos expérimentations </w:t>
      </w:r>
      <w:r w:rsidRPr="5BBC3E26" w:rsidR="19310143">
        <w:rPr>
          <w:rFonts w:ascii="Aptos" w:hAnsi="Aptos" w:eastAsia="Aptos" w:cs="Aptos"/>
          <w:noProof w:val="0"/>
          <w:sz w:val="24"/>
          <w:szCs w:val="24"/>
          <w:lang w:val="fr-FR"/>
        </w:rPr>
        <w:t>et u</w:t>
      </w:r>
      <w:r w:rsidRPr="5BBC3E26" w:rsidR="19310143">
        <w:rPr>
          <w:noProof w:val="0"/>
          <w:lang w:val="fr-FR"/>
        </w:rPr>
        <w:t>n code exécutable permettant de reproduire les résultats.</w:t>
      </w:r>
    </w:p>
    <w:p xmlns:wp14="http://schemas.microsoft.com/office/word/2010/wordml" w:rsidP="5BBC3E26" wp14:paraId="275A67BD" wp14:textId="485D3D0B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78BF97" w:rsidR="34A6AD92">
        <w:rPr>
          <w:rFonts w:ascii="Aptos" w:hAnsi="Aptos" w:eastAsia="Aptos" w:cs="Aptos"/>
          <w:noProof w:val="0"/>
          <w:sz w:val="24"/>
          <w:szCs w:val="24"/>
          <w:lang w:val="fr-FR"/>
        </w:rPr>
        <w:t>Un court document (1 à 2 pages) présentant vos choix, vos conclusions et, si nécessaire, les limites ou perspectives de votre travail.</w:t>
      </w:r>
    </w:p>
    <w:p w:rsidR="417CEEE4" w:rsidP="1778BF97" w:rsidRDefault="417CEEE4" w14:paraId="51223CAC" w14:textId="04738A16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both"/>
      </w:pPr>
      <w:r w:rsidRPr="1778BF97" w:rsidR="417CEEE4">
        <w:rPr>
          <w:rFonts w:ascii="Aptos" w:hAnsi="Aptos" w:eastAsia="Aptos" w:cs="Aptos"/>
          <w:noProof w:val="0"/>
          <w:sz w:val="24"/>
          <w:szCs w:val="24"/>
          <w:lang w:val="fr-FR"/>
        </w:rPr>
        <w:t>Les résultats devront être envoyés au moins deux heures avant le début de l'entretien technique.</w:t>
      </w:r>
    </w:p>
    <w:p xmlns:wp14="http://schemas.microsoft.com/office/word/2010/wordml" w:rsidP="5BBC3E26" wp14:paraId="3BFEFB25" wp14:textId="741A3FB2">
      <w:pPr>
        <w:pStyle w:val="Normal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BBC3E26" w:rsidR="34A6AD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Évaluation</w:t>
      </w:r>
      <w:r>
        <w:br/>
      </w:r>
      <w:r w:rsidRPr="5BBC3E26" w:rsidR="5C4C7C4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  <w:t>L’évaluation portera sur la cohérence et la solidité de votre approche technique, la clarté de votre raisonnement et votre capacité à concevoir des solutions robustes et exploitables.</w:t>
      </w:r>
      <w:r>
        <w:br/>
      </w:r>
      <w:r w:rsidRPr="5BBC3E26" w:rsidR="5C4C7C4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  <w:t xml:space="preserve"> Il n’existe pas de solution unique : l’objectif est d’évaluer votre </w:t>
      </w:r>
      <w:r w:rsidRPr="5BBC3E26" w:rsidR="5C4C7C4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  <w:t>autonomie</w:t>
      </w:r>
      <w:r w:rsidRPr="5BBC3E26" w:rsidR="5C4C7C4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  <w:t xml:space="preserve">, votre </w:t>
      </w:r>
      <w:r w:rsidRPr="5BBC3E26" w:rsidR="5C4C7C4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  <w:t>esprit d’initiative</w:t>
      </w:r>
      <w:r w:rsidRPr="5BBC3E26" w:rsidR="5C4C7C4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  <w:t xml:space="preserve"> et votre </w:t>
      </w:r>
      <w:r w:rsidRPr="5BBC3E26" w:rsidR="5C4C7C4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  <w:t>compréhension des enjeux techniques et métiers liés au traitement du langage naturel</w:t>
      </w:r>
      <w:r w:rsidRPr="5BBC3E26" w:rsidR="5C4C7C4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  <w:t>, dans un contexte appliqué et à fort impact.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919fb1d4a692461d"/>
      <w:footerReference w:type="default" r:id="R11e64ed34597489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BBC3E26" w:rsidTr="5BBC3E26" w14:paraId="7B1B0D84">
      <w:trPr>
        <w:trHeight w:val="300"/>
      </w:trPr>
      <w:tc>
        <w:tcPr>
          <w:tcW w:w="3005" w:type="dxa"/>
          <w:tcMar/>
        </w:tcPr>
        <w:p w:rsidR="5BBC3E26" w:rsidP="5BBC3E26" w:rsidRDefault="5BBC3E26" w14:paraId="4509CB07" w14:textId="074ACAA0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BBC3E26" w:rsidP="5BBC3E26" w:rsidRDefault="5BBC3E26" w14:paraId="17965429" w14:textId="062AAB9D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BBC3E26" w:rsidP="5BBC3E26" w:rsidRDefault="5BBC3E26" w14:paraId="51E2CE12" w14:textId="05990498">
          <w:pPr>
            <w:pStyle w:val="Header"/>
            <w:bidi w:val="0"/>
            <w:ind w:right="-115"/>
            <w:jc w:val="right"/>
          </w:pPr>
        </w:p>
      </w:tc>
    </w:tr>
  </w:tbl>
  <w:p w:rsidR="5BBC3E26" w:rsidP="5BBC3E26" w:rsidRDefault="5BBC3E26" w14:paraId="14716761" w14:textId="7A30C99C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p w:rsidR="5BBC3E26" w:rsidP="5BBC3E26" w:rsidRDefault="5BBC3E26" w14:paraId="267D60A9" w14:textId="602E1695">
    <w:pPr>
      <w:pStyle w:val="Header"/>
      <w:bidi w:val="0"/>
    </w:pPr>
    <w:r w:rsidR="5BBC3E26">
      <w:drawing>
        <wp:inline wp14:editId="07DEC8CF" wp14:anchorId="60BBA1C4">
          <wp:extent cx="1247775" cy="1181100"/>
          <wp:effectExtent l="0" t="0" r="0" b="0"/>
          <wp:docPr id="1487941270" name="drawing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487941270" name=""/>
                  <pic:cNvPicPr/>
                </pic:nvPicPr>
                <pic:blipFill>
                  <a:blip xmlns:r="http://schemas.openxmlformats.org/officeDocument/2006/relationships" r:embed="rId1617550838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7775" cy="1181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5BBC3E26" w:rsidP="5BBC3E26" w:rsidRDefault="5BBC3E26" w14:paraId="7D5FAE5B" w14:textId="21747F31">
    <w:pPr>
      <w:pStyle w:val="Header"/>
      <w:suppressLineNumbers w:val="0"/>
      <w:bidi w:val="0"/>
      <w:jc w:val="center"/>
      <w:rPr>
        <w:rFonts w:ascii="Calibri" w:hAnsi="Calibri" w:eastAsia="Calibri" w:cs="Calibri"/>
        <w:b w:val="1"/>
        <w:bCs w:val="1"/>
        <w:i w:val="0"/>
        <w:iCs w:val="0"/>
        <w:noProof w:val="0"/>
        <w:color w:val="C00000"/>
        <w:sz w:val="36"/>
        <w:szCs w:val="36"/>
        <w:lang w:val="fr-FR"/>
      </w:rPr>
    </w:pPr>
    <w:r w:rsidRPr="5BBC3E26" w:rsidR="5BBC3E26">
      <w:rPr>
        <w:rFonts w:ascii="Calibri" w:hAnsi="Calibri" w:eastAsia="Calibri" w:cs="Calibri"/>
        <w:b w:val="1"/>
        <w:bCs w:val="1"/>
        <w:i w:val="0"/>
        <w:iCs w:val="0"/>
        <w:noProof w:val="0"/>
        <w:color w:val="C00000"/>
        <w:sz w:val="36"/>
        <w:szCs w:val="36"/>
        <w:lang w:val="fr-FR"/>
      </w:rPr>
      <w:t>Test technique Ing</w:t>
    </w:r>
    <w:r w:rsidRPr="5BBC3E26" w:rsidR="5BBC3E26">
      <w:rPr>
        <w:rFonts w:ascii="Calibri" w:hAnsi="Calibri" w:eastAsia="Calibri" w:cs="Calibri"/>
        <w:b w:val="1"/>
        <w:bCs w:val="1"/>
        <w:i w:val="0"/>
        <w:iCs w:val="0"/>
        <w:noProof w:val="0"/>
        <w:color w:val="C00000"/>
        <w:sz w:val="36"/>
        <w:szCs w:val="36"/>
        <w:lang w:val="fr-FR"/>
      </w:rPr>
      <w:t>énieur IA / LLM</w:t>
    </w:r>
  </w:p>
  <w:p w:rsidR="5BBC3E26" w:rsidP="5BBC3E26" w:rsidRDefault="5BBC3E26" w14:paraId="6033FEAB" w14:textId="205AF946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c200d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d4549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197CF1"/>
    <w:rsid w:val="02AA249D"/>
    <w:rsid w:val="0BDE4065"/>
    <w:rsid w:val="10C0C2B2"/>
    <w:rsid w:val="11339D21"/>
    <w:rsid w:val="1227F41F"/>
    <w:rsid w:val="1468311F"/>
    <w:rsid w:val="1593F910"/>
    <w:rsid w:val="1778BF97"/>
    <w:rsid w:val="19310143"/>
    <w:rsid w:val="20F9D5A7"/>
    <w:rsid w:val="243CC274"/>
    <w:rsid w:val="2C57297F"/>
    <w:rsid w:val="2CD719BC"/>
    <w:rsid w:val="2E8E9169"/>
    <w:rsid w:val="2F3152A2"/>
    <w:rsid w:val="2F447970"/>
    <w:rsid w:val="31A4636D"/>
    <w:rsid w:val="34A6AD92"/>
    <w:rsid w:val="350F8F9C"/>
    <w:rsid w:val="38BDB83C"/>
    <w:rsid w:val="3A2B34CD"/>
    <w:rsid w:val="3BA5F1A8"/>
    <w:rsid w:val="417CEEE4"/>
    <w:rsid w:val="543E578A"/>
    <w:rsid w:val="5457CCC8"/>
    <w:rsid w:val="5623FD6A"/>
    <w:rsid w:val="58197CF1"/>
    <w:rsid w:val="583A02A6"/>
    <w:rsid w:val="58B64F98"/>
    <w:rsid w:val="5BBC3E26"/>
    <w:rsid w:val="5C4C7C49"/>
    <w:rsid w:val="6080A469"/>
    <w:rsid w:val="6970C6C0"/>
    <w:rsid w:val="6AB5FF56"/>
    <w:rsid w:val="6CF5334D"/>
    <w:rsid w:val="75FBE896"/>
    <w:rsid w:val="7CEA5516"/>
    <w:rsid w:val="7E7F8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97CF1"/>
  <w15:chartTrackingRefBased/>
  <w15:docId w15:val="{0C350DA4-C690-44E4-9011-7B496A89D7C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BBC3E26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5BBC3E2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BBC3E26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919fb1d4a692461d" /><Relationship Type="http://schemas.openxmlformats.org/officeDocument/2006/relationships/footer" Target="footer.xml" Id="R11e64ed34597489b" /><Relationship Type="http://schemas.openxmlformats.org/officeDocument/2006/relationships/numbering" Target="numbering.xml" Id="Ra332fc781d4a4efa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png" Id="rId161755083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2025-10-29T15:49:35.5793235Z</dcterms:created>
  <dcterms:modified xsi:type="dcterms:W3CDTF">2025-11-05T09:26:37.9101789Z</dcterms:modified>
  <dc:creator>Yohann ZERBIB</dc:creator>
  <lastModifiedBy>Yohann ZERBIB</lastModifiedBy>
</coreProperties>
</file>