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FA" w:rsidRPr="00623A5D" w:rsidRDefault="00B508FA" w:rsidP="00B508FA">
      <w:pPr>
        <w:pStyle w:val="01-MainHeading"/>
        <w:rPr>
          <w:bCs/>
          <w:sz w:val="28"/>
          <w:szCs w:val="28"/>
          <w:rtl/>
          <w:lang w:bidi="fa-IR"/>
        </w:rPr>
      </w:pPr>
      <w:r w:rsidRPr="00623A5D">
        <w:rPr>
          <w:bCs/>
          <w:sz w:val="28"/>
          <w:szCs w:val="28"/>
        </w:rPr>
        <w:t xml:space="preserve">Synthesis and anticancer activities of novel </w:t>
      </w:r>
      <w:proofErr w:type="spellStart"/>
      <w:r w:rsidRPr="00623A5D">
        <w:rPr>
          <w:bCs/>
          <w:i/>
          <w:iCs/>
          <w:sz w:val="28"/>
          <w:szCs w:val="28"/>
        </w:rPr>
        <w:t>bis</w:t>
      </w:r>
      <w:r w:rsidRPr="00623A5D">
        <w:rPr>
          <w:bCs/>
          <w:sz w:val="28"/>
          <w:szCs w:val="28"/>
        </w:rPr>
        <w:t>-chalcones</w:t>
      </w:r>
      <w:proofErr w:type="spellEnd"/>
      <w:r w:rsidRPr="00623A5D">
        <w:rPr>
          <w:bCs/>
          <w:sz w:val="28"/>
          <w:szCs w:val="28"/>
        </w:rPr>
        <w:t xml:space="preserve"> incorporating</w:t>
      </w:r>
      <w:r>
        <w:rPr>
          <w:bCs/>
          <w:sz w:val="28"/>
          <w:szCs w:val="28"/>
        </w:rPr>
        <w:t xml:space="preserve"> the</w:t>
      </w:r>
      <w:r w:rsidRPr="00623A5D">
        <w:rPr>
          <w:bCs/>
          <w:sz w:val="28"/>
          <w:szCs w:val="28"/>
        </w:rPr>
        <w:t xml:space="preserve"> 1</w:t>
      </w:r>
      <w:proofErr w:type="gramStart"/>
      <w:r w:rsidRPr="00623A5D">
        <w:rPr>
          <w:bCs/>
          <w:sz w:val="28"/>
          <w:szCs w:val="28"/>
        </w:rPr>
        <w:t>,3</w:t>
      </w:r>
      <w:proofErr w:type="gramEnd"/>
      <w:r w:rsidRPr="00623A5D">
        <w:rPr>
          <w:bCs/>
          <w:sz w:val="28"/>
          <w:szCs w:val="28"/>
        </w:rPr>
        <w:t>-diphenyl-1</w:t>
      </w:r>
      <w:r w:rsidRPr="006C0C70">
        <w:rPr>
          <w:bCs/>
          <w:sz w:val="28"/>
          <w:szCs w:val="28"/>
        </w:rPr>
        <w:t>H</w:t>
      </w:r>
      <w:r w:rsidRPr="00623A5D">
        <w:rPr>
          <w:bCs/>
          <w:sz w:val="28"/>
          <w:szCs w:val="28"/>
        </w:rPr>
        <w:t xml:space="preserve">-pyrazol moiety: </w:t>
      </w:r>
      <w:r>
        <w:rPr>
          <w:bCs/>
          <w:i/>
          <w:iCs/>
          <w:sz w:val="28"/>
          <w:szCs w:val="28"/>
        </w:rPr>
        <w:t xml:space="preserve">in </w:t>
      </w:r>
      <w:r w:rsidRPr="00623A5D">
        <w:rPr>
          <w:bCs/>
          <w:i/>
          <w:iCs/>
          <w:sz w:val="28"/>
          <w:szCs w:val="28"/>
        </w:rPr>
        <w:t>silico</w:t>
      </w:r>
      <w:r w:rsidRPr="00623A5D">
        <w:rPr>
          <w:bCs/>
          <w:sz w:val="28"/>
          <w:szCs w:val="28"/>
        </w:rPr>
        <w:t xml:space="preserve"> and </w:t>
      </w:r>
      <w:r>
        <w:rPr>
          <w:bCs/>
          <w:i/>
          <w:iCs/>
          <w:sz w:val="28"/>
          <w:szCs w:val="28"/>
        </w:rPr>
        <w:t xml:space="preserve">in </w:t>
      </w:r>
      <w:r w:rsidRPr="00623A5D">
        <w:rPr>
          <w:bCs/>
          <w:i/>
          <w:iCs/>
          <w:sz w:val="28"/>
          <w:szCs w:val="28"/>
        </w:rPr>
        <w:t>vitro</w:t>
      </w:r>
      <w:r w:rsidRPr="00623A5D">
        <w:rPr>
          <w:bCs/>
          <w:sz w:val="28"/>
          <w:szCs w:val="28"/>
        </w:rPr>
        <w:t xml:space="preserve"> studies</w:t>
      </w:r>
    </w:p>
    <w:p w:rsidR="00B508FA" w:rsidRDefault="00B508FA" w:rsidP="00B508FA">
      <w:pPr>
        <w:autoSpaceDE w:val="0"/>
        <w:autoSpaceDN w:val="0"/>
        <w:adjustRightInd w:val="0"/>
        <w:spacing w:line="360" w:lineRule="auto"/>
        <w:jc w:val="both"/>
      </w:pPr>
    </w:p>
    <w:p w:rsidR="00B508FA" w:rsidRPr="00B508FA" w:rsidRDefault="00B508FA" w:rsidP="00B508FA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B508FA">
        <w:rPr>
          <w:b/>
          <w:bCs/>
        </w:rPr>
        <w:t xml:space="preserve">Farid </w:t>
      </w:r>
      <w:bookmarkStart w:id="0" w:name="_GoBack"/>
      <w:bookmarkEnd w:id="0"/>
      <w:r w:rsidRPr="00B508FA">
        <w:rPr>
          <w:b/>
          <w:bCs/>
        </w:rPr>
        <w:t xml:space="preserve">M. </w:t>
      </w:r>
      <w:proofErr w:type="spellStart"/>
      <w:r w:rsidRPr="00B508FA">
        <w:rPr>
          <w:b/>
          <w:bCs/>
        </w:rPr>
        <w:t>Sroor</w:t>
      </w:r>
      <w:proofErr w:type="spellEnd"/>
    </w:p>
    <w:p w:rsidR="00B508FA" w:rsidRDefault="00B508FA" w:rsidP="00B508FA">
      <w:pPr>
        <w:autoSpaceDE w:val="0"/>
        <w:autoSpaceDN w:val="0"/>
        <w:adjustRightInd w:val="0"/>
        <w:spacing w:line="360" w:lineRule="auto"/>
        <w:jc w:val="both"/>
      </w:pPr>
    </w:p>
    <w:p w:rsidR="00B508FA" w:rsidRPr="00B508FA" w:rsidRDefault="00B508FA" w:rsidP="00B508FA">
      <w:pPr>
        <w:autoSpaceDE w:val="0"/>
        <w:autoSpaceDN w:val="0"/>
        <w:adjustRightInd w:val="0"/>
        <w:spacing w:line="360" w:lineRule="auto"/>
        <w:jc w:val="both"/>
        <w:rPr>
          <w:i/>
          <w:iCs/>
          <w:sz w:val="22"/>
          <w:szCs w:val="22"/>
        </w:rPr>
      </w:pPr>
      <w:r w:rsidRPr="00B508FA">
        <w:rPr>
          <w:i/>
          <w:iCs/>
          <w:sz w:val="22"/>
          <w:szCs w:val="22"/>
        </w:rPr>
        <w:t xml:space="preserve">Organometallic and </w:t>
      </w:r>
      <w:proofErr w:type="spellStart"/>
      <w:r w:rsidRPr="00B508FA">
        <w:rPr>
          <w:i/>
          <w:iCs/>
          <w:sz w:val="22"/>
          <w:szCs w:val="22"/>
        </w:rPr>
        <w:t>Organometalloid</w:t>
      </w:r>
      <w:proofErr w:type="spellEnd"/>
      <w:r w:rsidRPr="00B508FA">
        <w:rPr>
          <w:i/>
          <w:iCs/>
          <w:sz w:val="22"/>
          <w:szCs w:val="22"/>
        </w:rPr>
        <w:t xml:space="preserve"> Chemistry Department, National Research Centre, 12622 Cairo, Egypt.</w:t>
      </w:r>
    </w:p>
    <w:p w:rsidR="004645C7" w:rsidRDefault="004645C7"/>
    <w:sectPr w:rsidR="004645C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59"/>
    <w:rsid w:val="004645C7"/>
    <w:rsid w:val="00B508FA"/>
    <w:rsid w:val="00B84359"/>
    <w:rsid w:val="00E0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F7127-3FDA-49D1-A854-BC5A8061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8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-MainHeading">
    <w:name w:val="01-Main Heading"/>
    <w:basedOn w:val="Normal"/>
    <w:rsid w:val="00B508FA"/>
    <w:pPr>
      <w:spacing w:after="200" w:line="216" w:lineRule="auto"/>
      <w:jc w:val="both"/>
    </w:pPr>
    <w:rPr>
      <w:rFonts w:eastAsia="Times"/>
      <w:b/>
      <w:sz w:val="3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Sroor</dc:creator>
  <cp:keywords/>
  <dc:description/>
  <cp:lastModifiedBy>Farid Sroor</cp:lastModifiedBy>
  <cp:revision>2</cp:revision>
  <dcterms:created xsi:type="dcterms:W3CDTF">2021-12-27T23:33:00Z</dcterms:created>
  <dcterms:modified xsi:type="dcterms:W3CDTF">2021-12-27T23:33:00Z</dcterms:modified>
</cp:coreProperties>
</file>