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5864F" w14:textId="77777777" w:rsidR="00852325" w:rsidRDefault="00852325" w:rsidP="00F6411C">
      <w:pPr>
        <w:pStyle w:val="Textoindependiente"/>
        <w:spacing w:before="34"/>
        <w:rPr>
          <w:rFonts w:ascii="Arial Black"/>
        </w:rPr>
      </w:pPr>
      <w:bookmarkStart w:id="0" w:name="fc2bc8268d2a9d013f0d8b5b35e5dd4e8338de9e"/>
      <w:bookmarkEnd w:id="0"/>
    </w:p>
    <w:p w14:paraId="419E5FAA" w14:textId="77777777" w:rsidR="00852325" w:rsidRDefault="00696EB1">
      <w:pPr>
        <w:pStyle w:val="Ttulo1"/>
        <w:ind w:left="2760"/>
        <w:jc w:val="left"/>
      </w:pPr>
      <w:r>
        <w:t>EJECUCIÓN</w:t>
      </w:r>
      <w:r>
        <w:rPr>
          <w:spacing w:val="-10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SESIÓN</w:t>
      </w:r>
      <w:r>
        <w:rPr>
          <w:spacing w:val="-8"/>
        </w:rPr>
        <w:t xml:space="preserve"> </w:t>
      </w:r>
      <w:r w:rsidR="00A131E2">
        <w:rPr>
          <w:spacing w:val="-10"/>
        </w:rPr>
        <w:t>13</w:t>
      </w:r>
    </w:p>
    <w:p w14:paraId="73C8C3DD" w14:textId="77777777" w:rsidR="00852325" w:rsidRDefault="001F5CC8">
      <w:pPr>
        <w:spacing w:before="310"/>
        <w:ind w:left="302"/>
        <w:jc w:val="both"/>
        <w:rPr>
          <w:b/>
          <w:sz w:val="32"/>
        </w:rPr>
      </w:pPr>
      <w:r>
        <w:rPr>
          <w:b/>
          <w:color w:val="CD5837"/>
          <w:sz w:val="32"/>
        </w:rPr>
        <w:t>SALUDO Y MOTIVACIÓN</w:t>
      </w:r>
    </w:p>
    <w:p w14:paraId="780EDD95" w14:textId="77777777" w:rsidR="00852325" w:rsidRDefault="00696EB1">
      <w:pPr>
        <w:pStyle w:val="Textoindependiente"/>
        <w:spacing w:before="281"/>
        <w:ind w:left="302" w:right="1006"/>
        <w:jc w:val="both"/>
      </w:pPr>
      <w:r>
        <w:t xml:space="preserve">Apreciados estudiantes, nos tomaremos </w:t>
      </w:r>
      <w:r w:rsidR="001F5CC8">
        <w:t>10</w:t>
      </w:r>
      <w:r>
        <w:t xml:space="preserve"> minutos </w:t>
      </w:r>
      <w:r w:rsidR="001F5CC8">
        <w:t>realizar una retroalimentación</w:t>
      </w:r>
      <w:r w:rsidR="00607884">
        <w:t xml:space="preserve"> sobre el tema tratado</w:t>
      </w:r>
      <w:r>
        <w:t>.</w:t>
      </w:r>
    </w:p>
    <w:p w14:paraId="6D579756" w14:textId="77777777" w:rsidR="005D5E68" w:rsidRDefault="005D5E68" w:rsidP="005D5E68">
      <w:pPr>
        <w:pStyle w:val="Textoindependiente"/>
        <w:spacing w:before="281"/>
        <w:ind w:left="302" w:right="1006"/>
        <w:jc w:val="both"/>
      </w:pPr>
      <w:r>
        <w:t>¿Qué retos creen que pueden surgir al integrar múltiples componentes en un proyecto tecnológico?</w:t>
      </w:r>
    </w:p>
    <w:p w14:paraId="5455A1F9" w14:textId="77777777" w:rsidR="005D5E68" w:rsidRDefault="005D5E68" w:rsidP="005D5E68">
      <w:pPr>
        <w:pStyle w:val="Textoindependiente"/>
        <w:spacing w:before="281"/>
        <w:ind w:left="302" w:right="1006"/>
        <w:jc w:val="both"/>
      </w:pPr>
      <w:r>
        <w:t>Presentar un ejemplo real de un proyecto donde la integración eficaz fue clave para el éxito.</w:t>
      </w:r>
    </w:p>
    <w:p w14:paraId="74339E4D" w14:textId="77777777" w:rsidR="005D5E68" w:rsidRDefault="00F658A9" w:rsidP="005D5E68">
      <w:pPr>
        <w:pStyle w:val="Ttulo1"/>
        <w:tabs>
          <w:tab w:val="left" w:pos="7676"/>
        </w:tabs>
        <w:rPr>
          <w:color w:val="CD5837"/>
        </w:rPr>
      </w:pPr>
      <w:r>
        <w:rPr>
          <w:color w:val="CD5837"/>
        </w:rPr>
        <w:t>DESARROLLO DEL TEMA</w:t>
      </w:r>
    </w:p>
    <w:p w14:paraId="7B4CEFCC" w14:textId="77777777" w:rsidR="005D5E68" w:rsidRPr="005D5E68" w:rsidRDefault="005D5E68" w:rsidP="009B19E1">
      <w:pPr>
        <w:pStyle w:val="Ttulo1"/>
        <w:tabs>
          <w:tab w:val="left" w:pos="7676"/>
        </w:tabs>
        <w:spacing w:line="276" w:lineRule="auto"/>
        <w:rPr>
          <w:b w:val="0"/>
          <w:color w:val="000000" w:themeColor="text1"/>
          <w:spacing w:val="-2"/>
        </w:rPr>
      </w:pPr>
      <w:r w:rsidRPr="005D5E68">
        <w:rPr>
          <w:b w:val="0"/>
          <w:color w:val="000000" w:themeColor="text1"/>
          <w:spacing w:val="-2"/>
        </w:rPr>
        <w:t xml:space="preserve">a. Conceptos Fundamentales de Integración </w:t>
      </w:r>
    </w:p>
    <w:p w14:paraId="519860D1" w14:textId="77777777" w:rsidR="005D5E68" w:rsidRPr="005D5E68" w:rsidRDefault="005D5E68" w:rsidP="005D5E68">
      <w:pPr>
        <w:pStyle w:val="Ttulo1"/>
        <w:tabs>
          <w:tab w:val="left" w:pos="7676"/>
        </w:tabs>
        <w:spacing w:line="276" w:lineRule="auto"/>
        <w:ind w:left="1440"/>
        <w:rPr>
          <w:b w:val="0"/>
          <w:color w:val="000000" w:themeColor="text1"/>
          <w:spacing w:val="-2"/>
        </w:rPr>
      </w:pPr>
      <w:r w:rsidRPr="005D5E68">
        <w:rPr>
          <w:b w:val="0"/>
          <w:color w:val="000000" w:themeColor="text1"/>
          <w:spacing w:val="-2"/>
        </w:rPr>
        <w:t>Definición de la integración de sistemas y su relevancia en el desarrollo de un MPV.</w:t>
      </w:r>
    </w:p>
    <w:p w14:paraId="5DC70791" w14:textId="77777777" w:rsidR="005D5E68" w:rsidRPr="005D5E68" w:rsidRDefault="005D5E68" w:rsidP="005D5E68">
      <w:pPr>
        <w:pStyle w:val="Ttulo1"/>
        <w:tabs>
          <w:tab w:val="left" w:pos="7676"/>
        </w:tabs>
        <w:spacing w:line="276" w:lineRule="auto"/>
        <w:ind w:left="1440"/>
        <w:rPr>
          <w:b w:val="0"/>
          <w:color w:val="000000" w:themeColor="text1"/>
          <w:spacing w:val="-2"/>
        </w:rPr>
      </w:pPr>
      <w:r w:rsidRPr="005D5E68">
        <w:rPr>
          <w:b w:val="0"/>
          <w:color w:val="000000" w:themeColor="text1"/>
          <w:spacing w:val="-2"/>
        </w:rPr>
        <w:t>Tipos de integración: horizontal, vertical, y por capas.</w:t>
      </w:r>
    </w:p>
    <w:p w14:paraId="377A371E" w14:textId="77777777" w:rsidR="005D5E68" w:rsidRPr="005D5E68" w:rsidRDefault="005D5E68" w:rsidP="005D5E68">
      <w:pPr>
        <w:pStyle w:val="Ttulo1"/>
        <w:tabs>
          <w:tab w:val="left" w:pos="7676"/>
        </w:tabs>
        <w:spacing w:line="276" w:lineRule="auto"/>
        <w:ind w:left="1440"/>
        <w:rPr>
          <w:b w:val="0"/>
          <w:color w:val="000000" w:themeColor="text1"/>
          <w:spacing w:val="-2"/>
        </w:rPr>
      </w:pPr>
      <w:r w:rsidRPr="005D5E68">
        <w:rPr>
          <w:b w:val="0"/>
          <w:color w:val="000000" w:themeColor="text1"/>
          <w:spacing w:val="-2"/>
        </w:rPr>
        <w:t>Beneficios de la integración adecuada, como la eficiencia operativa y la reducción de redundancias.</w:t>
      </w:r>
    </w:p>
    <w:p w14:paraId="66A153E3" w14:textId="77777777" w:rsidR="005D5E68" w:rsidRPr="005D5E68" w:rsidRDefault="005D5E68" w:rsidP="005D5E68">
      <w:pPr>
        <w:pStyle w:val="Ttulo1"/>
        <w:tabs>
          <w:tab w:val="left" w:pos="7676"/>
        </w:tabs>
        <w:spacing w:line="276" w:lineRule="auto"/>
        <w:rPr>
          <w:b w:val="0"/>
          <w:color w:val="000000" w:themeColor="text1"/>
          <w:spacing w:val="-2"/>
        </w:rPr>
      </w:pPr>
      <w:r w:rsidRPr="005D5E68">
        <w:rPr>
          <w:b w:val="0"/>
          <w:color w:val="000000" w:themeColor="text1"/>
          <w:spacing w:val="-2"/>
        </w:rPr>
        <w:t>b. Técnicas de Integración de Componentes y Módulos</w:t>
      </w:r>
    </w:p>
    <w:p w14:paraId="561C0B13" w14:textId="77777777" w:rsidR="005D5E68" w:rsidRPr="005D5E68" w:rsidRDefault="005D5E68" w:rsidP="009B19E1">
      <w:pPr>
        <w:pStyle w:val="Ttulo1"/>
        <w:tabs>
          <w:tab w:val="left" w:pos="7676"/>
        </w:tabs>
        <w:spacing w:line="276" w:lineRule="auto"/>
        <w:ind w:left="1440"/>
        <w:rPr>
          <w:b w:val="0"/>
          <w:color w:val="000000" w:themeColor="text1"/>
          <w:spacing w:val="-2"/>
        </w:rPr>
      </w:pPr>
      <w:r w:rsidRPr="005D5E68">
        <w:rPr>
          <w:b w:val="0"/>
          <w:color w:val="000000" w:themeColor="text1"/>
          <w:spacing w:val="-2"/>
        </w:rPr>
        <w:t>Estrategias de integración: integración continua y su papel en la detección temprana de errores.</w:t>
      </w:r>
    </w:p>
    <w:p w14:paraId="0CE1A90E" w14:textId="77777777" w:rsidR="005D5E68" w:rsidRPr="005D5E68" w:rsidRDefault="005D5E68" w:rsidP="009B19E1">
      <w:pPr>
        <w:pStyle w:val="Ttulo1"/>
        <w:tabs>
          <w:tab w:val="left" w:pos="7676"/>
        </w:tabs>
        <w:spacing w:line="276" w:lineRule="auto"/>
        <w:ind w:left="1440"/>
        <w:rPr>
          <w:b w:val="0"/>
          <w:color w:val="000000" w:themeColor="text1"/>
          <w:spacing w:val="-2"/>
        </w:rPr>
      </w:pPr>
      <w:r w:rsidRPr="005D5E68">
        <w:rPr>
          <w:b w:val="0"/>
          <w:color w:val="000000" w:themeColor="text1"/>
          <w:spacing w:val="-2"/>
        </w:rPr>
        <w:t>Herramientas y prácticas recomendadas para la integración (por ejemplo, Jenkins, Docker, CI/CD pipelines).</w:t>
      </w:r>
    </w:p>
    <w:p w14:paraId="481F26B2" w14:textId="77777777" w:rsidR="005D5E68" w:rsidRPr="005D5E68" w:rsidRDefault="005D5E68" w:rsidP="005D5E68">
      <w:pPr>
        <w:pStyle w:val="Ttulo1"/>
        <w:tabs>
          <w:tab w:val="left" w:pos="7676"/>
        </w:tabs>
        <w:spacing w:line="276" w:lineRule="auto"/>
        <w:rPr>
          <w:b w:val="0"/>
          <w:color w:val="000000" w:themeColor="text1"/>
          <w:spacing w:val="-2"/>
        </w:rPr>
      </w:pPr>
      <w:r w:rsidRPr="005D5E68">
        <w:rPr>
          <w:b w:val="0"/>
          <w:color w:val="000000" w:themeColor="text1"/>
          <w:spacing w:val="-2"/>
        </w:rPr>
        <w:t xml:space="preserve">c. Desafíos Comunes y Soluciones </w:t>
      </w:r>
    </w:p>
    <w:p w14:paraId="6E1C65BC" w14:textId="77777777" w:rsidR="005D5E68" w:rsidRPr="005D5E68" w:rsidRDefault="005D5E68" w:rsidP="009B19E1">
      <w:pPr>
        <w:pStyle w:val="Ttulo1"/>
        <w:tabs>
          <w:tab w:val="left" w:pos="7676"/>
        </w:tabs>
        <w:spacing w:line="276" w:lineRule="auto"/>
        <w:ind w:left="1440"/>
        <w:rPr>
          <w:b w:val="0"/>
          <w:color w:val="000000" w:themeColor="text1"/>
          <w:spacing w:val="-2"/>
        </w:rPr>
      </w:pPr>
      <w:r w:rsidRPr="005D5E68">
        <w:rPr>
          <w:b w:val="0"/>
          <w:color w:val="000000" w:themeColor="text1"/>
          <w:spacing w:val="-2"/>
        </w:rPr>
        <w:t>Problemas típicos durante la integración, como incompatibilidades de API, gestión de dependencias, y tiempos de carga.</w:t>
      </w:r>
    </w:p>
    <w:p w14:paraId="5277CCCA" w14:textId="77777777" w:rsidR="005D5E68" w:rsidRPr="005D5E68" w:rsidRDefault="005D5E68" w:rsidP="009B19E1">
      <w:pPr>
        <w:pStyle w:val="Ttulo1"/>
        <w:tabs>
          <w:tab w:val="left" w:pos="7676"/>
        </w:tabs>
        <w:spacing w:line="276" w:lineRule="auto"/>
        <w:ind w:left="1440"/>
        <w:rPr>
          <w:b w:val="0"/>
          <w:color w:val="000000" w:themeColor="text1"/>
          <w:spacing w:val="-2"/>
        </w:rPr>
      </w:pPr>
      <w:r w:rsidRPr="005D5E68">
        <w:rPr>
          <w:b w:val="0"/>
          <w:color w:val="000000" w:themeColor="text1"/>
          <w:spacing w:val="-2"/>
        </w:rPr>
        <w:t xml:space="preserve">Soluciones para superar estos desafíos, como pruebas de </w:t>
      </w:r>
      <w:r w:rsidRPr="005D5E68">
        <w:rPr>
          <w:b w:val="0"/>
          <w:color w:val="000000" w:themeColor="text1"/>
          <w:spacing w:val="-2"/>
        </w:rPr>
        <w:lastRenderedPageBreak/>
        <w:t>integración automatizadas y comunicación entre equipos de desarrollo.</w:t>
      </w:r>
    </w:p>
    <w:p w14:paraId="58F84603" w14:textId="77777777" w:rsidR="005D5E68" w:rsidRPr="005D5E68" w:rsidRDefault="005D5E68" w:rsidP="009B19E1">
      <w:pPr>
        <w:pStyle w:val="Ttulo1"/>
        <w:tabs>
          <w:tab w:val="left" w:pos="7676"/>
        </w:tabs>
        <w:spacing w:line="276" w:lineRule="auto"/>
        <w:ind w:left="1440"/>
        <w:rPr>
          <w:b w:val="0"/>
          <w:color w:val="000000" w:themeColor="text1"/>
          <w:spacing w:val="-2"/>
        </w:rPr>
      </w:pPr>
      <w:r w:rsidRPr="005D5E68">
        <w:rPr>
          <w:b w:val="0"/>
          <w:color w:val="000000" w:themeColor="text1"/>
          <w:spacing w:val="-2"/>
        </w:rPr>
        <w:t>Introducción a la importancia de la documentación técnica y la gestión de versiones.</w:t>
      </w:r>
    </w:p>
    <w:p w14:paraId="47A2B8C1" w14:textId="77777777" w:rsidR="005D5E68" w:rsidRPr="005D5E68" w:rsidRDefault="009B19E1" w:rsidP="005D5E68">
      <w:pPr>
        <w:pStyle w:val="Ttulo1"/>
        <w:tabs>
          <w:tab w:val="left" w:pos="7676"/>
        </w:tabs>
        <w:spacing w:line="276" w:lineRule="auto"/>
        <w:rPr>
          <w:b w:val="0"/>
          <w:color w:val="000000" w:themeColor="text1"/>
          <w:spacing w:val="-2"/>
        </w:rPr>
      </w:pPr>
      <w:r>
        <w:rPr>
          <w:b w:val="0"/>
          <w:color w:val="000000" w:themeColor="text1"/>
          <w:spacing w:val="-2"/>
        </w:rPr>
        <w:t xml:space="preserve">Actividad Práctica en Grupo </w:t>
      </w:r>
    </w:p>
    <w:p w14:paraId="4896B1E2" w14:textId="77777777" w:rsidR="005D5E68" w:rsidRPr="005D5E68" w:rsidRDefault="005D5E68" w:rsidP="009B19E1">
      <w:pPr>
        <w:pStyle w:val="Ttulo1"/>
        <w:tabs>
          <w:tab w:val="left" w:pos="7676"/>
        </w:tabs>
        <w:spacing w:line="276" w:lineRule="auto"/>
        <w:ind w:left="720"/>
        <w:rPr>
          <w:b w:val="0"/>
          <w:color w:val="000000" w:themeColor="text1"/>
          <w:spacing w:val="-2"/>
        </w:rPr>
      </w:pPr>
      <w:r w:rsidRPr="005D5E68">
        <w:rPr>
          <w:b w:val="0"/>
          <w:color w:val="000000" w:themeColor="text1"/>
          <w:spacing w:val="-2"/>
        </w:rPr>
        <w:t>Objetivo de la actividad: Implementar la integración de un pequeño módulo con una interfaz de usuario en un entorno de prueba.</w:t>
      </w:r>
    </w:p>
    <w:p w14:paraId="583308E9" w14:textId="77777777" w:rsidR="005D5E68" w:rsidRPr="005D5E68" w:rsidRDefault="005D5E68" w:rsidP="009B19E1">
      <w:pPr>
        <w:pStyle w:val="Ttulo1"/>
        <w:tabs>
          <w:tab w:val="left" w:pos="7676"/>
        </w:tabs>
        <w:spacing w:line="276" w:lineRule="auto"/>
        <w:ind w:left="720"/>
        <w:rPr>
          <w:b w:val="0"/>
          <w:color w:val="000000" w:themeColor="text1"/>
          <w:spacing w:val="-2"/>
        </w:rPr>
      </w:pPr>
      <w:r w:rsidRPr="005D5E68">
        <w:rPr>
          <w:b w:val="0"/>
          <w:color w:val="000000" w:themeColor="text1"/>
          <w:spacing w:val="-2"/>
        </w:rPr>
        <w:t>Instrucciones:</w:t>
      </w:r>
    </w:p>
    <w:p w14:paraId="38E9BC5E" w14:textId="77777777" w:rsidR="005D5E68" w:rsidRPr="005D5E68" w:rsidRDefault="009B19E1" w:rsidP="009B19E1">
      <w:pPr>
        <w:pStyle w:val="Ttulo1"/>
        <w:tabs>
          <w:tab w:val="left" w:pos="7676"/>
        </w:tabs>
        <w:spacing w:line="276" w:lineRule="auto"/>
        <w:ind w:left="720"/>
        <w:rPr>
          <w:b w:val="0"/>
          <w:color w:val="000000" w:themeColor="text1"/>
          <w:spacing w:val="-2"/>
        </w:rPr>
      </w:pPr>
      <w:r>
        <w:rPr>
          <w:b w:val="0"/>
          <w:color w:val="000000" w:themeColor="text1"/>
          <w:spacing w:val="-2"/>
        </w:rPr>
        <w:t>L</w:t>
      </w:r>
      <w:r w:rsidR="005D5E68" w:rsidRPr="005D5E68">
        <w:rPr>
          <w:b w:val="0"/>
          <w:color w:val="000000" w:themeColor="text1"/>
          <w:spacing w:val="-2"/>
        </w:rPr>
        <w:t>os</w:t>
      </w:r>
      <w:r>
        <w:rPr>
          <w:b w:val="0"/>
          <w:color w:val="000000" w:themeColor="text1"/>
          <w:spacing w:val="-2"/>
        </w:rPr>
        <w:t xml:space="preserve"> estudiantes en grupos</w:t>
      </w:r>
      <w:r w:rsidR="005D5E68" w:rsidRPr="005D5E68">
        <w:rPr>
          <w:b w:val="0"/>
          <w:color w:val="000000" w:themeColor="text1"/>
          <w:spacing w:val="-2"/>
        </w:rPr>
        <w:t>.</w:t>
      </w:r>
    </w:p>
    <w:p w14:paraId="79EC474C" w14:textId="77777777" w:rsidR="005D5E68" w:rsidRPr="005D5E68" w:rsidRDefault="005D5E68" w:rsidP="009B19E1">
      <w:pPr>
        <w:pStyle w:val="Ttulo1"/>
        <w:tabs>
          <w:tab w:val="left" w:pos="7676"/>
        </w:tabs>
        <w:spacing w:line="276" w:lineRule="auto"/>
        <w:ind w:left="720"/>
        <w:rPr>
          <w:b w:val="0"/>
          <w:color w:val="000000" w:themeColor="text1"/>
          <w:spacing w:val="-2"/>
        </w:rPr>
      </w:pPr>
      <w:r w:rsidRPr="005D5E68">
        <w:rPr>
          <w:b w:val="0"/>
          <w:color w:val="000000" w:themeColor="text1"/>
          <w:spacing w:val="-2"/>
        </w:rPr>
        <w:t>Proporcionar un código base con componentes y módulos separados.</w:t>
      </w:r>
    </w:p>
    <w:p w14:paraId="7878370D" w14:textId="7064C2C7" w:rsidR="003617BB" w:rsidRDefault="005D5E68" w:rsidP="003617BB">
      <w:pPr>
        <w:pStyle w:val="Ttulo1"/>
        <w:tabs>
          <w:tab w:val="left" w:pos="7676"/>
        </w:tabs>
        <w:spacing w:line="276" w:lineRule="auto"/>
        <w:ind w:left="720"/>
        <w:rPr>
          <w:b w:val="0"/>
          <w:color w:val="000000" w:themeColor="text1"/>
          <w:spacing w:val="-2"/>
        </w:rPr>
      </w:pPr>
      <w:r w:rsidRPr="005D5E68">
        <w:rPr>
          <w:b w:val="0"/>
          <w:color w:val="000000" w:themeColor="text1"/>
          <w:spacing w:val="-2"/>
        </w:rPr>
        <w:t>Cada grupo deberá integrar los módulos asignados y verificar la funcionalidad con pruebas sencillas.</w:t>
      </w:r>
    </w:p>
    <w:p w14:paraId="17D14D96" w14:textId="77777777" w:rsidR="00611511" w:rsidRDefault="00611511" w:rsidP="00611511">
      <w:pPr>
        <w:pStyle w:val="Textoindependiente"/>
        <w:numPr>
          <w:ilvl w:val="0"/>
          <w:numId w:val="7"/>
        </w:numPr>
        <w:spacing w:before="279"/>
        <w:ind w:right="1001"/>
        <w:jc w:val="both"/>
        <w:rPr>
          <w:rFonts w:asciiTheme="minorHAnsi" w:hAnsiTheme="minorHAnsi" w:cstheme="minorHAnsi"/>
          <w:lang w:val="es-PE"/>
        </w:rPr>
      </w:pPr>
      <w:r>
        <w:rPr>
          <w:rFonts w:asciiTheme="minorHAnsi" w:hAnsiTheme="minorHAnsi" w:cstheme="minorHAnsi"/>
          <w:lang w:val="es-PE"/>
        </w:rPr>
        <w:t>Link al Contenido</w:t>
      </w:r>
    </w:p>
    <w:p w14:paraId="64913C16" w14:textId="77777777" w:rsidR="00611511" w:rsidRDefault="00611511" w:rsidP="003617BB">
      <w:pPr>
        <w:pStyle w:val="Ttulo1"/>
        <w:tabs>
          <w:tab w:val="left" w:pos="7676"/>
        </w:tabs>
        <w:spacing w:line="276" w:lineRule="auto"/>
        <w:ind w:left="720"/>
        <w:rPr>
          <w:b w:val="0"/>
          <w:color w:val="000000" w:themeColor="text1"/>
          <w:spacing w:val="-2"/>
        </w:rPr>
      </w:pPr>
    </w:p>
    <w:p w14:paraId="36E4E516" w14:textId="77777777" w:rsidR="00852325" w:rsidRPr="003617BB" w:rsidRDefault="00623708" w:rsidP="003617BB">
      <w:pPr>
        <w:pStyle w:val="Ttulo1"/>
        <w:tabs>
          <w:tab w:val="left" w:pos="7676"/>
        </w:tabs>
        <w:spacing w:line="276" w:lineRule="auto"/>
        <w:rPr>
          <w:b w:val="0"/>
          <w:color w:val="000000" w:themeColor="text1"/>
          <w:spacing w:val="-2"/>
        </w:rPr>
      </w:pPr>
      <w:hyperlink r:id="rId11" w:history="1">
        <w:r w:rsidR="003617BB" w:rsidRPr="003617BB">
          <w:rPr>
            <w:rStyle w:val="Hipervnculo"/>
            <w:spacing w:val="-2"/>
          </w:rPr>
          <w:t>https://www.youtube.com/playlist?list=PLAXdMOxCmqPtnwPfL9UA9jw84_hbensdR</w:t>
        </w:r>
      </w:hyperlink>
      <w:r w:rsidR="00F6411C">
        <w:rPr>
          <w:color w:val="CD5837"/>
          <w:spacing w:val="-2"/>
        </w:rPr>
        <w:tab/>
      </w:r>
    </w:p>
    <w:p w14:paraId="06353E1C" w14:textId="77777777" w:rsidR="009B19E1" w:rsidRDefault="00F658A9" w:rsidP="009B19E1">
      <w:pPr>
        <w:pStyle w:val="Ttulo1"/>
        <w:spacing w:before="1"/>
      </w:pPr>
      <w:r>
        <w:rPr>
          <w:color w:val="CD5837"/>
        </w:rPr>
        <w:t>RE</w:t>
      </w:r>
      <w:r w:rsidR="00B32EC4">
        <w:rPr>
          <w:color w:val="CD5837"/>
        </w:rPr>
        <w:t>TROALIMENTACIÓN</w:t>
      </w:r>
    </w:p>
    <w:p w14:paraId="439C65BA" w14:textId="77777777" w:rsidR="009B19E1" w:rsidRDefault="009B19E1" w:rsidP="009D3344">
      <w:pPr>
        <w:pStyle w:val="Textoindependiente"/>
        <w:spacing w:before="279"/>
        <w:ind w:left="302" w:right="1001"/>
        <w:jc w:val="both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t xml:space="preserve">A continuación, estimados estudiantes vamos a reforzar lo aprendido con el siguiente enlace: </w:t>
      </w:r>
    </w:p>
    <w:p w14:paraId="61F77B31" w14:textId="77777777" w:rsidR="003617BB" w:rsidRPr="009B19E1" w:rsidRDefault="00623708" w:rsidP="003617BB">
      <w:pPr>
        <w:pStyle w:val="Textoindependiente"/>
        <w:spacing w:before="279"/>
        <w:ind w:left="302" w:right="1001"/>
        <w:jc w:val="both"/>
      </w:pPr>
      <w:hyperlink r:id="rId12" w:history="1">
        <w:r w:rsidR="009B19E1" w:rsidRPr="009B19E1">
          <w:rPr>
            <w:rStyle w:val="Hipervnculo"/>
          </w:rPr>
          <w:t>https://www.youtube.com/watch?v=uoiM1BPKfxE</w:t>
        </w:r>
      </w:hyperlink>
    </w:p>
    <w:p w14:paraId="6E3DF2D8" w14:textId="77777777" w:rsidR="00852325" w:rsidRDefault="00B32EC4">
      <w:pPr>
        <w:pStyle w:val="Ttulo1"/>
      </w:pPr>
      <w:r>
        <w:rPr>
          <w:color w:val="CD5837"/>
        </w:rPr>
        <w:t>PREGUNTAS</w:t>
      </w:r>
    </w:p>
    <w:p w14:paraId="599A45D3" w14:textId="77777777" w:rsidR="00A53876" w:rsidRDefault="009B19E1">
      <w:pPr>
        <w:pStyle w:val="Textoindependiente"/>
      </w:pPr>
      <w:r w:rsidRPr="00F43E1D">
        <w:rPr>
          <w:rFonts w:asciiTheme="minorHAnsi" w:hAnsiTheme="minorHAnsi" w:cstheme="minorHAnsi"/>
        </w:rPr>
        <w:t>Estoy a disposición para esclarecer cualquier incertidumbre que puedan tener respecto</w:t>
      </w:r>
      <w:r>
        <w:rPr>
          <w:rFonts w:asciiTheme="minorHAnsi" w:hAnsiTheme="minorHAnsi" w:cstheme="minorHAnsi"/>
        </w:rPr>
        <w:t xml:space="preserve"> al tema tratado</w:t>
      </w:r>
      <w:r w:rsidRPr="00F43E1D">
        <w:rPr>
          <w:rFonts w:asciiTheme="minorHAnsi" w:hAnsiTheme="minorHAnsi" w:cstheme="minorHAnsi"/>
        </w:rPr>
        <w:t>. Para ello, asignaremos un lapso de diez minutos.</w:t>
      </w:r>
    </w:p>
    <w:p w14:paraId="0E758526" w14:textId="77777777" w:rsidR="009B19E1" w:rsidRDefault="009B19E1">
      <w:pPr>
        <w:pStyle w:val="Textoindependiente"/>
        <w:rPr>
          <w:rFonts w:ascii="Times New Roman"/>
          <w:sz w:val="20"/>
        </w:rPr>
      </w:pPr>
    </w:p>
    <w:p w14:paraId="4D81BFF2" w14:textId="77777777" w:rsidR="001F5CC8" w:rsidRPr="009D3344" w:rsidRDefault="001F5CC8" w:rsidP="001F5CC8">
      <w:pPr>
        <w:pStyle w:val="Ttulo1"/>
        <w:rPr>
          <w:color w:val="CD5837"/>
          <w:lang w:val="es-PE"/>
        </w:rPr>
      </w:pPr>
      <w:r w:rsidRPr="009D3344">
        <w:rPr>
          <w:color w:val="CD5837"/>
          <w:lang w:val="es-PE"/>
        </w:rPr>
        <w:t>BIBLIOGRAFÍA</w:t>
      </w:r>
    </w:p>
    <w:p w14:paraId="05AD8926" w14:textId="77777777" w:rsidR="009B19E1" w:rsidRPr="009B19E1" w:rsidRDefault="009B19E1" w:rsidP="009B19E1">
      <w:pPr>
        <w:pStyle w:val="Prrafodelista"/>
        <w:numPr>
          <w:ilvl w:val="0"/>
          <w:numId w:val="6"/>
        </w:numPr>
        <w:spacing w:line="276" w:lineRule="auto"/>
        <w:jc w:val="both"/>
        <w:rPr>
          <w:i/>
          <w:sz w:val="28"/>
          <w:lang w:val="es-PE"/>
        </w:rPr>
      </w:pPr>
      <w:r w:rsidRPr="009B19E1">
        <w:rPr>
          <w:i/>
          <w:sz w:val="28"/>
          <w:lang w:val="en-US"/>
        </w:rPr>
        <w:lastRenderedPageBreak/>
        <w:t xml:space="preserve">Kerzner, H. (2022). Project Management: A Systems Approach to Planning, Scheduling, and Controlling. </w:t>
      </w:r>
      <w:r w:rsidRPr="009B19E1">
        <w:rPr>
          <w:i/>
          <w:sz w:val="28"/>
          <w:lang w:val="es-PE"/>
        </w:rPr>
        <w:t>Wiley.</w:t>
      </w:r>
    </w:p>
    <w:p w14:paraId="6D732F4C" w14:textId="77777777" w:rsidR="00F6411C" w:rsidRPr="009B19E1" w:rsidRDefault="009B19E1" w:rsidP="009B19E1">
      <w:pPr>
        <w:pStyle w:val="Prrafodelista"/>
        <w:numPr>
          <w:ilvl w:val="0"/>
          <w:numId w:val="6"/>
        </w:numPr>
        <w:spacing w:line="276" w:lineRule="auto"/>
        <w:jc w:val="both"/>
        <w:rPr>
          <w:i/>
          <w:sz w:val="28"/>
          <w:lang w:val="es-PE"/>
        </w:rPr>
      </w:pPr>
      <w:r w:rsidRPr="009B19E1">
        <w:rPr>
          <w:i/>
          <w:sz w:val="28"/>
          <w:lang w:val="es-PE"/>
        </w:rPr>
        <w:t>Libro de documentación de integración continua y herramientas de DevOps.</w:t>
      </w:r>
    </w:p>
    <w:p w14:paraId="76EA7529" w14:textId="77777777" w:rsidR="00852325" w:rsidRPr="009B19E1" w:rsidRDefault="00852325" w:rsidP="00F6411C">
      <w:pPr>
        <w:rPr>
          <w:lang w:val="es-PE"/>
        </w:rPr>
      </w:pPr>
    </w:p>
    <w:sectPr w:rsidR="00852325" w:rsidRPr="009B19E1" w:rsidSect="009B19E1">
      <w:headerReference w:type="default" r:id="rId13"/>
      <w:footerReference w:type="default" r:id="rId14"/>
      <w:type w:val="continuous"/>
      <w:pgSz w:w="11910" w:h="16840"/>
      <w:pgMar w:top="1701" w:right="1137" w:bottom="0" w:left="1400" w:header="426" w:footer="11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9CC600" w14:textId="77777777" w:rsidR="00623708" w:rsidRDefault="00623708" w:rsidP="00F6411C">
      <w:r>
        <w:separator/>
      </w:r>
    </w:p>
  </w:endnote>
  <w:endnote w:type="continuationSeparator" w:id="0">
    <w:p w14:paraId="69F4D010" w14:textId="77777777" w:rsidR="00623708" w:rsidRDefault="00623708" w:rsidP="00F64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99D8C" w14:textId="77777777" w:rsidR="00F6411C" w:rsidRDefault="00993AE9">
    <w:pPr>
      <w:pStyle w:val="Piedepgina"/>
    </w:pPr>
    <w:r>
      <w:rPr>
        <w:noProof/>
        <w:lang w:val="es-PE" w:eastAsia="es-PE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103BD82" wp14:editId="0789C25A">
              <wp:simplePos x="0" y="0"/>
              <wp:positionH relativeFrom="rightMargin">
                <wp:posOffset>-918569</wp:posOffset>
              </wp:positionH>
              <wp:positionV relativeFrom="bottomMargin">
                <wp:posOffset>191380</wp:posOffset>
              </wp:positionV>
              <wp:extent cx="457200" cy="320040"/>
              <wp:effectExtent l="0" t="0" r="19050" b="2286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B830470" w14:textId="77777777" w:rsidR="00F6411C" w:rsidRDefault="00F6411C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3617BB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103BD82" id="Rectángulo 40" o:spid="_x0000_s1026" style="position:absolute;margin-left:-72.35pt;margin-top:15.05pt;width:36pt;height:25.2pt;z-index:251661312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" fillcolor="#4f81bd [3204]" strokecolor="#243f60 [1604]" strokeweight="2pt">
              <v:textbox>
                <w:txbxContent>
                  <w:p w14:paraId="3B830470" w14:textId="77777777" w:rsidR="00F6411C" w:rsidRDefault="00F6411C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3617BB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  <w:lang w:val="es-PE" w:eastAsia="es-PE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4AF1AAEC" wp14:editId="3436F5DE">
              <wp:simplePos x="0" y="0"/>
              <wp:positionH relativeFrom="margin">
                <wp:posOffset>-165431</wp:posOffset>
              </wp:positionH>
              <wp:positionV relativeFrom="bottomMargin">
                <wp:posOffset>9985</wp:posOffset>
              </wp:positionV>
              <wp:extent cx="6229350" cy="863600"/>
              <wp:effectExtent l="0" t="0" r="0" b="1270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9350" cy="863600"/>
                        <a:chOff x="0" y="-165583"/>
                        <a:chExt cx="6249316" cy="874267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-165583"/>
                          <a:ext cx="6249316" cy="8742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FF3C7D" w14:textId="77777777" w:rsidR="00993AE9" w:rsidRDefault="00993AE9" w:rsidP="00993AE9">
                            <w:pPr>
                              <w:spacing w:line="259" w:lineRule="auto"/>
                              <w:ind w:left="114" w:right="8424"/>
                              <w:rPr>
                                <w:b/>
                                <w:spacing w:val="-2"/>
                              </w:rPr>
                            </w:pPr>
                          </w:p>
                          <w:p w14:paraId="19C067D8" w14:textId="77777777" w:rsidR="00F6411C" w:rsidRDefault="00F6411C" w:rsidP="00993AE9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AF1AAEC" id="Grupo 37" o:spid="_x0000_s1027" style="position:absolute;margin-left:-13.05pt;margin-top:.8pt;width:490.5pt;height:68pt;z-index:251662336;mso-width-percent:1000;mso-wrap-distance-left:0;mso-wrap-distance-right:0;mso-position-horizontal-relative:margin;mso-position-vertical-relative:bottom-margin-area;mso-width-percent:1000;mso-width-relative:margin;mso-height-relative:margin" coordorigin=",-1655" coordsize="62493,8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">
              <v:rect id="Rectángulo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9" type="#_x0000_t202" style="position:absolute;top:-1655;width:62493;height:874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4BFF3C7D" w14:textId="77777777" w:rsidR="00993AE9" w:rsidRDefault="00993AE9" w:rsidP="00993AE9">
                      <w:pPr>
                        <w:spacing w:line="259" w:lineRule="auto"/>
                        <w:ind w:left="114" w:right="8424"/>
                        <w:rPr>
                          <w:b/>
                          <w:spacing w:val="-2"/>
                        </w:rPr>
                      </w:pPr>
                    </w:p>
                    <w:p w14:paraId="19C067D8" w14:textId="77777777" w:rsidR="00F6411C" w:rsidRDefault="00F6411C" w:rsidP="00993AE9">
                      <w:pPr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8079C" w14:textId="77777777" w:rsidR="00623708" w:rsidRDefault="00623708" w:rsidP="00F6411C">
      <w:r>
        <w:separator/>
      </w:r>
    </w:p>
  </w:footnote>
  <w:footnote w:type="continuationSeparator" w:id="0">
    <w:p w14:paraId="26C58E43" w14:textId="77777777" w:rsidR="00623708" w:rsidRDefault="00623708" w:rsidP="00F641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ED893" w14:textId="77777777" w:rsidR="00A131E2" w:rsidRDefault="00F6411C" w:rsidP="00A131E2">
    <w:pPr>
      <w:ind w:left="4853" w:hanging="2693"/>
      <w:jc w:val="center"/>
      <w:rPr>
        <w:rFonts w:ascii="Arial Black" w:hAnsi="Arial Black"/>
        <w:color w:val="00396E"/>
        <w:spacing w:val="-6"/>
      </w:rPr>
    </w:pPr>
    <w:r>
      <w:rPr>
        <w:rFonts w:ascii="Arial Black" w:hAnsi="Arial Black"/>
        <w:color w:val="00396E"/>
      </w:rPr>
      <w:t>TEMA:</w:t>
    </w:r>
    <w:r>
      <w:rPr>
        <w:rFonts w:ascii="Arial Black" w:hAnsi="Arial Black"/>
        <w:color w:val="00396E"/>
        <w:spacing w:val="-6"/>
      </w:rPr>
      <w:t xml:space="preserve"> </w:t>
    </w:r>
    <w:r w:rsidR="00A131E2">
      <w:rPr>
        <w:rFonts w:ascii="Arial Black" w:hAnsi="Arial Black"/>
        <w:color w:val="00396E"/>
        <w:spacing w:val="-6"/>
      </w:rPr>
      <w:t>Integración del MPV</w:t>
    </w:r>
  </w:p>
  <w:p w14:paraId="4AE76228" w14:textId="77777777" w:rsidR="00F6411C" w:rsidRPr="00A131E2" w:rsidRDefault="00A131E2" w:rsidP="00A131E2">
    <w:pPr>
      <w:pStyle w:val="Prrafodelista"/>
      <w:numPr>
        <w:ilvl w:val="0"/>
        <w:numId w:val="5"/>
      </w:numPr>
      <w:jc w:val="center"/>
      <w:rPr>
        <w:rFonts w:ascii="Arial Black" w:hAnsi="Arial Black"/>
        <w:color w:val="00396E"/>
        <w:spacing w:val="-6"/>
      </w:rPr>
    </w:pPr>
    <w:r w:rsidRPr="00A131E2">
      <w:rPr>
        <w:rFonts w:ascii="Arial Black" w:hAnsi="Arial Black"/>
        <w:color w:val="00396E"/>
        <w:spacing w:val="-6"/>
      </w:rPr>
      <w:t>Integración de componentes, interfaces y</w:t>
    </w:r>
    <w:r>
      <w:rPr>
        <w:rFonts w:ascii="Arial Black" w:hAnsi="Arial Black"/>
        <w:color w:val="00396E"/>
        <w:spacing w:val="-6"/>
      </w:rPr>
      <w:t xml:space="preserve"> </w:t>
    </w:r>
    <w:r w:rsidRPr="00A131E2">
      <w:rPr>
        <w:rFonts w:ascii="Arial Black" w:hAnsi="Arial Black"/>
        <w:color w:val="00396E"/>
        <w:spacing w:val="-6"/>
      </w:rPr>
      <w:t>módulos.</w:t>
    </w:r>
    <w:r w:rsidRPr="00A131E2">
      <w:rPr>
        <w:rFonts w:ascii="Arial Black" w:hAnsi="Arial Black"/>
        <w:color w:val="00396E"/>
        <w:spacing w:val="-6"/>
      </w:rPr>
      <w:cr/>
    </w:r>
    <w:r w:rsidR="00F6411C">
      <w:rPr>
        <w:noProof/>
        <w:lang w:val="es-PE" w:eastAsia="es-PE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8C043A6" wp14:editId="72EFFCDD">
              <wp:simplePos x="0" y="0"/>
              <wp:positionH relativeFrom="page">
                <wp:posOffset>1320165</wp:posOffset>
              </wp:positionH>
              <wp:positionV relativeFrom="page">
                <wp:posOffset>931545</wp:posOffset>
              </wp:positionV>
              <wp:extent cx="5526405" cy="444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26405" cy="444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26405" h="44450">
                            <a:moveTo>
                              <a:pt x="5526024" y="0"/>
                            </a:moveTo>
                            <a:lnTo>
                              <a:pt x="1905" y="0"/>
                            </a:lnTo>
                            <a:lnTo>
                              <a:pt x="1905" y="3810"/>
                            </a:lnTo>
                            <a:lnTo>
                              <a:pt x="0" y="3810"/>
                            </a:lnTo>
                            <a:lnTo>
                              <a:pt x="0" y="41910"/>
                            </a:lnTo>
                            <a:lnTo>
                              <a:pt x="1765" y="41910"/>
                            </a:lnTo>
                            <a:lnTo>
                              <a:pt x="1765" y="44450"/>
                            </a:lnTo>
                            <a:lnTo>
                              <a:pt x="5526024" y="44450"/>
                            </a:lnTo>
                            <a:lnTo>
                              <a:pt x="5526024" y="41910"/>
                            </a:lnTo>
                            <a:lnTo>
                              <a:pt x="5526024" y="3810"/>
                            </a:lnTo>
                            <a:lnTo>
                              <a:pt x="5526024" y="0"/>
                            </a:lnTo>
                            <a:close/>
                          </a:path>
                        </a:pathLst>
                      </a:custGeom>
                      <a:solidFill>
                        <a:srgbClr val="FFCE0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7CC705" id="Graphic 2" o:spid="_x0000_s1026" style="position:absolute;margin-left:103.95pt;margin-top:73.35pt;width:435.15pt;height:3.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6405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" path="m5526024,l1905,r,3810l,3810,,41910r1765,l1765,44450r5524259,l5526024,41910r,-38100l5526024,xe" fillcolor="#ffce09" stroked="f">
              <v:path arrowok="t"/>
              <w10:wrap anchorx="page" anchory="page"/>
            </v:shape>
          </w:pict>
        </mc:Fallback>
      </mc:AlternateContent>
    </w:r>
    <w:r w:rsidR="00F6411C">
      <w:rPr>
        <w:noProof/>
        <w:lang w:val="es-PE" w:eastAsia="es-PE"/>
      </w:rPr>
      <w:drawing>
        <wp:anchor distT="0" distB="0" distL="0" distR="0" simplePos="0" relativeHeight="251654144" behindDoc="0" locked="0" layoutInCell="1" allowOverlap="1" wp14:anchorId="7BC4A11E" wp14:editId="4165FF66">
          <wp:simplePos x="0" y="0"/>
          <wp:positionH relativeFrom="page">
            <wp:posOffset>546100</wp:posOffset>
          </wp:positionH>
          <wp:positionV relativeFrom="page">
            <wp:posOffset>238125</wp:posOffset>
          </wp:positionV>
          <wp:extent cx="1556307" cy="468416"/>
          <wp:effectExtent l="0" t="0" r="0" b="0"/>
          <wp:wrapNone/>
          <wp:docPr id="1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56307" cy="4684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56F38"/>
    <w:multiLevelType w:val="hybridMultilevel"/>
    <w:tmpl w:val="F8266FA4"/>
    <w:lvl w:ilvl="0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6213DFA"/>
    <w:multiLevelType w:val="hybridMultilevel"/>
    <w:tmpl w:val="1E4A587C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2" w15:restartNumberingAfterBreak="0">
    <w:nsid w:val="35460579"/>
    <w:multiLevelType w:val="hybridMultilevel"/>
    <w:tmpl w:val="44BC65FE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3" w15:restartNumberingAfterBreak="0">
    <w:nsid w:val="45AC1293"/>
    <w:multiLevelType w:val="multilevel"/>
    <w:tmpl w:val="79A2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5A3C9E"/>
    <w:multiLevelType w:val="hybridMultilevel"/>
    <w:tmpl w:val="8B629FE8"/>
    <w:lvl w:ilvl="0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7F17570B"/>
    <w:multiLevelType w:val="hybridMultilevel"/>
    <w:tmpl w:val="67943098"/>
    <w:lvl w:ilvl="0" w:tplc="9956EC6A">
      <w:start w:val="1"/>
      <w:numFmt w:val="decimal"/>
      <w:lvlText w:val="%1."/>
      <w:lvlJc w:val="left"/>
      <w:pPr>
        <w:ind w:left="662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82" w:hanging="360"/>
      </w:pPr>
    </w:lvl>
    <w:lvl w:ilvl="2" w:tplc="280A001B" w:tentative="1">
      <w:start w:val="1"/>
      <w:numFmt w:val="lowerRoman"/>
      <w:lvlText w:val="%3."/>
      <w:lvlJc w:val="right"/>
      <w:pPr>
        <w:ind w:left="2102" w:hanging="180"/>
      </w:pPr>
    </w:lvl>
    <w:lvl w:ilvl="3" w:tplc="280A000F" w:tentative="1">
      <w:start w:val="1"/>
      <w:numFmt w:val="decimal"/>
      <w:lvlText w:val="%4."/>
      <w:lvlJc w:val="left"/>
      <w:pPr>
        <w:ind w:left="2822" w:hanging="360"/>
      </w:pPr>
    </w:lvl>
    <w:lvl w:ilvl="4" w:tplc="280A0019" w:tentative="1">
      <w:start w:val="1"/>
      <w:numFmt w:val="lowerLetter"/>
      <w:lvlText w:val="%5."/>
      <w:lvlJc w:val="left"/>
      <w:pPr>
        <w:ind w:left="3542" w:hanging="360"/>
      </w:pPr>
    </w:lvl>
    <w:lvl w:ilvl="5" w:tplc="280A001B" w:tentative="1">
      <w:start w:val="1"/>
      <w:numFmt w:val="lowerRoman"/>
      <w:lvlText w:val="%6."/>
      <w:lvlJc w:val="right"/>
      <w:pPr>
        <w:ind w:left="4262" w:hanging="180"/>
      </w:pPr>
    </w:lvl>
    <w:lvl w:ilvl="6" w:tplc="280A000F" w:tentative="1">
      <w:start w:val="1"/>
      <w:numFmt w:val="decimal"/>
      <w:lvlText w:val="%7."/>
      <w:lvlJc w:val="left"/>
      <w:pPr>
        <w:ind w:left="4982" w:hanging="360"/>
      </w:pPr>
    </w:lvl>
    <w:lvl w:ilvl="7" w:tplc="280A0019" w:tentative="1">
      <w:start w:val="1"/>
      <w:numFmt w:val="lowerLetter"/>
      <w:lvlText w:val="%8."/>
      <w:lvlJc w:val="left"/>
      <w:pPr>
        <w:ind w:left="5702" w:hanging="360"/>
      </w:pPr>
    </w:lvl>
    <w:lvl w:ilvl="8" w:tplc="280A001B" w:tentative="1">
      <w:start w:val="1"/>
      <w:numFmt w:val="lowerRoman"/>
      <w:lvlText w:val="%9."/>
      <w:lvlJc w:val="right"/>
      <w:pPr>
        <w:ind w:left="6422" w:hanging="180"/>
      </w:pPr>
    </w:lvl>
  </w:abstractNum>
  <w:abstractNum w:abstractNumId="6" w15:restartNumberingAfterBreak="0">
    <w:nsid w:val="7F2E6336"/>
    <w:multiLevelType w:val="hybridMultilevel"/>
    <w:tmpl w:val="D89EDB7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6"/>
  </w:num>
  <w:num w:numId="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325"/>
    <w:rsid w:val="0004442C"/>
    <w:rsid w:val="001A4478"/>
    <w:rsid w:val="001F5CC8"/>
    <w:rsid w:val="002E35B7"/>
    <w:rsid w:val="00316386"/>
    <w:rsid w:val="003617BB"/>
    <w:rsid w:val="005D5E68"/>
    <w:rsid w:val="00607884"/>
    <w:rsid w:val="00611511"/>
    <w:rsid w:val="00623708"/>
    <w:rsid w:val="00696EB1"/>
    <w:rsid w:val="0081417E"/>
    <w:rsid w:val="00852325"/>
    <w:rsid w:val="00865EA4"/>
    <w:rsid w:val="008A6CC4"/>
    <w:rsid w:val="0094497B"/>
    <w:rsid w:val="00993AE9"/>
    <w:rsid w:val="00995004"/>
    <w:rsid w:val="009B19E1"/>
    <w:rsid w:val="009D3344"/>
    <w:rsid w:val="00A131E2"/>
    <w:rsid w:val="00A53876"/>
    <w:rsid w:val="00A805EC"/>
    <w:rsid w:val="00B32EC4"/>
    <w:rsid w:val="00B7659A"/>
    <w:rsid w:val="00BA694F"/>
    <w:rsid w:val="00BB731E"/>
    <w:rsid w:val="00D90BA5"/>
    <w:rsid w:val="00E03485"/>
    <w:rsid w:val="00EC2F82"/>
    <w:rsid w:val="00F6411C"/>
    <w:rsid w:val="00F658A9"/>
    <w:rsid w:val="00F8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1CCE7C6C"/>
  <w15:docId w15:val="{69B00F65-B82F-42A9-B95E-CE26CFCED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1"/>
    <w:qFormat/>
    <w:pPr>
      <w:ind w:left="302"/>
      <w:jc w:val="both"/>
      <w:outlineLvl w:val="0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6411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6411C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6411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6411C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F658A9"/>
    <w:rPr>
      <w:color w:val="0000FF" w:themeColor="hyperlink"/>
      <w:u w:val="single"/>
    </w:rPr>
  </w:style>
  <w:style w:type="character" w:styleId="nfasis">
    <w:name w:val="Emphasis"/>
    <w:basedOn w:val="Fuentedeprrafopredeter"/>
    <w:uiPriority w:val="20"/>
    <w:qFormat/>
    <w:rsid w:val="0094497B"/>
    <w:rPr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11511"/>
    <w:rPr>
      <w:rFonts w:ascii="Calibri" w:eastAsia="Calibri" w:hAnsi="Calibri" w:cs="Calibri"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2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youtube.com/watch?v=uoiM1BPKfxE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youtube.com/playlist?list=PLAXdMOxCmqPtnwPfL9UA9jw84_hbensdR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6794CDDD2ED6D4BBFE838CC4F223338" ma:contentTypeVersion="0" ma:contentTypeDescription="Crear nuevo documento." ma:contentTypeScope="" ma:versionID="ed9aa0ca4459df795564a0151d440b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e45f0cf19dea474c0ff9f21289f4d7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280B6E0-1E2D-4D40-9174-122C5334AD31}"/>
</file>

<file path=customXml/itemProps2.xml><?xml version="1.0" encoding="utf-8"?>
<ds:datastoreItem xmlns:ds="http://schemas.openxmlformats.org/officeDocument/2006/customXml" ds:itemID="{419E503A-DF48-412A-9B44-0A1EE3EF0BA1}">
  <ds:schemaRefs>
    <ds:schemaRef ds:uri="http://schemas.microsoft.com/office/2006/metadata/properties"/>
    <ds:schemaRef ds:uri="http://schemas.microsoft.com/office/infopath/2007/PartnerControls"/>
    <ds:schemaRef ds:uri="83871371-dd94-4c4d-b32e-37e41979a6b3"/>
    <ds:schemaRef ds:uri="6910a5ed-348c-4d00-9ec2-20c9699069f2"/>
  </ds:schemaRefs>
</ds:datastoreItem>
</file>

<file path=customXml/itemProps3.xml><?xml version="1.0" encoding="utf-8"?>
<ds:datastoreItem xmlns:ds="http://schemas.openxmlformats.org/officeDocument/2006/customXml" ds:itemID="{108F1115-88BC-42AC-A87B-00715CB6659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9FEC835-3702-417D-8E3F-79E24EDF602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367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YASTHIN ROSARIO QUISPITUPA ALVAREZ</cp:lastModifiedBy>
  <cp:revision>3</cp:revision>
  <dcterms:created xsi:type="dcterms:W3CDTF">2024-11-04T04:14:00Z</dcterms:created>
  <dcterms:modified xsi:type="dcterms:W3CDTF">2024-11-07T21:54:00Z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2024-03-07T00:00:00Z</vt:filetime>
  </property>
  <property fmtid="{D5CDD505-2E9C-101B-9397-08002B2CF9AE}" pid="3" name="Producer">
    <vt:lpwstr>3-Heights™ PDF Merge Split Shell 6.12.1.11 (http://www.pdf-tools.com)</vt:lpwstr>
  </property>
  <property fmtid="{D5CDD505-2E9C-101B-9397-08002B2CF9AE}" pid="4" name="GrammarlyDocumentId">
    <vt:lpwstr>81180767038841c550aff226ba23852379244dbdb270651a0a1df54a3baf6f20</vt:lpwstr>
  </property>
  <property fmtid="{D5CDD505-2E9C-101B-9397-08002B2CF9AE}" pid="5" name="ContentTypeId">
    <vt:lpwstr>0x010100D6794CDDD2ED6D4BBFE838CC4F223338</vt:lpwstr>
  </property>
</Properties>
</file>