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Project Proposal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1. Introduction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proposal outlines the design, development, implementation, and support of a Common Data Environment (CDE) platform integrated with a Content Management System (CMS), in response to the RFP issued by DOXON IT Solutions.</w:t>
      </w:r>
    </w:p>
    <w:p>
      <w:pPr>
        <w:pStyle w:val="TextBody"/>
        <w:rPr/>
      </w:pPr>
      <w:r>
        <w:rPr/>
        <w:t>The proposed platform can provide a centralized digital environment for managing project data, documents, workflows, and stakeholder collaboration. It can enable structured document control, real-time collaboration, and controlled content publishing.</w:t>
      </w:r>
    </w:p>
    <w:p>
      <w:pPr>
        <w:pStyle w:val="TextBody"/>
        <w:rPr/>
      </w:pPr>
      <w:r>
        <w:rPr/>
        <w:t>The solution can be built using a modern cloud-based architecture designed for scalability, security, high availability, and integration with third-party systems. The platform can support contractors, consultants, administrators, and reviewers while ensuring compliance with industry standards and audit requirements.</w:t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spacing w:lineRule="auto" w:line="360"/>
        <w:jc w:val="left"/>
        <w:rPr/>
      </w:pPr>
      <w:r>
        <w:rPr>
          <w:sz w:val="30"/>
          <w:szCs w:val="30"/>
        </w:rPr>
        <w:t>2. System Architecture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2495" cy="3990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system architecture diagram illustrates the interaction between users, frontend application, backend services, and cloud infrastructure components.</w:t>
      </w:r>
    </w:p>
    <w:p>
      <w:pPr>
        <w:pStyle w:val="Heading1"/>
        <w:bidi w:val="0"/>
        <w:spacing w:lineRule="auto" w:line="360"/>
        <w:ind w:left="0" w:hanging="0"/>
        <w:jc w:val="left"/>
        <w:rPr>
          <w:sz w:val="30"/>
          <w:szCs w:val="30"/>
        </w:rPr>
      </w:pPr>
      <w:r>
        <w:rPr>
          <w:sz w:val="30"/>
          <w:szCs w:val="30"/>
        </w:rPr>
        <w:t>3. Technology Stack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platform can be developed using the following technologies:</w:t>
        <w:br/>
        <w:br/>
      </w:r>
      <w:r>
        <w:rPr>
          <w:b/>
          <w:bCs/>
        </w:rPr>
        <w:t>Phase 1 – Core Platform</w:t>
      </w:r>
    </w:p>
    <w:p>
      <w:pPr>
        <w:pStyle w:val="TextBody"/>
        <w:rPr/>
      </w:pPr>
      <w:r>
        <w:rPr/>
        <w:t>Frontend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React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TypeScript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Tailwind CSS / Material UI</w:t>
      </w:r>
    </w:p>
    <w:p>
      <w:pPr>
        <w:pStyle w:val="TextBody"/>
        <w:rPr/>
      </w:pPr>
      <w:r>
        <w:rPr/>
        <w:t>Backend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Java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Spring Boot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REST APIs</w:t>
      </w:r>
    </w:p>
    <w:p>
      <w:pPr>
        <w:pStyle w:val="TextBody"/>
        <w:rPr/>
      </w:pPr>
      <w:r>
        <w:rPr/>
        <w:t>Database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PostgreSQL</w:t>
      </w:r>
    </w:p>
    <w:p>
      <w:pPr>
        <w:pStyle w:val="TextBody"/>
        <w:rPr/>
      </w:pPr>
      <w:r>
        <w:rPr/>
        <w:t>Cloud Infrastructure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AWS EC2 – application servers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AWS RDS – managed database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AWS S3 – document storage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26"/>
          <w:szCs w:val="26"/>
        </w:rPr>
        <w:t>Phase 2 – Platform Scaling &amp; Optimization</w:t>
      </w:r>
    </w:p>
    <w:p>
      <w:pPr>
        <w:pStyle w:val="TextBody"/>
        <w:rPr/>
      </w:pPr>
      <w:r>
        <w:rPr/>
        <w:t>Additional technologies can be introduced to enhance performance, scalability, and observability.</w:t>
      </w:r>
    </w:p>
    <w:p>
      <w:pPr>
        <w:pStyle w:val="TextBody"/>
        <w:rPr/>
      </w:pPr>
      <w:r>
        <w:rPr/>
        <w:t>Caching &amp; Performance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Redis – caching and event processing</w:t>
      </w:r>
    </w:p>
    <w:p>
      <w:pPr>
        <w:pStyle w:val="TextBody"/>
        <w:rPr/>
      </w:pPr>
      <w:r>
        <w:rPr/>
        <w:t>Monitoring &amp; Logging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CloudWatch – system logs and monitoring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Sentry – application error tracking</w:t>
      </w:r>
    </w:p>
    <w:p>
      <w:pPr>
        <w:pStyle w:val="TextBody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spacing w:lineRule="auto" w:line="360"/>
        <w:jc w:val="left"/>
        <w:rPr/>
      </w:pPr>
      <w:r>
        <w:rPr>
          <w:sz w:val="30"/>
          <w:szCs w:val="30"/>
        </w:rPr>
        <w:t>4. Data Flow</w:t>
      </w:r>
    </w:p>
    <w:p>
      <w:pPr>
        <w:pStyle w:val="TextBody"/>
        <w:bidi w:val="0"/>
        <w:spacing w:lineRule="auto" w:line="360" w:before="0" w:after="140"/>
        <w:jc w:val="left"/>
        <w:rPr/>
      </w:pPr>
      <w:r>
        <w:rPr>
          <w:b/>
          <w:bCs/>
        </w:rPr>
        <w:t>Core System Data Flow</w:t>
      </w:r>
      <w:r>
        <w:rPr/>
        <w:br/>
        <w:t>The system can follow an API-driven data flow architecture: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Users can interact with the platform through the React frontend.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The frontend can communicate with backend APIs via HTTPS.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The backend can process requests and execute business logic.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 can be stored and retrieved from PostgreSQL.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For file uploads, the backend can generate secure signed URLs.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Files can be uploaded directly from the frontend to cloud storage.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Document metadata can be stored and managed in the database.</w:t>
        <w:br/>
      </w:r>
    </w:p>
    <w:p>
      <w:pPr>
        <w:pStyle w:val="Heading2"/>
        <w:spacing w:lineRule="auto" w:line="360"/>
        <w:rPr>
          <w:sz w:val="26"/>
          <w:szCs w:val="26"/>
        </w:rPr>
      </w:pPr>
      <w:r>
        <w:rPr>
          <w:sz w:val="26"/>
          <w:szCs w:val="26"/>
        </w:rPr>
        <w:t>Document Management &amp; Versioning Flow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User uploads a document via the frontend.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Backend generates a signed upload URL.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File is uploaded directly to cloud storage.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Metadata (file name, version, project, user, timestamp) is stored in the database.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On updates, a new version is created while maintaining previous versions (immutable history).</w:t>
        <w:br/>
      </w:r>
    </w:p>
    <w:p>
      <w:pPr>
        <w:pStyle w:val="Heading2"/>
        <w:bidi w:val="0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Workflow &amp; Approval Flow (CDE)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Initiator uploads or submits a document.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Document moves to internal review stage.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Internal team reviews and either approves or rejects.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Approved documents are shared with the consultant team.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Consultant performs QA review and updates status (approved/rejected).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Final approval or rejection is recorded.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All workflow transitions are stored and tracked in the system.</w:t>
        <w:br/>
      </w:r>
    </w:p>
    <w:p>
      <w:pPr>
        <w:pStyle w:val="Heading2"/>
        <w:bidi w:val="0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CMS Content Flow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Authorized users create or edit content via CMS interface.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Content is saved as draft in the database.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Content goes through approval workflow (if configured).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Approved content is published and made available to users.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Media files are stored in cloud storage and linked to CMS content.</w:t>
        <w:br/>
      </w:r>
    </w:p>
    <w:p>
      <w:pPr>
        <w:pStyle w:val="Heading2"/>
        <w:bidi w:val="0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Audit &amp; Activity Logging Flow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Every user action (upload, edit, approve, reject, login) is captured.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Logs are stored as append-only records in the database.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Audit logs can be retrieved for compliance and reporting.</w:t>
      </w:r>
    </w:p>
    <w:p>
      <w:pPr>
        <w:pStyle w:val="Heading2"/>
        <w:bidi w:val="0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Integration Flow (API &amp; SSO)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External systems (ERP, BIM, CRM) interact via REST APIs.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Authentication can be handled via SSO providers (AWS SSO).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 exchange occurs through secure API endpoints.</w:t>
      </w:r>
    </w:p>
    <w:p>
      <w:pPr>
        <w:pStyle w:val="TextBody"/>
        <w:bidi w:val="0"/>
        <w:jc w:val="left"/>
        <w:rPr/>
      </w:pPr>
      <w:r>
        <w:rPr/>
        <w:br/>
      </w:r>
    </w:p>
    <w:p>
      <w:pPr>
        <w:pStyle w:val="Heading1"/>
        <w:bidi w:val="0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5. Security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Security can be implemented across multiple layers: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Authentication can be handled using JWT-based mechanisms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Role-based access control can restrict user permissions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HTTPS encryption can secure all communications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Secure file access can be enabled via signed URLs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Audit logs can track user actions such as uploads, approvals, and edits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 can be encrypted at rest and in transit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7. Scalability Strategy</w:t>
      </w:r>
    </w:p>
    <w:p>
      <w:pPr>
        <w:pStyle w:val="TextBody"/>
        <w:bidi w:val="0"/>
        <w:spacing w:lineRule="auto" w:line="360"/>
        <w:jc w:val="left"/>
        <w:rPr/>
      </w:pPr>
      <w:r>
        <w:rPr/>
        <w:t>The system will be implemented in a phased approach to ensure efficient delivery while supporting future scaling.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Core Platform</w:t>
      </w:r>
    </w:p>
    <w:p>
      <w:pPr>
        <w:pStyle w:val="TextBody"/>
        <w:rPr/>
      </w:pPr>
      <w:r>
        <w:rPr/>
        <w:t>Focus on delivering essential platform functionality with minimal infrastructure.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Document management foundation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CMS functionality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Secure document uploads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Role-based access control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Basic workflows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Core dashboards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Scaling</w:t>
      </w:r>
    </w:p>
    <w:p>
      <w:pPr>
        <w:pStyle w:val="TextBody"/>
        <w:rPr/>
      </w:pPr>
      <w:r>
        <w:rPr/>
        <w:t>Enhancements will include: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Redis caching for improved performance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Advanced monitoring and logging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Infrastructure scaling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Database optimization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Enhanced workflows and reporting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8. Monitoring &amp; Logging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Monitoring and logging capabilities will be introduced progressively.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Basic Monitoring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Basic infrastructure monitoring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Server health monitoring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Database performance monitoring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Advanced Monitoring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Centralized logging using CloudWatch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Application error monitoring using Sentry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API performance monitoring and alerts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9. Deployment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platform can be deployed on cloud infrastructure in the AWS Middle East (UAE) region.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Initial Deployment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Frontend hosted on static hosting platform (Vercel or AWS S3)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Backend running on AWS EC2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PostgreSQL database using AWS RDS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Document storage using AWS S3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Scaled Deployment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Infrastructure scaling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Redis caching layer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Advanced monitoring and observability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 xml:space="preserve">10. Backup &amp; Disaster Recovery </w:t>
      </w:r>
      <w:r>
        <w:rPr>
          <w:sz w:val="30"/>
          <w:szCs w:val="30"/>
        </w:rPr>
        <w:t>(Phase 2)</w:t>
      </w:r>
    </w:p>
    <w:p>
      <w:pPr>
        <w:pStyle w:val="TextBody"/>
        <w:bidi w:val="0"/>
        <w:spacing w:lineRule="auto" w:line="360" w:before="0" w:after="140"/>
        <w:jc w:val="left"/>
        <w:rPr/>
      </w:pPr>
      <w:r>
        <w:rPr/>
        <w:t>System recovery can be achieved using: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Automated database backups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File versioning for recovery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Cross region replication can be added as a future enhancement</w:t>
        <w:br/>
      </w:r>
    </w:p>
    <w:p>
      <w:pPr>
        <w:pStyle w:val="TextBody"/>
        <w:bidi w:val="0"/>
        <w:spacing w:lineRule="auto" w:line="360"/>
        <w:jc w:val="left"/>
        <w:rPr/>
      </w:pPr>
      <w:r>
        <w:rPr/>
        <w:t>System recovery can be achieved using: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database backups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application code repository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infrastructure configuration</w:t>
        <w:br/>
      </w:r>
    </w:p>
    <w:p>
      <w:pPr>
        <w:pStyle w:val="TextBody"/>
        <w:jc w:val="left"/>
        <w:rPr/>
      </w:pPr>
      <w:r>
        <w:rPr/>
        <w:t>In case of failure: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New server instance can be created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Database can be restored from latest backup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Application can be redeployed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Files will remain securely available in S3 storage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11. Implementation Plan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project will be delivered in two phases.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Core Platform Development</w:t>
      </w:r>
    </w:p>
    <w:p>
      <w:pPr>
        <w:pStyle w:val="TextBody"/>
        <w:rPr/>
      </w:pPr>
      <w:r>
        <w:rPr/>
        <w:t>P</w:t>
      </w:r>
      <w:r>
        <w:rPr/>
        <w:t>hase 1 focuses on delivering the platform foundation with CDM and CMS capabilities and minimal UI.</w:t>
      </w:r>
    </w:p>
    <w:p>
      <w:pPr>
        <w:pStyle w:val="TextBody"/>
        <w:rPr/>
      </w:pPr>
      <w:r>
        <w:rPr/>
        <w:t>Activities include: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Infrastructure setup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Backend architecture development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Frontend application structure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Database schema implementation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Authentication and role management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CMS functionality implementation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Document upload capability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Document viewing and downloads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Basic workflows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Initial dashboards</w:t>
      </w:r>
    </w:p>
    <w:p>
      <w:pPr>
        <w:pStyle w:val="TextBody"/>
        <w:rPr/>
      </w:pPr>
      <w:r>
        <w:rPr/>
        <w:t>This phase delivers a working system where documents can be uploaded and managed.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Enhancement &amp; Scaling</w:t>
      </w:r>
    </w:p>
    <w:p>
      <w:pPr>
        <w:pStyle w:val="TextBody"/>
        <w:rPr/>
      </w:pPr>
      <w:r>
        <w:rPr/>
        <w:t>Phase 2 completes the platform with full functionality and advanced features.</w:t>
      </w:r>
    </w:p>
    <w:p>
      <w:pPr>
        <w:pStyle w:val="TextBody"/>
        <w:rPr/>
      </w:pPr>
      <w:r>
        <w:rPr/>
        <w:t>Activities include: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Document versioning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Complete approval workflows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Advanced role permissions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UI enhancements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Reporting and dashboards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Integration capabilities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Performance optimization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Final testing and deployment</w:t>
      </w:r>
    </w:p>
    <w:p>
      <w:pPr>
        <w:pStyle w:val="Heading3"/>
        <w:rPr/>
      </w:pPr>
      <w:r>
        <w:rPr/>
        <w:br/>
        <w:t>Team Structure</w:t>
      </w:r>
    </w:p>
    <w:p>
      <w:pPr>
        <w:pStyle w:val="TextBody"/>
        <w:rPr/>
      </w:pPr>
      <w:r>
        <w:rPr/>
        <w:t>The project can be executed by a focused team of two developers.</w:t>
      </w:r>
    </w:p>
    <w:p>
      <w:pPr>
        <w:pStyle w:val="TextBody"/>
        <w:rPr/>
      </w:pPr>
      <w:r>
        <w:rPr/>
        <w:t>Frontend Developer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Responsible for UI/UX implementation and CMS components</w:t>
      </w:r>
    </w:p>
    <w:p>
      <w:pPr>
        <w:pStyle w:val="TextBody"/>
        <w:rPr/>
      </w:pPr>
      <w:r>
        <w:rPr/>
        <w:t>Backend &amp; Infrastructure Developer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Responsible for APIs, database design, workflows, infrastructure, and deployment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b/>
          <w:bCs/>
          <w:sz w:val="30"/>
          <w:szCs w:val="30"/>
        </w:rPr>
        <w:t>12. Maintenance &amp; Support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Post-deployment support can include: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System monitoring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Bug fixes and issue resolution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Security updates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Performance optimization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Feature enhancements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13. Timeline</w:t>
      </w:r>
    </w:p>
    <w:p>
      <w:pPr>
        <w:pStyle w:val="Heading2"/>
        <w:numPr>
          <w:ilvl w:val="0"/>
          <w:numId w:val="0"/>
        </w:numPr>
        <w:tabs>
          <w:tab w:val="clear" w:pos="709"/>
          <w:tab w:val="left" w:pos="0" w:leader="none"/>
        </w:tabs>
        <w:ind w:hanging="0"/>
        <w:rPr/>
      </w:pPr>
      <w:r>
        <w:rPr>
          <w:sz w:val="26"/>
          <w:szCs w:val="26"/>
        </w:rPr>
        <w:t>Phase 1 – Core Platform</w:t>
      </w:r>
      <w:r>
        <w:rPr>
          <w:rStyle w:val="StrongEmphasis"/>
          <w:b/>
          <w:sz w:val="26"/>
          <w:szCs w:val="26"/>
        </w:rPr>
        <w:br/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left="709" w:hanging="283"/>
        <w:rPr/>
      </w:pPr>
      <w:r>
        <w:rPr/>
        <w:t>Architecture &amp; Setup – 2 weeks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left="709" w:hanging="283"/>
        <w:rPr/>
      </w:pPr>
      <w:r>
        <w:rPr/>
        <w:t>Backend Development – 4 to 6 weeks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left="709" w:hanging="283"/>
        <w:rPr/>
      </w:pPr>
      <w:r>
        <w:rPr/>
        <w:t>Frontend Development – 2 to 3 weeks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/>
        <w:ind w:left="709" w:hanging="283"/>
        <w:rPr/>
      </w:pPr>
      <w:r>
        <w:rPr/>
        <w:t>Integration &amp; Testing – 1 week</w:t>
      </w:r>
    </w:p>
    <w:p>
      <w:pPr>
        <w:pStyle w:val="TextBody"/>
        <w:rPr/>
      </w:pPr>
      <w:r>
        <w:rPr/>
        <w:t xml:space="preserve">Estimated Duration: </w:t>
      </w:r>
      <w:r>
        <w:rPr>
          <w:rStyle w:val="StrongEmphasis"/>
        </w:rPr>
        <w:t>8 to 10 weeks</w:t>
        <w:br/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Scaling</w:t>
      </w:r>
    </w:p>
    <w:p>
      <w:pPr>
        <w:pStyle w:val="TextBody"/>
        <w:numPr>
          <w:ilvl w:val="0"/>
          <w:numId w:val="36"/>
        </w:numPr>
        <w:rPr/>
      </w:pPr>
      <w:r>
        <w:rPr>
          <w:rStyle w:val="StrongEmphasis"/>
          <w:b w:val="false"/>
          <w:bCs w:val="false"/>
        </w:rPr>
        <w:t>Versioning &amp; Workflow Enhancements – 2 weeks</w:t>
      </w:r>
    </w:p>
    <w:p>
      <w:pPr>
        <w:pStyle w:val="TextBody"/>
        <w:numPr>
          <w:ilvl w:val="0"/>
          <w:numId w:val="36"/>
        </w:numPr>
        <w:spacing w:lineRule="auto" w:line="360" w:before="0" w:after="0"/>
        <w:rPr/>
      </w:pPr>
      <w:r>
        <w:rPr>
          <w:rStyle w:val="StrongEmphasis"/>
          <w:b w:val="false"/>
          <w:bCs w:val="false"/>
        </w:rPr>
        <w:t>Feature Enhancements &amp; UI Improvements – 1 to 2 weeks</w:t>
      </w:r>
    </w:p>
    <w:p>
      <w:pPr>
        <w:pStyle w:val="TextBody"/>
        <w:numPr>
          <w:ilvl w:val="0"/>
          <w:numId w:val="36"/>
        </w:numPr>
        <w:spacing w:lineRule="auto" w:line="360" w:before="0" w:after="0"/>
        <w:rPr/>
      </w:pPr>
      <w:r>
        <w:rPr>
          <w:rStyle w:val="StrongEmphasis"/>
          <w:b w:val="false"/>
          <w:bCs w:val="false"/>
        </w:rPr>
        <w:t>Testing &amp; Deployment – 1 week</w:t>
        <w:br/>
      </w:r>
    </w:p>
    <w:p>
      <w:pPr>
        <w:pStyle w:val="TextBody"/>
        <w:rPr/>
      </w:pPr>
      <w:r>
        <w:rPr/>
        <w:t xml:space="preserve">Estimated Duration: </w:t>
      </w:r>
      <w:r>
        <w:rPr>
          <w:rStyle w:val="StrongEmphasis"/>
        </w:rPr>
        <w:t>4 to 6 weeks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14. Cost Estimate</w:t>
      </w:r>
    </w:p>
    <w:p>
      <w:pPr>
        <w:pStyle w:val="TextBody"/>
        <w:bidi w:val="0"/>
        <w:spacing w:lineRule="auto" w:line="36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Development Cost</w:t>
      </w:r>
    </w:p>
    <w:p>
      <w:pPr>
        <w:pStyle w:val="Heading2"/>
        <w:bidi w:val="0"/>
        <w:spacing w:lineRule="auto" w:line="36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Phase 1 – Core Platform Development (65%)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Phase 1 focuses on building the foundational platform including CMS functionality, document management structure, secure document uploads, and core workflows.</w:t>
      </w:r>
    </w:p>
    <w:p>
      <w:pPr>
        <w:pStyle w:val="TextBody"/>
        <w:rPr/>
      </w:pPr>
      <w:r>
        <w:rPr/>
        <w:t>Estimated development cost:</w:t>
      </w:r>
    </w:p>
    <w:p>
      <w:pPr>
        <w:pStyle w:val="TextBody"/>
        <w:rPr/>
      </w:pPr>
      <w:r>
        <w:rPr>
          <w:rStyle w:val="StrongEmphasis"/>
        </w:rPr>
        <w:t>₹</w:t>
      </w:r>
      <w:r>
        <w:rPr>
          <w:rStyle w:val="StrongEmphasis"/>
        </w:rPr>
        <w:t>4,36,800 – ₹5,82,400</w:t>
      </w:r>
    </w:p>
    <w:p>
      <w:pPr>
        <w:pStyle w:val="TextBody"/>
        <w:rPr/>
      </w:pPr>
      <w:r>
        <w:rPr/>
        <w:t>This includes: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architecture design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backend development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frontend application development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document upload implementation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CMS functionality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basic workflows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authentication and role management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initial deployment</w:t>
      </w:r>
    </w:p>
    <w:p>
      <w:pPr>
        <w:pStyle w:val="TextBody"/>
        <w:rPr/>
      </w:pPr>
      <w:r>
        <w:rPr/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Complete Platform Development (35%)</w:t>
        <w:b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Phase 2 focuses on completing the platform with advanced features and full workflow capabilities.</w:t>
      </w:r>
    </w:p>
    <w:p>
      <w:pPr>
        <w:pStyle w:val="TextBody"/>
        <w:rPr/>
      </w:pPr>
      <w:r>
        <w:rPr/>
        <w:t>Estimated development cost:</w:t>
      </w:r>
    </w:p>
    <w:p>
      <w:pPr>
        <w:pStyle w:val="TextBody"/>
        <w:rPr/>
      </w:pPr>
      <w:r>
        <w:rPr>
          <w:rStyle w:val="StrongEmphasis"/>
        </w:rPr>
        <w:t>₹</w:t>
      </w:r>
      <w:r>
        <w:rPr>
          <w:rStyle w:val="StrongEmphasis"/>
        </w:rPr>
        <w:t>2,35,200 – ₹3,13,600</w:t>
      </w:r>
    </w:p>
    <w:p>
      <w:pPr>
        <w:pStyle w:val="TextBody"/>
        <w:rPr/>
      </w:pPr>
      <w:r>
        <w:rPr/>
        <w:t>This includes: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document versioning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complete workflow and approval logic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UI enhancements and dashboards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integration capabilities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performance optimization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system testing and final deployment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spacing w:lineRule="auto" w:line="480"/>
        <w:rPr/>
      </w:pPr>
      <w:r>
        <w:rPr>
          <w:b/>
          <w:bCs/>
          <w:sz w:val="26"/>
          <w:szCs w:val="26"/>
        </w:rPr>
        <w:t>Effort Estimation</w:t>
      </w:r>
      <w:r>
        <w:rPr>
          <w:b/>
          <w:bCs/>
          <w:sz w:val="26"/>
          <w:szCs w:val="26"/>
        </w:rPr>
        <w:br/>
      </w:r>
      <w:r>
        <w:rPr>
          <w:b w:val="false"/>
          <w:bCs w:val="false"/>
          <w:sz w:val="26"/>
          <w:szCs w:val="26"/>
        </w:rPr>
        <w:t>Phase 1:</w:t>
      </w:r>
      <w:r>
        <w:rPr>
          <w:b/>
          <w:bCs/>
          <w:sz w:val="26"/>
          <w:szCs w:val="26"/>
        </w:rPr>
        <w:t xml:space="preserve"> 8 to 10 weeks</w:t>
        <w:br/>
      </w:r>
      <w:r>
        <w:rPr>
          <w:b w:val="false"/>
          <w:bCs w:val="false"/>
          <w:sz w:val="26"/>
          <w:szCs w:val="26"/>
        </w:rPr>
        <w:t>Phase 2:</w:t>
      </w:r>
      <w:r>
        <w:rPr>
          <w:b/>
          <w:bCs/>
          <w:sz w:val="26"/>
          <w:szCs w:val="26"/>
        </w:rPr>
        <w:t xml:space="preserve"> 4 to 6 weeks</w:t>
      </w:r>
      <w:r>
        <w:rPr/>
        <w:br/>
        <w:t xml:space="preserve">Total Duration: </w:t>
      </w:r>
      <w:r>
        <w:rPr>
          <w:rStyle w:val="StrongEmphasis"/>
        </w:rPr>
        <w:t>12 to 16 weeks</w:t>
        <w:br/>
      </w:r>
      <w:r>
        <w:rPr/>
        <w:t>Working hours per week:</w:t>
      </w:r>
      <w:r>
        <w:rPr>
          <w:b/>
          <w:bCs/>
        </w:rPr>
        <w:t xml:space="preserve"> 40</w:t>
      </w:r>
      <w:r>
        <w:rPr>
          <w:rStyle w:val="StrongEmphasis"/>
          <w:b/>
          <w:bCs/>
        </w:rPr>
        <w:t xml:space="preserve"> </w:t>
      </w:r>
      <w:r>
        <w:rPr>
          <w:rStyle w:val="StrongEmphasis"/>
        </w:rPr>
        <w:t>hours</w:t>
        <w:br/>
      </w:r>
      <w:r>
        <w:rPr>
          <w:rStyle w:val="StrongEmphasis"/>
          <w:b w:val="false"/>
          <w:bCs w:val="false"/>
        </w:rPr>
        <w:t xml:space="preserve">Estimated total effort: </w:t>
      </w:r>
      <w:r>
        <w:rPr>
          <w:rStyle w:val="StrongEmphasis"/>
          <w:b/>
          <w:bCs/>
        </w:rPr>
        <w:t>480 to 640 hours</w:t>
      </w:r>
      <w:r>
        <w:rPr>
          <w:rStyle w:val="StrongEmphasis"/>
          <w:b w:val="false"/>
          <w:bCs w:val="false"/>
        </w:rPr>
        <w:t xml:space="preserve"> (combined team effort)</w:t>
      </w:r>
      <w:r>
        <w:rPr>
          <w:rStyle w:val="StrongEmphasis"/>
        </w:rPr>
        <w:br/>
      </w:r>
      <w:r>
        <w:rPr>
          <w:rStyle w:val="StrongEmphasis"/>
          <w:b w:val="false"/>
          <w:bCs w:val="false"/>
        </w:rPr>
        <w:t xml:space="preserve">Effective hourly rate per team: </w:t>
      </w:r>
      <w:r>
        <w:rPr>
          <w:rStyle w:val="StrongEmphasis"/>
        </w:rPr>
        <w:t>₹1,400</w:t>
      </w:r>
    </w:p>
    <w:p>
      <w:pPr>
        <w:pStyle w:val="Heading1"/>
        <w:bidi w:val="0"/>
        <w:spacing w:lineRule="auto" w:line="360"/>
        <w:jc w:val="left"/>
        <w:rPr/>
      </w:pPr>
      <w:r>
        <w:rPr>
          <w:rStyle w:val="StrongEmphasis"/>
          <w:b/>
          <w:sz w:val="24"/>
          <w:szCs w:val="24"/>
        </w:rPr>
        <w:t>Total  development cost: ₹6,72,000 – ₹8,96,000</w:t>
      </w:r>
      <w:r>
        <w:rPr>
          <w:sz w:val="30"/>
          <w:szCs w:val="30"/>
        </w:rPr>
        <w:br/>
        <w:br/>
      </w:r>
      <w:r>
        <w:rPr>
          <w:sz w:val="26"/>
          <w:szCs w:val="26"/>
        </w:rPr>
        <w:t>Cloud Infrastructure Cost (Monthly)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Estimated monthly cost: </w:t>
      </w:r>
      <w:r>
        <w:rPr>
          <w:b/>
          <w:bCs/>
        </w:rPr>
        <w:t>₹5,000 – ₹10,000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Application server hosting (EC2): approximately </w:t>
      </w:r>
      <w:r>
        <w:rPr>
          <w:rStyle w:val="StrongEmphasis"/>
        </w:rPr>
        <w:t>₹2,000 – ₹3,500 per month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Managed database service (RDS): approximately </w:t>
      </w:r>
      <w:r>
        <w:rPr>
          <w:rStyle w:val="StrongEmphasis"/>
        </w:rPr>
        <w:t>₹1,600 – ₹2,500 per month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Object storage for documents (S3): approximately </w:t>
      </w:r>
      <w:r>
        <w:rPr>
          <w:rStyle w:val="StrongEmphasis"/>
        </w:rPr>
        <w:t>₹400 – ₹1,600 per month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Caching service (Redis): approximately </w:t>
      </w:r>
      <w:r>
        <w:rPr>
          <w:rStyle w:val="StrongEmphasis"/>
        </w:rPr>
        <w:t>₹800 – ₹1,600 per month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Monitoring and logging services: approximately </w:t>
      </w:r>
      <w:r>
        <w:rPr>
          <w:rStyle w:val="StrongEmphasis"/>
        </w:rPr>
        <w:t>₹400 – ₹800 per month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TextBody"/>
        <w:bidi w:val="0"/>
        <w:jc w:val="left"/>
        <w:rPr/>
      </w:pPr>
      <w:r>
        <w:rPr/>
        <w:t>These costs may vary depending on: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number of users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document storage size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system usage levels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26"/>
          <w:szCs w:val="26"/>
        </w:rPr>
        <w:t>Maintenance &amp; Support Cost</w:t>
      </w:r>
    </w:p>
    <w:p>
      <w:pPr>
        <w:pStyle w:val="TextBody"/>
        <w:bidi w:val="0"/>
        <w:spacing w:lineRule="auto" w:line="360"/>
        <w:jc w:val="left"/>
        <w:rPr/>
      </w:pPr>
      <w:r>
        <w:rPr>
          <w:sz w:val="26"/>
          <w:szCs w:val="26"/>
        </w:rPr>
        <w:t xml:space="preserve">Estimated annual maintenance: </w:t>
      </w:r>
      <w:r>
        <w:rPr>
          <w:b/>
          <w:bCs/>
        </w:rPr>
        <w:t>₹1,20,000 – ₹2,00,000</w:t>
      </w:r>
    </w:p>
    <w:p>
      <w:pPr>
        <w:pStyle w:val="TextBody"/>
        <w:rPr/>
      </w:pPr>
      <w:r>
        <w:rPr/>
        <w:t>Includes: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bug fixes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monitoring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updates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optimizations</w:t>
      </w:r>
    </w:p>
    <w:p>
      <w:pPr>
        <w:pStyle w:val="Heading1"/>
        <w:bidi w:val="0"/>
        <w:spacing w:lineRule="auto" w:line="360"/>
        <w:jc w:val="left"/>
        <w:rPr/>
      </w:pPr>
      <w:r>
        <w:rPr/>
        <w:br/>
      </w:r>
      <w:r>
        <w:rPr>
          <w:sz w:val="26"/>
          <w:szCs w:val="26"/>
        </w:rPr>
        <w:t>Cost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b w:val="false"/>
          <w:bCs w:val="false"/>
        </w:rPr>
        <w:t xml:space="preserve">Phase 1 Development: </w:t>
      </w:r>
      <w:r>
        <w:rPr>
          <w:rStyle w:val="StrongEmphasis"/>
          <w:b/>
          <w:bCs/>
        </w:rPr>
        <w:t>₹4,36,800 – ₹5,82,400</w:t>
      </w:r>
    </w:p>
    <w:p>
      <w:pPr>
        <w:pStyle w:val="TextBody"/>
        <w:rPr/>
      </w:pPr>
      <w:r>
        <w:rPr/>
        <w:t xml:space="preserve">Phase 2 Development: </w:t>
      </w:r>
      <w:r>
        <w:rPr>
          <w:rStyle w:val="StrongEmphasis"/>
        </w:rPr>
        <w:t>₹2,35,200 – ₹3,13,600</w:t>
      </w:r>
    </w:p>
    <w:p>
      <w:pPr>
        <w:pStyle w:val="TextBody"/>
        <w:rPr/>
      </w:pPr>
      <w:r>
        <w:rPr/>
        <w:t xml:space="preserve">Total Development Cost: </w:t>
      </w:r>
      <w:r>
        <w:rPr>
          <w:rStyle w:val="StrongEmphasis"/>
        </w:rPr>
        <w:t>₹6,72,000 – ₹8,96,000</w:t>
      </w:r>
    </w:p>
    <w:p>
      <w:pPr>
        <w:pStyle w:val="TextBody"/>
        <w:rPr/>
      </w:pPr>
      <w:r>
        <w:rPr/>
        <w:t xml:space="preserve">Monthly Infrastructure Cost: </w:t>
      </w:r>
      <w:r>
        <w:rPr>
          <w:rStyle w:val="StrongEmphasis"/>
        </w:rPr>
        <w:t>₹5,000 – ₹10,000</w:t>
      </w:r>
    </w:p>
    <w:p>
      <w:pPr>
        <w:pStyle w:val="TextBody"/>
        <w:rPr/>
      </w:pPr>
      <w:r>
        <w:rPr/>
        <w:t xml:space="preserve">Annual Maintenance Cost: </w:t>
      </w:r>
      <w:r>
        <w:rPr>
          <w:rStyle w:val="StrongEmphasis"/>
        </w:rPr>
        <w:t>₹1,20,000 – ₹2,00,000</w:t>
      </w:r>
    </w:p>
    <w:p>
      <w:pPr>
        <w:pStyle w:val="TextBody"/>
        <w:bidi w:val="0"/>
        <w:jc w:val="left"/>
        <w:rPr/>
      </w:pPr>
      <w:r>
        <w:rPr/>
        <w:br/>
        <w:t>These estimates provide a scalable and cost-effective approach for delivering the proposed CDE platform.</w:t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Normal"/>
        <w:bidi w:val="0"/>
        <w:spacing w:lineRule="auto" w:line="360"/>
        <w:jc w:val="left"/>
        <w:rPr>
          <w:b/>
          <w:b/>
          <w:bCs/>
        </w:rPr>
      </w:pPr>
      <w:r>
        <w:rPr>
          <w:b/>
          <w:bCs/>
          <w:sz w:val="26"/>
          <w:szCs w:val="26"/>
        </w:rPr>
        <w:t>Payment Milestones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project can follow milestone-based payments structured as follows: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30% at project initiation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20" w:hanging="283"/>
        <w:rPr/>
      </w:pPr>
      <w:r>
        <w:rPr/>
        <w:t xml:space="preserve">40% </w:t>
      </w:r>
      <w:r>
        <w:rPr/>
        <w:t>after phase 1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20" w:hanging="283"/>
        <w:rPr/>
      </w:pPr>
      <w:r>
        <w:rPr/>
        <w:t>30% after delivery</w:t>
      </w:r>
    </w:p>
    <w:p>
      <w:pPr>
        <w:pStyle w:val="TextBody"/>
        <w:bidi w:val="0"/>
        <w:jc w:val="left"/>
        <w:rPr/>
      </w:pPr>
      <w:r>
        <w:rPr/>
        <w:t>This structure helps ensure transparency and aligns payments with project progress.</w:t>
      </w:r>
    </w:p>
    <w:p>
      <w:pPr>
        <w:pStyle w:val="Heading1"/>
        <w:bidi w:val="0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br/>
        <w:t>15. Conclusion</w:t>
      </w:r>
    </w:p>
    <w:p>
      <w:pPr>
        <w:pStyle w:val="TextBody"/>
        <w:rPr/>
      </w:pPr>
      <w:r>
        <w:rPr/>
        <w:t>The proposed CDE platform can provide a robust, scalable, and secure solution tailored to the requirements outlined in the RFP.</w:t>
      </w:r>
    </w:p>
    <w:p>
      <w:pPr>
        <w:pStyle w:val="TextBody"/>
        <w:rPr/>
      </w:pPr>
      <w:r>
        <w:rPr/>
        <w:t>The architecture ensures efficient document management, workflow automation, and content publishing while maintaining performance and cost efficiency.</w:t>
      </w:r>
    </w:p>
    <w:p>
      <w:pPr>
        <w:pStyle w:val="TextBody"/>
        <w:rPr/>
      </w:pPr>
      <w:r>
        <w:rPr/>
        <w:t>We look forward to collaborating with DOXON IT Solutions to successfully deliver this platform.</w:t>
      </w:r>
    </w:p>
    <w:p>
      <w:pPr>
        <w:pStyle w:val="TextBody"/>
        <w:bidi w:val="0"/>
        <w:spacing w:lineRule="auto" w:line="360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LibreOffice/7.3.7.2$Linux_X86_64 LibreOffice_project/30$Build-2</Application>
  <AppVersion>15.0000</AppVersion>
  <Pages>11</Pages>
  <Words>1562</Words>
  <Characters>9070</Characters>
  <CharactersWithSpaces>10316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2026-03-16T20:19:53Z</dcterms:created>
  <dc:creator/>
  <dc:description/>
  <dc:language>en-IN</dc:language>
  <cp:lastModifiedBy/>
  <dcterms:modified xsi:type="dcterms:W3CDTF">2026-03-26T12:04:39Z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