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0D1" w:rsidRPr="008F74C0" w:rsidRDefault="008F74C0" w:rsidP="00E070D1">
      <w:pPr>
        <w:pStyle w:val="Prrafodelista"/>
        <w:numPr>
          <w:ilvl w:val="0"/>
          <w:numId w:val="1"/>
        </w:numPr>
      </w:pPr>
      <w:r>
        <w:t xml:space="preserve">Descargar: </w:t>
      </w:r>
      <w:r w:rsidRPr="008F74C0">
        <w:t>https://desktop.github.com/</w:t>
      </w:r>
      <w:r>
        <w:br/>
      </w:r>
      <w:r>
        <w:br/>
        <w:t xml:space="preserve">Instalarlo. </w:t>
      </w:r>
      <w:proofErr w:type="spellStart"/>
      <w:r>
        <w:t>Loggearse</w:t>
      </w:r>
      <w:proofErr w:type="spellEnd"/>
      <w:r>
        <w:t xml:space="preserve"> con la cuenta de </w:t>
      </w:r>
      <w:proofErr w:type="spellStart"/>
      <w:r>
        <w:t>github</w:t>
      </w:r>
      <w:proofErr w:type="spellEnd"/>
      <w:r>
        <w:t>. Tocar los siguientes botones:</w:t>
      </w:r>
      <w:r w:rsidRPr="008F74C0">
        <w:rPr>
          <w:noProof/>
          <w:lang w:eastAsia="es-AR"/>
        </w:rPr>
        <w:t xml:space="preserve"> </w:t>
      </w:r>
      <w:r>
        <w:br/>
      </w:r>
      <w:r>
        <w:br/>
      </w:r>
      <w:r>
        <w:rPr>
          <w:noProof/>
          <w:lang w:eastAsia="es-AR"/>
        </w:rPr>
        <w:drawing>
          <wp:inline distT="0" distB="0" distL="0" distR="0">
            <wp:extent cx="7864862" cy="4302748"/>
            <wp:effectExtent l="19050" t="0" r="2788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5288" cy="4302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 xml:space="preserve">2) Elegir la carpeta donde se copiara el proyecto y darle aceptar </w:t>
      </w:r>
      <w:r>
        <w:br/>
        <w:t>3) Esperar que se descarguen los archivos</w:t>
      </w:r>
      <w:r>
        <w:br/>
      </w:r>
      <w:r>
        <w:br/>
        <w:t>4) Para probar el proyecto hay que copiar el archivo de proyecto de cada proyecto (no vienen por default para no pisarlos ya que cambian según cada versión 2010, 2013 y 2015):</w:t>
      </w:r>
      <w:r>
        <w:br/>
      </w:r>
      <w:r>
        <w:br/>
      </w:r>
      <w:r w:rsidR="00E070D1">
        <w:t xml:space="preserve">- </w:t>
      </w:r>
      <w:r>
        <w:t xml:space="preserve">En la carpeta en la que clonaron el repositorio entrar a la carpeta </w:t>
      </w:r>
      <w:r w:rsidR="00E070D1">
        <w:t>“P</w:t>
      </w:r>
      <w:r>
        <w:t>royecto original</w:t>
      </w:r>
      <w:r w:rsidR="00E070D1">
        <w:t>”.</w:t>
      </w:r>
      <w:r w:rsidR="00E070D1">
        <w:br/>
        <w:t>- Copiar las carpetas “Cliente” y “Servidor”</w:t>
      </w:r>
      <w:r w:rsidR="00E070D1">
        <w:br/>
        <w:t>- Volver para atrás (A la carpeta que contiene las carpetas cliente, servidor, proyecto original, .</w:t>
      </w:r>
      <w:proofErr w:type="spellStart"/>
      <w:r w:rsidR="00E070D1">
        <w:t>gitignore</w:t>
      </w:r>
      <w:proofErr w:type="spellEnd"/>
      <w:r w:rsidR="00E070D1">
        <w:t xml:space="preserve"> y TPTaller.sln) y copiar esas dos carpetas.</w:t>
      </w:r>
      <w:r w:rsidR="00E070D1">
        <w:br/>
      </w:r>
      <w:r w:rsidR="00E070D1">
        <w:br/>
        <w:t xml:space="preserve">5) Una vez copiados los archivos de proyectos se puede abrir la solución. </w:t>
      </w:r>
      <w:r w:rsidR="00E070D1">
        <w:br/>
        <w:t>OJO: Los proyectos están creados con Visual 2010, si se tiene la misma versión entonces no pasa nada. Si se tiene una versión superior te va a avisar que tiene que migrar el proyecto. DARLE A ACEPTAR Y QUE MIGRE TRANQUI (si no después no va a compilar)</w:t>
      </w:r>
      <w:r w:rsidR="00E070D1">
        <w:br/>
      </w:r>
      <w:r w:rsidR="00E070D1">
        <w:br/>
      </w:r>
      <w:r w:rsidR="00E070D1">
        <w:rPr>
          <w:noProof/>
          <w:lang w:eastAsia="es-AR"/>
        </w:rPr>
        <w:drawing>
          <wp:inline distT="0" distB="0" distL="0" distR="0">
            <wp:extent cx="3928482" cy="2149792"/>
            <wp:effectExtent l="1905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358" cy="215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0D1">
        <w:br/>
      </w:r>
      <w:r w:rsidR="00E070D1">
        <w:br/>
      </w:r>
      <w:r w:rsidR="00E070D1">
        <w:lastRenderedPageBreak/>
        <w:t>6) Para probar que compile y que funcione el tema de los sockets hay que hacer lo siguiente:</w:t>
      </w:r>
      <w:r w:rsidR="00E070D1">
        <w:br/>
      </w:r>
      <w:r w:rsidR="00E070D1">
        <w:br/>
        <w:t xml:space="preserve">Como la solución tiene el cliente y el servidor juntos no se le puede dar F5 (no al menos sin configurar algo que todavía no </w:t>
      </w:r>
      <w:proofErr w:type="spellStart"/>
      <w:r w:rsidR="00E070D1">
        <w:t>se</w:t>
      </w:r>
      <w:proofErr w:type="spellEnd"/>
      <w:r w:rsidR="00E070D1">
        <w:t xml:space="preserve"> </w:t>
      </w:r>
      <w:proofErr w:type="spellStart"/>
      <w:r w:rsidR="00E070D1">
        <w:t>como</w:t>
      </w:r>
      <w:proofErr w:type="spellEnd"/>
      <w:r w:rsidR="00E070D1">
        <w:t xml:space="preserve"> se hace).</w:t>
      </w:r>
      <w:r w:rsidR="00E070D1">
        <w:br/>
      </w:r>
      <w:r w:rsidR="00E070D1">
        <w:br/>
        <w:t>Primero hay que correr el servidor:</w:t>
      </w:r>
      <w:r w:rsidR="00E070D1">
        <w:br/>
      </w:r>
      <w:r w:rsidR="00E070D1">
        <w:br/>
      </w:r>
      <w:proofErr w:type="spellStart"/>
      <w:r w:rsidR="00E070D1">
        <w:t>Click</w:t>
      </w:r>
      <w:proofErr w:type="spellEnd"/>
      <w:r w:rsidR="00E070D1">
        <w:t xml:space="preserve"> derecho en servidor -&gt; </w:t>
      </w:r>
      <w:proofErr w:type="spellStart"/>
      <w:r w:rsidR="00E070D1">
        <w:t>Debug</w:t>
      </w:r>
      <w:proofErr w:type="spellEnd"/>
      <w:r w:rsidR="00E070D1">
        <w:t xml:space="preserve"> -&gt; </w:t>
      </w:r>
      <w:proofErr w:type="spellStart"/>
      <w:r w:rsidR="00E070D1">
        <w:t>Start</w:t>
      </w:r>
      <w:proofErr w:type="spellEnd"/>
      <w:r w:rsidR="00E070D1">
        <w:t xml:space="preserve"> new </w:t>
      </w:r>
      <w:proofErr w:type="spellStart"/>
      <w:r w:rsidR="00E070D1">
        <w:t>instance</w:t>
      </w:r>
      <w:proofErr w:type="spellEnd"/>
      <w:r w:rsidR="00E070D1">
        <w:br/>
      </w:r>
      <w:r w:rsidR="00E070D1">
        <w:br/>
      </w:r>
      <w:r w:rsidR="00E070D1">
        <w:rPr>
          <w:noProof/>
          <w:lang w:eastAsia="es-AR"/>
        </w:rPr>
        <w:drawing>
          <wp:inline distT="0" distB="0" distL="0" distR="0">
            <wp:extent cx="5734979" cy="3793432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92" cy="379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0D1">
        <w:br/>
      </w:r>
      <w:r w:rsidR="00E070D1">
        <w:lastRenderedPageBreak/>
        <w:t>Una vez que aparece lo siguiente:</w:t>
      </w:r>
      <w:r w:rsidR="00E070D1">
        <w:br/>
      </w:r>
      <w:r w:rsidR="00E070D1">
        <w:br/>
      </w:r>
      <w:r w:rsidR="00E070D1">
        <w:rPr>
          <w:noProof/>
          <w:lang w:eastAsia="es-AR"/>
        </w:rPr>
        <w:drawing>
          <wp:inline distT="0" distB="0" distL="0" distR="0">
            <wp:extent cx="8887460" cy="769620"/>
            <wp:effectExtent l="19050" t="0" r="889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0D1">
        <w:br/>
        <w:t>Ya se puede ejecutar el cliente (hacemos lo mismo que con el server pero con el proyecto “Cliente”)</w:t>
      </w:r>
      <w:r w:rsidR="00E070D1">
        <w:br/>
      </w:r>
      <w:r w:rsidR="00E070D1">
        <w:br/>
        <w:t>Si todo sale bien entonces va a aparecer</w:t>
      </w:r>
      <w:r w:rsidR="00A73742">
        <w:t xml:space="preserve"> (en ambos proyectos)</w:t>
      </w:r>
      <w:r w:rsidR="00E070D1">
        <w:t>:</w:t>
      </w:r>
      <w:r w:rsidR="00E070D1">
        <w:br/>
      </w:r>
      <w:r w:rsidR="00E070D1">
        <w:br/>
      </w:r>
      <w:r w:rsidR="00E070D1">
        <w:rPr>
          <w:noProof/>
          <w:lang w:eastAsia="es-AR"/>
        </w:rPr>
        <w:drawing>
          <wp:inline distT="0" distB="0" distL="0" distR="0">
            <wp:extent cx="8887460" cy="769620"/>
            <wp:effectExtent l="19050" t="0" r="889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46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3742">
        <w:br/>
        <w:t xml:space="preserve">Otra solución a no tener que correr los proyectos </w:t>
      </w:r>
      <w:proofErr w:type="spellStart"/>
      <w:r w:rsidR="00A73742">
        <w:t>asi</w:t>
      </w:r>
      <w:proofErr w:type="spellEnd"/>
      <w:r w:rsidR="00A73742">
        <w:t xml:space="preserve"> seria tener el server y el </w:t>
      </w:r>
      <w:proofErr w:type="spellStart"/>
      <w:r w:rsidR="00A73742">
        <w:t>client</w:t>
      </w:r>
      <w:proofErr w:type="spellEnd"/>
      <w:r w:rsidR="00A73742">
        <w:t xml:space="preserve"> en dos soluciones separadas (esto implicaría tener 2 visual </w:t>
      </w:r>
      <w:proofErr w:type="spellStart"/>
      <w:r w:rsidR="00A73742">
        <w:t>studio</w:t>
      </w:r>
      <w:proofErr w:type="spellEnd"/>
      <w:r w:rsidR="00A73742">
        <w:t xml:space="preserve"> abiertos). Yo prefiero esto.</w:t>
      </w:r>
      <w:r w:rsidR="00E070D1">
        <w:br/>
      </w:r>
    </w:p>
    <w:sectPr w:rsidR="00E070D1" w:rsidRPr="008F74C0" w:rsidSect="008F74C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D740B"/>
    <w:multiLevelType w:val="hybridMultilevel"/>
    <w:tmpl w:val="860C2228"/>
    <w:lvl w:ilvl="0" w:tplc="2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74C0"/>
    <w:rsid w:val="0084322F"/>
    <w:rsid w:val="00897A36"/>
    <w:rsid w:val="008F74C0"/>
    <w:rsid w:val="00A73742"/>
    <w:rsid w:val="00CB08DE"/>
    <w:rsid w:val="00E07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4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7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2016-08-27T15:27:00Z</dcterms:created>
  <dcterms:modified xsi:type="dcterms:W3CDTF">2016-08-27T15:53:00Z</dcterms:modified>
</cp:coreProperties>
</file>