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4F" w:rsidRDefault="009C0C4F">
      <w:r>
        <w:t>Faris Zahrah</w:t>
      </w:r>
    </w:p>
    <w:p w:rsidR="009C0C4F" w:rsidRDefault="009C0C4F">
      <w:r>
        <w:t>Practical Cryptology</w:t>
      </w:r>
    </w:p>
    <w:p w:rsidR="009C0C4F" w:rsidRDefault="009C0C4F">
      <w:r>
        <w:t>Differential Power Analysis</w:t>
      </w:r>
    </w:p>
    <w:p w:rsidR="00374F76" w:rsidRDefault="00374F76">
      <w:r>
        <w:t>S181710</w:t>
      </w:r>
    </w:p>
    <w:p w:rsidR="00374F76" w:rsidRDefault="00374F76"/>
    <w:p w:rsidR="009C0C4F" w:rsidRDefault="009C0C4F"/>
    <w:p w:rsidR="009C0C4F" w:rsidRDefault="009C0C4F">
      <w:r>
        <w:t xml:space="preserve">AES-128 allows for an attacker with access to the device implementing the encryption to observe the power that is leaked.  Specifically, after the S-box substitution, the power leakage gives the attacker the information they need to deduce the key with cryptoanalysis. </w:t>
      </w:r>
    </w:p>
    <w:p w:rsidR="009C0C4F" w:rsidRDefault="009C0C4F"/>
    <w:p w:rsidR="00F86B38" w:rsidRDefault="00862181">
      <w:r>
        <w:t>The attached program uses</w:t>
      </w:r>
      <w:r w:rsidR="00B96F98">
        <w:t xml:space="preserve"> the</w:t>
      </w:r>
      <w:r>
        <w:t xml:space="preserve"> sample inputs sent to the </w:t>
      </w:r>
      <w:proofErr w:type="spellStart"/>
      <w:r>
        <w:t>AES</w:t>
      </w:r>
      <w:proofErr w:type="spellEnd"/>
      <w:r>
        <w:t xml:space="preserve"> encryption device and the power traces recorded to create a correlation table of the 256 possible key bytes.  The program begins by </w:t>
      </w:r>
      <w:proofErr w:type="spellStart"/>
      <w:r>
        <w:t>xoring</w:t>
      </w:r>
      <w:proofErr w:type="spellEnd"/>
      <w:r>
        <w:t xml:space="preserve"> the 256 possible key bytes with the inputs0.dat file, creating a double array of 600x256 possible results.  </w:t>
      </w:r>
      <w:r w:rsidR="004E468C">
        <w:t xml:space="preserve">It then takes the </w:t>
      </w:r>
      <w:proofErr w:type="spellStart"/>
      <w:r w:rsidR="004E468C">
        <w:t>sbox</w:t>
      </w:r>
      <w:proofErr w:type="spellEnd"/>
      <w:r w:rsidR="004E468C">
        <w:t xml:space="preserve"> value of each of these elements and </w:t>
      </w:r>
      <w:r w:rsidR="00F86B38">
        <w:t xml:space="preserve">counts the number of 1 bits in this byte.  </w:t>
      </w:r>
    </w:p>
    <w:p w:rsidR="00944BEE" w:rsidRDefault="00F86B38">
      <w:r>
        <w:t xml:space="preserve">The number of 1 bits in each byte is important because this is what we use to find the correlation with the power traces we have </w:t>
      </w:r>
      <w:r w:rsidR="00D76B13">
        <w:t>acquired (or been given, as in the exercise).  The power traces are correlated with the number of 1 bits because the bus is pre</w:t>
      </w:r>
      <w:r w:rsidR="00944BEE">
        <w:t xml:space="preserve">set prior to being loaded with the correct </w:t>
      </w:r>
      <w:proofErr w:type="spellStart"/>
      <w:r w:rsidR="00944BEE">
        <w:t>btye</w:t>
      </w:r>
      <w:proofErr w:type="spellEnd"/>
      <w:r w:rsidR="00944BEE">
        <w:t xml:space="preserve">.  The more 1 bits in the byte, the more power required to set the byte, which will result in a higher power leakage in the trace files at the time the bus is set.  </w:t>
      </w:r>
    </w:p>
    <w:p w:rsidR="00D51DE3" w:rsidRDefault="00944BEE">
      <w:r>
        <w:t xml:space="preserve">Now that the 256x600 hamming weight </w:t>
      </w:r>
      <w:r w:rsidR="00D51DE3">
        <w:t xml:space="preserve">table is complete, we use this to find the correlation with the trace file.  </w:t>
      </w:r>
    </w:p>
    <w:p w:rsidR="00862181" w:rsidRDefault="00D51DE3">
      <w:r>
        <w:t xml:space="preserve">The next step is creating a table of correlations between each possible byte for every power sample at each time.  I acquired the correlation double array, and </w:t>
      </w:r>
      <w:r w:rsidRPr="00B96F98">
        <w:rPr>
          <w:b/>
        </w:rPr>
        <w:t xml:space="preserve">the highest correlation </w:t>
      </w:r>
      <w:r w:rsidR="00B96F98" w:rsidRPr="00B96F98">
        <w:rPr>
          <w:b/>
        </w:rPr>
        <w:t xml:space="preserve">coefficient </w:t>
      </w:r>
      <w:r w:rsidRPr="00B96F98">
        <w:rPr>
          <w:b/>
        </w:rPr>
        <w:t>I received between T0.dat and Inputs0.dat was .295309 with byte 113 which is 0x71</w:t>
      </w:r>
      <w:r>
        <w:t xml:space="preserve">.  I tried two different versions of the correlation function just to ensure that the implementation of the correlation formula was not a bug on my part and I received the same result.  Working backward to try to understand where a bug could have occurred is </w:t>
      </w:r>
      <w:r w:rsidR="00311DFE">
        <w:t xml:space="preserve">confusing because no operations are misleading (everything is quite straightforward and simple).  I looked at the correlation array in excel and the byte 0x71 has far greater correlation than any other byte, although it still falls short of some sample correlation tables that I have </w:t>
      </w:r>
      <w:r w:rsidR="00B96F98">
        <w:t>seen</w:t>
      </w:r>
      <w:r w:rsidR="00311DFE">
        <w:t xml:space="preserve"> online showing the correct byte with roughly a .9 correlation coefficient.</w:t>
      </w:r>
      <w:r w:rsidR="00B96F98">
        <w:t xml:space="preserve">  </w:t>
      </w:r>
      <w:bookmarkStart w:id="0" w:name="_GoBack"/>
      <w:bookmarkEnd w:id="0"/>
    </w:p>
    <w:sectPr w:rsidR="00862181" w:rsidSect="00AC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4F"/>
    <w:rsid w:val="00311DFE"/>
    <w:rsid w:val="00374F76"/>
    <w:rsid w:val="004E468C"/>
    <w:rsid w:val="00687E8E"/>
    <w:rsid w:val="00862181"/>
    <w:rsid w:val="00944BEE"/>
    <w:rsid w:val="0099779E"/>
    <w:rsid w:val="009C0C4F"/>
    <w:rsid w:val="00AC01EC"/>
    <w:rsid w:val="00B96F98"/>
    <w:rsid w:val="00D51DE3"/>
    <w:rsid w:val="00D76B13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7692"/>
  <w15:chartTrackingRefBased/>
  <w15:docId w15:val="{440466E4-9E99-554C-9B77-C6DD3B7D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Zahrah</dc:creator>
  <cp:keywords/>
  <dc:description/>
  <cp:lastModifiedBy>Faris Zahrah</cp:lastModifiedBy>
  <cp:revision>1</cp:revision>
  <dcterms:created xsi:type="dcterms:W3CDTF">2018-10-24T17:13:00Z</dcterms:created>
  <dcterms:modified xsi:type="dcterms:W3CDTF">2018-10-24T21:06:00Z</dcterms:modified>
</cp:coreProperties>
</file>