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82A" w:rsidP="00A368F4" w:rsidRDefault="00EB5602" w14:paraId="061DC40C" w14:textId="52F0C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PEMICU-PEMICU PELARIAN TERMAL PADA BATERAI LI-ION</w:t>
      </w:r>
    </w:p>
    <w:p w:rsidR="00EB5602" w:rsidP="00A368F4" w:rsidRDefault="000F4D75" w14:paraId="7902EE21" w14:textId="3B419DC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Overcharge</w:t>
      </w:r>
    </w:p>
    <w:p w:rsidR="000F4D6A" w:rsidP="00A368F4" w:rsidRDefault="003D567B" w14:paraId="1FBB9003" w14:textId="50983B0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Overcharge </w:t>
      </w:r>
      <w:r>
        <w:rPr>
          <w:rFonts w:ascii="Times New Roman" w:hAnsi="Times New Roman" w:cs="Times New Roman"/>
          <w:sz w:val="24"/>
          <w:szCs w:val="24"/>
          <w:lang w:val="en-US"/>
        </w:rPr>
        <w:t>adalah peristiwa</w:t>
      </w:r>
      <w:r w:rsidRPr="003D56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charging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masuk ke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sudah mencapai limit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limit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 of charge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(SOC)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(Ren et al., 2019). Oleh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oleh para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perancang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keamanan untuk memastikan proses </w:t>
      </w:r>
      <w:r w:rsidR="000F4D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charge 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0F4D6A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discharge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berlangsung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sesuai dengan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batassan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Battery management system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bekerja sama dengan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onboard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AE7027"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off-vehicle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untuk melakukan fungsi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saat proses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charging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discharging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7027" w:rsidR="00AE7027">
        <w:rPr>
          <w:rFonts w:ascii="Times New Roman" w:hAnsi="Times New Roman" w:cs="Times New Roman"/>
          <w:sz w:val="24"/>
          <w:szCs w:val="24"/>
          <w:lang w:val="en-US"/>
        </w:rPr>
        <w:t>Łebkowski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:rsidR="007045A6" w:rsidP="00A368F4" w:rsidRDefault="003D567B" w14:paraId="6301496E" w14:textId="2A5876E5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Overcharge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biasanya terjadi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ketidakakuratan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estimasi kondisi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(seperti SOC)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battery management system (BMS) </w:t>
      </w:r>
      <w:r>
        <w:rPr>
          <w:rFonts w:ascii="Times New Roman" w:hAnsi="Times New Roman" w:cs="Times New Roman"/>
          <w:sz w:val="24"/>
          <w:szCs w:val="24"/>
          <w:lang w:val="en-US"/>
        </w:rPr>
        <w:t>(Ren et al., 2019).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Kemungkinan lain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overcharge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>abaikan</w:t>
      </w:r>
      <w:proofErr w:type="spellEnd"/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penggunaan fungsi </w:t>
      </w:r>
      <w:r w:rsidR="007045A6">
        <w:rPr>
          <w:rFonts w:ascii="Times New Roman" w:hAnsi="Times New Roman" w:cs="Times New Roman"/>
          <w:i/>
          <w:iCs/>
          <w:sz w:val="24"/>
          <w:szCs w:val="24"/>
          <w:lang w:val="en-US"/>
        </w:rPr>
        <w:t>regenerative braking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045A6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dalam kondisi </w:t>
      </w:r>
      <w:r w:rsidR="00DA030B">
        <w:rPr>
          <w:rFonts w:ascii="Times New Roman" w:hAnsi="Times New Roman" w:cs="Times New Roman"/>
          <w:i/>
          <w:iCs/>
          <w:sz w:val="24"/>
          <w:szCs w:val="24"/>
          <w:lang w:val="en-US"/>
        </w:rPr>
        <w:t>fully charged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7027" w:rsidR="007045A6">
        <w:rPr>
          <w:rFonts w:ascii="Times New Roman" w:hAnsi="Times New Roman" w:cs="Times New Roman"/>
          <w:sz w:val="24"/>
          <w:szCs w:val="24"/>
          <w:lang w:val="en-US"/>
        </w:rPr>
        <w:t>Łebkowski</w:t>
      </w:r>
      <w:proofErr w:type="spellEnd"/>
      <w:r w:rsidR="007045A6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:rsidRPr="00DA030B" w:rsidR="007045A6" w:rsidP="00A368F4" w:rsidRDefault="00DA030B" w14:paraId="3BA60A4C" w14:textId="479F656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045A6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r w:rsidR="007045A6">
        <w:rPr>
          <w:rFonts w:ascii="Times New Roman" w:hAnsi="Times New Roman" w:cs="Times New Roman"/>
          <w:i/>
          <w:iCs/>
          <w:sz w:val="24"/>
          <w:szCs w:val="24"/>
        </w:rPr>
        <w:t>overcharge</w:t>
      </w:r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BMS dan </w:t>
      </w:r>
      <w:r>
        <w:rPr>
          <w:rFonts w:ascii="Times New Roman" w:hAnsi="Times New Roman" w:cs="Times New Roman"/>
          <w:i/>
          <w:iCs/>
          <w:sz w:val="24"/>
          <w:szCs w:val="24"/>
        </w:rPr>
        <w:t>charger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regenerative braking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fully charged</w:t>
      </w:r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overcharged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67B" w:rsidP="00A368F4" w:rsidRDefault="00F5030C" w14:paraId="2388A027" w14:textId="4D27B1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Overdischarge</w:t>
      </w:r>
      <w:proofErr w:type="spellEnd"/>
    </w:p>
    <w:p w:rsidRPr="0045142F" w:rsidR="0045142F" w:rsidP="0045142F" w:rsidRDefault="00BE50A8" w14:paraId="07B4E9D4" w14:textId="476BE3D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terjadi saat </w:t>
      </w:r>
      <w:proofErr w:type="spellStart"/>
      <w:r w:rsidR="005C1E60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C1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E60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5C1E60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r w:rsidR="005C1E60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discharge</w:t>
      </w:r>
      <w:r w:rsidR="0040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B49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40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4B13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A34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E16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E31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E16">
        <w:rPr>
          <w:rFonts w:ascii="Times New Roman" w:hAnsi="Times New Roman" w:cs="Times New Roman"/>
          <w:sz w:val="24"/>
          <w:szCs w:val="24"/>
          <w:lang w:val="en-US"/>
        </w:rPr>
        <w:t>amat</w:t>
      </w:r>
      <w:proofErr w:type="spellEnd"/>
      <w:r w:rsidR="00E31E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C67C1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 w:rsidR="002C67C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C67C1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2C67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memiliki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5870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="009B5870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9B5870">
        <w:rPr>
          <w:rFonts w:ascii="Times New Roman" w:hAnsi="Times New Roman" w:cs="Times New Roman"/>
          <w:sz w:val="24"/>
          <w:szCs w:val="24"/>
          <w:lang w:val="en-US"/>
        </w:rPr>
        <w:t xml:space="preserve"> tersebut. </w:t>
      </w:r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Saat terjadi </w:t>
      </w:r>
      <w:proofErr w:type="spellStart"/>
      <w:r w:rsidRPr="005E7565" w:rsidR="005E7565">
        <w:rPr>
          <w:rFonts w:ascii="Times New Roman" w:hAnsi="Times New Roman" w:cs="Times New Roman"/>
          <w:sz w:val="24"/>
          <w:szCs w:val="24"/>
          <w:lang w:val="en-US"/>
        </w:rPr>
        <w:t>overdisharge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56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E7565" w:rsidR="005E7565">
        <w:rPr>
          <w:rFonts w:ascii="Times New Roman" w:hAnsi="Times New Roman" w:cs="Times New Roman"/>
          <w:sz w:val="24"/>
          <w:szCs w:val="24"/>
          <w:lang w:val="en-US"/>
        </w:rPr>
        <w:t>utub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565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565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tertukar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sehingga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tersebut menjadi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950">
        <w:rPr>
          <w:rFonts w:ascii="Times New Roman" w:hAnsi="Times New Roman" w:cs="Times New Roman"/>
          <w:sz w:val="24"/>
          <w:szCs w:val="24"/>
          <w:lang w:val="en-US"/>
        </w:rPr>
        <w:t>terbangkitnya</w:t>
      </w:r>
      <w:proofErr w:type="spellEnd"/>
      <w:r w:rsidR="004A7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950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4A795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A7950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4A7950">
        <w:rPr>
          <w:rFonts w:ascii="Times New Roman" w:hAnsi="Times New Roman" w:cs="Times New Roman"/>
          <w:sz w:val="24"/>
          <w:szCs w:val="24"/>
          <w:lang w:val="en-US"/>
        </w:rPr>
        <w:t xml:space="preserve"> tersebut. </w:t>
      </w:r>
      <w:r w:rsidR="003537C9">
        <w:rPr>
          <w:rFonts w:ascii="Times New Roman" w:hAnsi="Times New Roman" w:cs="Times New Roman"/>
          <w:sz w:val="24"/>
          <w:szCs w:val="24"/>
          <w:lang w:val="en-US"/>
        </w:rPr>
        <w:t xml:space="preserve">Saat BMS </w:t>
      </w:r>
      <w:proofErr w:type="spellStart"/>
      <w:r w:rsidR="003537C9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3537C9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3537C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32D52">
        <w:rPr>
          <w:rFonts w:ascii="Times New Roman" w:hAnsi="Times New Roman" w:cs="Times New Roman"/>
          <w:sz w:val="24"/>
          <w:szCs w:val="24"/>
          <w:lang w:val="en-US"/>
        </w:rPr>
        <w:t>monitor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D52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proofErr w:type="spellStart"/>
      <w:r w:rsidR="00532D52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32D52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 dengan</w:t>
      </w:r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2C6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2C6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2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mengalami </w:t>
      </w:r>
      <w:proofErr w:type="spellStart"/>
      <w:r w:rsidR="007C52C6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 w:rsidR="0008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F8D">
        <w:rPr>
          <w:rFonts w:ascii="Times New Roman" w:hAnsi="Times New Roman" w:cs="Times New Roman"/>
          <w:sz w:val="24"/>
          <w:szCs w:val="24"/>
          <w:lang w:val="en-US"/>
        </w:rPr>
        <w:t>(Feng</w:t>
      </w:r>
      <w:r w:rsidR="0085775F">
        <w:rPr>
          <w:rFonts w:ascii="Times New Roman" w:hAnsi="Times New Roman" w:cs="Times New Roman"/>
          <w:sz w:val="24"/>
          <w:szCs w:val="24"/>
          <w:lang w:val="en-US"/>
        </w:rPr>
        <w:t xml:space="preserve"> et al., p.17, 2017)</w:t>
      </w:r>
      <w:r w:rsidR="004514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5142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gramEnd"/>
      <w:r w:rsidR="00451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142F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45142F">
        <w:rPr>
          <w:rFonts w:ascii="Times New Roman" w:hAnsi="Times New Roman" w:cs="Times New Roman"/>
          <w:sz w:val="24"/>
          <w:szCs w:val="24"/>
          <w:lang w:val="en-US"/>
        </w:rPr>
        <w:t xml:space="preserve"> bahwa resiko </w:t>
      </w:r>
      <w:proofErr w:type="spellStart"/>
      <w:r w:rsidR="0045142F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 w:rsidR="0045142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="0045142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E4ADB">
        <w:rPr>
          <w:rFonts w:ascii="Times New Roman" w:hAnsi="Times New Roman" w:cs="Times New Roman"/>
          <w:sz w:val="24"/>
          <w:szCs w:val="24"/>
          <w:lang w:val="en-US"/>
        </w:rPr>
        <w:t>ihindari</w:t>
      </w:r>
      <w:proofErr w:type="spellEnd"/>
      <w:r w:rsidR="00EE4AD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EE4ADB">
        <w:rPr>
          <w:rFonts w:ascii="Times New Roman" w:hAnsi="Times New Roman" w:cs="Times New Roman"/>
          <w:sz w:val="24"/>
          <w:szCs w:val="24"/>
          <w:lang w:val="en-US"/>
        </w:rPr>
        <w:t>pendesainan</w:t>
      </w:r>
      <w:proofErr w:type="spellEnd"/>
      <w:r w:rsidR="00EE4AD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E4ADB">
        <w:rPr>
          <w:rFonts w:ascii="Times New Roman" w:hAnsi="Times New Roman" w:cs="Times New Roman"/>
          <w:sz w:val="24"/>
          <w:szCs w:val="24"/>
          <w:lang w:val="en-US"/>
        </w:rPr>
        <w:t>pengoperasian</w:t>
      </w:r>
      <w:proofErr w:type="spellEnd"/>
      <w:r w:rsidR="00EE4ADB">
        <w:rPr>
          <w:rFonts w:ascii="Times New Roman" w:hAnsi="Times New Roman" w:cs="Times New Roman"/>
          <w:sz w:val="24"/>
          <w:szCs w:val="24"/>
          <w:lang w:val="en-US"/>
        </w:rPr>
        <w:t xml:space="preserve"> BMS yang optimal</w:t>
      </w:r>
      <w:r w:rsidR="00EC05C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4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501E" w:rsidP="00A368F4" w:rsidRDefault="00AE4051" w14:paraId="1F8EB33F" w14:textId="402B438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Mechanical Abuse</w:t>
      </w:r>
    </w:p>
    <w:p w:rsidR="00FD2E10" w:rsidP="00DC53FF" w:rsidRDefault="005A0DDA" w14:paraId="56CA241A" w14:textId="5B370A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bentuk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deformasi</w:t>
      </w:r>
      <w:proofErr w:type="spellEnd"/>
      <w:r w:rsidR="00E92A0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E92A01">
        <w:rPr>
          <w:rFonts w:ascii="Times New Roman" w:hAnsi="Times New Roman" w:cs="Times New Roman"/>
          <w:i/>
          <w:iCs/>
          <w:sz w:val="24"/>
          <w:szCs w:val="24"/>
          <w:lang w:val="en-US"/>
        </w:rPr>
        <w:t>battery pack</w:t>
      </w:r>
      <w:r w:rsidR="00E92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5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312F0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131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2F0">
        <w:rPr>
          <w:rFonts w:ascii="Times New Roman" w:hAnsi="Times New Roman" w:cs="Times New Roman"/>
          <w:sz w:val="24"/>
          <w:szCs w:val="24"/>
          <w:lang w:val="en-US"/>
        </w:rPr>
        <w:t>tabrakan</w:t>
      </w:r>
      <w:proofErr w:type="spellEnd"/>
      <w:r w:rsidR="00FE7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75D7">
        <w:rPr>
          <w:rFonts w:ascii="Times New Roman" w:hAnsi="Times New Roman" w:cs="Times New Roman"/>
          <w:sz w:val="24"/>
          <w:szCs w:val="24"/>
          <w:lang w:val="en-US"/>
        </w:rPr>
        <w:t>tekanan</w:t>
      </w:r>
      <w:proofErr w:type="spellEnd"/>
      <w:r w:rsidR="00FE7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75D7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FE75D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31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A01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 w:rsidR="00E92A01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AB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0D8D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C50D8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internal</w:t>
      </w:r>
      <w:r w:rsidR="00AB15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short circuit (ISC)</w:t>
      </w:r>
      <w:r w:rsidR="00AB1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153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B1531"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proofErr w:type="spellStart"/>
      <w:r w:rsidR="00AB1531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AB15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B1531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="00AB1531">
        <w:rPr>
          <w:rFonts w:ascii="Times New Roman" w:hAnsi="Times New Roman" w:cs="Times New Roman"/>
          <w:sz w:val="24"/>
          <w:szCs w:val="24"/>
          <w:lang w:val="en-US"/>
        </w:rPr>
        <w:t>; 2)</w:t>
      </w:r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bocornya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zat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elektrolit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yang mudah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terbakar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berpotensial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0D8D">
        <w:rPr>
          <w:rFonts w:ascii="Times New Roman" w:hAnsi="Times New Roman" w:cs="Times New Roman"/>
          <w:sz w:val="24"/>
          <w:szCs w:val="24"/>
          <w:lang w:val="en-US"/>
        </w:rPr>
        <w:t>kebakaran</w:t>
      </w:r>
      <w:proofErr w:type="spellEnd"/>
      <w:r w:rsidR="00C50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464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C464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C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64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C46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C4647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3C4647">
        <w:rPr>
          <w:rFonts w:ascii="Times New Roman" w:hAnsi="Times New Roman" w:cs="Times New Roman"/>
          <w:sz w:val="24"/>
          <w:szCs w:val="24"/>
          <w:lang w:val="en-US"/>
        </w:rPr>
        <w:t xml:space="preserve"> ISC </w:t>
      </w:r>
      <w:proofErr w:type="spellStart"/>
      <w:r w:rsidR="003C46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C4647">
        <w:rPr>
          <w:rFonts w:ascii="Times New Roman" w:hAnsi="Times New Roman" w:cs="Times New Roman"/>
          <w:sz w:val="24"/>
          <w:szCs w:val="24"/>
          <w:lang w:val="en-US"/>
        </w:rPr>
        <w:t xml:space="preserve"> menjadi lebih baik berarti </w:t>
      </w:r>
      <w:r w:rsidR="00DF5C13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DF5C1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F5C13"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 w:rsidR="00DF5C1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F5C13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DF5C13">
        <w:rPr>
          <w:rFonts w:ascii="Times New Roman" w:hAnsi="Times New Roman" w:cs="Times New Roman"/>
          <w:sz w:val="24"/>
          <w:szCs w:val="24"/>
          <w:lang w:val="en-US"/>
        </w:rPr>
        <w:t xml:space="preserve"> Li-ion </w:t>
      </w:r>
      <w:r w:rsidR="00DF5C13">
        <w:rPr>
          <w:rFonts w:ascii="Times New Roman" w:hAnsi="Times New Roman" w:cs="Times New Roman"/>
          <w:sz w:val="24"/>
          <w:szCs w:val="24"/>
          <w:lang w:val="en-US"/>
        </w:rPr>
        <w:t>(Feng et al., p.</w:t>
      </w:r>
      <w:r w:rsidR="00D36E3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F5C13">
        <w:rPr>
          <w:rFonts w:ascii="Times New Roman" w:hAnsi="Times New Roman" w:cs="Times New Roman"/>
          <w:sz w:val="24"/>
          <w:szCs w:val="24"/>
          <w:lang w:val="en-US"/>
        </w:rPr>
        <w:t>, 2017)</w:t>
      </w:r>
      <w:r w:rsidR="00DF5C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47946" w:rsidR="005A0DDA" w:rsidP="00DC53FF" w:rsidRDefault="008F5435" w14:paraId="73E94865" w14:textId="6A70417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Sementara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C3E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6C3EC0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="006C3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EC0"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 w:rsidR="006C3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EC0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6C3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EC0">
        <w:rPr>
          <w:rFonts w:ascii="Times New Roman" w:hAnsi="Times New Roman" w:cs="Times New Roman"/>
          <w:sz w:val="24"/>
          <w:szCs w:val="24"/>
          <w:lang w:val="en-US"/>
        </w:rPr>
        <w:t>penetrasi</w:t>
      </w:r>
      <w:proofErr w:type="spellEnd"/>
      <w:r w:rsidR="006C3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082C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 w:rsidR="003C082C">
        <w:rPr>
          <w:rFonts w:ascii="Times New Roman" w:hAnsi="Times New Roman" w:cs="Times New Roman"/>
          <w:sz w:val="24"/>
          <w:szCs w:val="24"/>
          <w:lang w:val="en-US"/>
        </w:rPr>
        <w:t>memi</w:t>
      </w:r>
      <w:r w:rsidR="00A56F40">
        <w:rPr>
          <w:rFonts w:ascii="Times New Roman" w:hAnsi="Times New Roman" w:cs="Times New Roman"/>
          <w:sz w:val="24"/>
          <w:szCs w:val="24"/>
          <w:lang w:val="en-US"/>
        </w:rPr>
        <w:t>cu</w:t>
      </w:r>
      <w:proofErr w:type="spellEnd"/>
      <w:r w:rsidR="00A56F40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  <w:r w:rsidR="000479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internal short circuit (ISC)</w:t>
      </w:r>
      <w:r w:rsidR="00047946">
        <w:rPr>
          <w:rFonts w:ascii="Times New Roman" w:hAnsi="Times New Roman" w:cs="Times New Roman"/>
          <w:sz w:val="24"/>
          <w:szCs w:val="24"/>
          <w:lang w:val="en-US"/>
        </w:rPr>
        <w:t xml:space="preserve"> atau 2)</w:t>
      </w:r>
      <w:r w:rsidR="000479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external short circuit (ESC)</w:t>
      </w:r>
      <w:r w:rsidR="00047946">
        <w:rPr>
          <w:rFonts w:ascii="Times New Roman" w:hAnsi="Times New Roman" w:cs="Times New Roman"/>
          <w:sz w:val="24"/>
          <w:szCs w:val="24"/>
          <w:lang w:val="en-US"/>
        </w:rPr>
        <w:t xml:space="preserve">. Berdasarkan </w:t>
      </w:r>
      <w:proofErr w:type="spellStart"/>
      <w:r w:rsidR="00047946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0479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2215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 w:rsidR="00C32215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696500">
        <w:rPr>
          <w:rFonts w:ascii="Times New Roman" w:hAnsi="Times New Roman" w:cs="Times New Roman"/>
          <w:sz w:val="24"/>
          <w:szCs w:val="24"/>
          <w:lang w:val="en-US"/>
        </w:rPr>
        <w:t>perkirakan</w:t>
      </w:r>
      <w:proofErr w:type="spellEnd"/>
      <w:r w:rsidR="00696500">
        <w:rPr>
          <w:rFonts w:ascii="Times New Roman" w:hAnsi="Times New Roman" w:cs="Times New Roman"/>
          <w:sz w:val="24"/>
          <w:szCs w:val="24"/>
          <w:lang w:val="en-US"/>
        </w:rPr>
        <w:t xml:space="preserve"> bahwa </w:t>
      </w:r>
      <w:proofErr w:type="spellStart"/>
      <w:r w:rsidR="00847C08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="00847C08">
        <w:rPr>
          <w:rFonts w:ascii="Times New Roman" w:hAnsi="Times New Roman" w:cs="Times New Roman"/>
          <w:sz w:val="24"/>
          <w:szCs w:val="24"/>
          <w:lang w:val="en-US"/>
        </w:rPr>
        <w:t xml:space="preserve"> nomor </w:t>
      </w:r>
      <w:proofErr w:type="spellStart"/>
      <w:r w:rsidR="00847C08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847C08">
        <w:rPr>
          <w:rFonts w:ascii="Times New Roman" w:hAnsi="Times New Roman" w:cs="Times New Roman"/>
          <w:sz w:val="24"/>
          <w:szCs w:val="24"/>
          <w:lang w:val="en-US"/>
        </w:rPr>
        <w:t xml:space="preserve"> terjadi </w:t>
      </w:r>
      <w:r w:rsidR="00696500">
        <w:rPr>
          <w:rFonts w:ascii="Times New Roman" w:hAnsi="Times New Roman" w:cs="Times New Roman"/>
          <w:sz w:val="24"/>
          <w:szCs w:val="24"/>
          <w:lang w:val="en-US"/>
        </w:rPr>
        <w:t>sekitar 75%</w:t>
      </w:r>
      <w:r w:rsidR="00847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7C0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47C08">
        <w:rPr>
          <w:rFonts w:ascii="Times New Roman" w:hAnsi="Times New Roman" w:cs="Times New Roman"/>
          <w:sz w:val="24"/>
          <w:szCs w:val="24"/>
          <w:lang w:val="en-US"/>
        </w:rPr>
        <w:t xml:space="preserve"> total</w:t>
      </w:r>
      <w:r w:rsidR="00515657">
        <w:rPr>
          <w:rFonts w:ascii="Times New Roman" w:hAnsi="Times New Roman" w:cs="Times New Roman"/>
          <w:sz w:val="24"/>
          <w:szCs w:val="24"/>
          <w:lang w:val="en-US"/>
        </w:rPr>
        <w:t xml:space="preserve"> kasus </w:t>
      </w:r>
      <w:proofErr w:type="spellStart"/>
      <w:r w:rsidR="00515657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="00515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57"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 w:rsidR="00515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57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515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57">
        <w:rPr>
          <w:rFonts w:ascii="Times New Roman" w:hAnsi="Times New Roman" w:cs="Times New Roman"/>
          <w:sz w:val="24"/>
          <w:szCs w:val="24"/>
          <w:lang w:val="en-US"/>
        </w:rPr>
        <w:t>penetrasi</w:t>
      </w:r>
      <w:proofErr w:type="spellEnd"/>
      <w:r w:rsidR="007E7F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F5C">
        <w:rPr>
          <w:rFonts w:ascii="Times New Roman" w:hAnsi="Times New Roman" w:cs="Times New Roman"/>
          <w:sz w:val="24"/>
          <w:szCs w:val="24"/>
          <w:lang w:val="en-US"/>
        </w:rPr>
        <w:t>(Feng et al., p.</w:t>
      </w:r>
      <w:r w:rsidR="007E7F5C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7E7F5C">
        <w:rPr>
          <w:rFonts w:ascii="Times New Roman" w:hAnsi="Times New Roman" w:cs="Times New Roman"/>
          <w:sz w:val="24"/>
          <w:szCs w:val="24"/>
          <w:lang w:val="en-US"/>
        </w:rPr>
        <w:t>, 2017)</w:t>
      </w:r>
      <w:r w:rsidR="005156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125C" w:rsidP="00A368F4" w:rsidRDefault="00C738E9" w14:paraId="26483E6B" w14:textId="180B6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Short Circuit</w:t>
      </w:r>
    </w:p>
    <w:p w:rsidR="00934A4D" w:rsidP="00934A4D" w:rsidRDefault="006B030F" w14:paraId="1BFCB7C5" w14:textId="598ED8E4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External short circuit (ESC)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181">
        <w:rPr>
          <w:rFonts w:ascii="Times New Roman" w:hAnsi="Times New Roman" w:cs="Times New Roman"/>
          <w:sz w:val="24"/>
          <w:szCs w:val="24"/>
          <w:lang w:val="en-US"/>
        </w:rPr>
        <w:t xml:space="preserve">secara eksternal </w:t>
      </w:r>
      <w:proofErr w:type="spellStart"/>
      <w:r w:rsidR="00764181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="0076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181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="007641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4181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="0076418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64181">
        <w:rPr>
          <w:rFonts w:ascii="Times New Roman" w:hAnsi="Times New Roman" w:cs="Times New Roman"/>
          <w:sz w:val="24"/>
          <w:szCs w:val="24"/>
          <w:lang w:val="en-US"/>
        </w:rPr>
        <w:t>kutub-kutub</w:t>
      </w:r>
      <w:proofErr w:type="spellEnd"/>
      <w:r w:rsidR="00764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181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AB766C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="00AB766C"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 w:rsidR="00132D4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32D46">
        <w:rPr>
          <w:rFonts w:ascii="Times New Roman" w:hAnsi="Times New Roman" w:cs="Times New Roman"/>
          <w:sz w:val="24"/>
          <w:szCs w:val="24"/>
          <w:lang w:val="en-US"/>
        </w:rPr>
        <w:t>deformasi</w:t>
      </w:r>
      <w:proofErr w:type="spellEnd"/>
      <w:r w:rsidR="00132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46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132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D46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132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D46">
        <w:rPr>
          <w:rFonts w:ascii="Times New Roman" w:hAnsi="Times New Roman" w:cs="Times New Roman"/>
          <w:i/>
          <w:iCs/>
          <w:sz w:val="24"/>
          <w:szCs w:val="24"/>
          <w:lang w:val="en-US"/>
        </w:rPr>
        <w:t>collision</w:t>
      </w:r>
      <w:r w:rsidR="00132D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58E7">
        <w:rPr>
          <w:rFonts w:ascii="Times New Roman" w:hAnsi="Times New Roman" w:cs="Times New Roman"/>
          <w:sz w:val="24"/>
          <w:szCs w:val="24"/>
          <w:lang w:val="en-US"/>
        </w:rPr>
        <w:t>terendam</w:t>
      </w:r>
      <w:proofErr w:type="spellEnd"/>
      <w:r w:rsidR="00A358E7">
        <w:rPr>
          <w:rFonts w:ascii="Times New Roman" w:hAnsi="Times New Roman" w:cs="Times New Roman"/>
          <w:sz w:val="24"/>
          <w:szCs w:val="24"/>
          <w:lang w:val="en-US"/>
        </w:rPr>
        <w:t xml:space="preserve"> oleh air, </w:t>
      </w:r>
      <w:proofErr w:type="spellStart"/>
      <w:r w:rsidR="00A358E7">
        <w:rPr>
          <w:rFonts w:ascii="Times New Roman" w:hAnsi="Times New Roman" w:cs="Times New Roman"/>
          <w:sz w:val="24"/>
          <w:szCs w:val="24"/>
          <w:lang w:val="en-US"/>
        </w:rPr>
        <w:t>kontaminasi</w:t>
      </w:r>
      <w:proofErr w:type="spellEnd"/>
      <w:r w:rsidR="002D0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B5B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="002D0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0B5B">
        <w:rPr>
          <w:rFonts w:ascii="Times New Roman" w:hAnsi="Times New Roman" w:cs="Times New Roman"/>
          <w:sz w:val="24"/>
          <w:szCs w:val="24"/>
          <w:lang w:val="en-US"/>
        </w:rPr>
        <w:t>kejutan</w:t>
      </w:r>
      <w:proofErr w:type="spellEnd"/>
      <w:r w:rsidR="002D0B5B">
        <w:rPr>
          <w:rFonts w:ascii="Times New Roman" w:hAnsi="Times New Roman" w:cs="Times New Roman"/>
          <w:sz w:val="24"/>
          <w:szCs w:val="24"/>
          <w:lang w:val="en-US"/>
        </w:rPr>
        <w:t xml:space="preserve"> listrik saat </w:t>
      </w:r>
      <w:proofErr w:type="spellStart"/>
      <w:r w:rsidR="002D0B5B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2D0B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0B5B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EB7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6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B766C">
        <w:rPr>
          <w:rFonts w:ascii="Times New Roman" w:hAnsi="Times New Roman" w:cs="Times New Roman"/>
          <w:sz w:val="24"/>
          <w:szCs w:val="24"/>
          <w:lang w:val="en-US"/>
        </w:rPr>
        <w:t>Feng et al., p.1</w:t>
      </w:r>
      <w:r w:rsidR="00AB766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B766C">
        <w:rPr>
          <w:rFonts w:ascii="Times New Roman" w:hAnsi="Times New Roman" w:cs="Times New Roman"/>
          <w:sz w:val="24"/>
          <w:szCs w:val="24"/>
          <w:lang w:val="en-US"/>
        </w:rPr>
        <w:t>, 2017).</w:t>
      </w:r>
      <w:r w:rsidR="00C15AE0">
        <w:rPr>
          <w:rFonts w:ascii="Times New Roman" w:hAnsi="Times New Roman" w:cs="Times New Roman"/>
          <w:sz w:val="24"/>
          <w:szCs w:val="24"/>
          <w:lang w:val="en-US"/>
        </w:rPr>
        <w:t xml:space="preserve"> Spotni</w:t>
      </w:r>
      <w:r w:rsidR="00934A4D">
        <w:rPr>
          <w:rFonts w:ascii="Times New Roman" w:hAnsi="Times New Roman" w:cs="Times New Roman"/>
          <w:sz w:val="24"/>
          <w:szCs w:val="24"/>
          <w:lang w:val="en-US"/>
        </w:rPr>
        <w:t xml:space="preserve">tz dan Franklin (dalam </w:t>
      </w:r>
      <w:r w:rsidR="00934A4D">
        <w:rPr>
          <w:rFonts w:ascii="Times New Roman" w:hAnsi="Times New Roman" w:cs="Times New Roman"/>
          <w:sz w:val="24"/>
          <w:szCs w:val="24"/>
          <w:lang w:val="en-US"/>
        </w:rPr>
        <w:t>Feng et al., p.1</w:t>
      </w:r>
      <w:r w:rsidR="00934A4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34A4D">
        <w:rPr>
          <w:rFonts w:ascii="Times New Roman" w:hAnsi="Times New Roman" w:cs="Times New Roman"/>
          <w:sz w:val="24"/>
          <w:szCs w:val="24"/>
          <w:lang w:val="en-US"/>
        </w:rPr>
        <w:t>, 2017)</w:t>
      </w:r>
      <w:r w:rsidR="00934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A4D">
        <w:rPr>
          <w:rFonts w:ascii="Times New Roman" w:hAnsi="Times New Roman" w:cs="Times New Roman"/>
          <w:sz w:val="24"/>
          <w:szCs w:val="24"/>
          <w:lang w:val="en-US"/>
        </w:rPr>
        <w:t>menyimpulkan</w:t>
      </w:r>
      <w:proofErr w:type="spellEnd"/>
      <w:r w:rsidR="00934A4D">
        <w:rPr>
          <w:rFonts w:ascii="Times New Roman" w:hAnsi="Times New Roman" w:cs="Times New Roman"/>
          <w:sz w:val="24"/>
          <w:szCs w:val="24"/>
          <w:lang w:val="en-US"/>
        </w:rPr>
        <w:t xml:space="preserve"> bahwa </w:t>
      </w:r>
      <w:r w:rsidR="00FE572E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over-temperature</w:t>
      </w:r>
      <w:r w:rsidR="00FE57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572E">
        <w:rPr>
          <w:rFonts w:ascii="Times New Roman" w:hAnsi="Times New Roman" w:cs="Times New Roman"/>
          <w:sz w:val="24"/>
          <w:szCs w:val="24"/>
          <w:lang w:val="en-US"/>
        </w:rPr>
        <w:t>diakibatkan</w:t>
      </w:r>
      <w:proofErr w:type="spellEnd"/>
      <w:r w:rsidR="00FE572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925FA5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925F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5FA5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925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5FA5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="00925FA5">
        <w:rPr>
          <w:rFonts w:ascii="Times New Roman" w:hAnsi="Times New Roman" w:cs="Times New Roman"/>
          <w:sz w:val="24"/>
          <w:szCs w:val="24"/>
          <w:lang w:val="en-US"/>
        </w:rPr>
        <w:t xml:space="preserve"> ohmic saat </w:t>
      </w:r>
      <w:r w:rsidR="00925F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short </w:t>
      </w:r>
      <w:proofErr w:type="spellStart"/>
      <w:r w:rsidR="00925FA5">
        <w:rPr>
          <w:rFonts w:ascii="Times New Roman" w:hAnsi="Times New Roman" w:cs="Times New Roman"/>
          <w:i/>
          <w:iCs/>
          <w:sz w:val="24"/>
          <w:szCs w:val="24"/>
          <w:lang w:val="en-US"/>
        </w:rPr>
        <w:t>cicuit</w:t>
      </w:r>
      <w:proofErr w:type="spellEnd"/>
      <w:r w:rsidR="00925FA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503073" w:rsidP="00503073" w:rsidRDefault="00281C5E" w14:paraId="58237AA5" w14:textId="3F556F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Internal Short Circuit</w:t>
      </w:r>
    </w:p>
    <w:p w:rsidRPr="00C56B68" w:rsidR="00281C5E" w:rsidP="64C523F9" w:rsidRDefault="00281C5E" w14:paraId="48E147B7" w14:textId="291E2FDB">
      <w:pPr>
        <w:pStyle w:val="Normal"/>
        <w:spacing w:after="0" w:line="257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64C523F9" w:rsidR="00281C5E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Internal short circuit (ISC)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adalah proses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terkoneksinya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kutub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positif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negatif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baterai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secara internal saat separator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baterai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 xml:space="preserve"> mengalami 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kerusakan</w:t>
      </w:r>
      <w:r w:rsidRPr="64C523F9" w:rsidR="00281C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 xml:space="preserve"> ISC adalah 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>pemicu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 xml:space="preserve"> paling umum 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>pelarian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>termal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 xml:space="preserve">. ISC dapat </w:t>
      </w:r>
      <w:r w:rsidRPr="64C523F9" w:rsidR="007E50DA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64C523F9" w:rsidR="00651445">
        <w:rPr>
          <w:rFonts w:ascii="Times New Roman" w:hAnsi="Times New Roman" w:cs="Times New Roman"/>
          <w:sz w:val="24"/>
          <w:szCs w:val="24"/>
          <w:lang w:val="en-US"/>
        </w:rPr>
        <w:t>bagi</w:t>
      </w:r>
      <w:r w:rsidRPr="64C523F9" w:rsidR="00651445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64C523F9" w:rsidR="00651445">
        <w:rPr>
          <w:rFonts w:ascii="Times New Roman" w:hAnsi="Times New Roman" w:cs="Times New Roman"/>
          <w:sz w:val="24"/>
          <w:szCs w:val="24"/>
          <w:lang w:val="en-US"/>
        </w:rPr>
        <w:t>tiga</w:t>
      </w:r>
      <w:r w:rsidRPr="64C523F9" w:rsidR="00651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651445">
        <w:rPr>
          <w:rFonts w:ascii="Times New Roman" w:hAnsi="Times New Roman" w:cs="Times New Roman"/>
          <w:sz w:val="24"/>
          <w:szCs w:val="24"/>
          <w:lang w:val="en-US"/>
        </w:rPr>
        <w:t>kategori</w:t>
      </w:r>
      <w:r w:rsidRPr="64C523F9" w:rsidR="00651445">
        <w:rPr>
          <w:rFonts w:ascii="Times New Roman" w:hAnsi="Times New Roman" w:cs="Times New Roman"/>
          <w:sz w:val="24"/>
          <w:szCs w:val="24"/>
          <w:lang w:val="en-US"/>
        </w:rPr>
        <w:t xml:space="preserve">: 1) Karena </w:t>
      </w:r>
      <w:r w:rsidRPr="64C523F9" w:rsidR="00651445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mechanical abuse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64C523F9" w:rsidR="00A310E3"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>kerusakan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>akibat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C533B3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crush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64C523F9" w:rsidR="00C533B3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penetration</w:t>
      </w:r>
      <w:r w:rsidRPr="64C523F9" w:rsidR="00C533B3">
        <w:rPr>
          <w:rFonts w:ascii="Times New Roman" w:hAnsi="Times New Roman" w:cs="Times New Roman"/>
          <w:sz w:val="24"/>
          <w:szCs w:val="24"/>
          <w:lang w:val="en-US"/>
        </w:rPr>
        <w:t xml:space="preserve">; 2) Karena </w:t>
      </w:r>
      <w:r w:rsidRPr="64C523F9" w:rsidR="00C533B3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electrical abuse</w:t>
      </w:r>
      <w:r w:rsidRPr="64C523F9" w:rsidR="00EE3C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64C523F9" w:rsidR="00A310E3"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Pr="64C523F9" w:rsidR="00AF74A3">
        <w:rPr>
          <w:rFonts w:ascii="Times New Roman" w:hAnsi="Times New Roman" w:cs="Times New Roman"/>
          <w:sz w:val="24"/>
          <w:szCs w:val="24"/>
          <w:lang w:val="en-US"/>
        </w:rPr>
        <w:t>kerusakan</w:t>
      </w:r>
      <w:r w:rsidRPr="64C523F9" w:rsidR="00AF74A3"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r w:rsidRPr="64C523F9" w:rsidR="00AF74A3">
        <w:rPr>
          <w:rFonts w:ascii="Times New Roman" w:hAnsi="Times New Roman" w:cs="Times New Roman"/>
          <w:sz w:val="24"/>
          <w:szCs w:val="24"/>
          <w:lang w:val="en-US"/>
        </w:rPr>
        <w:t>akibat</w:t>
      </w:r>
      <w:r w:rsidRPr="64C523F9" w:rsidR="00AF7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3F517B">
        <w:rPr>
          <w:rFonts w:ascii="Times New Roman" w:hAnsi="Times New Roman" w:cs="Times New Roman"/>
          <w:sz w:val="24"/>
          <w:szCs w:val="24"/>
          <w:lang w:val="en-US"/>
        </w:rPr>
        <w:t>desakan</w:t>
      </w:r>
      <w:r w:rsidRPr="64C523F9" w:rsidR="003F5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AF74A3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dendrite</w:t>
      </w:r>
      <w:r w:rsidRPr="64C523F9" w:rsidR="00A310E3">
        <w:rPr>
          <w:rFonts w:ascii="Times New Roman" w:hAnsi="Times New Roman" w:cs="Times New Roman"/>
          <w:i w:val="1"/>
          <w:iCs w:val="1"/>
          <w:sz w:val="24"/>
          <w:szCs w:val="24"/>
          <w:vertAlign w:val="superscript"/>
          <w:lang w:val="en-US"/>
        </w:rPr>
        <w:t>1</w:t>
      </w:r>
      <w:r w:rsidRPr="64C523F9" w:rsidR="00AF7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3F517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64C523F9" w:rsidR="003F517B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Pr="64C523F9" w:rsidR="00A215E9">
        <w:rPr>
          <w:rFonts w:ascii="Times New Roman" w:hAnsi="Times New Roman" w:cs="Times New Roman"/>
          <w:sz w:val="24"/>
          <w:szCs w:val="24"/>
          <w:lang w:val="en-US"/>
        </w:rPr>
        <w:t>rtumbuhannya</w:t>
      </w:r>
      <w:r w:rsidRPr="64C523F9" w:rsidR="006F7B73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 xml:space="preserve">apat 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>dipicu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Pr="64C523F9" w:rsidR="00C56B68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overcharge/</w:t>
      </w:r>
      <w:r w:rsidRPr="64C523F9" w:rsidR="00C56B68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overdischarge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 xml:space="preserve">; 3) Karena </w:t>
      </w:r>
      <w:r w:rsidRPr="64C523F9" w:rsidR="00C56B68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thermal abuse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 xml:space="preserve">, yaitu 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>kerusakan</w:t>
      </w:r>
      <w:r w:rsidRPr="64C523F9" w:rsidR="00C56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B03FE2">
        <w:rPr>
          <w:rFonts w:ascii="Times New Roman" w:hAnsi="Times New Roman" w:cs="Times New Roman"/>
          <w:sz w:val="24"/>
          <w:szCs w:val="24"/>
          <w:lang w:val="en-US"/>
        </w:rPr>
        <w:t xml:space="preserve">separator </w:t>
      </w:r>
      <w:r w:rsidRPr="64C523F9" w:rsidR="00A310E3">
        <w:rPr>
          <w:rFonts w:ascii="Times New Roman" w:hAnsi="Times New Roman" w:cs="Times New Roman"/>
          <w:sz w:val="24"/>
          <w:szCs w:val="24"/>
          <w:lang w:val="en-US"/>
        </w:rPr>
        <w:t>akibat</w:t>
      </w:r>
      <w:r w:rsidRPr="64C523F9" w:rsidR="00B03F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4C523F9" w:rsidR="00B03FE2">
        <w:rPr>
          <w:rFonts w:ascii="Times New Roman" w:hAnsi="Times New Roman" w:cs="Times New Roman"/>
          <w:sz w:val="24"/>
          <w:szCs w:val="24"/>
          <w:lang w:val="en-US"/>
        </w:rPr>
        <w:t>temperatur</w:t>
      </w:r>
      <w:r w:rsidRPr="64C523F9" w:rsidR="00B03F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Pr="64C523F9" w:rsidR="00B03FE2">
        <w:rPr>
          <w:rFonts w:ascii="Times New Roman" w:hAnsi="Times New Roman" w:cs="Times New Roman"/>
          <w:sz w:val="24"/>
          <w:szCs w:val="24"/>
          <w:lang w:val="en-US"/>
        </w:rPr>
        <w:t>tinggi</w:t>
      </w:r>
      <w:r w:rsidRPr="64C523F9" w:rsidR="00302E2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64C523F9" w:rsidR="00302E25">
        <w:rPr>
          <w:rFonts w:ascii="Times New Roman" w:hAnsi="Times New Roman" w:cs="Times New Roman"/>
          <w:sz w:val="24"/>
          <w:szCs w:val="24"/>
          <w:lang w:val="en-US"/>
        </w:rPr>
        <w:t>Feng et al., p.</w:t>
      </w:r>
      <w:r w:rsidRPr="64C523F9" w:rsidR="00302E25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64C523F9" w:rsidR="00302E25">
        <w:rPr>
          <w:rFonts w:ascii="Times New Roman" w:hAnsi="Times New Roman" w:cs="Times New Roman"/>
          <w:sz w:val="24"/>
          <w:szCs w:val="24"/>
          <w:lang w:val="en-US"/>
        </w:rPr>
        <w:t>, 2017</w:t>
      </w:r>
      <w:r w:rsidRPr="64C523F9" w:rsidR="00302E2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64C523F9" w:rsidR="64C523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Selain tiga kategori di atas, terdapat juga </w:t>
      </w:r>
      <w:r w:rsidRPr="64C523F9" w:rsidR="64C523F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self-induced ISC</w:t>
      </w:r>
      <w:r w:rsidRPr="64C523F9" w:rsidR="64C523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atau </w:t>
      </w:r>
      <w:r w:rsidRPr="64C523F9" w:rsidR="64C523F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spontaneous ISC</w:t>
      </w:r>
      <w:r w:rsidRPr="64C523F9" w:rsidR="64C523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disebabkan oleh kontaminasi kimiawi atau kesalahan manufacturing (Feng et al., p.22, 2017).</w:t>
      </w:r>
    </w:p>
    <w:p w:rsidRPr="00C56B68" w:rsidR="00281C5E" w:rsidP="64C523F9" w:rsidRDefault="00281C5E" w14:paraId="4BA950CE" w14:textId="0CEDC087">
      <w:pPr>
        <w:pStyle w:val="Normal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047946" w:rsidR="00AB766C" w:rsidP="00AB766C" w:rsidRDefault="00AB766C" w14:paraId="39C5116D" w14:textId="4922B62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132D46" w:rsidR="006B030F" w:rsidP="00A368F4" w:rsidRDefault="006B030F" w14:paraId="0888053F" w14:textId="583A52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A310E3" w:rsidR="009E125C" w:rsidP="002D5872" w:rsidRDefault="00A310E3" w14:paraId="6274D986" w14:textId="5DB2DFF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8F6D26">
        <w:rPr>
          <w:rFonts w:ascii="Times New Roman" w:hAnsi="Times New Roman" w:cs="Times New Roman"/>
          <w:sz w:val="24"/>
          <w:szCs w:val="24"/>
          <w:lang w:val="en-US"/>
        </w:rPr>
        <w:t xml:space="preserve">Litium </w:t>
      </w:r>
      <w:proofErr w:type="spellStart"/>
      <w:r w:rsidR="008F6D26">
        <w:rPr>
          <w:rFonts w:ascii="Times New Roman" w:hAnsi="Times New Roman" w:cs="Times New Roman"/>
          <w:sz w:val="24"/>
          <w:szCs w:val="24"/>
          <w:lang w:val="en-US"/>
        </w:rPr>
        <w:t>dendrit</w:t>
      </w:r>
      <w:proofErr w:type="spellEnd"/>
      <w:r w:rsidR="008F6D26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="008F6D26">
        <w:rPr>
          <w:rFonts w:ascii="Times New Roman" w:hAnsi="Times New Roman" w:cs="Times New Roman"/>
          <w:sz w:val="24"/>
          <w:szCs w:val="24"/>
          <w:lang w:val="en-US"/>
        </w:rPr>
        <w:t>mikrostruktur</w:t>
      </w:r>
      <w:proofErr w:type="spellEnd"/>
      <w:r w:rsidR="008F6D26">
        <w:rPr>
          <w:rFonts w:ascii="Times New Roman" w:hAnsi="Times New Roman" w:cs="Times New Roman"/>
          <w:sz w:val="24"/>
          <w:szCs w:val="24"/>
          <w:lang w:val="en-US"/>
        </w:rPr>
        <w:t xml:space="preserve"> metal</w:t>
      </w:r>
      <w:r w:rsidR="005177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17708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517708">
        <w:rPr>
          <w:rFonts w:ascii="Times New Roman" w:hAnsi="Times New Roman" w:cs="Times New Roman"/>
          <w:sz w:val="24"/>
          <w:szCs w:val="24"/>
          <w:lang w:val="en-US"/>
        </w:rPr>
        <w:t xml:space="preserve"> pada electrode </w:t>
      </w:r>
      <w:proofErr w:type="spellStart"/>
      <w:r w:rsidR="00517708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517708">
        <w:rPr>
          <w:rFonts w:ascii="Times New Roman" w:hAnsi="Times New Roman" w:cs="Times New Roman"/>
          <w:sz w:val="24"/>
          <w:szCs w:val="24"/>
          <w:lang w:val="en-US"/>
        </w:rPr>
        <w:t xml:space="preserve"> saat proses </w:t>
      </w:r>
      <w:r w:rsidR="00517708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charging</w:t>
      </w:r>
      <w:r w:rsidR="0051770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6306DF">
        <w:rPr>
          <w:rFonts w:ascii="Times New Roman" w:hAnsi="Times New Roman" w:cs="Times New Roman"/>
          <w:sz w:val="24"/>
          <w:szCs w:val="24"/>
          <w:lang w:val="en-US"/>
        </w:rPr>
        <w:t xml:space="preserve">aat kondisi </w:t>
      </w:r>
      <w:proofErr w:type="spellStart"/>
      <w:r w:rsidR="006306DF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630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6DF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6306DF">
        <w:rPr>
          <w:rFonts w:ascii="Times New Roman" w:hAnsi="Times New Roman" w:cs="Times New Roman"/>
          <w:sz w:val="24"/>
          <w:szCs w:val="24"/>
          <w:lang w:val="en-US"/>
        </w:rPr>
        <w:t xml:space="preserve"> normal seperti </w:t>
      </w:r>
      <w:r w:rsidR="006306DF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overcharging</w:t>
      </w:r>
      <w:r w:rsidR="006306D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="006306DF">
        <w:rPr>
          <w:rFonts w:ascii="Times New Roman" w:hAnsi="Times New Roman" w:cs="Times New Roman"/>
          <w:i/>
          <w:iCs/>
          <w:sz w:val="24"/>
          <w:szCs w:val="24"/>
          <w:lang w:val="en-US"/>
        </w:rPr>
        <w:t>lower temperature charging</w:t>
      </w:r>
      <w:r w:rsidR="002433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3308">
        <w:rPr>
          <w:rFonts w:ascii="Times New Roman" w:hAnsi="Times New Roman" w:cs="Times New Roman"/>
          <w:sz w:val="24"/>
          <w:szCs w:val="24"/>
          <w:lang w:val="en-US"/>
        </w:rPr>
        <w:t>terbetuk</w:t>
      </w:r>
      <w:proofErr w:type="spellEnd"/>
      <w:r w:rsidR="00243308">
        <w:rPr>
          <w:rFonts w:ascii="Times New Roman" w:hAnsi="Times New Roman" w:cs="Times New Roman"/>
          <w:sz w:val="24"/>
          <w:szCs w:val="24"/>
          <w:lang w:val="en-US"/>
        </w:rPr>
        <w:t xml:space="preserve"> saat ion </w:t>
      </w:r>
      <w:proofErr w:type="spellStart"/>
      <w:r w:rsidR="00243308">
        <w:rPr>
          <w:rFonts w:ascii="Times New Roman" w:hAnsi="Times New Roman" w:cs="Times New Roman"/>
          <w:sz w:val="24"/>
          <w:szCs w:val="24"/>
          <w:lang w:val="en-US"/>
        </w:rPr>
        <w:t>litium</w:t>
      </w:r>
      <w:proofErr w:type="spellEnd"/>
      <w:r w:rsidR="00243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308">
        <w:rPr>
          <w:rFonts w:ascii="Times New Roman" w:hAnsi="Times New Roman" w:cs="Times New Roman"/>
          <w:sz w:val="24"/>
          <w:szCs w:val="24"/>
          <w:lang w:val="en-US"/>
        </w:rPr>
        <w:t>berlebih</w:t>
      </w:r>
      <w:proofErr w:type="spellEnd"/>
      <w:r w:rsidR="00243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308">
        <w:rPr>
          <w:rFonts w:ascii="Times New Roman" w:hAnsi="Times New Roman" w:cs="Times New Roman"/>
          <w:sz w:val="24"/>
          <w:szCs w:val="24"/>
          <w:lang w:val="en-US"/>
        </w:rPr>
        <w:t>berakumulasi</w:t>
      </w:r>
      <w:proofErr w:type="spellEnd"/>
      <w:r w:rsidR="0024330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43308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="00243308">
        <w:rPr>
          <w:rFonts w:ascii="Times New Roman" w:hAnsi="Times New Roman" w:cs="Times New Roman"/>
          <w:sz w:val="24"/>
          <w:szCs w:val="24"/>
          <w:lang w:val="en-US"/>
        </w:rPr>
        <w:t xml:space="preserve"> anode dan tidak dapat </w:t>
      </w:r>
      <w:proofErr w:type="spellStart"/>
      <w:r w:rsidR="00243308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2D5872">
        <w:rPr>
          <w:rFonts w:ascii="Times New Roman" w:hAnsi="Times New Roman" w:cs="Times New Roman"/>
          <w:sz w:val="24"/>
          <w:szCs w:val="24"/>
          <w:lang w:val="en-US"/>
        </w:rPr>
        <w:t>serap</w:t>
      </w:r>
      <w:proofErr w:type="spellEnd"/>
      <w:r w:rsidR="002D5872">
        <w:rPr>
          <w:rFonts w:ascii="Times New Roman" w:hAnsi="Times New Roman" w:cs="Times New Roman"/>
          <w:sz w:val="24"/>
          <w:szCs w:val="24"/>
          <w:lang w:val="en-US"/>
        </w:rPr>
        <w:t xml:space="preserve"> ke dalam anode secara tepat waktu.</w:t>
      </w:r>
    </w:p>
    <w:p w:rsidR="009E125C" w:rsidP="00A368F4" w:rsidRDefault="009E125C" w14:paraId="54781ECE" w14:textId="777777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E125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A"/>
    <w:rsid w:val="00047946"/>
    <w:rsid w:val="00050AC6"/>
    <w:rsid w:val="00071328"/>
    <w:rsid w:val="0008379E"/>
    <w:rsid w:val="000F4D6A"/>
    <w:rsid w:val="000F4D75"/>
    <w:rsid w:val="001312F0"/>
    <w:rsid w:val="00132D46"/>
    <w:rsid w:val="00136C66"/>
    <w:rsid w:val="001C03C1"/>
    <w:rsid w:val="00243308"/>
    <w:rsid w:val="00281C5E"/>
    <w:rsid w:val="002C67C1"/>
    <w:rsid w:val="002D0B5B"/>
    <w:rsid w:val="002D5872"/>
    <w:rsid w:val="00302E25"/>
    <w:rsid w:val="003537C9"/>
    <w:rsid w:val="003C082C"/>
    <w:rsid w:val="003C4647"/>
    <w:rsid w:val="003D567B"/>
    <w:rsid w:val="003F501E"/>
    <w:rsid w:val="003F517B"/>
    <w:rsid w:val="00400B49"/>
    <w:rsid w:val="00402284"/>
    <w:rsid w:val="00434616"/>
    <w:rsid w:val="0045142F"/>
    <w:rsid w:val="004A7950"/>
    <w:rsid w:val="004B72F1"/>
    <w:rsid w:val="00503073"/>
    <w:rsid w:val="00515657"/>
    <w:rsid w:val="00517708"/>
    <w:rsid w:val="00532D52"/>
    <w:rsid w:val="0057382A"/>
    <w:rsid w:val="005A0DDA"/>
    <w:rsid w:val="005C1E60"/>
    <w:rsid w:val="005E7565"/>
    <w:rsid w:val="006306DF"/>
    <w:rsid w:val="00651445"/>
    <w:rsid w:val="00696500"/>
    <w:rsid w:val="006B030F"/>
    <w:rsid w:val="006C3EC0"/>
    <w:rsid w:val="006F7B73"/>
    <w:rsid w:val="007045A6"/>
    <w:rsid w:val="00722004"/>
    <w:rsid w:val="00727C24"/>
    <w:rsid w:val="00764181"/>
    <w:rsid w:val="00785236"/>
    <w:rsid w:val="007C52C6"/>
    <w:rsid w:val="007E50DA"/>
    <w:rsid w:val="007E7F5C"/>
    <w:rsid w:val="008262D5"/>
    <w:rsid w:val="00846F8D"/>
    <w:rsid w:val="00847C08"/>
    <w:rsid w:val="0085775F"/>
    <w:rsid w:val="008F5435"/>
    <w:rsid w:val="008F6D26"/>
    <w:rsid w:val="00925FA5"/>
    <w:rsid w:val="00934A4D"/>
    <w:rsid w:val="009B5870"/>
    <w:rsid w:val="009D44D7"/>
    <w:rsid w:val="009E125C"/>
    <w:rsid w:val="00A215E9"/>
    <w:rsid w:val="00A310E3"/>
    <w:rsid w:val="00A34B13"/>
    <w:rsid w:val="00A358E7"/>
    <w:rsid w:val="00A368F4"/>
    <w:rsid w:val="00A56F40"/>
    <w:rsid w:val="00AB1531"/>
    <w:rsid w:val="00AB766C"/>
    <w:rsid w:val="00AE4051"/>
    <w:rsid w:val="00AE7027"/>
    <w:rsid w:val="00AF74A3"/>
    <w:rsid w:val="00B03FE2"/>
    <w:rsid w:val="00B10E63"/>
    <w:rsid w:val="00BE50A8"/>
    <w:rsid w:val="00BF027E"/>
    <w:rsid w:val="00C15AE0"/>
    <w:rsid w:val="00C32215"/>
    <w:rsid w:val="00C50D8D"/>
    <w:rsid w:val="00C533B3"/>
    <w:rsid w:val="00C56B68"/>
    <w:rsid w:val="00C738E9"/>
    <w:rsid w:val="00C84A1F"/>
    <w:rsid w:val="00D241FD"/>
    <w:rsid w:val="00D36E37"/>
    <w:rsid w:val="00DA030B"/>
    <w:rsid w:val="00DA6C7B"/>
    <w:rsid w:val="00DC53FF"/>
    <w:rsid w:val="00DF5C13"/>
    <w:rsid w:val="00E31E16"/>
    <w:rsid w:val="00E52999"/>
    <w:rsid w:val="00E92A01"/>
    <w:rsid w:val="00EB5602"/>
    <w:rsid w:val="00EB7719"/>
    <w:rsid w:val="00EC05C7"/>
    <w:rsid w:val="00EE3C48"/>
    <w:rsid w:val="00EE4ADB"/>
    <w:rsid w:val="00F5030C"/>
    <w:rsid w:val="00F56706"/>
    <w:rsid w:val="00FC5C74"/>
    <w:rsid w:val="00FD2E10"/>
    <w:rsid w:val="00FE54D1"/>
    <w:rsid w:val="00FE572E"/>
    <w:rsid w:val="00FE75D7"/>
    <w:rsid w:val="64C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0D91"/>
  <w15:chartTrackingRefBased/>
  <w15:docId w15:val="{E303A0A1-2F39-442F-B6CF-DE0CA323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4A4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738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JONATHAN</dc:creator>
  <keywords/>
  <dc:description/>
  <lastModifiedBy>ARIEL JONATHAN</lastModifiedBy>
  <revision>95</revision>
  <dcterms:created xsi:type="dcterms:W3CDTF">2022-06-10T09:04:00.0000000Z</dcterms:created>
  <dcterms:modified xsi:type="dcterms:W3CDTF">2022-06-20T15:43:27.0840439Z</dcterms:modified>
</coreProperties>
</file>