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32"/>
        </w:rPr>
        <w:t>MUSAKUCE.AZ – İcra Planı və Texniki Tapşırıq</w:t>
      </w:r>
    </w:p>
    <w:p>
      <w:pPr>
        <w:pStyle w:val="Heading1"/>
        <w:spacing w:before="140" w:after="40"/>
      </w:pPr>
      <w:r>
        <w:rPr>
          <w:b/>
        </w:rPr>
        <w:t>1. Layihə haqqında</w:t>
      </w:r>
    </w:p>
    <w:p>
      <w:pPr>
        <w:spacing w:after="60" w:line="252" w:lineRule="auto"/>
      </w:pPr>
      <w:r>
        <w:t>Musakuce.az – Musaküçə kəndi haqqında məlumatları bir mərkəzdə toplayan, kənd sakinləri və kənddən olan insanlar üçün əlçatan edən rəqəmsal kənd platformasıdır. Saytın əsas məqsədi xəbər portalı olmaq deyil; kəndin tarixini, insanlarını, gündəlik həyatını, xatirələrini, foto və videolarını, mühüm hadisələrini və yerli məlumatlarını vahid rəqəmsal məkanda qorumaq və paylaşmaqdır.</w:t>
      </w:r>
    </w:p>
    <w:p>
      <w:pPr>
        <w:spacing w:after="60" w:line="252" w:lineRule="auto"/>
      </w:pPr>
      <w:r>
        <w:t>Platforma “kəndimizin rəqəmsal yaddaşı” prinsipi ilə qurulmalıdır: məlumatlı, səmimi, vizual, canlı və kənd sakinlərinə yaxın.</w:t>
      </w:r>
    </w:p>
    <w:p>
      <w:pPr>
        <w:pStyle w:val="Heading1"/>
        <w:spacing w:before="140" w:after="40"/>
      </w:pPr>
      <w:r>
        <w:rPr>
          <w:b/>
        </w:rPr>
        <w:t>2. Layihənin əsas məqsədi və auditoriyası</w:t>
      </w:r>
    </w:p>
    <w:p>
      <w:pPr>
        <w:spacing w:after="60" w:line="252" w:lineRule="auto"/>
      </w:pPr>
      <w:r>
        <w:t>Əsas məqsəd Musaküçə ilə bağlı parçalanmış məlumatları bir yerdə toplamaq, onları rahat axtarılan və baxılması asan formada təqdim etmək, kəndin tarixini və müasir həyatını rəqəmsal yaddaşa çevirməkdir.</w:t>
      </w:r>
    </w:p>
    <w:p>
      <w:pPr>
        <w:spacing w:after="60" w:line="252" w:lineRule="auto"/>
      </w:pPr>
      <w:r>
        <w:t>Hədəf auditoriya: Musaküçə sakinləri, kənddən olan şəxslər, kəndin keçmiş və indiki sakinlərinin ailələri, Masallı və ətraf ərazilərin sakinləri, müəllimlər, şagirdlər, tələbələr, tədqiqatçılar və kənd haqqında məlumat əldə etmək istəyən digər istifadəçilər.</w:t>
      </w:r>
    </w:p>
    <w:p>
      <w:pPr>
        <w:pStyle w:val="Heading1"/>
        <w:spacing w:before="140" w:after="40"/>
      </w:pPr>
      <w:r>
        <w:rPr>
          <w:b/>
        </w:rPr>
        <w:t>3. Saytın xarakteri və dizayn fəlsəfəsi</w:t>
      </w:r>
    </w:p>
    <w:p>
      <w:pPr>
        <w:spacing w:after="60" w:line="252" w:lineRule="auto"/>
      </w:pPr>
      <w:r>
        <w:t>Sayt rəsmi dövlət xəbər portalı, klassik xəbər saytı və ya korporativ portal kimi görünməməlidir. Dizayn kənd sakinlərinə yaxın, isti, maraqlı və yadda qalan olmalıdır.</w:t>
      </w:r>
    </w:p>
    <w:p>
      <w:pPr>
        <w:pStyle w:val="ListBullet"/>
        <w:spacing w:after="20"/>
      </w:pPr>
      <w:r>
        <w:t>Vizual istiqamət: modern heritage – müasir veb dizayn + kənd yaddaşı və fotoalbom atmosferi</w:t>
      </w:r>
    </w:p>
    <w:p>
      <w:pPr>
        <w:pStyle w:val="ListBullet"/>
        <w:spacing w:after="20"/>
      </w:pPr>
      <w:r>
        <w:t>Təmiz, rahat və emosional interfeys; həddindən artıq korporativ bloklardan qaçmaq</w:t>
      </w:r>
    </w:p>
    <w:p>
      <w:pPr>
        <w:pStyle w:val="ListBullet"/>
        <w:spacing w:after="20"/>
      </w:pPr>
      <w:r>
        <w:t>Real Musaküçə fotolarından geniş istifadə</w:t>
      </w:r>
    </w:p>
    <w:p>
      <w:pPr>
        <w:pStyle w:val="ListBullet"/>
        <w:spacing w:after="20"/>
      </w:pPr>
      <w:r>
        <w:t>Kənd mənzərəsi, köhnə foto, ağac, torpaq, kənd yolu, məktəb, məscid və gündəlik həyat kimi vizual motivlər</w:t>
      </w:r>
    </w:p>
    <w:p>
      <w:pPr>
        <w:pStyle w:val="ListBullet"/>
        <w:spacing w:after="20"/>
      </w:pPr>
      <w:r>
        <w:t>Yumşaq təbii rəng palitrası: krem, ağ, tünd yaşıl, torpaq tonları və seçilmiş vurğu rəngi</w:t>
      </w:r>
    </w:p>
    <w:p>
      <w:pPr>
        <w:pStyle w:val="ListBullet"/>
        <w:spacing w:after="20"/>
      </w:pPr>
      <w:r>
        <w:t>Müasir kartlar, yumşaq radiuslar, foto üzərində overlay-lər, yüngül animasiyalar</w:t>
      </w:r>
    </w:p>
    <w:p>
      <w:pPr>
        <w:pStyle w:val="ListBullet"/>
        <w:spacing w:after="20"/>
      </w:pPr>
      <w:r>
        <w:t>Mobil telefonda rahat və səmimi istifadə təcrübəsi</w:t>
      </w:r>
    </w:p>
    <w:p>
      <w:pPr>
        <w:pStyle w:val="Heading1"/>
        <w:spacing w:before="140" w:after="40"/>
      </w:pPr>
      <w:r>
        <w:rPr>
          <w:b/>
        </w:rPr>
        <w:t>4. Əsas informasiya modeli</w:t>
      </w:r>
    </w:p>
    <w:p>
      <w:pPr>
        <w:spacing w:after="60" w:line="252" w:lineRule="auto"/>
      </w:pPr>
      <w:r>
        <w:t>Saytın əsas məntiqi “Xəbərlər” deyil, “Musaküçə haqqında hər şey bir yerdə” ideyası üzərində qurulmalıdır.</w:t>
      </w:r>
    </w:p>
    <w:p>
      <w:pPr>
        <w:spacing w:after="60" w:line="252" w:lineRule="auto"/>
      </w:pPr>
      <w:r>
        <w:t>Əsas kontent növləri: kənd haqqında məlumat, tarix, insanlar, ailə və xatirələr, foto, video, kənddə görülən işlər, elan və bildirişlər, nekroloqlar, məktəb, mədəni irs, tarixi obyektlər və xəritə.</w:t>
      </w:r>
    </w:p>
    <w:p>
      <w:pPr>
        <w:spacing w:after="60" w:line="252" w:lineRule="auto"/>
      </w:pPr>
      <w:r>
        <w:t>Xəbər tipli kontent digər məlumat növlərindən yalnız biri olmalıdır və saytın vizual kimliyini müəyyən etməməlidir.</w:t>
      </w:r>
    </w:p>
    <w:p>
      <w:pPr>
        <w:pStyle w:val="Heading1"/>
        <w:spacing w:before="140" w:after="40"/>
      </w:pPr>
      <w:r>
        <w:rPr>
          <w:b/>
        </w:rPr>
        <w:t>5. Kənd haqqında əsas məlumatlar</w:t>
      </w:r>
    </w:p>
    <w:p>
      <w:pPr>
        <w:spacing w:after="60" w:line="252" w:lineRule="auto"/>
      </w:pPr>
      <w:r>
        <w:t>Ərazi vahidi: Musaküçə. Əhali: 3 922 nəfər. Ərazi: 905,23 ha. Coğrafi mövqe: düzənlik, Talış dağlarının ətəyi. Əsas məşğuliyyətlər: heyvandarlıq, əkinçilik və qismən həsirçilik. Həmsərhədlər: Lürən, Gəyəçöl, Öncəqala kəndləri və Masallı şəhəri.</w:t>
      </w:r>
    </w:p>
    <w:p>
      <w:pPr>
        <w:spacing w:after="60" w:line="252" w:lineRule="auto"/>
      </w:pPr>
      <w:r>
        <w:t>Kəndin adının mənşəyi ilə bağlı yerli tarixi rəvayət ayrıca təqdim edilməli və rəvayət olduğu açıq şəkildə qeyd olunmalıdır.</w:t>
      </w:r>
    </w:p>
    <w:p>
      <w:pPr>
        <w:pStyle w:val="Heading1"/>
        <w:spacing w:before="140" w:after="40"/>
      </w:pPr>
      <w:r>
        <w:rPr>
          <w:b/>
        </w:rPr>
        <w:t>6. Ana səhifə strukturu</w:t>
      </w:r>
    </w:p>
    <w:p>
      <w:pPr>
        <w:spacing w:after="60" w:line="252" w:lineRule="auto"/>
      </w:pPr>
      <w:r>
        <w:t>Ana səhifə ilk baxışda “xəbər saytı” təsiri yaratmamalıdır. İstifadəçiyə əvvəlcə Musaküçənin özü, atmosferi və əsas məlumatları göstərilməlidir.</w:t>
      </w:r>
    </w:p>
    <w:p>
      <w:pPr>
        <w:spacing w:after="60" w:line="252" w:lineRule="auto"/>
      </w:pPr>
      <w:r>
        <w:t>Tövsiyə olunan ardıcıllıq: Hero → Kənd haqqında qısa təqdimat/statistika → Kəndimizdən seçmələr → Son yeniliklər və kənddə görülən işlər → Tariximiz → İnsanlarımız → Foto/video → Mədəni irs → Xəritə → Kənd sakinlərindən gələn materiallar → Footer.</w:t>
      </w:r>
    </w:p>
    <w:p>
      <w:pPr>
        <w:spacing w:after="60" w:line="252" w:lineRule="auto"/>
      </w:pPr>
      <w:r>
        <w:t>Hero hissəsində böyük real kənd fotosu və qısa mesaj yerləşdirilməlidir: “Musaküçə – kəndimizin yaddaşı, insanları və həyatı”. Hero altında “Kəndi tanı”, “Tariximizə bax”, “Fotoarxiv” kimi istiqamətləndirici düymələr ola bilər.</w:t>
      </w:r>
    </w:p>
    <w:p>
      <w:pPr>
        <w:pStyle w:val="Heading1"/>
        <w:spacing w:before="140" w:after="40"/>
      </w:pPr>
      <w:r>
        <w:rPr>
          <w:b/>
        </w:rPr>
        <w:t>7. Kənddə nə baş verir?</w:t>
      </w:r>
    </w:p>
    <w:p>
      <w:pPr>
        <w:spacing w:after="60" w:line="252" w:lineRule="auto"/>
      </w:pPr>
      <w:r>
        <w:t>Saytda gündəlik və cari məlumatlar üçün ayrıca, lakin klassik xəbər portalı formasında olmayan “Kənddə nə baş verir?” və ya “Kəndimizdən” bölməsi yaradılmalıdır.</w:t>
      </w:r>
    </w:p>
    <w:p>
      <w:pPr>
        <w:pStyle w:val="ListBullet"/>
        <w:spacing w:after="20"/>
      </w:pPr>
      <w:r>
        <w:t>Kənddə görülən abadlıq və quruculuq işləri</w:t>
      </w:r>
    </w:p>
    <w:p>
      <w:pPr>
        <w:pStyle w:val="ListBullet"/>
        <w:spacing w:after="20"/>
      </w:pPr>
      <w:r>
        <w:t>Məktəbdə keçirilən tədbirlər</w:t>
      </w:r>
    </w:p>
    <w:p>
      <w:pPr>
        <w:pStyle w:val="ListBullet"/>
        <w:spacing w:after="20"/>
      </w:pPr>
      <w:r>
        <w:t>Kənddə keçirilən görüşlər və mərasimlər</w:t>
      </w:r>
    </w:p>
    <w:p>
      <w:pPr>
        <w:pStyle w:val="ListBullet"/>
        <w:spacing w:after="20"/>
      </w:pPr>
      <w:r>
        <w:t>Yeni layihələr və görülən işlər</w:t>
      </w:r>
    </w:p>
    <w:p>
      <w:pPr>
        <w:pStyle w:val="ListBullet"/>
        <w:spacing w:after="20"/>
      </w:pPr>
      <w:r>
        <w:t>Kənd sakinlərinin nailiyyətləri</w:t>
      </w:r>
    </w:p>
    <w:p>
      <w:pPr>
        <w:pStyle w:val="ListBullet"/>
        <w:spacing w:after="20"/>
      </w:pPr>
      <w:r>
        <w:t>İdman, təhsil və mədəniyyət üzrə yeniliklər</w:t>
      </w:r>
    </w:p>
    <w:p>
      <w:pPr>
        <w:pStyle w:val="ListBullet"/>
        <w:spacing w:after="20"/>
      </w:pPr>
      <w:r>
        <w:t>Kəndə aid mühüm elan və məlumatlar</w:t>
      </w:r>
    </w:p>
    <w:p>
      <w:pPr>
        <w:spacing w:after="60" w:line="252" w:lineRule="auto"/>
      </w:pPr>
      <w:r>
        <w:t>Bu kontent “xəbər saytı” üslubunda deyil, daha çox kənd gündəliyi və icma məlumatı kimi təqdim edilməlidir.</w:t>
      </w:r>
    </w:p>
    <w:p>
      <w:pPr>
        <w:pStyle w:val="Heading1"/>
        <w:spacing w:before="140" w:after="40"/>
      </w:pPr>
      <w:r>
        <w:rPr>
          <w:b/>
        </w:rPr>
        <w:t>8. Nekroloq və xatirə məlumatları</w:t>
      </w:r>
    </w:p>
    <w:p>
      <w:pPr>
        <w:spacing w:after="60" w:line="252" w:lineRule="auto"/>
      </w:pPr>
      <w:r>
        <w:t>Kənd sakinlərindən biri vəfat etdikdə saytın xüsusi nekroloq formatından istifadə etmək imkanı olmalıdır. Bu bölmə xəbər kimi deyil, hörmət və xatirə məzmunu kimi dizayn edilməlidir.</w:t>
      </w:r>
    </w:p>
    <w:p>
      <w:pPr>
        <w:pStyle w:val="ListBullet"/>
        <w:spacing w:after="20"/>
      </w:pPr>
      <w:r>
        <w:t>Mərhumun adı, soyadı və ata adı</w:t>
      </w:r>
    </w:p>
    <w:p>
      <w:pPr>
        <w:pStyle w:val="ListBullet"/>
        <w:spacing w:after="20"/>
      </w:pPr>
      <w:r>
        <w:t>Fotoşəkil</w:t>
      </w:r>
    </w:p>
    <w:p>
      <w:pPr>
        <w:pStyle w:val="ListBullet"/>
        <w:spacing w:after="20"/>
      </w:pPr>
      <w:r>
        <w:t>Doğum və vəfat tarixi</w:t>
      </w:r>
    </w:p>
    <w:p>
      <w:pPr>
        <w:pStyle w:val="ListBullet"/>
        <w:spacing w:after="20"/>
      </w:pPr>
      <w:r>
        <w:t>Qısa bioqrafik məlumat</w:t>
      </w:r>
    </w:p>
    <w:p>
      <w:pPr>
        <w:pStyle w:val="ListBullet"/>
        <w:spacing w:after="20"/>
      </w:pPr>
      <w:r>
        <w:t>Ailə tərəfindən verilmiş vida mətni</w:t>
      </w:r>
    </w:p>
    <w:p>
      <w:pPr>
        <w:pStyle w:val="ListBullet"/>
        <w:spacing w:after="20"/>
      </w:pPr>
      <w:r>
        <w:t>Dəfn mərasimi barədə ailənin paylaşmağa icazə verdiyi məlumat</w:t>
      </w:r>
    </w:p>
    <w:p>
      <w:pPr>
        <w:pStyle w:val="ListBullet"/>
        <w:spacing w:after="20"/>
      </w:pPr>
      <w:r>
        <w:t>Nekroloqun yayımlanma və arxiv statusu</w:t>
      </w:r>
    </w:p>
    <w:p>
      <w:pPr>
        <w:spacing w:after="60" w:line="252" w:lineRule="auto"/>
      </w:pPr>
      <w:r>
        <w:t>Nekroloqlar üçün ayrıca sakit və ehtiramlı vizual üslub tətbiq edilməli, onlar ana səhifədə aqressiv xəbər kartları kimi təqdim olunmamalıdır.</w:t>
      </w:r>
    </w:p>
    <w:p>
      <w:pPr>
        <w:pStyle w:val="Heading1"/>
        <w:spacing w:before="140" w:after="40"/>
      </w:pPr>
      <w:r>
        <w:rPr>
          <w:b/>
        </w:rPr>
        <w:t>9. Saytın əsas bölmələri</w:t>
      </w:r>
    </w:p>
    <w:p>
      <w:pPr>
        <w:spacing w:after="60" w:line="252" w:lineRule="auto"/>
      </w:pPr>
      <w:r>
        <w:t>Ana səhifə, Kəndimiz, Tariximiz, İnsanlarımız, Qəhrəmanlarımız, Təhsil, Mədəni irs, Fotoalbomlar, Videolar, Kəndimizdən, Nekroloqlar, Xəritə və Əlaqə bölmələri yaradılmalıdır.</w:t>
      </w:r>
    </w:p>
    <w:p>
      <w:pPr>
        <w:spacing w:after="60" w:line="252" w:lineRule="auto"/>
      </w:pPr>
      <w:r>
        <w:t>“Xəbərlər” adı əsas menyunun dominant bölməsi kimi istifadə edilməməlidir. Cari məlumatlar “Kəndimizdən”, “Kənddə nə baş verir?” və ya uyğun lokal adlandırma ilə təqdim edilə bilər.</w:t>
      </w:r>
    </w:p>
    <w:p>
      <w:pPr>
        <w:pStyle w:val="Heading1"/>
        <w:spacing w:before="140" w:after="40"/>
      </w:pPr>
      <w:r>
        <w:rPr>
          <w:b/>
        </w:rPr>
        <w:t>10. Tariximiz</w:t>
      </w:r>
    </w:p>
    <w:p>
      <w:pPr>
        <w:spacing w:after="60" w:line="252" w:lineRule="auto"/>
      </w:pPr>
      <w:r>
        <w:t>Kəndin yaranması, Musaküçə adının mənşəyi, Viləş çayı ilə bağlı məlumatlar, Molla Musa ocağı, 1903-cü il məscidi, ilk məktəb, kolxoz və sovxoz dövrü, Çapayev sovxozu və toxumçuluq tarixi təqdim edilməlidir.</w:t>
      </w:r>
    </w:p>
    <w:p>
      <w:pPr>
        <w:spacing w:after="60" w:line="252" w:lineRule="auto"/>
      </w:pPr>
      <w:r>
        <w:t>Tarixi məlumatlar interaktiv zaman xətti ilə göstərilməli və fakt, şifahi tarix, ailə arxivi və araşdırılan məlumat statusları fərqləndirilməlidir.</w:t>
      </w:r>
    </w:p>
    <w:p>
      <w:pPr>
        <w:pStyle w:val="Heading1"/>
        <w:spacing w:before="140" w:after="40"/>
      </w:pPr>
      <w:r>
        <w:rPr>
          <w:b/>
        </w:rPr>
        <w:t>11. İnsanlarımız</w:t>
      </w:r>
    </w:p>
    <w:p>
      <w:pPr>
        <w:spacing w:after="60" w:line="252" w:lineRule="auto"/>
      </w:pPr>
      <w:r>
        <w:t>Kəndin tanınmış və yadda qalan insanları üçün ayrıca profil sistemi yaradılmalıdır: alimlər, hüquqşünaslar, dövlət xadimləri, müəllimlər, din xadimləri, şair və yazıçılar, idmançılar, əmək adamları və digər kənd sakinləri.</w:t>
      </w:r>
    </w:p>
    <w:p>
      <w:pPr>
        <w:spacing w:after="60" w:line="252" w:lineRule="auto"/>
      </w:pPr>
      <w:r>
        <w:t>Profil sahələri: ad, soyad, ata adı, doğum/vəfat tarixləri, fəaliyyət sahəsi, bioqrafiya, foto, nailiyyətlər, xatirələr, mənbələr və əlavə media.</w:t>
      </w:r>
    </w:p>
    <w:p>
      <w:pPr>
        <w:pStyle w:val="Heading1"/>
        <w:spacing w:before="140" w:after="40"/>
      </w:pPr>
      <w:r>
        <w:rPr>
          <w:b/>
        </w:rPr>
        <w:t>12. Qəhrəmanlarımız və xatirə arxivi</w:t>
      </w:r>
    </w:p>
    <w:p>
      <w:pPr>
        <w:spacing w:after="60" w:line="252" w:lineRule="auto"/>
      </w:pPr>
      <w:r>
        <w:t>Şəhidlər, Qarabağ müharibəsi iştirakçıları, II Dünya müharibəsi iştirakçıları və həlak olanlar, əmək qəhrəmanları və Çernobıl əlilləri üçün ayrıca xatirə bölmələri yaradılmalıdır.</w:t>
      </w:r>
    </w:p>
    <w:p>
      <w:pPr>
        <w:spacing w:after="60" w:line="252" w:lineRule="auto"/>
      </w:pPr>
      <w:r>
        <w:t>Şəhid və qəhrəman profilləri emosional, lakin təmkinli dizaynla təqdim edilməli; foto, həyat yolu, sənədlər, xatirələr və mənbələr əlavə edilə bilməlidir.</w:t>
      </w:r>
    </w:p>
    <w:p>
      <w:pPr>
        <w:pStyle w:val="Heading1"/>
        <w:spacing w:before="140" w:after="40"/>
      </w:pPr>
      <w:r>
        <w:rPr>
          <w:b/>
        </w:rPr>
        <w:t>13. Təhsil və kitabxana</w:t>
      </w:r>
    </w:p>
    <w:p>
      <w:pPr>
        <w:spacing w:after="60" w:line="252" w:lineRule="auto"/>
      </w:pPr>
      <w:r>
        <w:t>Musaküçə məktəbinin tarixi, ilk məktəbin 1928-ci ildə açılması, 1936-cı ildə 7 illik məktəbin tikilməsi, 1962-ci ildə yeni məktəb binasının istifadəyə verilməsi və 1970-ci ildə orta məktəbə çevrilməsi kimi məlumatlar təqdim edilməlidir.</w:t>
      </w:r>
    </w:p>
    <w:p>
      <w:pPr>
        <w:spacing w:after="60" w:line="252" w:lineRule="auto"/>
      </w:pPr>
      <w:r>
        <w:t>Fayəddin Xancanov adına Musaküçə kənd tam orta məktəbi və kənd kitabxanası ayrıca məlumat səhifələrinə malik olmalıdır.</w:t>
      </w:r>
    </w:p>
    <w:p>
      <w:pPr>
        <w:pStyle w:val="Heading1"/>
        <w:spacing w:before="140" w:after="40"/>
      </w:pPr>
      <w:r>
        <w:rPr>
          <w:b/>
        </w:rPr>
        <w:t>14. Mədəni irs və kənd həyatı</w:t>
      </w:r>
    </w:p>
    <w:p>
      <w:pPr>
        <w:spacing w:after="60" w:line="252" w:lineRule="auto"/>
      </w:pPr>
      <w:r>
        <w:t>Həsirçilik, kənd məişəti, adət-ənənələr, folklor, yerli ifadələr, kənd mətbəxi, təsərrüfat, toy və yas mərasimləri, mövsümi işlər və gündəlik kənd həyatı ayrıca rəqəmsal arxiv kimi toplanmalıdır.</w:t>
      </w:r>
    </w:p>
    <w:p>
      <w:pPr>
        <w:spacing w:after="60" w:line="252" w:lineRule="auto"/>
      </w:pPr>
      <w:r>
        <w:t>“Kəndimizin səsi” bölməsində yaşlı sakinlərlə video və audio müsahibələr yerləşdirilməlidir.</w:t>
      </w:r>
    </w:p>
    <w:p>
      <w:pPr>
        <w:pStyle w:val="Heading1"/>
        <w:spacing w:before="140" w:after="40"/>
      </w:pPr>
      <w:r>
        <w:rPr>
          <w:b/>
        </w:rPr>
        <w:t>15. Fotoalbomlar</w:t>
      </w:r>
    </w:p>
    <w:p>
      <w:pPr>
        <w:spacing w:after="60" w:line="252" w:lineRule="auto"/>
      </w:pPr>
      <w:r>
        <w:t>Fotoarxiv sadəcə şəkil qalereyası deyil, saytın əsas kontent mərkəzlərindən biri olmalıdır.</w:t>
      </w:r>
    </w:p>
    <w:p>
      <w:pPr>
        <w:pStyle w:val="ListBullet"/>
        <w:spacing w:after="20"/>
      </w:pPr>
      <w:r>
        <w:t>Köhnə Musaküçə</w:t>
      </w:r>
    </w:p>
    <w:p>
      <w:pPr>
        <w:pStyle w:val="ListBullet"/>
        <w:spacing w:after="20"/>
      </w:pPr>
      <w:r>
        <w:t>Məktəb və məzunlar</w:t>
      </w:r>
    </w:p>
    <w:p>
      <w:pPr>
        <w:pStyle w:val="ListBullet"/>
        <w:spacing w:after="20"/>
      </w:pPr>
      <w:r>
        <w:t>Kənd sakinləri</w:t>
      </w:r>
    </w:p>
    <w:p>
      <w:pPr>
        <w:pStyle w:val="ListBullet"/>
        <w:spacing w:after="20"/>
      </w:pPr>
      <w:r>
        <w:t>Toylar və mərasimlər</w:t>
      </w:r>
    </w:p>
    <w:p>
      <w:pPr>
        <w:pStyle w:val="ListBullet"/>
        <w:spacing w:after="20"/>
      </w:pPr>
      <w:r>
        <w:t>Kənd həyatı</w:t>
      </w:r>
    </w:p>
    <w:p>
      <w:pPr>
        <w:pStyle w:val="ListBullet"/>
        <w:spacing w:after="20"/>
      </w:pPr>
      <w:r>
        <w:t>Sovxoz və təsərrüfat</w:t>
      </w:r>
    </w:p>
    <w:p>
      <w:pPr>
        <w:pStyle w:val="ListBullet"/>
        <w:spacing w:after="20"/>
      </w:pPr>
      <w:r>
        <w:t>Məscid və tarixi yerlər</w:t>
      </w:r>
    </w:p>
    <w:p>
      <w:pPr>
        <w:pStyle w:val="ListBullet"/>
        <w:spacing w:after="20"/>
      </w:pPr>
      <w:r>
        <w:t>Təbiət və kənd mənzərələri</w:t>
      </w:r>
    </w:p>
    <w:p>
      <w:pPr>
        <w:pStyle w:val="ListBullet"/>
        <w:spacing w:after="20"/>
      </w:pPr>
      <w:r>
        <w:t>Müasir Musaküçə</w:t>
      </w:r>
    </w:p>
    <w:p>
      <w:pPr>
        <w:pStyle w:val="ListBullet"/>
        <w:spacing w:after="20"/>
      </w:pPr>
      <w:r>
        <w:t>Bir foto – bir hekayə</w:t>
      </w:r>
    </w:p>
    <w:p>
      <w:pPr>
        <w:spacing w:after="60" w:line="252" w:lineRule="auto"/>
      </w:pPr>
      <w:r>
        <w:t>Hər foto üçün tarix, təsvir, şəxslər, məkan, mənbə və yükləyən şəxs kimi metadata saxlanmalıdır.</w:t>
      </w:r>
    </w:p>
    <w:p>
      <w:pPr>
        <w:pStyle w:val="Heading1"/>
        <w:spacing w:before="140" w:after="40"/>
      </w:pPr>
      <w:r>
        <w:rPr>
          <w:b/>
        </w:rPr>
        <w:t>16. Videolar</w:t>
      </w:r>
    </w:p>
    <w:p>
      <w:pPr>
        <w:spacing w:after="60" w:line="252" w:lineRule="auto"/>
      </w:pPr>
      <w:r>
        <w:t>Kəndin panoram görüntüləri, tədbirlər, müsahibələr, kənddə görülən işlər, həsirçilik, kənd həyatı, köhnə video arxivləri və digər materiallar üçün ayrıca video bölməsi yaradılmalıdır.</w:t>
      </w:r>
    </w:p>
    <w:p>
      <w:pPr>
        <w:spacing w:after="60" w:line="252" w:lineRule="auto"/>
      </w:pPr>
      <w:r>
        <w:t>Videolar YouTube/Vimeo embed və ya media storage üzərindən yayımlana bilməlidir.</w:t>
      </w:r>
    </w:p>
    <w:p>
      <w:pPr>
        <w:pStyle w:val="Heading1"/>
        <w:spacing w:before="140" w:after="40"/>
      </w:pPr>
      <w:r>
        <w:rPr>
          <w:b/>
        </w:rPr>
        <w:t>17. İnteraktiv xəritə</w:t>
      </w:r>
    </w:p>
    <w:p>
      <w:pPr>
        <w:spacing w:after="60" w:line="252" w:lineRule="auto"/>
      </w:pPr>
      <w:r>
        <w:t>Musaküçənin interaktiv xəritəsində məktəb, məscid, Molla Musa ocağı, qəbiristanlıq, kitabxana və digər mühüm obyektlər göstərilməlidir. Marker seçildikdə foto, qısa məlumat və tarixçə açılmalıdır.</w:t>
      </w:r>
    </w:p>
    <w:p>
      <w:pPr>
        <w:pStyle w:val="Heading1"/>
        <w:spacing w:before="140" w:after="40"/>
      </w:pPr>
      <w:r>
        <w:rPr>
          <w:b/>
        </w:rPr>
        <w:t>18. Kənd sakinlərindən material qəbul sistemi</w:t>
      </w:r>
    </w:p>
    <w:p>
      <w:pPr>
        <w:spacing w:after="60" w:line="252" w:lineRule="auto"/>
      </w:pPr>
      <w:r>
        <w:t>Saytda “Sizdə Musaküçəyə aid foto və ya video var?” çağırışı olmalıdır. Kənd sakinləri köhnə foto, sənəd, video, xatirə və məlumat göndərə bilməlidirlər.</w:t>
      </w:r>
    </w:p>
    <w:p>
      <w:pPr>
        <w:pStyle w:val="ListBullet"/>
        <w:spacing w:after="20"/>
      </w:pPr>
      <w:r>
        <w:t>Ad və soyad</w:t>
      </w:r>
    </w:p>
    <w:p>
      <w:pPr>
        <w:pStyle w:val="ListBullet"/>
        <w:spacing w:after="20"/>
      </w:pPr>
      <w:r>
        <w:t>Materialın təsviri</w:t>
      </w:r>
    </w:p>
    <w:p>
      <w:pPr>
        <w:pStyle w:val="ListBullet"/>
        <w:spacing w:after="20"/>
      </w:pPr>
      <w:r>
        <w:t>Tarix və məkan</w:t>
      </w:r>
    </w:p>
    <w:p>
      <w:pPr>
        <w:pStyle w:val="ListBullet"/>
        <w:spacing w:after="20"/>
      </w:pPr>
      <w:r>
        <w:t>Şəkildəki şəxslər</w:t>
      </w:r>
    </w:p>
    <w:p>
      <w:pPr>
        <w:pStyle w:val="ListBullet"/>
        <w:spacing w:after="20"/>
      </w:pPr>
      <w:r>
        <w:t>Fayl yükləmə</w:t>
      </w:r>
    </w:p>
    <w:p>
      <w:pPr>
        <w:pStyle w:val="ListBullet"/>
        <w:spacing w:after="20"/>
      </w:pPr>
      <w:r>
        <w:t>Mənbə və əlavə qeyd</w:t>
      </w:r>
    </w:p>
    <w:p>
      <w:pPr>
        <w:pStyle w:val="ListBullet"/>
        <w:spacing w:after="20"/>
      </w:pPr>
      <w:r>
        <w:t>Yayımlama icazəsi</w:t>
      </w:r>
    </w:p>
    <w:p>
      <w:pPr>
        <w:spacing w:after="60" w:line="252" w:lineRule="auto"/>
      </w:pPr>
      <w:r>
        <w:t>Bütün materiallar moderator təsdiqindən sonra yayımlanmalıdır.</w:t>
      </w:r>
    </w:p>
    <w:p>
      <w:pPr>
        <w:pStyle w:val="Heading1"/>
        <w:spacing w:before="140" w:after="40"/>
      </w:pPr>
      <w:r>
        <w:rPr>
          <w:b/>
        </w:rPr>
        <w:t>19. Axtarış və vahid məlumat mərkəzi</w:t>
      </w:r>
    </w:p>
    <w:p>
      <w:pPr>
        <w:spacing w:after="60" w:line="252" w:lineRule="auto"/>
      </w:pPr>
      <w:r>
        <w:t>Saytın əsas üstünlüklərindən biri güclü axtarış olmalıdır. İstifadəçi bir şəxsin adını yazdıqda onun bioqrafiyası ilə yanaşı həmin şəxsə aid foto, video, məqalə və xatirələr də tapılmalıdır.</w:t>
      </w:r>
    </w:p>
    <w:p>
      <w:pPr>
        <w:spacing w:after="60" w:line="252" w:lineRule="auto"/>
      </w:pPr>
      <w:r>
        <w:t>Axtarış nəticələri insanlar, tarix, foto, video, kəndimizdən, nekroloq və tarixi obyektlər üzrə qruplaşdırılmalıdır.</w:t>
      </w:r>
    </w:p>
    <w:p>
      <w:pPr>
        <w:pStyle w:val="Heading1"/>
        <w:spacing w:before="140" w:after="40"/>
      </w:pPr>
      <w:r>
        <w:rPr>
          <w:b/>
        </w:rPr>
        <w:t>20. Mənbə və redaksiya sistemi</w:t>
      </w:r>
    </w:p>
    <w:p>
      <w:pPr>
        <w:spacing w:after="60" w:line="252" w:lineRule="auto"/>
      </w:pPr>
      <w:r>
        <w:t>Tarixi və bioqrafik məlumatlarda mənbə göstərilməsi mümkün olduqda məcburi olmalıdır. Mənbə növləri: rəsmi mənbə, kitab/sənəd, ailə arxivi, şifahi tarix, yerli araşdırma və araşdırılır.</w:t>
      </w:r>
    </w:p>
    <w:p>
      <w:pPr>
        <w:spacing w:after="60" w:line="252" w:lineRule="auto"/>
      </w:pPr>
      <w:r>
        <w:t>Təsdiqlənməmiş məlumatlar fakt kimi təqdim edilməməlidir. Tarixi rəvayətlər və şəxsi xatirələr ayrıca statusla göstərilməlidir.</w:t>
      </w:r>
    </w:p>
    <w:p>
      <w:pPr>
        <w:pStyle w:val="Heading1"/>
        <w:spacing w:before="140" w:after="40"/>
      </w:pPr>
      <w:r>
        <w:rPr>
          <w:b/>
        </w:rPr>
        <w:t>21. Admin Panel</w:t>
      </w:r>
    </w:p>
    <w:p>
      <w:pPr>
        <w:spacing w:after="60" w:line="252" w:lineRule="auto"/>
      </w:pPr>
      <w:r>
        <w:t>Admin panel klassik xəbər CMS-i deyil, kəndin rəqəmsal arxiv və icma kontent idarəetmə sistemi kimi qurulmalıdır.</w:t>
      </w:r>
    </w:p>
    <w:p>
      <w:pPr>
        <w:pStyle w:val="ListBullet"/>
        <w:spacing w:after="20"/>
      </w:pPr>
      <w:r>
        <w:t>Kənd haqqında səhifələr</w:t>
      </w:r>
    </w:p>
    <w:p>
      <w:pPr>
        <w:pStyle w:val="ListBullet"/>
        <w:spacing w:after="20"/>
      </w:pPr>
      <w:r>
        <w:t>İnsan profilləri</w:t>
      </w:r>
    </w:p>
    <w:p>
      <w:pPr>
        <w:pStyle w:val="ListBullet"/>
        <w:spacing w:after="20"/>
      </w:pPr>
      <w:r>
        <w:t>Tarixi hadisələr və obyektlər</w:t>
      </w:r>
    </w:p>
    <w:p>
      <w:pPr>
        <w:pStyle w:val="ListBullet"/>
        <w:spacing w:after="20"/>
      </w:pPr>
      <w:r>
        <w:t>Fotoalbomlar və fotoşəkillər</w:t>
      </w:r>
    </w:p>
    <w:p>
      <w:pPr>
        <w:pStyle w:val="ListBullet"/>
        <w:spacing w:after="20"/>
      </w:pPr>
      <w:r>
        <w:t>Videolar</w:t>
      </w:r>
    </w:p>
    <w:p>
      <w:pPr>
        <w:pStyle w:val="ListBullet"/>
        <w:spacing w:after="20"/>
      </w:pPr>
      <w:r>
        <w:t>Kəndimizdən / cari məlumatlar</w:t>
      </w:r>
    </w:p>
    <w:p>
      <w:pPr>
        <w:pStyle w:val="ListBullet"/>
        <w:spacing w:after="20"/>
      </w:pPr>
      <w:r>
        <w:t>Nekroloqlar</w:t>
      </w:r>
    </w:p>
    <w:p>
      <w:pPr>
        <w:pStyle w:val="ListBullet"/>
        <w:spacing w:after="20"/>
      </w:pPr>
      <w:r>
        <w:t>Şəhid və qəhrəman profilləri</w:t>
      </w:r>
    </w:p>
    <w:p>
      <w:pPr>
        <w:pStyle w:val="ListBullet"/>
        <w:spacing w:after="20"/>
      </w:pPr>
      <w:r>
        <w:t>Məktəb və kitabxana məlumatları</w:t>
      </w:r>
    </w:p>
    <w:p>
      <w:pPr>
        <w:pStyle w:val="ListBullet"/>
        <w:spacing w:after="20"/>
      </w:pPr>
      <w:r>
        <w:t>İstifadəçi göndərişləri</w:t>
      </w:r>
    </w:p>
    <w:p>
      <w:pPr>
        <w:pStyle w:val="ListBullet"/>
        <w:spacing w:after="20"/>
      </w:pPr>
      <w:r>
        <w:t>Mənbələr və arxiv məlumatları</w:t>
      </w:r>
    </w:p>
    <w:p>
      <w:pPr>
        <w:pStyle w:val="ListBullet"/>
        <w:spacing w:after="20"/>
      </w:pPr>
      <w:r>
        <w:t>Menyu və sayt parametrləri</w:t>
      </w:r>
    </w:p>
    <w:p>
      <w:pPr>
        <w:spacing w:after="60" w:line="252" w:lineRule="auto"/>
      </w:pPr>
      <w:r>
        <w:t>Rollar: Administrator, Redaktor və Arxivçi. Hər rol üçün ayrıca icazələr tətbiq edilməlidir.</w:t>
      </w:r>
    </w:p>
    <w:p>
      <w:pPr>
        <w:pStyle w:val="Heading1"/>
        <w:spacing w:before="140" w:after="40"/>
      </w:pPr>
      <w:r>
        <w:rPr>
          <w:b/>
        </w:rPr>
        <w:t>22. SEO</w:t>
      </w:r>
    </w:p>
    <w:p>
      <w:pPr>
        <w:spacing w:after="60" w:line="252" w:lineRule="auto"/>
      </w:pPr>
      <w:r>
        <w:t>SEO URL-lər, meta title, meta description, canonical, sitemap.xml, robots.txt, Open Graph və Schema.org strukturlaşdırılmış məlumatları hazırlanmalıdır.</w:t>
      </w:r>
    </w:p>
    <w:p>
      <w:pPr>
        <w:spacing w:after="60" w:line="252" w:lineRule="auto"/>
      </w:pPr>
      <w:r>
        <w:t>SEO strategiyası saytı xəbər portalı kimi deyil, “Musaküçə haqqında məlumat”, “Musaküçə tarixi”, “Musaküçə kəndi”, “Musaküçə məktəbi”, “Musaküçə məscidi”, “Musaküçə fotoşəkilləri” kimi informasiya axtarışlarına uyğun optimallaşdırmalıdır.</w:t>
      </w:r>
    </w:p>
    <w:p>
      <w:pPr>
        <w:pStyle w:val="Heading1"/>
        <w:spacing w:before="140" w:after="40"/>
      </w:pPr>
      <w:r>
        <w:rPr>
          <w:b/>
        </w:rPr>
        <w:t>23. Mobil və istifadəçi təcrübəsi</w:t>
      </w:r>
    </w:p>
    <w:p>
      <w:pPr>
        <w:spacing w:after="60" w:line="252" w:lineRule="auto"/>
      </w:pPr>
      <w:r>
        <w:t>Sayt mobile-first hazırlanmalıdır. Kənd sakinlərinin telefonla istifadə edəcəyi nəzərə alınaraq böyük toxunma elementləri, sürətli foto yüklənməsi, sadə menyu, sürətli axtarış və rahat paylaşım imkanları təmin edilməlidir.</w:t>
      </w:r>
    </w:p>
    <w:p>
      <w:pPr>
        <w:pStyle w:val="Heading1"/>
        <w:spacing w:before="140" w:after="40"/>
      </w:pPr>
      <w:r>
        <w:rPr>
          <w:b/>
        </w:rPr>
        <w:t>24. Texnologiyalar</w:t>
      </w:r>
    </w:p>
    <w:p>
      <w:pPr>
        <w:spacing w:after="60" w:line="252" w:lineRule="auto"/>
      </w:pPr>
      <w:r>
        <w:t>Frontend: Next.js + React + TypeScript + Tailwind CSS. Backend: ASP.NET Core Web API / .NET 10. Database: PostgreSQL. ORM: Entity Framework Core. Hosting: VPS + Nginx + Cloudflare. Media faylları üçün obyekt yaddaşı və ya ayrıca media storage nəzərdə tutulmalıdır.</w:t>
      </w:r>
    </w:p>
    <w:p>
      <w:pPr>
        <w:pStyle w:val="Heading1"/>
        <w:spacing w:before="140" w:after="40"/>
      </w:pPr>
      <w:r>
        <w:rPr>
          <w:b/>
        </w:rPr>
        <w:t>25. Təhlükəsizlik və backup</w:t>
      </w:r>
    </w:p>
    <w:p>
      <w:pPr>
        <w:spacing w:after="60" w:line="252" w:lineRule="auto"/>
      </w:pPr>
      <w:r>
        <w:t>Admin autentifikasiyası, rol əsaslı giriş, təhlükəsiz media upload, fayl tipi və ölçü yoxlaması, HTTPS, audit logları və gündəlik database backup təmin edilməlidir. Həftəlik tam backup və off-site backup strategiyası tətbiq olunmalıdır.</w:t>
      </w:r>
    </w:p>
    <w:p>
      <w:pPr>
        <w:pStyle w:val="Heading1"/>
        <w:spacing w:before="140" w:after="40"/>
      </w:pPr>
      <w:r>
        <w:rPr>
          <w:b/>
        </w:rPr>
        <w:t>26. İcra mərhələləri</w:t>
      </w:r>
    </w:p>
    <w:p>
      <w:pPr>
        <w:spacing w:after="60" w:line="252" w:lineRule="auto"/>
      </w:pPr>
      <w:r>
        <w:t>1-ci mərhələ: məlumatların və media arxivinin strukturlaşdırılması. 2-ci mərhələ: UX/UI dizayn və vizual konsepsiya. 3-cü mərhələ: frontend. 4-cü mərhələ: backend və database. 5-ci mərhələ: ilkin kontentin daxil edilməsi. 6-cı mərhələ: test və SEO. 7-ci mərhələ: production deployment.</w:t>
      </w:r>
    </w:p>
    <w:p>
      <w:pPr>
        <w:spacing w:after="60" w:line="252" w:lineRule="auto"/>
      </w:pPr>
      <w:r>
        <w:t>MVP prioritetləri: Ana səhifə, Kəndimiz, Tariximiz, İnsanlarımız, Qəhrəmanlarımız, Təhsil, Fotoalbomlar, Videolar, Kəndimizdən, Nekroloqlar, Xəritə, Axtarış, Material göndərmə və Admin Panel.</w:t>
      </w:r>
    </w:p>
    <w:p>
      <w:pPr>
        <w:pStyle w:val="Heading1"/>
        <w:spacing w:before="140" w:after="40"/>
      </w:pPr>
      <w:r>
        <w:rPr>
          <w:b/>
        </w:rPr>
        <w:t>27. Gələcək inkişaf</w:t>
      </w:r>
    </w:p>
    <w:p>
      <w:pPr>
        <w:spacing w:after="60" w:line="252" w:lineRule="auto"/>
      </w:pPr>
      <w:r>
        <w:t>Video/audio müsahibələr, rəqəmsal sənəd arxivi, 360° virtual tur, ailə/genealogiya bölməsi, xaricdə yaşayan Musaküçəlilər, elektron kitab arxivi, “Bir foto – bir hekayə”, “Kəndimizin səsi” və digər icma funksiyalarının əlavə edilməsi nəzərdə tutulur.</w:t>
      </w:r>
    </w:p>
    <w:p>
      <w:pPr>
        <w:spacing w:before="160"/>
      </w:pPr>
      <w:r>
        <w:rPr>
          <w:i/>
          <w:color w:val="646464"/>
          <w:sz w:val="16"/>
        </w:rPr>
        <w:t>Sənəd: yenilənmiş ilkin texniki tapşırıq və icra planı | musakuce.az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