
<file path=[Content_Types].xml><?xml version="1.0" encoding="utf-8"?>
<Types xmlns="http://schemas.openxmlformats.org/package/2006/content-types">
  <Default Extension="xml" ContentType="application/xml"/>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665239491"/>
      </w:sdtPr>
      <w:sdtEndPr>
        <w:rPr>
          <w:rFonts w:cs="Arial"/>
          <w:lang w:val="id-ID"/>
        </w:rPr>
      </w:sdtEndPr>
      <w:sdtContent>
        <w:p>
          <w:r>
            <mc:AlternateContent>
              <mc:Choice Requires="wps">
                <w:drawing>
                  <wp:anchor distT="0" distB="0" distL="114300" distR="114300" simplePos="0" relativeHeight="251721728" behindDoc="1" locked="0" layoutInCell="1" allowOverlap="0">
                    <wp:simplePos x="0" y="0"/>
                    <wp:positionH relativeFrom="page">
                      <wp:align>center</wp:align>
                    </wp:positionH>
                    <wp:positionV relativeFrom="page">
                      <wp:align>center</wp:align>
                    </wp:positionV>
                    <wp:extent cx="6858000" cy="9144000"/>
                    <wp:effectExtent l="0" t="0" r="0" b="0"/>
                    <wp:wrapNone/>
                    <wp:docPr id="62"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12"/>
                                  <w:tblW w:w="10815" w:type="dxa"/>
                                  <w:tblInd w:w="0" w:type="dxa"/>
                                  <w:tblLayout w:type="fixed"/>
                                  <w:tblCellMar>
                                    <w:top w:w="0" w:type="dxa"/>
                                    <w:left w:w="0" w:type="dxa"/>
                                    <w:bottom w:w="0" w:type="dxa"/>
                                    <w:right w:w="0" w:type="dxa"/>
                                  </w:tblCellMar>
                                </w:tblPr>
                                <w:tblGrid>
                                  <w:gridCol w:w="10815"/>
                                </w:tblGrid>
                                <w:tr>
                                  <w:tblPrEx>
                                    <w:tblLayout w:type="fixed"/>
                                  </w:tblPrEx>
                                  <w:trPr>
                                    <w:trHeight w:val="9360" w:hRule="exact"/>
                                  </w:trPr>
                                  <w:tc>
                                    <w:tcPr>
                                      <w:tcW w:w="10815" w:type="dxa"/>
                                    </w:tcPr>
                                    <w:p>
                                      <w:r>
                                        <w:rPr>
                                          <w:lang w:val="id-ID" w:eastAsia="id-ID"/>
                                        </w:rPr>
                                        <w:drawing>
                                          <wp:inline distT="0" distB="0" distL="0" distR="0">
                                            <wp:extent cx="6858000" cy="5961380"/>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descr="Photo displaying partial image of two pie charts on a canvas-textured page"/>
                                                    <pic:cNvPicPr/>
                                                  </pic:nvPicPr>
                                                  <pic:blipFill>
                                                    <a:blip r:embed="rId10" cstate="print">
                                                      <a:extLst>
                                                        <a:ext uri="{28A0092B-C50C-407E-A947-70E740481C1C}">
                                                          <a14:useLocalDpi xmlns:a14="http://schemas.microsoft.com/office/drawing/2010/main" val="0"/>
                                                        </a:ext>
                                                      </a:extLst>
                                                    </a:blip>
                                                    <a:srcRect l="18915" t="2451" r="22299" b="20665"/>
                                                    <a:stretch>
                                                      <a:fillRect/>
                                                    </a:stretch>
                                                  </pic:blipFill>
                                                  <pic:spPr>
                                                    <a:xfrm>
                                                      <a:off x="0" y="0"/>
                                                      <a:ext cx="6858000" cy="5961888"/>
                                                    </a:xfrm>
                                                    <a:prstGeom prst="rect">
                                                      <a:avLst/>
                                                    </a:prstGeom>
                                                    <a:ln>
                                                      <a:noFill/>
                                                    </a:ln>
                                                  </pic:spPr>
                                                </pic:pic>
                                              </a:graphicData>
                                            </a:graphic>
                                          </wp:inline>
                                        </w:drawing>
                                      </w:r>
                                    </w:p>
                                  </w:tc>
                                </w:tr>
                                <w:tr>
                                  <w:tblPrEx>
                                    <w:tblLayout w:type="fixed"/>
                                    <w:tblCellMar>
                                      <w:top w:w="0" w:type="dxa"/>
                                      <w:left w:w="0" w:type="dxa"/>
                                      <w:bottom w:w="0" w:type="dxa"/>
                                      <w:right w:w="0" w:type="dxa"/>
                                    </w:tblCellMar>
                                  </w:tblPrEx>
                                  <w:trPr>
                                    <w:trHeight w:val="4320" w:hRule="exact"/>
                                  </w:trPr>
                                  <w:tc>
                                    <w:tcPr>
                                      <w:tcW w:w="10815" w:type="dxa"/>
                                      <w:shd w:val="clear" w:color="auto" w:fill="1F497D" w:themeFill="text2"/>
                                      <w:vAlign w:val="center"/>
                                    </w:tcPr>
                                    <w:p>
                                      <w:pPr>
                                        <w:pStyle w:val="22"/>
                                        <w:spacing w:before="200" w:line="216" w:lineRule="auto"/>
                                        <w:ind w:left="720" w:right="720"/>
                                        <w:rPr>
                                          <w:rFonts w:asciiTheme="majorHAnsi" w:hAnsiTheme="majorHAnsi"/>
                                          <w:color w:val="FFFFFF" w:themeColor="background1"/>
                                          <w:sz w:val="96"/>
                                          <w:szCs w:val="96"/>
                                          <w14:textFill>
                                            <w14:solidFill>
                                              <w14:schemeClr w14:val="bg1"/>
                                            </w14:solidFill>
                                          </w14:textFill>
                                        </w:rPr>
                                      </w:pPr>
                                      <w:sdt>
                                        <w:sdtPr>
                                          <w:rPr>
                                            <w:rFonts w:asciiTheme="majorHAnsi" w:hAnsiTheme="majorHAnsi"/>
                                            <w:color w:val="FFFFFF" w:themeColor="background1"/>
                                            <w:sz w:val="96"/>
                                            <w:szCs w:val="96"/>
                                            <w14:textFill>
                                              <w14:solidFill>
                                                <w14:schemeClr w14:val="bg1"/>
                                              </w14:solidFill>
                                            </w14:textFill>
                                          </w:rPr>
                                          <w:alias w:val="Title"/>
                                          <w:id w:val="739824258"/>
                                          <w:placeholder>
                                            <w:docPart w:val="75F9C019C0604F1A8317C56D765ACBFE"/>
                                          </w:placeholder>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color w:val="FFFFFF" w:themeColor="background1"/>
                                            <w:sz w:val="96"/>
                                            <w:szCs w:val="96"/>
                                            <w14:textFill>
                                              <w14:solidFill>
                                                <w14:schemeClr w14:val="bg1"/>
                                              </w14:solidFill>
                                            </w14:textFill>
                                          </w:rPr>
                                        </w:sdtEndPr>
                                        <w:sdtContent>
                                          <w:r>
                                            <w:rPr>
                                              <w:rFonts w:asciiTheme="majorHAnsi" w:hAnsiTheme="majorHAnsi"/>
                                              <w:color w:val="FFFFFF" w:themeColor="background1"/>
                                              <w:sz w:val="96"/>
                                              <w:szCs w:val="96"/>
                                              <w14:textFill>
                                                <w14:solidFill>
                                                  <w14:schemeClr w14:val="bg1"/>
                                                </w14:solidFill>
                                              </w14:textFill>
                                            </w:rPr>
                                            <w:t>RENCANA STRATEGIS 2017-2022</w:t>
                                          </w:r>
                                        </w:sdtContent>
                                      </w:sdt>
                                    </w:p>
                                    <w:p>
                                      <w:pPr>
                                        <w:pStyle w:val="22"/>
                                        <w:spacing w:before="240"/>
                                        <w:ind w:left="720" w:right="720"/>
                                        <w:rPr>
                                          <w:color w:val="FFFFFF" w:themeColor="background1"/>
                                          <w:sz w:val="32"/>
                                          <w:szCs w:val="32"/>
                                          <w14:textFill>
                                            <w14:solidFill>
                                              <w14:schemeClr w14:val="bg1"/>
                                            </w14:solidFill>
                                          </w14:textFill>
                                        </w:rPr>
                                      </w:pPr>
                                      <w:sdt>
                                        <w:sdtPr>
                                          <w:rPr>
                                            <w:color w:val="FFFFFF" w:themeColor="background1"/>
                                            <w:sz w:val="32"/>
                                            <w:szCs w:val="32"/>
                                            <w14:textFill>
                                              <w14:solidFill>
                                                <w14:schemeClr w14:val="bg1"/>
                                              </w14:solidFill>
                                            </w14:textFill>
                                          </w:rPr>
                                          <w:alias w:val="Subtitle"/>
                                          <w:id w:val="1143089448"/>
                                          <w:placeholder>
                                            <w:docPart w:val="8D4C613A5BE047EF83815C4C631775D2"/>
                                          </w:placeholder>
                                          <w15:dataBinding w:prefixMappings="xmlns:ns0='http://purl.org/dc/elements/1.1/' xmlns:ns1='http://schemas.openxmlformats.org/package/2006/metadata/core-properties' " w:xpath="/ns1:coreProperties[1]/ns0:subject[1]" w:storeItemID="{6C3C8BC8-F283-45AE-878A-BAB7291924A1}"/>
                                          <w:text/>
                                        </w:sdtPr>
                                        <w:sdtEndPr>
                                          <w:rPr>
                                            <w:color w:val="FFFFFF" w:themeColor="background1"/>
                                            <w:sz w:val="32"/>
                                            <w:szCs w:val="32"/>
                                            <w14:textFill>
                                              <w14:solidFill>
                                                <w14:schemeClr w14:val="bg1"/>
                                              </w14:solidFill>
                                            </w14:textFill>
                                          </w:rPr>
                                        </w:sdtEndPr>
                                        <w:sdtContent>
                                          <w:r>
                                            <w:rPr>
                                              <w:color w:val="FFFFFF" w:themeColor="background1"/>
                                              <w:sz w:val="32"/>
                                              <w:szCs w:val="32"/>
                                              <w14:textFill>
                                                <w14:solidFill>
                                                  <w14:schemeClr w14:val="bg1"/>
                                                </w14:solidFill>
                                              </w14:textFill>
                                            </w:rPr>
                                            <w:t>BADAN PENGELOLAAN KEUANGAN DAN ASET DAERAH KOTA CIMAHI</w:t>
                                          </w:r>
                                        </w:sdtContent>
                                      </w:sdt>
                                    </w:p>
                                  </w:tc>
                                </w:tr>
                                <w:tr>
                                  <w:tblPrEx>
                                    <w:tblLayout w:type="fixed"/>
                                    <w:tblCellMar>
                                      <w:top w:w="0" w:type="dxa"/>
                                      <w:left w:w="0" w:type="dxa"/>
                                      <w:bottom w:w="0" w:type="dxa"/>
                                      <w:right w:w="0" w:type="dxa"/>
                                    </w:tblCellMar>
                                  </w:tblPrEx>
                                  <w:trPr>
                                    <w:trHeight w:val="720" w:hRule="exact"/>
                                  </w:trPr>
                                  <w:tc>
                                    <w:tcPr>
                                      <w:tcW w:w="10815" w:type="dxa"/>
                                      <w:shd w:val="clear" w:color="auto" w:fill="F79646" w:themeFill="accent6"/>
                                    </w:tcPr>
                                    <w:tbl>
                                      <w:tblPr>
                                        <w:tblStyle w:val="12"/>
                                        <w:tblW w:w="10815" w:type="dxa"/>
                                        <w:tblInd w:w="0" w:type="dxa"/>
                                        <w:tblLayout w:type="fixed"/>
                                        <w:tblCellMar>
                                          <w:top w:w="0" w:type="dxa"/>
                                          <w:left w:w="0" w:type="dxa"/>
                                          <w:bottom w:w="0" w:type="dxa"/>
                                          <w:right w:w="0" w:type="dxa"/>
                                        </w:tblCellMar>
                                      </w:tblPr>
                                      <w:tblGrid>
                                        <w:gridCol w:w="3605"/>
                                        <w:gridCol w:w="3605"/>
                                        <w:gridCol w:w="3605"/>
                                      </w:tblGrid>
                                      <w:tr>
                                        <w:tblPrEx>
                                          <w:tblLayout w:type="fixed"/>
                                          <w:tblCellMar>
                                            <w:top w:w="0" w:type="dxa"/>
                                            <w:left w:w="0" w:type="dxa"/>
                                            <w:bottom w:w="0" w:type="dxa"/>
                                            <w:right w:w="0" w:type="dxa"/>
                                          </w:tblCellMar>
                                        </w:tblPrEx>
                                        <w:trPr>
                                          <w:trHeight w:val="720" w:hRule="exact"/>
                                        </w:trPr>
                                        <w:tc>
                                          <w:tcPr>
                                            <w:tcW w:w="3605" w:type="dxa"/>
                                            <w:vAlign w:val="center"/>
                                          </w:tcPr>
                                          <w:p>
                                            <w:pPr>
                                              <w:pStyle w:val="22"/>
                                              <w:ind w:left="720" w:right="144"/>
                                              <w:rPr>
                                                <w:color w:val="FFFFFF" w:themeColor="background1"/>
                                                <w14:textFill>
                                                  <w14:solidFill>
                                                    <w14:schemeClr w14:val="bg1"/>
                                                  </w14:solidFill>
                                                </w14:textFill>
                                              </w:rPr>
                                            </w:pPr>
                                          </w:p>
                                        </w:tc>
                                        <w:tc>
                                          <w:tcPr>
                                            <w:tcW w:w="3605" w:type="dxa"/>
                                            <w:vAlign w:val="center"/>
                                          </w:tcPr>
                                          <w:p>
                                            <w:pPr>
                                              <w:pStyle w:val="22"/>
                                              <w:ind w:left="144" w:right="144"/>
                                              <w:jc w:val="center"/>
                                              <w:rPr>
                                                <w:color w:val="FFFFFF" w:themeColor="background1"/>
                                                <w14:textFill>
                                                  <w14:solidFill>
                                                    <w14:schemeClr w14:val="bg1"/>
                                                  </w14:solidFill>
                                                </w14:textFill>
                                              </w:rPr>
                                            </w:pPr>
                                          </w:p>
                                        </w:tc>
                                        <w:tc>
                                          <w:tcPr>
                                            <w:tcW w:w="3605" w:type="dxa"/>
                                            <w:vAlign w:val="center"/>
                                          </w:tcPr>
                                          <w:p>
                                            <w:pPr>
                                              <w:pStyle w:val="22"/>
                                              <w:ind w:left="144" w:right="720"/>
                                              <w:jc w:val="right"/>
                                              <w:rPr>
                                                <w:color w:val="FFFFFF" w:themeColor="background1"/>
                                                <w14:textFill>
                                                  <w14:solidFill>
                                                    <w14:schemeClr w14:val="bg1"/>
                                                  </w14:solidFill>
                                                </w14:textFill>
                                              </w:rPr>
                                            </w:pPr>
                                          </w:p>
                                        </w:tc>
                                      </w:tr>
                                    </w:tbl>
                                    <w:p/>
                                  </w:tc>
                                </w:tr>
                              </w:tbl>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 Box 1" o:spid="_x0000_s1026" o:spt="202" alt="Cover page layout" type="#_x0000_t202" style="position:absolute;left:0pt;height:720pt;width:540pt;mso-position-horizontal:center;mso-position-horizontal-relative:page;mso-position-vertical:center;mso-position-vertical-relative:page;z-index:-251594752;mso-width-relative:page;mso-height-relative:page;" filled="f" stroked="f" coordsize="21600,21600" o:allowoverlap="f" o:gfxdata="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zqqlS0wAAAAcBAAAP&#10;AAAAAAAAAAEAIAAAACIAAABkcnMvZG93bnJldi54bWxQSwECFAAUAAAACACHTuJANzYKER0CAAAx&#10;BAAADgAAAAAAAAABACAAAAAiAQAAZHJzL2Uyb0RvYy54bWxQSwUGAAAAAAYABgBZAQAAsQUAAAAA&#10;">
                    <v:fill on="f" focussize="0,0"/>
                    <v:stroke on="f" weight="0.5pt"/>
                    <v:imagedata o:title=""/>
                    <o:lock v:ext="edit" aspectratio="f"/>
                    <v:textbox inset="0mm,0mm,0mm,0mm">
                      <w:txbxContent>
                        <w:tbl>
                          <w:tblPr>
                            <w:tblStyle w:val="12"/>
                            <w:tblW w:w="10815" w:type="dxa"/>
                            <w:tblInd w:w="0" w:type="dxa"/>
                            <w:tblLayout w:type="fixed"/>
                            <w:tblCellMar>
                              <w:top w:w="0" w:type="dxa"/>
                              <w:left w:w="0" w:type="dxa"/>
                              <w:bottom w:w="0" w:type="dxa"/>
                              <w:right w:w="0" w:type="dxa"/>
                            </w:tblCellMar>
                          </w:tblPr>
                          <w:tblGrid>
                            <w:gridCol w:w="10815"/>
                          </w:tblGrid>
                          <w:tr>
                            <w:tblPrEx>
                              <w:tblLayout w:type="fixed"/>
                              <w:tblCellMar>
                                <w:top w:w="0" w:type="dxa"/>
                                <w:left w:w="0" w:type="dxa"/>
                                <w:bottom w:w="0" w:type="dxa"/>
                                <w:right w:w="0" w:type="dxa"/>
                              </w:tblCellMar>
                            </w:tblPrEx>
                            <w:trPr>
                              <w:trHeight w:val="9360" w:hRule="exact"/>
                            </w:trPr>
                            <w:tc>
                              <w:tcPr>
                                <w:tcW w:w="10815" w:type="dxa"/>
                              </w:tcPr>
                              <w:p>
                                <w:r>
                                  <w:rPr>
                                    <w:lang w:val="id-ID" w:eastAsia="id-ID"/>
                                  </w:rPr>
                                  <w:drawing>
                                    <wp:inline distT="0" distB="0" distL="0" distR="0">
                                      <wp:extent cx="6858000" cy="5961380"/>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descr="Photo displaying partial image of two pie charts on a canvas-textured page"/>
                                              <pic:cNvPicPr/>
                                            </pic:nvPicPr>
                                            <pic:blipFill>
                                              <a:blip r:embed="rId10" cstate="print">
                                                <a:extLst>
                                                  <a:ext uri="{28A0092B-C50C-407E-A947-70E740481C1C}">
                                                    <a14:useLocalDpi xmlns:a14="http://schemas.microsoft.com/office/drawing/2010/main" val="0"/>
                                                  </a:ext>
                                                </a:extLst>
                                              </a:blip>
                                              <a:srcRect l="18915" t="2451" r="22299" b="20665"/>
                                              <a:stretch>
                                                <a:fillRect/>
                                              </a:stretch>
                                            </pic:blipFill>
                                            <pic:spPr>
                                              <a:xfrm>
                                                <a:off x="0" y="0"/>
                                                <a:ext cx="6858000" cy="5961888"/>
                                              </a:xfrm>
                                              <a:prstGeom prst="rect">
                                                <a:avLst/>
                                              </a:prstGeom>
                                              <a:ln>
                                                <a:noFill/>
                                              </a:ln>
                                            </pic:spPr>
                                          </pic:pic>
                                        </a:graphicData>
                                      </a:graphic>
                                    </wp:inline>
                                  </w:drawing>
                                </w:r>
                              </w:p>
                            </w:tc>
                          </w:tr>
                          <w:tr>
                            <w:tblPrEx>
                              <w:tblLayout w:type="fixed"/>
                              <w:tblCellMar>
                                <w:top w:w="0" w:type="dxa"/>
                                <w:left w:w="0" w:type="dxa"/>
                                <w:bottom w:w="0" w:type="dxa"/>
                                <w:right w:w="0" w:type="dxa"/>
                              </w:tblCellMar>
                            </w:tblPrEx>
                            <w:trPr>
                              <w:trHeight w:val="4320" w:hRule="exact"/>
                            </w:trPr>
                            <w:tc>
                              <w:tcPr>
                                <w:tcW w:w="10815" w:type="dxa"/>
                                <w:shd w:val="clear" w:color="auto" w:fill="1F497D" w:themeFill="text2"/>
                                <w:vAlign w:val="center"/>
                              </w:tcPr>
                              <w:p>
                                <w:pPr>
                                  <w:pStyle w:val="22"/>
                                  <w:spacing w:before="200" w:line="216" w:lineRule="auto"/>
                                  <w:ind w:left="720" w:right="720"/>
                                  <w:rPr>
                                    <w:rFonts w:asciiTheme="majorHAnsi" w:hAnsiTheme="majorHAnsi"/>
                                    <w:color w:val="FFFFFF" w:themeColor="background1"/>
                                    <w:sz w:val="96"/>
                                    <w:szCs w:val="96"/>
                                    <w14:textFill>
                                      <w14:solidFill>
                                        <w14:schemeClr w14:val="bg1"/>
                                      </w14:solidFill>
                                    </w14:textFill>
                                  </w:rPr>
                                </w:pPr>
                                <w:sdt>
                                  <w:sdtPr>
                                    <w:rPr>
                                      <w:rFonts w:asciiTheme="majorHAnsi" w:hAnsiTheme="majorHAnsi"/>
                                      <w:color w:val="FFFFFF" w:themeColor="background1"/>
                                      <w:sz w:val="96"/>
                                      <w:szCs w:val="96"/>
                                      <w14:textFill>
                                        <w14:solidFill>
                                          <w14:schemeClr w14:val="bg1"/>
                                        </w14:solidFill>
                                      </w14:textFill>
                                    </w:rPr>
                                    <w:alias w:val="Title"/>
                                    <w:id w:val="739824258"/>
                                    <w:placeholder>
                                      <w:docPart w:val="75F9C019C0604F1A8317C56D765ACBFE"/>
                                    </w:placeholder>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color w:val="FFFFFF" w:themeColor="background1"/>
                                      <w:sz w:val="96"/>
                                      <w:szCs w:val="96"/>
                                      <w14:textFill>
                                        <w14:solidFill>
                                          <w14:schemeClr w14:val="bg1"/>
                                        </w14:solidFill>
                                      </w14:textFill>
                                    </w:rPr>
                                  </w:sdtEndPr>
                                  <w:sdtContent>
                                    <w:r>
                                      <w:rPr>
                                        <w:rFonts w:asciiTheme="majorHAnsi" w:hAnsiTheme="majorHAnsi"/>
                                        <w:color w:val="FFFFFF" w:themeColor="background1"/>
                                        <w:sz w:val="96"/>
                                        <w:szCs w:val="96"/>
                                        <w14:textFill>
                                          <w14:solidFill>
                                            <w14:schemeClr w14:val="bg1"/>
                                          </w14:solidFill>
                                        </w14:textFill>
                                      </w:rPr>
                                      <w:t>RENCANA STRATEGIS 2017-2022</w:t>
                                    </w:r>
                                  </w:sdtContent>
                                </w:sdt>
                              </w:p>
                              <w:p>
                                <w:pPr>
                                  <w:pStyle w:val="22"/>
                                  <w:spacing w:before="240"/>
                                  <w:ind w:left="720" w:right="720"/>
                                  <w:rPr>
                                    <w:color w:val="FFFFFF" w:themeColor="background1"/>
                                    <w:sz w:val="32"/>
                                    <w:szCs w:val="32"/>
                                    <w14:textFill>
                                      <w14:solidFill>
                                        <w14:schemeClr w14:val="bg1"/>
                                      </w14:solidFill>
                                    </w14:textFill>
                                  </w:rPr>
                                </w:pPr>
                                <w:sdt>
                                  <w:sdtPr>
                                    <w:rPr>
                                      <w:color w:val="FFFFFF" w:themeColor="background1"/>
                                      <w:sz w:val="32"/>
                                      <w:szCs w:val="32"/>
                                      <w14:textFill>
                                        <w14:solidFill>
                                          <w14:schemeClr w14:val="bg1"/>
                                        </w14:solidFill>
                                      </w14:textFill>
                                    </w:rPr>
                                    <w:alias w:val="Subtitle"/>
                                    <w:id w:val="1143089448"/>
                                    <w:placeholder>
                                      <w:docPart w:val="8D4C613A5BE047EF83815C4C631775D2"/>
                                    </w:placeholder>
                                    <w15:dataBinding w:prefixMappings="xmlns:ns0='http://purl.org/dc/elements/1.1/' xmlns:ns1='http://schemas.openxmlformats.org/package/2006/metadata/core-properties' " w:xpath="/ns1:coreProperties[1]/ns0:subject[1]" w:storeItemID="{6C3C8BC8-F283-45AE-878A-BAB7291924A1}"/>
                                    <w:text/>
                                  </w:sdtPr>
                                  <w:sdtEndPr>
                                    <w:rPr>
                                      <w:color w:val="FFFFFF" w:themeColor="background1"/>
                                      <w:sz w:val="32"/>
                                      <w:szCs w:val="32"/>
                                      <w14:textFill>
                                        <w14:solidFill>
                                          <w14:schemeClr w14:val="bg1"/>
                                        </w14:solidFill>
                                      </w14:textFill>
                                    </w:rPr>
                                  </w:sdtEndPr>
                                  <w:sdtContent>
                                    <w:r>
                                      <w:rPr>
                                        <w:color w:val="FFFFFF" w:themeColor="background1"/>
                                        <w:sz w:val="32"/>
                                        <w:szCs w:val="32"/>
                                        <w14:textFill>
                                          <w14:solidFill>
                                            <w14:schemeClr w14:val="bg1"/>
                                          </w14:solidFill>
                                        </w14:textFill>
                                      </w:rPr>
                                      <w:t>BADAN PENGELOLAAN KEUANGAN DAN ASET DAERAH KOTA CIMAHI</w:t>
                                    </w:r>
                                  </w:sdtContent>
                                </w:sdt>
                              </w:p>
                            </w:tc>
                          </w:tr>
                          <w:tr>
                            <w:tblPrEx>
                              <w:tblLayout w:type="fixed"/>
                              <w:tblCellMar>
                                <w:top w:w="0" w:type="dxa"/>
                                <w:left w:w="0" w:type="dxa"/>
                                <w:bottom w:w="0" w:type="dxa"/>
                                <w:right w:w="0" w:type="dxa"/>
                              </w:tblCellMar>
                            </w:tblPrEx>
                            <w:trPr>
                              <w:trHeight w:val="720" w:hRule="exact"/>
                            </w:trPr>
                            <w:tc>
                              <w:tcPr>
                                <w:tcW w:w="10815" w:type="dxa"/>
                                <w:shd w:val="clear" w:color="auto" w:fill="F79646" w:themeFill="accent6"/>
                              </w:tcPr>
                              <w:tbl>
                                <w:tblPr>
                                  <w:tblStyle w:val="12"/>
                                  <w:tblW w:w="10815" w:type="dxa"/>
                                  <w:tblInd w:w="0" w:type="dxa"/>
                                  <w:tblLayout w:type="fixed"/>
                                  <w:tblCellMar>
                                    <w:top w:w="0" w:type="dxa"/>
                                    <w:left w:w="0" w:type="dxa"/>
                                    <w:bottom w:w="0" w:type="dxa"/>
                                    <w:right w:w="0" w:type="dxa"/>
                                  </w:tblCellMar>
                                </w:tblPr>
                                <w:tblGrid>
                                  <w:gridCol w:w="3605"/>
                                  <w:gridCol w:w="3605"/>
                                  <w:gridCol w:w="3605"/>
                                </w:tblGrid>
                                <w:tr>
                                  <w:tblPrEx>
                                    <w:tblLayout w:type="fixed"/>
                                    <w:tblCellMar>
                                      <w:top w:w="0" w:type="dxa"/>
                                      <w:left w:w="0" w:type="dxa"/>
                                      <w:bottom w:w="0" w:type="dxa"/>
                                      <w:right w:w="0" w:type="dxa"/>
                                    </w:tblCellMar>
                                  </w:tblPrEx>
                                  <w:trPr>
                                    <w:trHeight w:val="720" w:hRule="exact"/>
                                  </w:trPr>
                                  <w:tc>
                                    <w:tcPr>
                                      <w:tcW w:w="3605" w:type="dxa"/>
                                      <w:vAlign w:val="center"/>
                                    </w:tcPr>
                                    <w:p>
                                      <w:pPr>
                                        <w:pStyle w:val="22"/>
                                        <w:ind w:left="720" w:right="144"/>
                                        <w:rPr>
                                          <w:color w:val="FFFFFF" w:themeColor="background1"/>
                                          <w14:textFill>
                                            <w14:solidFill>
                                              <w14:schemeClr w14:val="bg1"/>
                                            </w14:solidFill>
                                          </w14:textFill>
                                        </w:rPr>
                                      </w:pPr>
                                    </w:p>
                                  </w:tc>
                                  <w:tc>
                                    <w:tcPr>
                                      <w:tcW w:w="3605" w:type="dxa"/>
                                      <w:vAlign w:val="center"/>
                                    </w:tcPr>
                                    <w:p>
                                      <w:pPr>
                                        <w:pStyle w:val="22"/>
                                        <w:ind w:left="144" w:right="144"/>
                                        <w:jc w:val="center"/>
                                        <w:rPr>
                                          <w:color w:val="FFFFFF" w:themeColor="background1"/>
                                          <w14:textFill>
                                            <w14:solidFill>
                                              <w14:schemeClr w14:val="bg1"/>
                                            </w14:solidFill>
                                          </w14:textFill>
                                        </w:rPr>
                                      </w:pPr>
                                    </w:p>
                                  </w:tc>
                                  <w:tc>
                                    <w:tcPr>
                                      <w:tcW w:w="3605" w:type="dxa"/>
                                      <w:vAlign w:val="center"/>
                                    </w:tcPr>
                                    <w:p>
                                      <w:pPr>
                                        <w:pStyle w:val="22"/>
                                        <w:ind w:left="144" w:right="720"/>
                                        <w:jc w:val="right"/>
                                        <w:rPr>
                                          <w:color w:val="FFFFFF" w:themeColor="background1"/>
                                          <w14:textFill>
                                            <w14:solidFill>
                                              <w14:schemeClr w14:val="bg1"/>
                                            </w14:solidFill>
                                          </w14:textFill>
                                        </w:rPr>
                                      </w:pPr>
                                    </w:p>
                                  </w:tc>
                                </w:tr>
                              </w:tbl>
                              <w:p/>
                            </w:tc>
                          </w:tr>
                        </w:tbl>
                        <w:p/>
                      </w:txbxContent>
                    </v:textbox>
                  </v:shape>
                </w:pict>
              </mc:Fallback>
            </mc:AlternateContent>
          </w:r>
        </w:p>
        <w:p>
          <w:pPr>
            <w:rPr>
              <w:rFonts w:cs="Arial"/>
              <w:sz w:val="24"/>
              <w:szCs w:val="24"/>
              <w:lang w:val="id-ID"/>
            </w:rPr>
          </w:pPr>
          <w:r>
            <w:rPr>
              <w:rFonts w:cs="Arial"/>
              <w:lang w:val="id-ID"/>
            </w:rPr>
            <w:br w:type="page"/>
          </w:r>
        </w:p>
      </w:sdtContent>
    </w:sdt>
    <w:p>
      <w:pPr>
        <w:pStyle w:val="14"/>
        <w:spacing w:line="360" w:lineRule="auto"/>
        <w:jc w:val="center"/>
        <w:rPr>
          <w:rFonts w:asciiTheme="minorHAnsi" w:hAnsiTheme="minorHAnsi" w:cstheme="majorBidi"/>
          <w:b/>
          <w:bCs/>
          <w:color w:val="auto"/>
          <w:sz w:val="32"/>
          <w:szCs w:val="32"/>
          <w:lang w:val="id-ID"/>
        </w:rPr>
      </w:pPr>
      <w:r>
        <w:rPr>
          <w:rFonts w:asciiTheme="minorHAnsi" w:hAnsiTheme="minorHAnsi" w:cstheme="majorBidi"/>
          <w:b/>
          <w:bCs/>
          <w:color w:val="auto"/>
          <w:sz w:val="32"/>
          <w:szCs w:val="32"/>
          <w:lang w:val="id-ID"/>
        </w:rPr>
        <w:t xml:space="preserve">BAB I </w:t>
      </w:r>
    </w:p>
    <w:p>
      <w:pPr>
        <w:pStyle w:val="14"/>
        <w:spacing w:line="360" w:lineRule="auto"/>
        <w:jc w:val="center"/>
        <w:rPr>
          <w:rFonts w:asciiTheme="minorHAnsi" w:hAnsiTheme="minorHAnsi" w:cstheme="majorBidi"/>
          <w:color w:val="auto"/>
          <w:sz w:val="32"/>
          <w:szCs w:val="32"/>
          <w:lang w:val="id-ID"/>
        </w:rPr>
      </w:pPr>
      <w:r>
        <w:rPr>
          <w:rFonts w:asciiTheme="minorHAnsi" w:hAnsiTheme="minorHAnsi" w:cstheme="majorBidi"/>
          <w:b/>
          <w:bCs/>
          <w:color w:val="auto"/>
          <w:sz w:val="32"/>
          <w:szCs w:val="32"/>
          <w:lang w:val="id-ID"/>
        </w:rPr>
        <w:t>PENDAHULUAN</w:t>
      </w:r>
    </w:p>
    <w:p>
      <w:pPr>
        <w:pStyle w:val="14"/>
        <w:spacing w:line="360" w:lineRule="auto"/>
        <w:rPr>
          <w:rFonts w:asciiTheme="minorHAnsi" w:hAnsiTheme="minorHAnsi"/>
          <w:color w:val="auto"/>
          <w:sz w:val="28"/>
          <w:szCs w:val="28"/>
          <w:lang w:val="id-ID"/>
        </w:rPr>
      </w:pPr>
    </w:p>
    <w:p>
      <w:pPr>
        <w:pStyle w:val="14"/>
        <w:spacing w:line="360" w:lineRule="auto"/>
        <w:rPr>
          <w:rFonts w:asciiTheme="minorHAnsi" w:hAnsiTheme="minorHAnsi" w:cstheme="majorBidi"/>
          <w:color w:val="auto"/>
          <w:lang w:val="id-ID"/>
        </w:rPr>
      </w:pPr>
      <w:r>
        <w:rPr>
          <w:rFonts w:asciiTheme="minorHAnsi" w:hAnsiTheme="minorHAnsi" w:cstheme="majorBidi"/>
          <w:b/>
          <w:bCs/>
          <w:color w:val="auto"/>
          <w:lang w:val="id-ID"/>
        </w:rPr>
        <w:t xml:space="preserve">1.1. Latar Belakang </w:t>
      </w:r>
    </w:p>
    <w:p>
      <w:pPr>
        <w:spacing w:after="0" w:line="360" w:lineRule="auto"/>
        <w:ind w:firstLine="720"/>
        <w:jc w:val="both"/>
        <w:rPr>
          <w:rFonts w:cstheme="majorBidi"/>
          <w:color w:val="000000" w:themeColor="text1"/>
          <w:sz w:val="24"/>
          <w:szCs w:val="24"/>
          <w14:textFill>
            <w14:solidFill>
              <w14:schemeClr w14:val="tx1"/>
            </w14:solidFill>
          </w14:textFill>
        </w:rPr>
      </w:pPr>
      <w:r>
        <w:rPr>
          <w:rFonts w:cstheme="majorBidi"/>
          <w:color w:val="000000" w:themeColor="text1"/>
          <w:sz w:val="24"/>
          <w:szCs w:val="24"/>
          <w14:textFill>
            <w14:solidFill>
              <w14:schemeClr w14:val="tx1"/>
            </w14:solidFill>
          </w14:textFill>
        </w:rPr>
        <w:t xml:space="preserve">Menimbang pesatnya perkembangan tuntutan masyarakat terhadap kinerja pemerintah, maka sudah seharusnya pemerintah memperbaiki cara kerja dalam memberikan hasil yang terbaik bagi kesejahteraan masyarakat. Hal ini dapat dimulai dari proses penentuan rencana-rencana yang baik yang bertujuan untuk keadilan sosial bagi seluruh rakyat indonesia sebagaimana amanat Pembukaan Undang-Undang Dasar Tahun 1945. </w:t>
      </w:r>
    </w:p>
    <w:p>
      <w:pPr>
        <w:spacing w:after="0" w:line="360" w:lineRule="auto"/>
        <w:ind w:firstLine="720"/>
        <w:jc w:val="both"/>
        <w:rPr>
          <w:rFonts w:cstheme="majorBidi"/>
          <w:color w:val="000000" w:themeColor="text1"/>
          <w:sz w:val="24"/>
          <w:szCs w:val="24"/>
          <w:lang w:val="id-ID"/>
          <w14:textFill>
            <w14:solidFill>
              <w14:schemeClr w14:val="tx1"/>
            </w14:solidFill>
          </w14:textFill>
        </w:rPr>
      </w:pPr>
      <w:r>
        <w:rPr>
          <w:rFonts w:cstheme="majorBidi"/>
          <w:color w:val="000000" w:themeColor="text1"/>
          <w:sz w:val="24"/>
          <w:szCs w:val="24"/>
          <w14:textFill>
            <w14:solidFill>
              <w14:schemeClr w14:val="tx1"/>
            </w14:solidFill>
          </w14:textFill>
        </w:rPr>
        <w:t>P</w:t>
      </w:r>
      <w:r>
        <w:rPr>
          <w:rFonts w:cstheme="majorBidi"/>
          <w:color w:val="000000" w:themeColor="text1"/>
          <w:sz w:val="24"/>
          <w:szCs w:val="24"/>
          <w:lang w:val="id-ID"/>
          <w14:textFill>
            <w14:solidFill>
              <w14:schemeClr w14:val="tx1"/>
            </w14:solidFill>
          </w14:textFill>
        </w:rPr>
        <w:t>emerintah dalam hal ini Badan Pengelola Keuangan dan Aset Daerah Kota Cimahi memerlukan kemampuan untuk melaksanakan, mengharmonisasikan, dan menyelenggarakan pengelolaan keuangan dan aset daerah secara optimal, efektif, efisien, sistematis dan akuntabel dalam mendukung pembangunan daerah yang berkesinambungan.</w:t>
      </w:r>
    </w:p>
    <w:p>
      <w:pPr>
        <w:spacing w:after="0" w:line="360" w:lineRule="auto"/>
        <w:ind w:firstLine="720"/>
        <w:jc w:val="both"/>
        <w:rPr>
          <w:rFonts w:cstheme="majorBidi"/>
          <w:color w:val="000000" w:themeColor="text1"/>
          <w:sz w:val="24"/>
          <w:szCs w:val="24"/>
          <w:lang w:val="id-ID"/>
          <w14:textFill>
            <w14:solidFill>
              <w14:schemeClr w14:val="tx1"/>
            </w14:solidFill>
          </w14:textFill>
        </w:rPr>
      </w:pPr>
      <w:r>
        <w:rPr>
          <w:rFonts w:cstheme="majorBidi"/>
          <w:color w:val="000000" w:themeColor="text1"/>
          <w:sz w:val="24"/>
          <w:szCs w:val="24"/>
          <w:lang w:val="id-ID"/>
          <w14:textFill>
            <w14:solidFill>
              <w14:schemeClr w14:val="tx1"/>
            </w14:solidFill>
          </w14:textFill>
        </w:rPr>
        <w:t>Berdasarkan pertimbangan di atas dan sesuai amanat Undang-Undang Nomor 25 Tahun 2004 tentang Sistem Perencanaan Pembangunan Nasional, yang menyatakan bahwa setiap Kepala Satuan Kerja Perangkat Daerah harus menyusun Rencana Pembangunan Satuan Kerja Perangkat Daerah (Renstra SKPD) secara sistematis, terarah, terpadu dan tanggap terhadap perubahan dengan mengacu kepada Rencana Pembangunan Jangka Menengah Kota Cimahi tahun 2012-2017, sumber daya dan potensi yang dimiliki serta isu-isu strategis yang berkembang.</w:t>
      </w:r>
    </w:p>
    <w:p>
      <w:pPr>
        <w:spacing w:after="0" w:line="360" w:lineRule="auto"/>
        <w:ind w:firstLine="720"/>
        <w:jc w:val="both"/>
        <w:rPr>
          <w:rFonts w:cstheme="majorBidi"/>
          <w:color w:val="000000" w:themeColor="text1"/>
          <w:sz w:val="24"/>
          <w:szCs w:val="24"/>
          <w:lang w:val="id-ID"/>
          <w14:textFill>
            <w14:solidFill>
              <w14:schemeClr w14:val="tx1"/>
            </w14:solidFill>
          </w14:textFill>
        </w:rPr>
      </w:pPr>
      <w:r>
        <w:rPr>
          <w:rFonts w:cstheme="majorBidi"/>
          <w:color w:val="000000" w:themeColor="text1"/>
          <w:sz w:val="24"/>
          <w:szCs w:val="24"/>
          <w:lang w:val="id-ID"/>
          <w14:textFill>
            <w14:solidFill>
              <w14:schemeClr w14:val="tx1"/>
            </w14:solidFill>
          </w14:textFill>
        </w:rPr>
        <w:t>Badan Pengelola Keuangan dan Aset Daerah (BPKAD) Kota Cimahi merupakan sebuah SKPD dalam lingkup Pemerintah Kota Cimahi, untuk itu harus menetapkan Visi dan Misi SKPD yang mengacu pada Rencana Pembangunan Jangka Menengah Daerah (RPJMD) Kota Cimahi 201</w:t>
      </w:r>
      <w:r>
        <w:rPr>
          <w:rFonts w:cstheme="majorBidi"/>
          <w:color w:val="000000" w:themeColor="text1"/>
          <w:sz w:val="24"/>
          <w:szCs w:val="24"/>
          <w14:textFill>
            <w14:solidFill>
              <w14:schemeClr w14:val="tx1"/>
            </w14:solidFill>
          </w14:textFill>
        </w:rPr>
        <w:t>7</w:t>
      </w:r>
      <w:r>
        <w:rPr>
          <w:rFonts w:cstheme="majorBidi"/>
          <w:color w:val="000000" w:themeColor="text1"/>
          <w:sz w:val="24"/>
          <w:szCs w:val="24"/>
          <w:lang w:val="id-ID"/>
          <w14:textFill>
            <w14:solidFill>
              <w14:schemeClr w14:val="tx1"/>
            </w14:solidFill>
          </w14:textFill>
        </w:rPr>
        <w:t>-20</w:t>
      </w:r>
      <w:r>
        <w:rPr>
          <w:rFonts w:cstheme="majorBidi"/>
          <w:color w:val="000000" w:themeColor="text1"/>
          <w:sz w:val="24"/>
          <w:szCs w:val="24"/>
          <w14:textFill>
            <w14:solidFill>
              <w14:schemeClr w14:val="tx1"/>
            </w14:solidFill>
          </w14:textFill>
        </w:rPr>
        <w:t>22</w:t>
      </w:r>
      <w:r>
        <w:rPr>
          <w:rFonts w:cstheme="majorBidi"/>
          <w:color w:val="000000" w:themeColor="text1"/>
          <w:sz w:val="24"/>
          <w:szCs w:val="24"/>
          <w:lang w:val="id-ID"/>
          <w14:textFill>
            <w14:solidFill>
              <w14:schemeClr w14:val="tx1"/>
            </w14:solidFill>
          </w14:textFill>
        </w:rPr>
        <w:t xml:space="preserve"> serta menunjang kepada tercapainya Visi dan Misi Kepala Daerah. Rencana strategis tersebut merupakan sebuah instrumen/dokumen perencanaan yang berfungsi sebagai acuan kerja SKPD agar lebih fokus dalam mencapai tujuan dan sasaran yang akan dicapai. </w:t>
      </w:r>
    </w:p>
    <w:p>
      <w:pPr>
        <w:spacing w:after="0" w:line="360" w:lineRule="auto"/>
        <w:ind w:firstLine="720"/>
        <w:jc w:val="both"/>
        <w:rPr>
          <w:rFonts w:cstheme="majorBidi"/>
          <w:color w:val="000000" w:themeColor="text1"/>
          <w:sz w:val="24"/>
          <w:szCs w:val="24"/>
          <w:lang w:val="id-ID"/>
          <w14:textFill>
            <w14:solidFill>
              <w14:schemeClr w14:val="tx1"/>
            </w14:solidFill>
          </w14:textFill>
        </w:rPr>
      </w:pPr>
      <w:r>
        <w:rPr>
          <w:rFonts w:cstheme="majorBidi"/>
          <w:color w:val="000000" w:themeColor="text1"/>
          <w:sz w:val="24"/>
          <w:szCs w:val="24"/>
          <w:lang w:val="id-ID"/>
          <w14:textFill>
            <w14:solidFill>
              <w14:schemeClr w14:val="tx1"/>
            </w14:solidFill>
          </w14:textFill>
        </w:rPr>
        <w:t xml:space="preserve">Mengingat pentingnya peranan renstra SKPD bagi Badan Pengelola Keuangan dan Aset Daerah Kota Cimahi yang selanjutnya disingkat Renstra SKPD dalam menjalankan tugas pokok dan fungsinya </w:t>
      </w:r>
      <w:r>
        <w:rPr>
          <w:rFonts w:cstheme="majorBidi"/>
          <w:color w:val="000000" w:themeColor="text1"/>
          <w:sz w:val="24"/>
          <w:szCs w:val="24"/>
          <w14:textFill>
            <w14:solidFill>
              <w14:schemeClr w14:val="tx1"/>
            </w14:solidFill>
          </w14:textFill>
        </w:rPr>
        <w:t xml:space="preserve">sebagai urusan penunjang </w:t>
      </w:r>
      <w:r>
        <w:rPr>
          <w:rFonts w:cstheme="majorBidi"/>
          <w:color w:val="000000" w:themeColor="text1"/>
          <w:sz w:val="24"/>
          <w:szCs w:val="24"/>
          <w:lang w:val="id-ID"/>
          <w14:textFill>
            <w14:solidFill>
              <w14:schemeClr w14:val="tx1"/>
            </w14:solidFill>
          </w14:textFill>
        </w:rPr>
        <w:t>di bidang</w:t>
      </w:r>
      <w:r>
        <w:rPr>
          <w:rFonts w:cstheme="majorBidi"/>
          <w:color w:val="000000" w:themeColor="text1"/>
          <w:sz w:val="24"/>
          <w:szCs w:val="24"/>
          <w14:textFill>
            <w14:solidFill>
              <w14:schemeClr w14:val="tx1"/>
            </w14:solidFill>
          </w14:textFill>
        </w:rPr>
        <w:t xml:space="preserve"> </w:t>
      </w:r>
      <w:r>
        <w:rPr>
          <w:rFonts w:cstheme="majorBidi"/>
          <w:color w:val="000000" w:themeColor="text1"/>
          <w:sz w:val="24"/>
          <w:szCs w:val="24"/>
          <w:lang w:val="id-ID"/>
          <w14:textFill>
            <w14:solidFill>
              <w14:schemeClr w14:val="tx1"/>
            </w14:solidFill>
          </w14:textFill>
        </w:rPr>
        <w:t>keuangan daerah yang akan dilaksanakan dalam jangka waktu (201</w:t>
      </w:r>
      <w:r>
        <w:rPr>
          <w:rFonts w:cstheme="majorBidi"/>
          <w:color w:val="000000" w:themeColor="text1"/>
          <w:sz w:val="24"/>
          <w:szCs w:val="24"/>
          <w14:textFill>
            <w14:solidFill>
              <w14:schemeClr w14:val="tx1"/>
            </w14:solidFill>
          </w14:textFill>
        </w:rPr>
        <w:t>7</w:t>
      </w:r>
      <w:r>
        <w:rPr>
          <w:rFonts w:cstheme="majorBidi"/>
          <w:color w:val="000000" w:themeColor="text1"/>
          <w:sz w:val="24"/>
          <w:szCs w:val="24"/>
          <w:lang w:val="id-ID"/>
          <w14:textFill>
            <w14:solidFill>
              <w14:schemeClr w14:val="tx1"/>
            </w14:solidFill>
          </w14:textFill>
        </w:rPr>
        <w:t>-20</w:t>
      </w:r>
      <w:r>
        <w:rPr>
          <w:rFonts w:cstheme="majorBidi"/>
          <w:color w:val="000000" w:themeColor="text1"/>
          <w:sz w:val="24"/>
          <w:szCs w:val="24"/>
          <w14:textFill>
            <w14:solidFill>
              <w14:schemeClr w14:val="tx1"/>
            </w14:solidFill>
          </w14:textFill>
        </w:rPr>
        <w:t>22</w:t>
      </w:r>
      <w:r>
        <w:rPr>
          <w:rFonts w:cstheme="majorBidi"/>
          <w:color w:val="000000" w:themeColor="text1"/>
          <w:sz w:val="24"/>
          <w:szCs w:val="24"/>
          <w:lang w:val="id-ID"/>
          <w14:textFill>
            <w14:solidFill>
              <w14:schemeClr w14:val="tx1"/>
            </w14:solidFill>
          </w14:textFill>
        </w:rPr>
        <w:t xml:space="preserve">), maka disusunlah Renstra SKPD Badan Pengelola Keuangan dan Aset Daerah secara transparan dan partisipatif untuk menghasilkan dokumen perencanaan yang holistik dan berkesinambungan.  </w:t>
      </w:r>
    </w:p>
    <w:p>
      <w:pPr>
        <w:pStyle w:val="14"/>
        <w:spacing w:line="360" w:lineRule="auto"/>
        <w:jc w:val="both"/>
        <w:rPr>
          <w:rFonts w:asciiTheme="minorHAnsi" w:hAnsiTheme="minorHAnsi" w:cstheme="majorBidi"/>
          <w:color w:val="000000" w:themeColor="text1"/>
          <w:lang w:val="id-ID"/>
          <w14:textFill>
            <w14:solidFill>
              <w14:schemeClr w14:val="tx1"/>
            </w14:solidFill>
          </w14:textFill>
        </w:rPr>
      </w:pPr>
    </w:p>
    <w:p>
      <w:pPr>
        <w:pStyle w:val="14"/>
        <w:spacing w:line="360" w:lineRule="auto"/>
        <w:jc w:val="both"/>
        <w:rPr>
          <w:rFonts w:asciiTheme="minorHAnsi" w:hAnsiTheme="minorHAnsi" w:cstheme="majorBidi"/>
          <w:color w:val="000000" w:themeColor="text1"/>
          <w:lang w:val="id-ID"/>
          <w14:textFill>
            <w14:solidFill>
              <w14:schemeClr w14:val="tx1"/>
            </w14:solidFill>
          </w14:textFill>
        </w:rPr>
      </w:pPr>
      <w:r>
        <w:rPr>
          <w:rFonts w:asciiTheme="minorHAnsi" w:hAnsiTheme="minorHAnsi" w:cstheme="majorBidi"/>
          <w:b/>
          <w:bCs/>
          <w:color w:val="000000" w:themeColor="text1"/>
          <w:lang w:val="id-ID"/>
          <w14:textFill>
            <w14:solidFill>
              <w14:schemeClr w14:val="tx1"/>
            </w14:solidFill>
          </w14:textFill>
        </w:rPr>
        <w:t xml:space="preserve">1.2. Maksud dan Tujuan </w:t>
      </w:r>
    </w:p>
    <w:p>
      <w:pPr>
        <w:pStyle w:val="14"/>
        <w:spacing w:line="360" w:lineRule="auto"/>
        <w:ind w:firstLine="720"/>
        <w:jc w:val="both"/>
        <w:rPr>
          <w:rFonts w:asciiTheme="minorHAnsi" w:hAnsiTheme="minorHAnsi" w:cstheme="majorBidi"/>
          <w:color w:val="000000" w:themeColor="text1"/>
          <w14:textFill>
            <w14:solidFill>
              <w14:schemeClr w14:val="tx1"/>
            </w14:solidFill>
          </w14:textFill>
        </w:rPr>
      </w:pPr>
      <w:r>
        <w:rPr>
          <w:rFonts w:asciiTheme="minorHAnsi" w:hAnsiTheme="minorHAnsi" w:cstheme="majorBidi"/>
          <w:b/>
          <w:bCs/>
          <w:color w:val="000000" w:themeColor="text1"/>
          <w:lang w:val="id-ID"/>
          <w14:textFill>
            <w14:solidFill>
              <w14:schemeClr w14:val="tx1"/>
            </w14:solidFill>
          </w14:textFill>
        </w:rPr>
        <w:t xml:space="preserve">Maksud </w:t>
      </w:r>
      <w:r>
        <w:rPr>
          <w:rFonts w:asciiTheme="minorHAnsi" w:hAnsiTheme="minorHAnsi" w:cstheme="majorBidi"/>
          <w:color w:val="000000" w:themeColor="text1"/>
          <w:lang w:val="id-ID"/>
          <w14:textFill>
            <w14:solidFill>
              <w14:schemeClr w14:val="tx1"/>
            </w14:solidFill>
          </w14:textFill>
        </w:rPr>
        <w:t>penyusunan Renstra Badan Pengelolaan Keuangan dan Aset Daerah tahun 20</w:t>
      </w:r>
      <w:r>
        <w:rPr>
          <w:rFonts w:asciiTheme="minorHAnsi" w:hAnsiTheme="minorHAnsi" w:cstheme="majorBidi"/>
          <w:color w:val="000000" w:themeColor="text1"/>
          <w14:textFill>
            <w14:solidFill>
              <w14:schemeClr w14:val="tx1"/>
            </w14:solidFill>
          </w14:textFill>
        </w:rPr>
        <w:t>17</w:t>
      </w:r>
      <w:r>
        <w:rPr>
          <w:rFonts w:asciiTheme="minorHAnsi" w:hAnsiTheme="minorHAnsi" w:cstheme="majorBidi"/>
          <w:color w:val="000000" w:themeColor="text1"/>
          <w:lang w:val="id-ID"/>
          <w14:textFill>
            <w14:solidFill>
              <w14:schemeClr w14:val="tx1"/>
            </w14:solidFill>
          </w14:textFill>
        </w:rPr>
        <w:t>-20</w:t>
      </w:r>
      <w:r>
        <w:rPr>
          <w:rFonts w:asciiTheme="minorHAnsi" w:hAnsiTheme="minorHAnsi" w:cstheme="majorBidi"/>
          <w:color w:val="000000" w:themeColor="text1"/>
          <w14:textFill>
            <w14:solidFill>
              <w14:schemeClr w14:val="tx1"/>
            </w14:solidFill>
          </w14:textFill>
        </w:rPr>
        <w:t>22</w:t>
      </w:r>
      <w:r>
        <w:rPr>
          <w:rFonts w:asciiTheme="minorHAnsi" w:hAnsiTheme="minorHAnsi" w:cstheme="majorBidi"/>
          <w:color w:val="000000" w:themeColor="text1"/>
          <w:lang w:val="id-ID"/>
          <w14:textFill>
            <w14:solidFill>
              <w14:schemeClr w14:val="tx1"/>
            </w14:solidFill>
          </w14:textFill>
        </w:rPr>
        <w:t xml:space="preserve"> adalah sebagai dokumen perencanaan pengelolaan belanja selama kurun waktu </w:t>
      </w:r>
      <w:r>
        <w:rPr>
          <w:rFonts w:asciiTheme="minorHAnsi" w:hAnsiTheme="minorHAnsi" w:cstheme="majorBidi"/>
          <w:color w:val="000000" w:themeColor="text1"/>
          <w14:textFill>
            <w14:solidFill>
              <w14:schemeClr w14:val="tx1"/>
            </w14:solidFill>
          </w14:textFill>
        </w:rPr>
        <w:t>5</w:t>
      </w:r>
      <w:r>
        <w:rPr>
          <w:rFonts w:asciiTheme="minorHAnsi" w:hAnsiTheme="minorHAnsi" w:cstheme="majorBidi"/>
          <w:color w:val="000000" w:themeColor="text1"/>
          <w:lang w:val="id-ID"/>
          <w14:textFill>
            <w14:solidFill>
              <w14:schemeClr w14:val="tx1"/>
            </w14:solidFill>
          </w14:textFill>
        </w:rPr>
        <w:t xml:space="preserve"> (</w:t>
      </w:r>
      <w:r>
        <w:rPr>
          <w:rFonts w:asciiTheme="minorHAnsi" w:hAnsiTheme="minorHAnsi" w:cstheme="majorBidi"/>
          <w:color w:val="000000" w:themeColor="text1"/>
          <w14:textFill>
            <w14:solidFill>
              <w14:schemeClr w14:val="tx1"/>
            </w14:solidFill>
          </w14:textFill>
        </w:rPr>
        <w:t>lima</w:t>
      </w:r>
      <w:r>
        <w:rPr>
          <w:rFonts w:asciiTheme="minorHAnsi" w:hAnsiTheme="minorHAnsi" w:cstheme="majorBidi"/>
          <w:color w:val="000000" w:themeColor="text1"/>
          <w:lang w:val="id-ID"/>
          <w14:textFill>
            <w14:solidFill>
              <w14:schemeClr w14:val="tx1"/>
            </w14:solidFill>
          </w14:textFill>
        </w:rPr>
        <w:t xml:space="preserve">) tahun kedepan. Dengan demikian Renstra </w:t>
      </w:r>
      <w:r>
        <w:rPr>
          <w:rFonts w:asciiTheme="minorHAnsi" w:hAnsiTheme="minorHAnsi" w:cstheme="majorBidi"/>
          <w:color w:val="000000" w:themeColor="text1"/>
          <w14:textFill>
            <w14:solidFill>
              <w14:schemeClr w14:val="tx1"/>
            </w14:solidFill>
          </w14:textFill>
        </w:rPr>
        <w:t xml:space="preserve">BPKAD </w:t>
      </w:r>
      <w:r>
        <w:rPr>
          <w:rFonts w:asciiTheme="minorHAnsi" w:hAnsiTheme="minorHAnsi" w:cstheme="majorBidi"/>
          <w:color w:val="000000" w:themeColor="text1"/>
          <w:lang w:val="id-ID"/>
          <w14:textFill>
            <w14:solidFill>
              <w14:schemeClr w14:val="tx1"/>
            </w14:solidFill>
          </w14:textFill>
        </w:rPr>
        <w:t xml:space="preserve">merupakan </w:t>
      </w:r>
      <w:r>
        <w:rPr>
          <w:rFonts w:asciiTheme="minorHAnsi" w:hAnsiTheme="minorHAnsi" w:cstheme="majorBidi"/>
          <w:color w:val="000000" w:themeColor="text1"/>
          <w14:textFill>
            <w14:solidFill>
              <w14:schemeClr w14:val="tx1"/>
            </w14:solidFill>
          </w14:textFill>
        </w:rPr>
        <w:t xml:space="preserve">acuan / pedoman </w:t>
      </w:r>
      <w:r>
        <w:rPr>
          <w:rFonts w:asciiTheme="minorHAnsi" w:hAnsiTheme="minorHAnsi" w:cstheme="majorBidi"/>
          <w:color w:val="000000" w:themeColor="text1"/>
          <w:lang w:val="id-ID"/>
          <w14:textFill>
            <w14:solidFill>
              <w14:schemeClr w14:val="tx1"/>
            </w14:solidFill>
          </w14:textFill>
        </w:rPr>
        <w:t>dalam membuat prioritas pembangunan yang akan dibiayai APBD Kota Cimahi dari tahun 20</w:t>
      </w:r>
      <w:r>
        <w:rPr>
          <w:rFonts w:asciiTheme="minorHAnsi" w:hAnsiTheme="minorHAnsi" w:cstheme="majorBidi"/>
          <w:color w:val="000000" w:themeColor="text1"/>
          <w14:textFill>
            <w14:solidFill>
              <w14:schemeClr w14:val="tx1"/>
            </w14:solidFill>
          </w14:textFill>
        </w:rPr>
        <w:t>17</w:t>
      </w:r>
      <w:r>
        <w:rPr>
          <w:rFonts w:asciiTheme="minorHAnsi" w:hAnsiTheme="minorHAnsi" w:cstheme="majorBidi"/>
          <w:color w:val="000000" w:themeColor="text1"/>
          <w:lang w:val="id-ID"/>
          <w14:textFill>
            <w14:solidFill>
              <w14:schemeClr w14:val="tx1"/>
            </w14:solidFill>
          </w14:textFill>
        </w:rPr>
        <w:t>-20</w:t>
      </w:r>
      <w:r>
        <w:rPr>
          <w:rFonts w:asciiTheme="minorHAnsi" w:hAnsiTheme="minorHAnsi" w:cstheme="majorBidi"/>
          <w:color w:val="000000" w:themeColor="text1"/>
          <w14:textFill>
            <w14:solidFill>
              <w14:schemeClr w14:val="tx1"/>
            </w14:solidFill>
          </w14:textFill>
        </w:rPr>
        <w:t>22</w:t>
      </w:r>
      <w:r>
        <w:rPr>
          <w:rFonts w:asciiTheme="minorHAnsi" w:hAnsiTheme="minorHAnsi" w:cstheme="majorBidi"/>
          <w:color w:val="000000" w:themeColor="text1"/>
          <w:lang w:val="id-ID"/>
          <w14:textFill>
            <w14:solidFill>
              <w14:schemeClr w14:val="tx1"/>
            </w14:solidFill>
          </w14:textFill>
        </w:rPr>
        <w:t>.</w:t>
      </w:r>
    </w:p>
    <w:p>
      <w:pPr>
        <w:pStyle w:val="14"/>
        <w:spacing w:line="360" w:lineRule="auto"/>
        <w:ind w:firstLine="720"/>
        <w:jc w:val="both"/>
        <w:rPr>
          <w:rFonts w:asciiTheme="minorHAnsi" w:hAnsiTheme="minorHAnsi" w:cstheme="majorBidi"/>
          <w:color w:val="000000" w:themeColor="text1"/>
          <w:lang w:val="id-ID"/>
          <w14:textFill>
            <w14:solidFill>
              <w14:schemeClr w14:val="tx1"/>
            </w14:solidFill>
          </w14:textFill>
        </w:rPr>
      </w:pPr>
      <w:r>
        <w:rPr>
          <w:rFonts w:asciiTheme="minorHAnsi" w:hAnsiTheme="minorHAnsi" w:cstheme="majorBidi"/>
          <w:b/>
          <w:bCs/>
          <w:color w:val="000000" w:themeColor="text1"/>
          <w:lang w:val="id-ID"/>
          <w14:textFill>
            <w14:solidFill>
              <w14:schemeClr w14:val="tx1"/>
            </w14:solidFill>
          </w14:textFill>
        </w:rPr>
        <w:t xml:space="preserve">Tujuan </w:t>
      </w:r>
      <w:r>
        <w:rPr>
          <w:rFonts w:asciiTheme="minorHAnsi" w:hAnsiTheme="minorHAnsi" w:cstheme="majorBidi"/>
          <w:color w:val="000000" w:themeColor="text1"/>
          <w:lang w:val="id-ID"/>
          <w14:textFill>
            <w14:solidFill>
              <w14:schemeClr w14:val="tx1"/>
            </w14:solidFill>
          </w14:textFill>
        </w:rPr>
        <w:t>penyusunan Renstra Badan Pengelolaan Keuangan dan Aset Daerah tahun 201</w:t>
      </w:r>
      <w:r>
        <w:rPr>
          <w:rFonts w:asciiTheme="minorHAnsi" w:hAnsiTheme="minorHAnsi" w:cstheme="majorBidi"/>
          <w:color w:val="000000" w:themeColor="text1"/>
          <w14:textFill>
            <w14:solidFill>
              <w14:schemeClr w14:val="tx1"/>
            </w14:solidFill>
          </w14:textFill>
        </w:rPr>
        <w:t>7</w:t>
      </w:r>
      <w:r>
        <w:rPr>
          <w:rFonts w:asciiTheme="minorHAnsi" w:hAnsiTheme="minorHAnsi" w:cstheme="majorBidi"/>
          <w:color w:val="000000" w:themeColor="text1"/>
          <w:lang w:val="id-ID"/>
          <w14:textFill>
            <w14:solidFill>
              <w14:schemeClr w14:val="tx1"/>
            </w14:solidFill>
          </w14:textFill>
        </w:rPr>
        <w:t>-20</w:t>
      </w:r>
      <w:r>
        <w:rPr>
          <w:rFonts w:asciiTheme="minorHAnsi" w:hAnsiTheme="minorHAnsi" w:cstheme="majorBidi"/>
          <w:color w:val="000000" w:themeColor="text1"/>
          <w14:textFill>
            <w14:solidFill>
              <w14:schemeClr w14:val="tx1"/>
            </w14:solidFill>
          </w14:textFill>
        </w:rPr>
        <w:t>22</w:t>
      </w:r>
      <w:r>
        <w:rPr>
          <w:rFonts w:asciiTheme="minorHAnsi" w:hAnsiTheme="minorHAnsi" w:cstheme="majorBidi"/>
          <w:color w:val="000000" w:themeColor="text1"/>
          <w:lang w:val="id-ID"/>
          <w14:textFill>
            <w14:solidFill>
              <w14:schemeClr w14:val="tx1"/>
            </w14:solidFill>
          </w14:textFill>
        </w:rPr>
        <w:t xml:space="preserve"> adalah untuk memberikan arah yang jelas dalam menentukan PPAS demi lancarnya pelaksanaan program yang ditetapkan dalam KUA, RKPD, RENJA Kota Cimahi dalam kurun waktu </w:t>
      </w:r>
      <w:r>
        <w:rPr>
          <w:rFonts w:asciiTheme="minorHAnsi" w:hAnsiTheme="minorHAnsi" w:cstheme="majorBidi"/>
          <w:color w:val="000000" w:themeColor="text1"/>
          <w14:textFill>
            <w14:solidFill>
              <w14:schemeClr w14:val="tx1"/>
            </w14:solidFill>
          </w14:textFill>
        </w:rPr>
        <w:t>5</w:t>
      </w:r>
      <w:r>
        <w:rPr>
          <w:rFonts w:asciiTheme="minorHAnsi" w:hAnsiTheme="minorHAnsi" w:cstheme="majorBidi"/>
          <w:color w:val="000000" w:themeColor="text1"/>
          <w:lang w:val="id-ID"/>
          <w14:textFill>
            <w14:solidFill>
              <w14:schemeClr w14:val="tx1"/>
            </w14:solidFill>
          </w14:textFill>
        </w:rPr>
        <w:t xml:space="preserve"> (</w:t>
      </w:r>
      <w:r>
        <w:rPr>
          <w:rFonts w:asciiTheme="minorHAnsi" w:hAnsiTheme="minorHAnsi" w:cstheme="majorBidi"/>
          <w:color w:val="000000" w:themeColor="text1"/>
          <w14:textFill>
            <w14:solidFill>
              <w14:schemeClr w14:val="tx1"/>
            </w14:solidFill>
          </w14:textFill>
        </w:rPr>
        <w:t>lima</w:t>
      </w:r>
      <w:r>
        <w:rPr>
          <w:rFonts w:asciiTheme="minorHAnsi" w:hAnsiTheme="minorHAnsi" w:cstheme="majorBidi"/>
          <w:color w:val="000000" w:themeColor="text1"/>
          <w:lang w:val="id-ID"/>
          <w14:textFill>
            <w14:solidFill>
              <w14:schemeClr w14:val="tx1"/>
            </w14:solidFill>
          </w14:textFill>
        </w:rPr>
        <w:t xml:space="preserve">) tahun sesuai dengan potensi yang tersedia. </w:t>
      </w:r>
    </w:p>
    <w:p>
      <w:pPr>
        <w:pStyle w:val="14"/>
        <w:spacing w:line="360" w:lineRule="auto"/>
        <w:ind w:firstLine="720"/>
        <w:jc w:val="both"/>
        <w:rPr>
          <w:rFonts w:asciiTheme="minorHAnsi" w:hAnsiTheme="minorHAnsi" w:cstheme="majorBidi"/>
          <w:color w:val="000000" w:themeColor="text1"/>
          <w:lang w:val="id-ID"/>
          <w14:textFill>
            <w14:solidFill>
              <w14:schemeClr w14:val="tx1"/>
            </w14:solidFill>
          </w14:textFill>
        </w:rPr>
      </w:pPr>
      <w:r>
        <w:rPr>
          <w:rFonts w:asciiTheme="minorHAnsi" w:hAnsiTheme="minorHAnsi" w:cstheme="majorBidi"/>
          <w:color w:val="000000" w:themeColor="text1"/>
          <w:lang w:val="id-ID"/>
          <w14:textFill>
            <w14:solidFill>
              <w14:schemeClr w14:val="tx1"/>
            </w14:solidFill>
          </w14:textFill>
        </w:rPr>
        <w:t>Dalam proses penyusunannya Rencana Pembangunan Jangka Menengah Daerah (RPJMD) Kota Cimahi 201</w:t>
      </w:r>
      <w:r>
        <w:rPr>
          <w:rFonts w:asciiTheme="minorHAnsi" w:hAnsiTheme="minorHAnsi" w:cstheme="majorBidi"/>
          <w:color w:val="000000" w:themeColor="text1"/>
          <w14:textFill>
            <w14:solidFill>
              <w14:schemeClr w14:val="tx1"/>
            </w14:solidFill>
          </w14:textFill>
        </w:rPr>
        <w:t>7</w:t>
      </w:r>
      <w:r>
        <w:rPr>
          <w:rFonts w:asciiTheme="minorHAnsi" w:hAnsiTheme="minorHAnsi" w:cstheme="majorBidi"/>
          <w:color w:val="000000" w:themeColor="text1"/>
          <w:lang w:val="id-ID"/>
          <w14:textFill>
            <w14:solidFill>
              <w14:schemeClr w14:val="tx1"/>
            </w14:solidFill>
          </w14:textFill>
        </w:rPr>
        <w:t>-20</w:t>
      </w:r>
      <w:r>
        <w:rPr>
          <w:rFonts w:asciiTheme="minorHAnsi" w:hAnsiTheme="minorHAnsi" w:cstheme="majorBidi"/>
          <w:color w:val="000000" w:themeColor="text1"/>
          <w14:textFill>
            <w14:solidFill>
              <w14:schemeClr w14:val="tx1"/>
            </w14:solidFill>
          </w14:textFill>
        </w:rPr>
        <w:t>22</w:t>
      </w:r>
      <w:r>
        <w:rPr>
          <w:rFonts w:asciiTheme="minorHAnsi" w:hAnsiTheme="minorHAnsi" w:cstheme="majorBidi"/>
          <w:color w:val="000000" w:themeColor="text1"/>
          <w:lang w:val="id-ID"/>
          <w14:textFill>
            <w14:solidFill>
              <w14:schemeClr w14:val="tx1"/>
            </w14:solidFill>
          </w14:textFill>
        </w:rPr>
        <w:t xml:space="preserve"> berpedoman pada </w:t>
      </w:r>
      <w:r>
        <w:rPr>
          <w:rFonts w:asciiTheme="minorHAnsi" w:hAnsiTheme="minorHAnsi" w:cstheme="majorBidi"/>
          <w:color w:val="000000" w:themeColor="text1"/>
          <w14:textFill>
            <w14:solidFill>
              <w14:schemeClr w14:val="tx1"/>
            </w14:solidFill>
          </w14:textFill>
        </w:rPr>
        <w:t>Peraturan Menteri Dalam Negeri Nomor 86 Tahun 2017 tentang tata cara perencanaan, pengendalian, dan evaluasi pembangunan daerah, tata cara evaluasi rancangan peraturan daerah tentang rencana pembangunan jangka panjang daerah dan rencana pembangunan jangka menengah daerah, serta tata cara perubahan rencana pembangunan jangka panjang daerah, rencana pembangunan jangka menengah daerah, rencana kerja pemerintah daerah</w:t>
      </w:r>
      <w:r>
        <w:rPr>
          <w:rFonts w:asciiTheme="minorHAnsi" w:hAnsiTheme="minorHAnsi" w:cstheme="majorBidi"/>
          <w:color w:val="000000" w:themeColor="text1"/>
          <w:lang w:val="id-ID"/>
          <w14:textFill>
            <w14:solidFill>
              <w14:schemeClr w14:val="tx1"/>
            </w14:solidFill>
          </w14:textFill>
        </w:rPr>
        <w:t>, sebagai pedoman penyusunan RPJM Daerah, Rencana Strategis (Renstra) SKPD, Rencana Kerja Pemerintah Daerah (RKPD), dan Rencana Kerja (Renja) SKPD dalam kurun waktu Tahun 2005-2025 dan mewujudkan perencanaan pembangunan daerah yang sinergis dan terpadu antara Perencanaan Pembangunan  Nasional,  Provinsi, dan Kota Cimahi, selai itu juga dengan memperhatikan Rencana Pembangunan Jangka Menengah Nasional (RPJMN) 2014-2018. Berikut ini digambarkan bagaimana hubungan antara RPJM dengan  dokumen perencanaan lainnya :</w:t>
      </w:r>
    </w:p>
    <w:p>
      <w:pPr>
        <w:spacing w:after="0" w:line="240" w:lineRule="auto"/>
        <w:contextualSpacing/>
        <w:jc w:val="center"/>
        <w:rPr>
          <w:rFonts w:ascii="Times New Roman" w:hAnsi="Times New Roman" w:eastAsia="Times New Roman" w:cs="Times New Roman"/>
          <w:b/>
          <w:color w:val="000000" w:themeColor="text1"/>
          <w:lang w:val="sv-SE"/>
          <w14:textFill>
            <w14:solidFill>
              <w14:schemeClr w14:val="tx1"/>
            </w14:solidFill>
          </w14:textFill>
        </w:rPr>
      </w:pPr>
      <w:r>
        <w:rPr>
          <w:rFonts w:ascii="Times New Roman" w:hAnsi="Times New Roman" w:eastAsia="Times New Roman" w:cs="Times New Roman"/>
          <w:b/>
          <w:color w:val="000000" w:themeColor="text1"/>
          <w:lang w:val="id-ID"/>
          <w14:textFill>
            <w14:solidFill>
              <w14:schemeClr w14:val="tx1"/>
            </w14:solidFill>
          </w14:textFill>
        </w:rPr>
        <w:t xml:space="preserve">Gambar 1.1 </w:t>
      </w:r>
      <w:r>
        <w:rPr>
          <w:rFonts w:ascii="Times New Roman" w:hAnsi="Times New Roman" w:eastAsia="Times New Roman" w:cs="Times New Roman"/>
          <w:b/>
          <w:color w:val="000000" w:themeColor="text1"/>
          <w:lang w:val="sv-SE"/>
          <w14:textFill>
            <w14:solidFill>
              <w14:schemeClr w14:val="tx1"/>
            </w14:solidFill>
          </w14:textFill>
        </w:rPr>
        <w:t>Diagram Alur Hubungan Dokumen Perencanaan Pembangunan</w:t>
      </w:r>
    </w:p>
    <w:p>
      <w:pPr>
        <w:spacing w:after="0" w:line="240" w:lineRule="auto"/>
        <w:contextualSpacing/>
        <w:jc w:val="center"/>
        <w:rPr>
          <w:rFonts w:ascii="Times New Roman" w:hAnsi="Times New Roman" w:eastAsia="Times New Roman" w:cs="Times New Roman"/>
          <w:b/>
          <w:color w:val="000000" w:themeColor="text1"/>
          <w:lang w:val="sv-SE"/>
          <w14:textFill>
            <w14:solidFill>
              <w14:schemeClr w14:val="tx1"/>
            </w14:solidFill>
          </w14:textFill>
        </w:rPr>
      </w:pPr>
    </w:p>
    <w:p>
      <w:pPr>
        <w:spacing w:line="240" w:lineRule="auto"/>
        <w:jc w:val="center"/>
        <w:rPr>
          <w:rFonts w:ascii="Times New Roman" w:hAnsi="Times New Roman" w:eastAsia="Times New Roman" w:cs="Times New Roman"/>
          <w:color w:val="000000" w:themeColor="text1"/>
          <w:sz w:val="8"/>
          <w:szCs w:val="8"/>
          <w14:textFill>
            <w14:solidFill>
              <w14:schemeClr w14:val="tx1"/>
            </w14:solidFill>
          </w14:textFill>
        </w:rPr>
      </w:pPr>
    </w:p>
    <w:p>
      <w:pPr>
        <w:spacing w:line="240" w:lineRule="auto"/>
        <w:rPr>
          <w:rFonts w:ascii="Times New Roman" w:hAnsi="Times New Roman" w:eastAsia="Times New Roman" w:cs="Times New Roman"/>
          <w:color w:val="000000" w:themeColor="text1"/>
          <w:sz w:val="16"/>
          <w:szCs w:val="16"/>
          <w14:textFill>
            <w14:solidFill>
              <w14:schemeClr w14:val="tx1"/>
            </w14:solidFill>
          </w14:textFill>
        </w:rPr>
      </w:pPr>
      <w:r>
        <w:rPr>
          <w:rFonts w:ascii="Calibri" w:hAnsi="Calibri" w:eastAsia="Times New Roman" w:cs="Times New Roman"/>
          <w:color w:val="000000" w:themeColor="text1"/>
          <w:lang w:val="id-ID" w:eastAsia="id-ID"/>
          <w14:textFill>
            <w14:solidFill>
              <w14:schemeClr w14:val="tx1"/>
            </w14:solidFill>
          </w14:textFill>
        </w:rPr>
        <mc:AlternateContent>
          <mc:Choice Requires="wps">
            <w:drawing>
              <wp:anchor distT="0" distB="0" distL="114300" distR="114300" simplePos="0" relativeHeight="251679744" behindDoc="0" locked="0" layoutInCell="1" allowOverlap="1">
                <wp:simplePos x="0" y="0"/>
                <wp:positionH relativeFrom="column">
                  <wp:posOffset>473075</wp:posOffset>
                </wp:positionH>
                <wp:positionV relativeFrom="paragraph">
                  <wp:posOffset>228600</wp:posOffset>
                </wp:positionV>
                <wp:extent cx="635" cy="433070"/>
                <wp:effectExtent l="4445" t="0" r="10160" b="1270"/>
                <wp:wrapNone/>
                <wp:docPr id="23" name="AutoShape 80"/>
                <wp:cNvGraphicFramePr/>
                <a:graphic xmlns:a="http://schemas.openxmlformats.org/drawingml/2006/main">
                  <a:graphicData uri="http://schemas.microsoft.com/office/word/2010/wordprocessingShape">
                    <wps:wsp>
                      <wps:cNvCnPr/>
                      <wps:spPr>
                        <a:xfrm flipV="1">
                          <a:off x="0" y="0"/>
                          <a:ext cx="635" cy="43307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80" o:spid="_x0000_s1026" o:spt="32" type="#_x0000_t32" style="position:absolute;left:0pt;flip:y;margin-left:37.25pt;margin-top:18pt;height:34.1pt;width:0.05pt;z-index:251679744;mso-width-relative:page;mso-height-relative:page;" filled="f" stroked="t" coordsize="21600,21600" o:gfxdata="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&#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CvCd3zWAAAACAEAAA8AAAAAAAAAAQAgAAAAIgAAAGRy&#10;cy9kb3ducmV2LnhtbFBLAQIUABQAAAAIAIdO4kCxBbX4zgEAAJ8DAAAOAAAAAAAAAAEAIAAAACUB&#10;AABkcnMvZTJvRG9jLnhtbFBLBQYAAAAABgAGAFkBAABlBQAAAAA=&#10;">
                <v:fill on="f" focussize="0,0"/>
                <v:stroke color="#000000" joinstyle="round"/>
                <v:imagedata o:title=""/>
                <o:lock v:ext="edit" aspectratio="f"/>
              </v:shape>
            </w:pict>
          </mc:Fallback>
        </mc:AlternateContent>
      </w:r>
      <w:r>
        <w:rPr>
          <w:rFonts w:ascii="Calibri" w:hAnsi="Calibri" w:eastAsia="Times New Roman" w:cs="Times New Roman"/>
          <w:color w:val="000000" w:themeColor="text1"/>
          <w:lang w:val="id-ID" w:eastAsia="id-ID"/>
          <w14:textFill>
            <w14:solidFill>
              <w14:schemeClr w14:val="tx1"/>
            </w14:solidFill>
          </w14:textFill>
        </w:rPr>
        <mc:AlternateContent>
          <mc:Choice Requires="wps">
            <w:drawing>
              <wp:anchor distT="0" distB="0" distL="114300" distR="114300" simplePos="0" relativeHeight="251680768" behindDoc="0" locked="0" layoutInCell="1" allowOverlap="1">
                <wp:simplePos x="0" y="0"/>
                <wp:positionH relativeFrom="column">
                  <wp:posOffset>473710</wp:posOffset>
                </wp:positionH>
                <wp:positionV relativeFrom="paragraph">
                  <wp:posOffset>228600</wp:posOffset>
                </wp:positionV>
                <wp:extent cx="923925" cy="0"/>
                <wp:effectExtent l="0" t="38100" r="5715" b="38100"/>
                <wp:wrapNone/>
                <wp:docPr id="24" name="AutoShape 81"/>
                <wp:cNvGraphicFramePr/>
                <a:graphic xmlns:a="http://schemas.openxmlformats.org/drawingml/2006/main">
                  <a:graphicData uri="http://schemas.microsoft.com/office/word/2010/wordprocessingShape">
                    <wps:wsp>
                      <wps:cNvCnPr/>
                      <wps:spPr>
                        <a:xfrm>
                          <a:off x="0" y="0"/>
                          <a:ext cx="923925"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81" o:spid="_x0000_s1026" o:spt="32" type="#_x0000_t32" style="position:absolute;left:0pt;margin-left:37.3pt;margin-top:18pt;height:0pt;width:72.75pt;z-index:251680768;mso-width-relative:page;mso-height-relative:page;" filled="f" stroked="t" coordsize="21600,21600" o:gfxdata="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K9uc8LXAAAACAEAAA8AAAAAAAAAAQAgAAAAIgAAAGRycy9k&#10;b3ducmV2LnhtbFBLAQIUABQAAAAIAIdO4kAWenInygEAAJcDAAAOAAAAAAAAAAEAIAAAACYBAABk&#10;cnMvZTJvRG9jLnhtbFBLBQYAAAAABgAGAFkBAABiBQAAAAA=&#10;">
                <v:fill on="f" focussize="0,0"/>
                <v:stroke color="#000000" joinstyle="round" endarrow="block"/>
                <v:imagedata o:title=""/>
                <o:lock v:ext="edit" aspectratio="f"/>
              </v:shape>
            </w:pict>
          </mc:Fallback>
        </mc:AlternateContent>
      </w:r>
      <w:r>
        <w:rPr>
          <w:rFonts w:ascii="Calibri" w:hAnsi="Calibri" w:eastAsia="Times New Roman" w:cs="Times New Roman"/>
          <w:color w:val="000000" w:themeColor="text1"/>
          <w:lang w:val="id-ID" w:eastAsia="id-ID"/>
          <w14:textFill>
            <w14:solidFill>
              <w14:schemeClr w14:val="tx1"/>
            </w14:solidFill>
          </w14:textFill>
        </w:rPr>
        <mc:AlternateContent>
          <mc:Choice Requires="wps">
            <w:drawing>
              <wp:anchor distT="0" distB="0" distL="114300" distR="114300" simplePos="0" relativeHeight="251701248" behindDoc="0" locked="0" layoutInCell="1" allowOverlap="1">
                <wp:simplePos x="0" y="0"/>
                <wp:positionH relativeFrom="column">
                  <wp:posOffset>3159125</wp:posOffset>
                </wp:positionH>
                <wp:positionV relativeFrom="paragraph">
                  <wp:posOffset>227965</wp:posOffset>
                </wp:positionV>
                <wp:extent cx="152400" cy="635"/>
                <wp:effectExtent l="0" t="37465" r="0" b="38100"/>
                <wp:wrapNone/>
                <wp:docPr id="44" name="AutoShape 101"/>
                <wp:cNvGraphicFramePr/>
                <a:graphic xmlns:a="http://schemas.openxmlformats.org/drawingml/2006/main">
                  <a:graphicData uri="http://schemas.microsoft.com/office/word/2010/wordprocessingShape">
                    <wps:wsp>
                      <wps:cNvCnPr/>
                      <wps:spPr>
                        <a:xfrm>
                          <a:off x="0" y="0"/>
                          <a:ext cx="152400" cy="63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01" o:spid="_x0000_s1026" o:spt="32" type="#_x0000_t32" style="position:absolute;left:0pt;margin-left:248.75pt;margin-top:17.95pt;height:0.05pt;width:12pt;z-index:251701248;mso-width-relative:page;mso-height-relative:page;" filled="f" stroked="t" coordsize="21600,21600" o:gfxdata="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PhFj1XZAAAACQEAAA8AAAAAAAAAAQAgAAAAIgAA&#10;AGRycy9kb3ducmV2LnhtbFBLAQIUABQAAAAIAIdO4kAQKSJHzgEAAJoDAAAOAAAAAAAAAAEAIAAA&#10;ACgBAABkcnMvZTJvRG9jLnhtbFBLBQYAAAAABgAGAFkBAABoBQAAAAA=&#10;">
                <v:fill on="f" focussize="0,0"/>
                <v:stroke color="#000000" joinstyle="round" endarrow="block"/>
                <v:imagedata o:title=""/>
                <o:lock v:ext="edit" aspectratio="f"/>
              </v:shape>
            </w:pict>
          </mc:Fallback>
        </mc:AlternateContent>
      </w:r>
      <w:r>
        <w:rPr>
          <w:rFonts w:ascii="Calibri" w:hAnsi="Calibri" w:eastAsia="Times New Roman" w:cs="Times New Roman"/>
          <w:color w:val="000000" w:themeColor="text1"/>
          <w:lang w:val="id-ID" w:eastAsia="id-ID"/>
          <w14:textFill>
            <w14:solidFill>
              <w14:schemeClr w14:val="tx1"/>
            </w14:solidFill>
          </w14:textFill>
        </w:rPr>
        <mc:AlternateContent>
          <mc:Choice Requires="wps">
            <w:drawing>
              <wp:anchor distT="0" distB="0" distL="114300" distR="114300" simplePos="0" relativeHeight="251700224" behindDoc="0" locked="0" layoutInCell="1" allowOverlap="1">
                <wp:simplePos x="0" y="0"/>
                <wp:positionH relativeFrom="column">
                  <wp:posOffset>2863850</wp:posOffset>
                </wp:positionH>
                <wp:positionV relativeFrom="paragraph">
                  <wp:posOffset>227965</wp:posOffset>
                </wp:positionV>
                <wp:extent cx="161925" cy="0"/>
                <wp:effectExtent l="0" t="0" r="0" b="0"/>
                <wp:wrapNone/>
                <wp:docPr id="43" name="AutoShape 100"/>
                <wp:cNvGraphicFramePr/>
                <a:graphic xmlns:a="http://schemas.openxmlformats.org/drawingml/2006/main">
                  <a:graphicData uri="http://schemas.microsoft.com/office/word/2010/wordprocessingShape">
                    <wps:wsp>
                      <wps:cNvCnPr/>
                      <wps:spPr>
                        <a:xfrm>
                          <a:off x="0" y="0"/>
                          <a:ext cx="1619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00" o:spid="_x0000_s1026" o:spt="32" type="#_x0000_t32" style="position:absolute;left:0pt;margin-left:225.5pt;margin-top:17.95pt;height:0pt;width:12.75pt;z-index:251700224;mso-width-relative:page;mso-height-relative:page;" filled="f" stroked="t" coordsize="21600,21600" o:gfxdata="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EkJi2bXAAAACQEAAA8AAAAAAAAAAQAgAAAAIgAAAGRycy9kb3ducmV2&#10;LnhtbFBLAQIUABQAAAAIAIdO4kBcnRL2xAEAAJQDAAAOAAAAAAAAAAEAIAAAACYBAABkcnMvZTJv&#10;RG9jLnhtbFBLBQYAAAAABgAGAFkBAABcBQAAAAA=&#10;">
                <v:fill on="f" focussize="0,0"/>
                <v:stroke color="#000000" joinstyle="round"/>
                <v:imagedata o:title=""/>
                <o:lock v:ext="edit" aspectratio="f"/>
              </v:shape>
            </w:pict>
          </mc:Fallback>
        </mc:AlternateContent>
      </w:r>
      <w:r>
        <w:rPr>
          <w:rFonts w:ascii="Calibri" w:hAnsi="Calibri" w:eastAsia="Times New Roman" w:cs="Times New Roman"/>
          <w:color w:val="000000" w:themeColor="text1"/>
          <w:lang w:val="id-ID" w:eastAsia="id-ID"/>
          <w14:textFill>
            <w14:solidFill>
              <w14:schemeClr w14:val="tx1"/>
            </w14:solidFill>
          </w14:textFill>
        </w:rPr>
        <mc:AlternateContent>
          <mc:Choice Requires="wps">
            <w:drawing>
              <wp:anchor distT="0" distB="0" distL="114300" distR="114300" simplePos="0" relativeHeight="251699200" behindDoc="0" locked="0" layoutInCell="1" allowOverlap="1">
                <wp:simplePos x="0" y="0"/>
                <wp:positionH relativeFrom="column">
                  <wp:posOffset>2625725</wp:posOffset>
                </wp:positionH>
                <wp:positionV relativeFrom="paragraph">
                  <wp:posOffset>227965</wp:posOffset>
                </wp:positionV>
                <wp:extent cx="152400" cy="0"/>
                <wp:effectExtent l="0" t="0" r="0" b="0"/>
                <wp:wrapNone/>
                <wp:docPr id="42" name="AutoShape 99"/>
                <wp:cNvGraphicFramePr/>
                <a:graphic xmlns:a="http://schemas.openxmlformats.org/drawingml/2006/main">
                  <a:graphicData uri="http://schemas.microsoft.com/office/word/2010/wordprocessingShape">
                    <wps:wsp>
                      <wps:cNvCnPr/>
                      <wps:spPr>
                        <a:xfrm>
                          <a:off x="0" y="0"/>
                          <a:ext cx="1524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99" o:spid="_x0000_s1026" o:spt="32" type="#_x0000_t32" style="position:absolute;left:0pt;margin-left:206.75pt;margin-top:17.95pt;height:0pt;width:12pt;z-index:251699200;mso-width-relative:page;mso-height-relative:page;" filled="f" stroked="t" coordsize="21600,21600" o:gfxdata="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C7cdIK1wAAAAkBAAAPAAAAAAAAAAEAIAAAACIAAABkcnMvZG93bnJl&#10;di54bWxQSwECFAAUAAAACACHTuJASpHi/MUBAACTAwAADgAAAAAAAAABACAAAAAmAQAAZHJzL2Uy&#10;b0RvYy54bWxQSwUGAAAAAAYABgBZAQAAXQUAAAAA&#10;">
                <v:fill on="f" focussize="0,0"/>
                <v:stroke color="#000000" joinstyle="round"/>
                <v:imagedata o:title=""/>
                <o:lock v:ext="edit" aspectratio="f"/>
              </v:shape>
            </w:pict>
          </mc:Fallback>
        </mc:AlternateContent>
      </w:r>
      <w:r>
        <w:rPr>
          <w:rFonts w:ascii="Calibri" w:hAnsi="Calibri" w:eastAsia="Times New Roman" w:cs="Times New Roman"/>
          <w:color w:val="000000" w:themeColor="text1"/>
          <w:lang w:val="id-ID" w:eastAsia="id-ID"/>
          <w14:textFill>
            <w14:solidFill>
              <w14:schemeClr w14:val="tx1"/>
            </w14:solidFill>
          </w14:textFill>
        </w:rPr>
        <mc:AlternateContent>
          <mc:Choice Requires="wps">
            <w:drawing>
              <wp:anchor distT="0" distB="0" distL="114300" distR="114300" simplePos="0" relativeHeight="251698176" behindDoc="0" locked="0" layoutInCell="1" allowOverlap="1">
                <wp:simplePos x="0" y="0"/>
                <wp:positionH relativeFrom="column">
                  <wp:posOffset>2359025</wp:posOffset>
                </wp:positionH>
                <wp:positionV relativeFrom="paragraph">
                  <wp:posOffset>227965</wp:posOffset>
                </wp:positionV>
                <wp:extent cx="123825" cy="0"/>
                <wp:effectExtent l="0" t="0" r="0" b="0"/>
                <wp:wrapNone/>
                <wp:docPr id="41" name="AutoShape 98"/>
                <wp:cNvGraphicFramePr/>
                <a:graphic xmlns:a="http://schemas.openxmlformats.org/drawingml/2006/main">
                  <a:graphicData uri="http://schemas.microsoft.com/office/word/2010/wordprocessingShape">
                    <wps:wsp>
                      <wps:cNvCnPr/>
                      <wps:spPr>
                        <a:xfrm>
                          <a:off x="0" y="0"/>
                          <a:ext cx="1238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98" o:spid="_x0000_s1026" o:spt="32" type="#_x0000_t32" style="position:absolute;left:0pt;margin-left:185.75pt;margin-top:17.95pt;height:0pt;width:9.75pt;z-index:251698176;mso-width-relative:page;mso-height-relative:page;" filled="f" stroked="t" coordsize="21600,21600" o:gfxdata="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Cr7tVf1wAAAAkBAAAPAAAAAAAAAAEAIAAAACIAAABkcnMvZG93bnJl&#10;di54bWxQSwECFAAUAAAACACHTuJApJEjy8UBAACTAwAADgAAAAAAAAABACAAAAAmAQAAZHJzL2Uy&#10;b0RvYy54bWxQSwUGAAAAAAYABgBZAQAAXQUAAAAA&#10;">
                <v:fill on="f" focussize="0,0"/>
                <v:stroke color="#000000" joinstyle="round"/>
                <v:imagedata o:title=""/>
                <o:lock v:ext="edit" aspectratio="f"/>
              </v:shape>
            </w:pict>
          </mc:Fallback>
        </mc:AlternateContent>
      </w:r>
      <w:r>
        <w:rPr>
          <w:rFonts w:ascii="Calibri" w:hAnsi="Calibri" w:eastAsia="Times New Roman" w:cs="Times New Roman"/>
          <w:color w:val="000000" w:themeColor="text1"/>
          <w:lang w:val="id-ID" w:eastAsia="id-ID"/>
          <w14:textFill>
            <w14:solidFill>
              <w14:schemeClr w14:val="tx1"/>
            </w14:solidFill>
          </w14:textFill>
        </w:rPr>
        <mc:AlternateContent>
          <mc:Choice Requires="wps">
            <w:drawing>
              <wp:anchor distT="0" distB="0" distL="114300" distR="114300" simplePos="0" relativeHeight="251697152" behindDoc="0" locked="0" layoutInCell="1" allowOverlap="1">
                <wp:simplePos x="0" y="0"/>
                <wp:positionH relativeFrom="column">
                  <wp:posOffset>2111375</wp:posOffset>
                </wp:positionH>
                <wp:positionV relativeFrom="paragraph">
                  <wp:posOffset>227965</wp:posOffset>
                </wp:positionV>
                <wp:extent cx="114300" cy="0"/>
                <wp:effectExtent l="0" t="0" r="0" b="0"/>
                <wp:wrapNone/>
                <wp:docPr id="40" name="AutoShape 97"/>
                <wp:cNvGraphicFramePr/>
                <a:graphic xmlns:a="http://schemas.openxmlformats.org/drawingml/2006/main">
                  <a:graphicData uri="http://schemas.microsoft.com/office/word/2010/wordprocessingShape">
                    <wps:wsp>
                      <wps:cNvCnPr/>
                      <wps:spPr>
                        <a:xfrm>
                          <a:off x="0" y="0"/>
                          <a:ext cx="1143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97" o:spid="_x0000_s1026" o:spt="32" type="#_x0000_t32" style="position:absolute;left:0pt;margin-left:166.25pt;margin-top:17.95pt;height:0pt;width:9pt;z-index:251697152;mso-width-relative:page;mso-height-relative:page;" filled="f" stroked="t" coordsize="21600,21600" o:gfxdata="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FnSg7PWAAAACQEAAA8AAAAAAAAAAQAgAAAAIgAAAGRycy9kb3ducmV2&#10;LnhtbFBLAQIUABQAAAAIAIdO4kAwSfNwxQEAAJMDAAAOAAAAAAAAAAEAIAAAACUBAABkcnMvZTJv&#10;RG9jLnhtbFBLBQYAAAAABgAGAFkBAABcBQAAAAA=&#10;">
                <v:fill on="f" focussize="0,0"/>
                <v:stroke color="#000000" joinstyle="round"/>
                <v:imagedata o:title=""/>
                <o:lock v:ext="edit" aspectratio="f"/>
              </v:shape>
            </w:pict>
          </mc:Fallback>
        </mc:AlternateContent>
      </w:r>
      <w:r>
        <w:rPr>
          <w:rFonts w:ascii="Calibri" w:hAnsi="Calibri" w:eastAsia="Times New Roman" w:cs="Times New Roman"/>
          <w:color w:val="000000" w:themeColor="text1"/>
          <w:lang w:val="id-ID" w:eastAsia="id-ID"/>
          <w14:textFill>
            <w14:solidFill>
              <w14:schemeClr w14:val="tx1"/>
            </w14:solidFill>
          </w14:textFill>
        </w:rPr>
        <mc:AlternateContent>
          <mc:Choice Requires="wps">
            <w:drawing>
              <wp:anchor distT="0" distB="0" distL="114300" distR="114300" simplePos="0" relativeHeight="251675648" behindDoc="0" locked="0" layoutInCell="1" allowOverlap="1">
                <wp:simplePos x="0" y="0"/>
                <wp:positionH relativeFrom="column">
                  <wp:posOffset>3311525</wp:posOffset>
                </wp:positionH>
                <wp:positionV relativeFrom="paragraph">
                  <wp:posOffset>56515</wp:posOffset>
                </wp:positionV>
                <wp:extent cx="714375" cy="352425"/>
                <wp:effectExtent l="81280" t="80645" r="4445" b="8890"/>
                <wp:wrapNone/>
                <wp:docPr id="19" name="AutoShape 76"/>
                <wp:cNvGraphicFramePr/>
                <a:graphic xmlns:a="http://schemas.openxmlformats.org/drawingml/2006/main">
                  <a:graphicData uri="http://schemas.microsoft.com/office/word/2010/wordprocessingShape">
                    <wps:wsp>
                      <wps:cNvSpPr/>
                      <wps:spPr>
                        <a:xfrm>
                          <a:off x="0" y="0"/>
                          <a:ext cx="714375" cy="352425"/>
                        </a:xfrm>
                        <a:prstGeom prst="roundRect">
                          <a:avLst>
                            <a:gd name="adj" fmla="val 16667"/>
                          </a:avLst>
                        </a:prstGeom>
                        <a:solidFill>
                          <a:srgbClr val="E5B8B7"/>
                        </a:solidFill>
                        <a:ln w="9525" cap="flat" cmpd="sng">
                          <a:solidFill>
                            <a:srgbClr val="000000"/>
                          </a:solidFill>
                          <a:prstDash val="solid"/>
                          <a:headEnd type="none" w="med" len="med"/>
                          <a:tailEnd type="none" w="med" len="med"/>
                        </a:ln>
                        <a:effectLst>
                          <a:outerShdw dist="107763" dir="13499999" algn="ctr" rotWithShape="0">
                            <a:srgbClr val="808080">
                              <a:alpha val="50000"/>
                            </a:srgbClr>
                          </a:outerShdw>
                        </a:effectLst>
                      </wps:spPr>
                      <wps:txbx>
                        <w:txbxContent>
                          <w:p>
                            <w:pPr>
                              <w:rPr>
                                <w:rFonts w:ascii="Times New Roman" w:hAnsi="Times New Roman"/>
                                <w:b/>
                              </w:rPr>
                            </w:pPr>
                            <w:r>
                              <w:rPr>
                                <w:rFonts w:ascii="Times New Roman" w:hAnsi="Times New Roman"/>
                                <w:b/>
                              </w:rPr>
                              <w:t>RPJPN</w:t>
                            </w:r>
                          </w:p>
                        </w:txbxContent>
                      </wps:txbx>
                      <wps:bodyPr upright="1"/>
                    </wps:wsp>
                  </a:graphicData>
                </a:graphic>
              </wp:anchor>
            </w:drawing>
          </mc:Choice>
          <mc:Fallback>
            <w:pict>
              <v:roundrect id="AutoShape 76" o:spid="_x0000_s1026" o:spt="2" style="position:absolute;left:0pt;margin-left:260.75pt;margin-top:4.45pt;height:27.75pt;width:56.25pt;z-index:251675648;mso-width-relative:page;mso-height-relative:page;" fillcolor="#E5B8B7" filled="t" stroked="t" coordsize="21600,21600" arcsize="0.166666666666667" o:gfxdata="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wxK6BdkAAAAIAQAADwAAAAAAAAABACAAAAAiAAAA&#10;ZHJzL2Rvd25yZXYueG1sUEsBAhQAFAAAAAgAh07iQODLI6U/AgAArwQAAA4AAAAAAAAAAQAgAAAA&#10;KAEAAGRycy9lMm9Eb2MueG1sUEsFBgAAAAAGAAYAWQEAANkFAAAAAA==&#10;">
                <v:fill on="t" focussize="0,0"/>
                <v:stroke color="#000000" joinstyle="round"/>
                <v:imagedata o:title=""/>
                <o:lock v:ext="edit" aspectratio="f"/>
                <v:shadow on="t" color="#808080" opacity="32768f" offset="-6pt,-6pt" origin="0f,0f" matrix="65536f,0f,0f,65536f"/>
                <v:textbox>
                  <w:txbxContent>
                    <w:p>
                      <w:pPr>
                        <w:rPr>
                          <w:rFonts w:ascii="Times New Roman" w:hAnsi="Times New Roman"/>
                          <w:b/>
                        </w:rPr>
                      </w:pPr>
                      <w:r>
                        <w:rPr>
                          <w:rFonts w:ascii="Times New Roman" w:hAnsi="Times New Roman"/>
                          <w:b/>
                        </w:rPr>
                        <w:t>RPJPN</w:t>
                      </w:r>
                    </w:p>
                  </w:txbxContent>
                </v:textbox>
              </v:roundrect>
            </w:pict>
          </mc:Fallback>
        </mc:AlternateContent>
      </w:r>
      <w:r>
        <w:rPr>
          <w:rFonts w:ascii="Calibri" w:hAnsi="Calibri" w:eastAsia="Times New Roman" w:cs="Times New Roman"/>
          <w:color w:val="000000" w:themeColor="text1"/>
          <w:lang w:val="id-ID" w:eastAsia="id-ID"/>
          <w14:textFill>
            <w14:solidFill>
              <w14:schemeClr w14:val="tx1"/>
            </w14:solidFill>
          </w14:textFill>
        </w:rPr>
        <mc:AlternateContent>
          <mc:Choice Requires="wps">
            <w:drawing>
              <wp:anchor distT="0" distB="0" distL="114300" distR="114300" simplePos="0" relativeHeight="251659264" behindDoc="0" locked="0" layoutInCell="1" allowOverlap="1">
                <wp:simplePos x="0" y="0"/>
                <wp:positionH relativeFrom="column">
                  <wp:posOffset>1397000</wp:posOffset>
                </wp:positionH>
                <wp:positionV relativeFrom="paragraph">
                  <wp:posOffset>56515</wp:posOffset>
                </wp:positionV>
                <wp:extent cx="714375" cy="352425"/>
                <wp:effectExtent l="76200" t="76200" r="1905" b="5715"/>
                <wp:wrapNone/>
                <wp:docPr id="1" name="AutoShape 60"/>
                <wp:cNvGraphicFramePr/>
                <a:graphic xmlns:a="http://schemas.openxmlformats.org/drawingml/2006/main">
                  <a:graphicData uri="http://schemas.microsoft.com/office/word/2010/wordprocessingShape">
                    <wps:wsp>
                      <wps:cNvSpPr/>
                      <wps:spPr>
                        <a:xfrm>
                          <a:off x="0" y="0"/>
                          <a:ext cx="714375" cy="352425"/>
                        </a:xfrm>
                        <a:prstGeom prst="roundRect">
                          <a:avLst>
                            <a:gd name="adj" fmla="val 16667"/>
                          </a:avLst>
                        </a:prstGeom>
                        <a:solidFill>
                          <a:srgbClr val="FABF8F"/>
                        </a:solidFill>
                        <a:ln w="38100">
                          <a:noFill/>
                        </a:ln>
                        <a:effectLst>
                          <a:outerShdw dist="107763" dir="13499999" algn="ctr" rotWithShape="0">
                            <a:srgbClr val="938953">
                              <a:alpha val="50000"/>
                            </a:srgbClr>
                          </a:outerShdw>
                        </a:effectLst>
                      </wps:spPr>
                      <wps:txbx>
                        <w:txbxContent>
                          <w:p>
                            <w:pPr>
                              <w:jc w:val="center"/>
                              <w:rPr>
                                <w:rFonts w:ascii="Times New Roman" w:hAnsi="Times New Roman"/>
                                <w:b/>
                                <w:sz w:val="24"/>
                                <w:szCs w:val="24"/>
                              </w:rPr>
                            </w:pPr>
                            <w:r>
                              <w:rPr>
                                <w:rFonts w:ascii="Times New Roman" w:hAnsi="Times New Roman"/>
                                <w:b/>
                              </w:rPr>
                              <w:t>RPJPD</w:t>
                            </w:r>
                          </w:p>
                        </w:txbxContent>
                      </wps:txbx>
                      <wps:bodyPr upright="1"/>
                    </wps:wsp>
                  </a:graphicData>
                </a:graphic>
              </wp:anchor>
            </w:drawing>
          </mc:Choice>
          <mc:Fallback>
            <w:pict>
              <v:roundrect id="AutoShape 60" o:spid="_x0000_s1026" o:spt="2" style="position:absolute;left:0pt;margin-left:110pt;margin-top:4.45pt;height:27.75pt;width:56.25pt;z-index:251659264;mso-width-relative:page;mso-height-relative:page;" fillcolor="#FABF8F" filled="t" stroked="f" coordsize="21600,21600" arcsize="0.166666666666667" o:gfxdata="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EkPAUjZAAAACAEAAA8AAAAAAAAAAQAgAAAAIgAAAGRycy9k&#10;b3ducmV2LnhtbFBLAQIUABQAAAAIAIdO4kBH0y7iAQIAAAMEAAAOAAAAAAAAAAEAIAAAACgBAABk&#10;cnMvZTJvRG9jLnhtbFBLBQYAAAAABgAGAFkBAACbBQAAAAA=&#10;">
                <v:fill on="t" focussize="0,0"/>
                <v:stroke on="f" weight="3pt"/>
                <v:imagedata o:title=""/>
                <o:lock v:ext="edit" aspectratio="f"/>
                <v:shadow on="t" color="#938953" opacity="32768f" offset="-6pt,-6pt" origin="0f,0f" matrix="65536f,0f,0f,65536f"/>
                <v:textbox>
                  <w:txbxContent>
                    <w:p>
                      <w:pPr>
                        <w:jc w:val="center"/>
                        <w:rPr>
                          <w:rFonts w:ascii="Times New Roman" w:hAnsi="Times New Roman"/>
                          <w:b/>
                          <w:sz w:val="24"/>
                          <w:szCs w:val="24"/>
                        </w:rPr>
                      </w:pPr>
                      <w:r>
                        <w:rPr>
                          <w:rFonts w:ascii="Times New Roman" w:hAnsi="Times New Roman"/>
                          <w:b/>
                        </w:rPr>
                        <w:t>RPJPD</w:t>
                      </w:r>
                    </w:p>
                  </w:txbxContent>
                </v:textbox>
              </v:roundrect>
            </w:pict>
          </mc:Fallback>
        </mc:AlternateContent>
      </w:r>
      <w:r>
        <w:rPr>
          <w:rFonts w:ascii="Times New Roman" w:hAnsi="Times New Roman" w:eastAsia="Times New Roman" w:cs="Times New Roman"/>
          <w:color w:val="000000" w:themeColor="text1"/>
          <w14:textFill>
            <w14:solidFill>
              <w14:schemeClr w14:val="tx1"/>
            </w14:solidFill>
          </w14:textFill>
        </w:rPr>
        <w:t xml:space="preserve">                   </w:t>
      </w:r>
      <w:r>
        <w:rPr>
          <w:rFonts w:ascii="Times New Roman" w:hAnsi="Times New Roman" w:eastAsia="Times New Roman" w:cs="Times New Roman"/>
          <w:color w:val="000000" w:themeColor="text1"/>
          <w:sz w:val="16"/>
          <w:szCs w:val="16"/>
          <w14:textFill>
            <w14:solidFill>
              <w14:schemeClr w14:val="tx1"/>
            </w14:solidFill>
          </w14:textFill>
        </w:rPr>
        <w:t>Pedoman                                                         diacu</w:t>
      </w:r>
    </w:p>
    <w:p>
      <w:pPr>
        <w:rPr>
          <w:rFonts w:ascii="Times New Roman" w:hAnsi="Times New Roman" w:eastAsia="Times New Roman" w:cs="Times New Roman"/>
          <w:color w:val="000000" w:themeColor="text1"/>
          <w:sz w:val="16"/>
          <w:szCs w:val="16"/>
          <w14:textFill>
            <w14:solidFill>
              <w14:schemeClr w14:val="tx1"/>
            </w14:solidFill>
          </w14:textFill>
        </w:rPr>
      </w:pPr>
      <w:r>
        <w:rPr>
          <w:rFonts w:ascii="Calibri" w:hAnsi="Calibri" w:eastAsia="Times New Roman" w:cs="Times New Roman"/>
          <w:color w:val="000000" w:themeColor="text1"/>
          <w:lang w:val="id-ID" w:eastAsia="id-ID"/>
          <w14:textFill>
            <w14:solidFill>
              <w14:schemeClr w14:val="tx1"/>
            </w14:solidFill>
          </w14:textFill>
        </w:rPr>
        <mc:AlternateContent>
          <mc:Choice Requires="wps">
            <w:drawing>
              <wp:anchor distT="0" distB="0" distL="114300" distR="114300" simplePos="0" relativeHeight="251714560" behindDoc="0" locked="0" layoutInCell="1" allowOverlap="1">
                <wp:simplePos x="0" y="0"/>
                <wp:positionH relativeFrom="column">
                  <wp:posOffset>3654425</wp:posOffset>
                </wp:positionH>
                <wp:positionV relativeFrom="paragraph">
                  <wp:posOffset>163830</wp:posOffset>
                </wp:positionV>
                <wp:extent cx="635" cy="254000"/>
                <wp:effectExtent l="37465" t="0" r="38100" b="5080"/>
                <wp:wrapNone/>
                <wp:docPr id="57" name="AutoShape 114"/>
                <wp:cNvGraphicFramePr/>
                <a:graphic xmlns:a="http://schemas.openxmlformats.org/drawingml/2006/main">
                  <a:graphicData uri="http://schemas.microsoft.com/office/word/2010/wordprocessingShape">
                    <wps:wsp>
                      <wps:cNvCnPr/>
                      <wps:spPr>
                        <a:xfrm flipV="1">
                          <a:off x="0" y="0"/>
                          <a:ext cx="635" cy="25400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14" o:spid="_x0000_s1026" o:spt="32" type="#_x0000_t32" style="position:absolute;left:0pt;flip:y;margin-left:287.75pt;margin-top:12.9pt;height:20pt;width:0.05pt;z-index:251714560;mso-width-relative:page;mso-height-relative:page;" filled="f" stroked="t" coordsize="21600,21600" o:gfxdata="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jkD6b9YAAAAJAQAADwAAAAAAAAABACAA&#10;AAAiAAAAZHJzL2Rvd25yZXYueG1sUEsBAhQAFAAAAAgAh07iQMm69V3WAQAApAMAAA4AAAAAAAAA&#10;AQAgAAAAJQEAAGRycy9lMm9Eb2MueG1sUEsFBgAAAAAGAAYAWQEAAG0FAAAAAA==&#10;">
                <v:fill on="f" focussize="0,0"/>
                <v:stroke color="#000000" joinstyle="round" endarrow="block"/>
                <v:imagedata o:title=""/>
                <o:lock v:ext="edit" aspectratio="f"/>
              </v:shape>
            </w:pict>
          </mc:Fallback>
        </mc:AlternateContent>
      </w:r>
      <w:r>
        <w:rPr>
          <w:rFonts w:ascii="Calibri" w:hAnsi="Calibri" w:eastAsia="Times New Roman" w:cs="Times New Roman"/>
          <w:color w:val="000000" w:themeColor="text1"/>
          <w:lang w:val="id-ID" w:eastAsia="id-ID"/>
          <w14:textFill>
            <w14:solidFill>
              <w14:schemeClr w14:val="tx1"/>
            </w14:solidFill>
          </w14:textFill>
        </w:rPr>
        <mc:AlternateContent>
          <mc:Choice Requires="wps">
            <w:drawing>
              <wp:anchor distT="0" distB="0" distL="114300" distR="114300" simplePos="0" relativeHeight="251676672" behindDoc="0" locked="0" layoutInCell="1" allowOverlap="1">
                <wp:simplePos x="0" y="0"/>
                <wp:positionH relativeFrom="column">
                  <wp:posOffset>1758950</wp:posOffset>
                </wp:positionH>
                <wp:positionV relativeFrom="paragraph">
                  <wp:posOffset>116205</wp:posOffset>
                </wp:positionV>
                <wp:extent cx="635" cy="301625"/>
                <wp:effectExtent l="37465" t="0" r="38100" b="3175"/>
                <wp:wrapNone/>
                <wp:docPr id="20" name="AutoShape 77"/>
                <wp:cNvGraphicFramePr/>
                <a:graphic xmlns:a="http://schemas.openxmlformats.org/drawingml/2006/main">
                  <a:graphicData uri="http://schemas.microsoft.com/office/word/2010/wordprocessingShape">
                    <wps:wsp>
                      <wps:cNvCnPr/>
                      <wps:spPr>
                        <a:xfrm flipV="1">
                          <a:off x="0" y="0"/>
                          <a:ext cx="635" cy="30162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77" o:spid="_x0000_s1026" o:spt="32" type="#_x0000_t32" style="position:absolute;left:0pt;flip:y;margin-left:138.5pt;margin-top:9.15pt;height:23.75pt;width:0.05pt;z-index:251676672;mso-width-relative:page;mso-height-relative:page;" filled="f" stroked="t" coordsize="21600,21600" o:gfxdata="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qygC72AAAAAkBAAAPAAAAAAAAAAEAIAAA&#10;ACIAAABkcnMvZG93bnJldi54bWxQSwECFAAUAAAACACHTuJAVVIqHtMBAACjAwAADgAAAAAAAAAB&#10;ACAAAAAnAQAAZHJzL2Uyb0RvYy54bWxQSwUGAAAAAAYABgBZAQAAbAUAAAAA&#10;">
                <v:fill on="f" focussize="0,0"/>
                <v:stroke color="#000000" joinstyle="round" endarrow="block"/>
                <v:imagedata o:title=""/>
                <o:lock v:ext="edit" aspectratio="f"/>
              </v:shape>
            </w:pict>
          </mc:Fallback>
        </mc:AlternateContent>
      </w:r>
      <w:r>
        <w:rPr>
          <w:rFonts w:ascii="Times New Roman" w:hAnsi="Times New Roman" w:eastAsia="Times New Roman" w:cs="Times New Roman"/>
          <w:color w:val="000000" w:themeColor="text1"/>
          <w14:textFill>
            <w14:solidFill>
              <w14:schemeClr w14:val="tx1"/>
            </w14:solidFill>
          </w14:textFill>
        </w:rPr>
        <w:t xml:space="preserve">                                </w:t>
      </w:r>
      <w:r>
        <w:rPr>
          <w:rFonts w:ascii="Times New Roman" w:hAnsi="Times New Roman" w:eastAsia="Times New Roman" w:cs="Times New Roman"/>
          <w:color w:val="000000" w:themeColor="text1"/>
          <w:sz w:val="16"/>
          <w:szCs w:val="16"/>
          <w14:textFill>
            <w14:solidFill>
              <w14:schemeClr w14:val="tx1"/>
            </w14:solidFill>
          </w14:textFill>
        </w:rPr>
        <w:t>20 thn</w:t>
      </w:r>
      <w:r>
        <w:rPr>
          <w:rFonts w:ascii="Times New Roman" w:hAnsi="Times New Roman" w:eastAsia="Times New Roman" w:cs="Times New Roman"/>
          <w:color w:val="000000" w:themeColor="text1"/>
          <w14:textFill>
            <w14:solidFill>
              <w14:schemeClr w14:val="tx1"/>
            </w14:solidFill>
          </w14:textFill>
        </w:rPr>
        <w:t xml:space="preserve">                                                                              </w:t>
      </w:r>
      <w:r>
        <w:rPr>
          <w:rFonts w:ascii="Times New Roman" w:hAnsi="Times New Roman" w:eastAsia="Times New Roman" w:cs="Times New Roman"/>
          <w:color w:val="000000" w:themeColor="text1"/>
          <w:sz w:val="16"/>
          <w:szCs w:val="16"/>
          <w14:textFill>
            <w14:solidFill>
              <w14:schemeClr w14:val="tx1"/>
            </w14:solidFill>
          </w14:textFill>
        </w:rPr>
        <w:t>20 thn</w:t>
      </w:r>
    </w:p>
    <w:p>
      <w:pPr>
        <w:rPr>
          <w:rFonts w:ascii="Times New Roman" w:hAnsi="Times New Roman" w:eastAsia="Times New Roman" w:cs="Times New Roman"/>
          <w:color w:val="000000" w:themeColor="text1"/>
          <w:sz w:val="16"/>
          <w:szCs w:val="16"/>
          <w14:textFill>
            <w14:solidFill>
              <w14:schemeClr w14:val="tx1"/>
            </w14:solidFill>
          </w14:textFill>
        </w:rPr>
      </w:pPr>
      <w:r>
        <w:rPr>
          <w:rFonts w:ascii="Calibri" w:hAnsi="Calibri" w:eastAsia="Times New Roman" w:cs="Times New Roman"/>
          <w:color w:val="000000" w:themeColor="text1"/>
          <w:lang w:val="id-ID" w:eastAsia="id-ID"/>
          <w14:textFill>
            <w14:solidFill>
              <w14:schemeClr w14:val="tx1"/>
            </w14:solidFill>
          </w14:textFill>
        </w:rPr>
        <mc:AlternateContent>
          <mc:Choice Requires="wps">
            <w:drawing>
              <wp:anchor distT="0" distB="0" distL="114300" distR="114300" simplePos="0" relativeHeight="251710464" behindDoc="0" locked="0" layoutInCell="1" allowOverlap="1">
                <wp:simplePos x="0" y="0"/>
                <wp:positionH relativeFrom="column">
                  <wp:posOffset>5035550</wp:posOffset>
                </wp:positionH>
                <wp:positionV relativeFrom="paragraph">
                  <wp:posOffset>213995</wp:posOffset>
                </wp:positionV>
                <wp:extent cx="0" cy="152400"/>
                <wp:effectExtent l="4445" t="0" r="10795" b="0"/>
                <wp:wrapNone/>
                <wp:docPr id="53" name="AutoShape 110"/>
                <wp:cNvGraphicFramePr/>
                <a:graphic xmlns:a="http://schemas.openxmlformats.org/drawingml/2006/main">
                  <a:graphicData uri="http://schemas.microsoft.com/office/word/2010/wordprocessingShape">
                    <wps:wsp>
                      <wps:cNvCnPr/>
                      <wps:spPr>
                        <a:xfrm flipV="1">
                          <a:off x="0" y="0"/>
                          <a:ext cx="0" cy="15240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10" o:spid="_x0000_s1026" o:spt="32" type="#_x0000_t32" style="position:absolute;left:0pt;flip:y;margin-left:396.5pt;margin-top:16.85pt;height:12pt;width:0pt;z-index:251710464;mso-width-relative:page;mso-height-relative:page;" filled="f" stroked="t" coordsize="21600,21600" o:gfxdata="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Opzo01wAAAAkBAAAPAAAAAAAAAAEAIAAAACIAAABkcnMv&#10;ZG93bnJldi54bWxQSwECFAAUAAAACACHTuJAV9gK4ssBAACeAwAADgAAAAAAAAABACAAAAAmAQAA&#10;ZHJzL2Uyb0RvYy54bWxQSwUGAAAAAAYABgBZAQAAYwUAAAAA&#10;">
                <v:fill on="f" focussize="0,0"/>
                <v:stroke color="#000000" joinstyle="round"/>
                <v:imagedata o:title=""/>
                <o:lock v:ext="edit" aspectratio="f"/>
              </v:shape>
            </w:pict>
          </mc:Fallback>
        </mc:AlternateContent>
      </w:r>
      <w:r>
        <w:rPr>
          <w:rFonts w:ascii="Calibri" w:hAnsi="Calibri" w:eastAsia="Times New Roman" w:cs="Times New Roman"/>
          <w:color w:val="000000" w:themeColor="text1"/>
          <w:lang w:val="id-ID" w:eastAsia="id-ID"/>
          <w14:textFill>
            <w14:solidFill>
              <w14:schemeClr w14:val="tx1"/>
            </w14:solidFill>
          </w14:textFill>
        </w:rPr>
        <mc:AlternateContent>
          <mc:Choice Requires="wps">
            <w:drawing>
              <wp:anchor distT="0" distB="0" distL="114300" distR="114300" simplePos="0" relativeHeight="251711488" behindDoc="0" locked="0" layoutInCell="1" allowOverlap="1">
                <wp:simplePos x="0" y="0"/>
                <wp:positionH relativeFrom="column">
                  <wp:posOffset>4025900</wp:posOffset>
                </wp:positionH>
                <wp:positionV relativeFrom="paragraph">
                  <wp:posOffset>213995</wp:posOffset>
                </wp:positionV>
                <wp:extent cx="1000125" cy="635"/>
                <wp:effectExtent l="0" t="37465" r="5715" b="38100"/>
                <wp:wrapNone/>
                <wp:docPr id="54" name="AutoShape 111"/>
                <wp:cNvGraphicFramePr/>
                <a:graphic xmlns:a="http://schemas.openxmlformats.org/drawingml/2006/main">
                  <a:graphicData uri="http://schemas.microsoft.com/office/word/2010/wordprocessingShape">
                    <wps:wsp>
                      <wps:cNvCnPr/>
                      <wps:spPr>
                        <a:xfrm flipH="1">
                          <a:off x="0" y="0"/>
                          <a:ext cx="1000125" cy="63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11" o:spid="_x0000_s1026" o:spt="32" type="#_x0000_t32" style="position:absolute;left:0pt;flip:x;margin-left:317pt;margin-top:16.85pt;height:0.05pt;width:78.75pt;z-index:251711488;mso-width-relative:page;mso-height-relative:page;" filled="f" stroked="t" coordsize="21600,21600" o:gfxdata="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IPFXT/ZAAAACQEAAA8AAAAAAAAAAQAg&#10;AAAAIgAAAGRycy9kb3ducmV2LnhtbFBLAQIUABQAAAAIAIdO4kCnyLgY1AEAAKUDAAAOAAAAAAAA&#10;AAEAIAAAACgBAABkcnMvZTJvRG9jLnhtbFBLBQYAAAAABgAGAFkBAABuBQAAAAA=&#10;">
                <v:fill on="f" focussize="0,0"/>
                <v:stroke color="#000000" joinstyle="round" endarrow="block"/>
                <v:imagedata o:title=""/>
                <o:lock v:ext="edit" aspectratio="f"/>
              </v:shape>
            </w:pict>
          </mc:Fallback>
        </mc:AlternateContent>
      </w:r>
      <w:r>
        <w:rPr>
          <w:rFonts w:ascii="Calibri" w:hAnsi="Calibri" w:eastAsia="Times New Roman" w:cs="Times New Roman"/>
          <w:color w:val="000000" w:themeColor="text1"/>
          <w:lang w:val="id-ID" w:eastAsia="id-ID"/>
          <w14:textFill>
            <w14:solidFill>
              <w14:schemeClr w14:val="tx1"/>
            </w14:solidFill>
          </w14:textFill>
        </w:rPr>
        <mc:AlternateContent>
          <mc:Choice Requires="wps">
            <w:drawing>
              <wp:anchor distT="0" distB="0" distL="114300" distR="114300" simplePos="0" relativeHeight="251674624" behindDoc="0" locked="0" layoutInCell="1" allowOverlap="1">
                <wp:simplePos x="0" y="0"/>
                <wp:positionH relativeFrom="column">
                  <wp:posOffset>3311525</wp:posOffset>
                </wp:positionH>
                <wp:positionV relativeFrom="paragraph">
                  <wp:posOffset>156845</wp:posOffset>
                </wp:positionV>
                <wp:extent cx="714375" cy="352425"/>
                <wp:effectExtent l="81280" t="80645" r="4445" b="8890"/>
                <wp:wrapNone/>
                <wp:docPr id="18" name="AutoShape 75"/>
                <wp:cNvGraphicFramePr/>
                <a:graphic xmlns:a="http://schemas.openxmlformats.org/drawingml/2006/main">
                  <a:graphicData uri="http://schemas.microsoft.com/office/word/2010/wordprocessingShape">
                    <wps:wsp>
                      <wps:cNvSpPr/>
                      <wps:spPr>
                        <a:xfrm>
                          <a:off x="0" y="0"/>
                          <a:ext cx="714375" cy="352425"/>
                        </a:xfrm>
                        <a:prstGeom prst="roundRect">
                          <a:avLst>
                            <a:gd name="adj" fmla="val 16667"/>
                          </a:avLst>
                        </a:prstGeom>
                        <a:solidFill>
                          <a:srgbClr val="E5B8B7"/>
                        </a:solidFill>
                        <a:ln w="9525" cap="flat" cmpd="sng">
                          <a:solidFill>
                            <a:srgbClr val="000000"/>
                          </a:solidFill>
                          <a:prstDash val="solid"/>
                          <a:headEnd type="none" w="med" len="med"/>
                          <a:tailEnd type="none" w="med" len="med"/>
                        </a:ln>
                        <a:effectLst>
                          <a:outerShdw dist="107763" dir="13499999" algn="ctr" rotWithShape="0">
                            <a:srgbClr val="808080">
                              <a:alpha val="50000"/>
                            </a:srgbClr>
                          </a:outerShdw>
                        </a:effectLst>
                      </wps:spPr>
                      <wps:txbx>
                        <w:txbxContent>
                          <w:p>
                            <w:pPr>
                              <w:jc w:val="center"/>
                              <w:rPr>
                                <w:rFonts w:ascii="Times New Roman" w:hAnsi="Times New Roman"/>
                                <w:b/>
                              </w:rPr>
                            </w:pPr>
                            <w:r>
                              <w:rPr>
                                <w:rFonts w:ascii="Times New Roman" w:hAnsi="Times New Roman"/>
                                <w:b/>
                              </w:rPr>
                              <w:t>RPJMN</w:t>
                            </w:r>
                          </w:p>
                        </w:txbxContent>
                      </wps:txbx>
                      <wps:bodyPr upright="1"/>
                    </wps:wsp>
                  </a:graphicData>
                </a:graphic>
              </wp:anchor>
            </w:drawing>
          </mc:Choice>
          <mc:Fallback>
            <w:pict>
              <v:roundrect id="AutoShape 75" o:spid="_x0000_s1026" o:spt="2" style="position:absolute;left:0pt;margin-left:260.75pt;margin-top:12.35pt;height:27.75pt;width:56.25pt;z-index:251674624;mso-width-relative:page;mso-height-relative:page;" fillcolor="#E5B8B7" filled="t" stroked="t" coordsize="21600,21600" arcsize="0.166666666666667" o:gfxdata="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8S5RstkAAAAJAQAADwAAAAAAAAABACAAAAAiAAAA&#10;ZHJzL2Rvd25yZXYueG1sUEsBAhQAFAAAAAgAh07iQIjRshk/AgAArwQAAA4AAAAAAAAAAQAgAAAA&#10;KAEAAGRycy9lMm9Eb2MueG1sUEsFBgAAAAAGAAYAWQEAANkFAAAAAA==&#10;">
                <v:fill on="t" focussize="0,0"/>
                <v:stroke color="#000000" joinstyle="round"/>
                <v:imagedata o:title=""/>
                <o:lock v:ext="edit" aspectratio="f"/>
                <v:shadow on="t" color="#808080" opacity="32768f" offset="-6pt,-6pt" origin="0f,0f" matrix="65536f,0f,0f,65536f"/>
                <v:textbox>
                  <w:txbxContent>
                    <w:p>
                      <w:pPr>
                        <w:jc w:val="center"/>
                        <w:rPr>
                          <w:rFonts w:ascii="Times New Roman" w:hAnsi="Times New Roman"/>
                          <w:b/>
                        </w:rPr>
                      </w:pPr>
                      <w:r>
                        <w:rPr>
                          <w:rFonts w:ascii="Times New Roman" w:hAnsi="Times New Roman"/>
                          <w:b/>
                        </w:rPr>
                        <w:t>RPJMN</w:t>
                      </w:r>
                    </w:p>
                  </w:txbxContent>
                </v:textbox>
              </v:roundrect>
            </w:pict>
          </mc:Fallback>
        </mc:AlternateContent>
      </w:r>
      <w:r>
        <w:rPr>
          <w:rFonts w:ascii="Calibri" w:hAnsi="Calibri" w:eastAsia="Times New Roman" w:cs="Times New Roman"/>
          <w:color w:val="000000" w:themeColor="text1"/>
          <w:lang w:val="id-ID" w:eastAsia="id-ID"/>
          <w14:textFill>
            <w14:solidFill>
              <w14:schemeClr w14:val="tx1"/>
            </w14:solidFill>
          </w14:textFill>
        </w:rPr>
        <mc:AlternateContent>
          <mc:Choice Requires="wps">
            <w:drawing>
              <wp:anchor distT="0" distB="0" distL="114300" distR="114300" simplePos="0" relativeHeight="251662336" behindDoc="0" locked="0" layoutInCell="1" allowOverlap="1">
                <wp:simplePos x="0" y="0"/>
                <wp:positionH relativeFrom="column">
                  <wp:posOffset>130175</wp:posOffset>
                </wp:positionH>
                <wp:positionV relativeFrom="paragraph">
                  <wp:posOffset>156845</wp:posOffset>
                </wp:positionV>
                <wp:extent cx="714375" cy="352425"/>
                <wp:effectExtent l="81280" t="80645" r="4445" b="8890"/>
                <wp:wrapNone/>
                <wp:docPr id="6" name="AutoShape 63"/>
                <wp:cNvGraphicFramePr/>
                <a:graphic xmlns:a="http://schemas.openxmlformats.org/drawingml/2006/main">
                  <a:graphicData uri="http://schemas.microsoft.com/office/word/2010/wordprocessingShape">
                    <wps:wsp>
                      <wps:cNvSpPr/>
                      <wps:spPr>
                        <a:xfrm>
                          <a:off x="0" y="0"/>
                          <a:ext cx="714375" cy="352425"/>
                        </a:xfrm>
                        <a:prstGeom prst="roundRect">
                          <a:avLst>
                            <a:gd name="adj" fmla="val 16667"/>
                          </a:avLst>
                        </a:prstGeom>
                        <a:solidFill>
                          <a:srgbClr val="00B0F0"/>
                        </a:solidFill>
                        <a:ln w="9525" cap="flat" cmpd="sng">
                          <a:solidFill>
                            <a:srgbClr val="000000"/>
                          </a:solidFill>
                          <a:prstDash val="solid"/>
                          <a:headEnd type="none" w="med" len="med"/>
                          <a:tailEnd type="none" w="med" len="med"/>
                        </a:ln>
                        <a:effectLst>
                          <a:outerShdw dist="107763" dir="13499999" algn="ctr" rotWithShape="0">
                            <a:srgbClr val="808080">
                              <a:alpha val="50000"/>
                            </a:srgbClr>
                          </a:outerShdw>
                        </a:effectLst>
                      </wps:spPr>
                      <wps:txbx>
                        <w:txbxContent>
                          <w:p>
                            <w:pPr>
                              <w:jc w:val="center"/>
                              <w:rPr>
                                <w:rFonts w:ascii="Times New Roman" w:hAnsi="Times New Roman"/>
                                <w:sz w:val="14"/>
                                <w:szCs w:val="14"/>
                              </w:rPr>
                            </w:pPr>
                            <w:r>
                              <w:rPr>
                                <w:rFonts w:ascii="Times New Roman" w:hAnsi="Times New Roman"/>
                                <w:b/>
                                <w:sz w:val="14"/>
                                <w:szCs w:val="14"/>
                              </w:rPr>
                              <w:t>RENSTRA SKPD</w:t>
                            </w:r>
                          </w:p>
                        </w:txbxContent>
                      </wps:txbx>
                      <wps:bodyPr upright="1"/>
                    </wps:wsp>
                  </a:graphicData>
                </a:graphic>
              </wp:anchor>
            </w:drawing>
          </mc:Choice>
          <mc:Fallback>
            <w:pict>
              <v:roundrect id="AutoShape 63" o:spid="_x0000_s1026" o:spt="2" style="position:absolute;left:0pt;margin-left:10.25pt;margin-top:12.35pt;height:27.75pt;width:56.25pt;z-index:251662336;mso-width-relative:page;mso-height-relative:page;" fillcolor="#00B0F0" filled="t" stroked="t" coordsize="21600,21600" arcsize="0.166666666666667" o:gfxdata="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H1GMVjYAAAACAEAAA8AAAAAAAAAAQAgAAAAIgAAAGRy&#10;cy9kb3ducmV2LnhtbFBLAQIUABQAAAAIAIdO4kA4G+8yPgIAAK4EAAAOAAAAAAAAAAEAIAAAACcB&#10;AABkcnMvZTJvRG9jLnhtbFBLBQYAAAAABgAGAFkBAADXBQAAAAA=&#10;">
                <v:fill on="t" focussize="0,0"/>
                <v:stroke color="#000000" joinstyle="round"/>
                <v:imagedata o:title=""/>
                <o:lock v:ext="edit" aspectratio="f"/>
                <v:shadow on="t" color="#808080" opacity="32768f" offset="-6pt,-6pt" origin="0f,0f" matrix="65536f,0f,0f,65536f"/>
                <v:textbox>
                  <w:txbxContent>
                    <w:p>
                      <w:pPr>
                        <w:jc w:val="center"/>
                        <w:rPr>
                          <w:rFonts w:ascii="Times New Roman" w:hAnsi="Times New Roman"/>
                          <w:sz w:val="14"/>
                          <w:szCs w:val="14"/>
                        </w:rPr>
                      </w:pPr>
                      <w:r>
                        <w:rPr>
                          <w:rFonts w:ascii="Times New Roman" w:hAnsi="Times New Roman"/>
                          <w:b/>
                          <w:sz w:val="14"/>
                          <w:szCs w:val="14"/>
                        </w:rPr>
                        <w:t>RENSTRA SKPD</w:t>
                      </w:r>
                    </w:p>
                  </w:txbxContent>
                </v:textbox>
              </v:roundrect>
            </w:pict>
          </mc:Fallback>
        </mc:AlternateContent>
      </w:r>
      <w:r>
        <w:rPr>
          <w:rFonts w:ascii="Calibri" w:hAnsi="Calibri" w:eastAsia="Times New Roman" w:cs="Times New Roman"/>
          <w:color w:val="000000" w:themeColor="text1"/>
          <w:lang w:val="id-ID" w:eastAsia="id-ID"/>
          <w14:textFill>
            <w14:solidFill>
              <w14:schemeClr w14:val="tx1"/>
            </w14:solidFill>
          </w14:textFill>
        </w:rPr>
        <mc:AlternateContent>
          <mc:Choice Requires="wps">
            <w:drawing>
              <wp:anchor distT="0" distB="0" distL="114300" distR="114300" simplePos="0" relativeHeight="251660288" behindDoc="0" locked="0" layoutInCell="1" allowOverlap="1">
                <wp:simplePos x="0" y="0"/>
                <wp:positionH relativeFrom="column">
                  <wp:posOffset>1397000</wp:posOffset>
                </wp:positionH>
                <wp:positionV relativeFrom="paragraph">
                  <wp:posOffset>156845</wp:posOffset>
                </wp:positionV>
                <wp:extent cx="714375" cy="352425"/>
                <wp:effectExtent l="81280" t="80645" r="4445" b="8890"/>
                <wp:wrapNone/>
                <wp:docPr id="3" name="AutoShape 61"/>
                <wp:cNvGraphicFramePr/>
                <a:graphic xmlns:a="http://schemas.openxmlformats.org/drawingml/2006/main">
                  <a:graphicData uri="http://schemas.microsoft.com/office/word/2010/wordprocessingShape">
                    <wps:wsp>
                      <wps:cNvSpPr/>
                      <wps:spPr>
                        <a:xfrm>
                          <a:off x="0" y="0"/>
                          <a:ext cx="714375" cy="352425"/>
                        </a:xfrm>
                        <a:prstGeom prst="roundRect">
                          <a:avLst>
                            <a:gd name="adj" fmla="val 16667"/>
                          </a:avLst>
                        </a:prstGeom>
                        <a:solidFill>
                          <a:srgbClr val="FABF8F"/>
                        </a:solidFill>
                        <a:ln w="9525" cap="flat" cmpd="sng">
                          <a:solidFill>
                            <a:srgbClr val="FFFFFF"/>
                          </a:solidFill>
                          <a:prstDash val="solid"/>
                          <a:headEnd type="none" w="med" len="med"/>
                          <a:tailEnd type="none" w="med" len="med"/>
                        </a:ln>
                        <a:effectLst>
                          <a:outerShdw dist="107763" dir="13499999" algn="ctr" rotWithShape="0">
                            <a:srgbClr val="808080">
                              <a:alpha val="50000"/>
                            </a:srgbClr>
                          </a:outerShdw>
                        </a:effectLst>
                      </wps:spPr>
                      <wps:txbx>
                        <w:txbxContent>
                          <w:p>
                            <w:pPr>
                              <w:jc w:val="center"/>
                              <w:rPr>
                                <w:rFonts w:ascii="Times New Roman" w:hAnsi="Times New Roman"/>
                                <w:b/>
                                <w:sz w:val="24"/>
                                <w:szCs w:val="24"/>
                              </w:rPr>
                            </w:pPr>
                            <w:r>
                              <w:rPr>
                                <w:rFonts w:ascii="Times New Roman" w:hAnsi="Times New Roman"/>
                                <w:b/>
                              </w:rPr>
                              <w:t>RPJMDD</w:t>
                            </w:r>
                          </w:p>
                        </w:txbxContent>
                      </wps:txbx>
                      <wps:bodyPr upright="1"/>
                    </wps:wsp>
                  </a:graphicData>
                </a:graphic>
              </wp:anchor>
            </w:drawing>
          </mc:Choice>
          <mc:Fallback>
            <w:pict>
              <v:roundrect id="AutoShape 61" o:spid="_x0000_s1026" o:spt="2" style="position:absolute;left:0pt;margin-left:110pt;margin-top:12.35pt;height:27.75pt;width:56.25pt;z-index:251660288;mso-width-relative:page;mso-height-relative:page;" fillcolor="#FABF8F" filled="t" stroked="t" coordsize="21600,21600" arcsize="0.166666666666667" o:gfxdata="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rtX1l1QAAAAkBAAAPAAAAAAAAAAEAIAAAACIAAABkcnMv&#10;ZG93bnJldi54bWxQSwECFAAUAAAACACHTuJAa9laqz8CAACuBAAADgAAAAAAAAABACAAAAAkAQAA&#10;ZHJzL2Uyb0RvYy54bWxQSwUGAAAAAAYABgBZAQAA1QUAAAAA&#10;">
                <v:fill on="t" focussize="0,0"/>
                <v:stroke color="#FFFFFF" joinstyle="round"/>
                <v:imagedata o:title=""/>
                <o:lock v:ext="edit" aspectratio="f"/>
                <v:shadow on="t" color="#808080" opacity="32768f" offset="-6pt,-6pt" origin="0f,0f" matrix="65536f,0f,0f,65536f"/>
                <v:textbox>
                  <w:txbxContent>
                    <w:p>
                      <w:pPr>
                        <w:jc w:val="center"/>
                        <w:rPr>
                          <w:rFonts w:ascii="Times New Roman" w:hAnsi="Times New Roman"/>
                          <w:b/>
                          <w:sz w:val="24"/>
                          <w:szCs w:val="24"/>
                        </w:rPr>
                      </w:pPr>
                      <w:r>
                        <w:rPr>
                          <w:rFonts w:ascii="Times New Roman" w:hAnsi="Times New Roman"/>
                          <w:b/>
                        </w:rPr>
                        <w:t>RPJMDD</w:t>
                      </w:r>
                    </w:p>
                  </w:txbxContent>
                </v:textbox>
              </v:roundrect>
            </w:pict>
          </mc:Fallback>
        </mc:AlternateContent>
      </w:r>
      <w:r>
        <w:rPr>
          <w:rFonts w:ascii="Times New Roman" w:hAnsi="Times New Roman" w:eastAsia="Times New Roman" w:cs="Times New Roman"/>
          <w:color w:val="000000" w:themeColor="text1"/>
          <w14:textFill>
            <w14:solidFill>
              <w14:schemeClr w14:val="tx1"/>
            </w14:solidFill>
          </w14:textFill>
        </w:rPr>
        <w:t xml:space="preserve">                </w:t>
      </w:r>
      <w:r>
        <w:rPr>
          <w:rFonts w:ascii="Times New Roman" w:hAnsi="Times New Roman" w:eastAsia="Times New Roman" w:cs="Times New Roman"/>
          <w:color w:val="000000" w:themeColor="text1"/>
          <w:sz w:val="16"/>
          <w:szCs w:val="16"/>
          <w14:textFill>
            <w14:solidFill>
              <w14:schemeClr w14:val="tx1"/>
            </w14:solidFill>
          </w14:textFill>
        </w:rPr>
        <w:t>5 thn</w:t>
      </w:r>
      <w:r>
        <w:rPr>
          <w:rFonts w:ascii="Times New Roman" w:hAnsi="Times New Roman" w:eastAsia="Times New Roman" w:cs="Times New Roman"/>
          <w:color w:val="000000" w:themeColor="text1"/>
          <w14:textFill>
            <w14:solidFill>
              <w14:schemeClr w14:val="tx1"/>
            </w14:solidFill>
          </w14:textFill>
        </w:rPr>
        <w:t xml:space="preserve">                              </w:t>
      </w:r>
      <w:r>
        <w:rPr>
          <w:rFonts w:ascii="Times New Roman" w:hAnsi="Times New Roman" w:eastAsia="Times New Roman" w:cs="Times New Roman"/>
          <w:color w:val="000000" w:themeColor="text1"/>
          <w:sz w:val="16"/>
          <w:szCs w:val="16"/>
          <w14:textFill>
            <w14:solidFill>
              <w14:schemeClr w14:val="tx1"/>
            </w14:solidFill>
          </w14:textFill>
        </w:rPr>
        <w:t>pedoman         diperhatikan                              pedoman               pedoman</w:t>
      </w:r>
    </w:p>
    <w:p>
      <w:pPr>
        <w:rPr>
          <w:rFonts w:ascii="Times New Roman" w:hAnsi="Times New Roman" w:eastAsia="Times New Roman" w:cs="Times New Roman"/>
          <w:color w:val="000000" w:themeColor="text1"/>
          <w14:textFill>
            <w14:solidFill>
              <w14:schemeClr w14:val="tx1"/>
            </w14:solidFill>
          </w14:textFill>
        </w:rPr>
      </w:pPr>
      <w:r>
        <w:rPr>
          <w:rFonts w:ascii="Calibri" w:hAnsi="Calibri" w:eastAsia="Times New Roman" w:cs="Times New Roman"/>
          <w:color w:val="000000" w:themeColor="text1"/>
          <w:lang w:val="id-ID" w:eastAsia="id-ID"/>
          <w14:textFill>
            <w14:solidFill>
              <w14:schemeClr w14:val="tx1"/>
            </w14:solidFill>
          </w14:textFill>
        </w:rPr>
        <mc:AlternateContent>
          <mc:Choice Requires="wps">
            <w:drawing>
              <wp:anchor distT="0" distB="0" distL="114300" distR="114300" simplePos="0" relativeHeight="251715584" behindDoc="0" locked="0" layoutInCell="1" allowOverlap="1">
                <wp:simplePos x="0" y="0"/>
                <wp:positionH relativeFrom="column">
                  <wp:posOffset>3654425</wp:posOffset>
                </wp:positionH>
                <wp:positionV relativeFrom="paragraph">
                  <wp:posOffset>248285</wp:posOffset>
                </wp:positionV>
                <wp:extent cx="635" cy="252095"/>
                <wp:effectExtent l="37465" t="0" r="38100" b="6985"/>
                <wp:wrapNone/>
                <wp:docPr id="58" name="AutoShape 115"/>
                <wp:cNvGraphicFramePr/>
                <a:graphic xmlns:a="http://schemas.openxmlformats.org/drawingml/2006/main">
                  <a:graphicData uri="http://schemas.microsoft.com/office/word/2010/wordprocessingShape">
                    <wps:wsp>
                      <wps:cNvCnPr/>
                      <wps:spPr>
                        <a:xfrm>
                          <a:off x="0" y="0"/>
                          <a:ext cx="635" cy="25209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15" o:spid="_x0000_s1026" o:spt="32" type="#_x0000_t32" style="position:absolute;left:0pt;margin-left:287.75pt;margin-top:19.55pt;height:19.85pt;width:0.05pt;z-index:251715584;mso-width-relative:page;mso-height-relative:page;" filled="f" stroked="t" coordsize="21600,21600" o:gfxdata="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ge0ectoAAAAJAQAADwAAAAAAAAABACAAAAAi&#10;AAAAZHJzL2Rvd25yZXYueG1sUEsBAhQAFAAAAAgAh07iQNAZ5pDPAQAAmgMAAA4AAAAAAAAAAQAg&#10;AAAAKQEAAGRycy9lMm9Eb2MueG1sUEsFBgAAAAAGAAYAWQEAAGoFAAAAAA==&#10;">
                <v:fill on="f" focussize="0,0"/>
                <v:stroke color="#000000" joinstyle="round" endarrow="block"/>
                <v:imagedata o:title=""/>
                <o:lock v:ext="edit" aspectratio="f"/>
              </v:shape>
            </w:pict>
          </mc:Fallback>
        </mc:AlternateContent>
      </w:r>
      <w:r>
        <w:rPr>
          <w:rFonts w:ascii="Calibri" w:hAnsi="Calibri" w:eastAsia="Times New Roman" w:cs="Times New Roman"/>
          <w:color w:val="000000" w:themeColor="text1"/>
          <w:lang w:val="id-ID" w:eastAsia="id-ID"/>
          <w14:textFill>
            <w14:solidFill>
              <w14:schemeClr w14:val="tx1"/>
            </w14:solidFill>
          </w14:textFill>
        </w:rPr>
        <mc:AlternateContent>
          <mc:Choice Requires="wps">
            <w:drawing>
              <wp:anchor distT="0" distB="0" distL="114300" distR="114300" simplePos="0" relativeHeight="251678720" behindDoc="0" locked="0" layoutInCell="1" allowOverlap="1">
                <wp:simplePos x="0" y="0"/>
                <wp:positionH relativeFrom="column">
                  <wp:posOffset>473710</wp:posOffset>
                </wp:positionH>
                <wp:positionV relativeFrom="paragraph">
                  <wp:posOffset>248285</wp:posOffset>
                </wp:positionV>
                <wp:extent cx="0" cy="301625"/>
                <wp:effectExtent l="38100" t="0" r="38100" b="3175"/>
                <wp:wrapNone/>
                <wp:docPr id="22" name="AutoShape 79"/>
                <wp:cNvGraphicFramePr/>
                <a:graphic xmlns:a="http://schemas.openxmlformats.org/drawingml/2006/main">
                  <a:graphicData uri="http://schemas.microsoft.com/office/word/2010/wordprocessingShape">
                    <wps:wsp>
                      <wps:cNvCnPr/>
                      <wps:spPr>
                        <a:xfrm flipV="1">
                          <a:off x="0" y="0"/>
                          <a:ext cx="0" cy="30162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79" o:spid="_x0000_s1026" o:spt="32" type="#_x0000_t32" style="position:absolute;left:0pt;flip:y;margin-left:37.3pt;margin-top:19.55pt;height:23.75pt;width:0pt;z-index:251678720;mso-width-relative:page;mso-height-relative:page;" filled="f" stroked="t" coordsize="21600,21600" o:gfxdata="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&#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EZ90JXVAAAABwEAAA8AAAAAAAAAAQAgAAAAIgAAAGRy&#10;cy9kb3ducmV2LnhtbFBLAQIUABQAAAAIAIdO4kBNKv4izwEAAKEDAAAOAAAAAAAAAAEAIAAAACQB&#10;AABkcnMvZTJvRG9jLnhtbFBLBQYAAAAABgAGAFkBAABlBQAAAAA=&#10;">
                <v:fill on="f" focussize="0,0"/>
                <v:stroke color="#000000" joinstyle="round" endarrow="block"/>
                <v:imagedata o:title=""/>
                <o:lock v:ext="edit" aspectratio="f"/>
              </v:shape>
            </w:pict>
          </mc:Fallback>
        </mc:AlternateContent>
      </w:r>
      <w:r>
        <w:rPr>
          <w:rFonts w:ascii="Calibri" w:hAnsi="Calibri" w:eastAsia="Times New Roman" w:cs="Times New Roman"/>
          <w:color w:val="000000" w:themeColor="text1"/>
          <w:lang w:val="id-ID" w:eastAsia="id-ID"/>
          <w14:textFill>
            <w14:solidFill>
              <w14:schemeClr w14:val="tx1"/>
            </w14:solidFill>
          </w14:textFill>
        </w:rPr>
        <mc:AlternateContent>
          <mc:Choice Requires="wps">
            <w:drawing>
              <wp:anchor distT="0" distB="0" distL="114300" distR="114300" simplePos="0" relativeHeight="251677696" behindDoc="0" locked="0" layoutInCell="1" allowOverlap="1">
                <wp:simplePos x="0" y="0"/>
                <wp:positionH relativeFrom="column">
                  <wp:posOffset>1758950</wp:posOffset>
                </wp:positionH>
                <wp:positionV relativeFrom="paragraph">
                  <wp:posOffset>248285</wp:posOffset>
                </wp:positionV>
                <wp:extent cx="635" cy="301625"/>
                <wp:effectExtent l="37465" t="0" r="38100" b="3175"/>
                <wp:wrapNone/>
                <wp:docPr id="21" name="AutoShape 78"/>
                <wp:cNvGraphicFramePr/>
                <a:graphic xmlns:a="http://schemas.openxmlformats.org/drawingml/2006/main">
                  <a:graphicData uri="http://schemas.microsoft.com/office/word/2010/wordprocessingShape">
                    <wps:wsp>
                      <wps:cNvCnPr/>
                      <wps:spPr>
                        <a:xfrm>
                          <a:off x="0" y="0"/>
                          <a:ext cx="635" cy="30162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78" o:spid="_x0000_s1026" o:spt="32" type="#_x0000_t32" style="position:absolute;left:0pt;margin-left:138.5pt;margin-top:19.55pt;height:23.75pt;width:0.05pt;z-index:251677696;mso-width-relative:page;mso-height-relative:page;" filled="f" stroked="t" coordsize="21600,21600" o:gfxdata="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JOT2QzaAAAACQEAAA8AAAAAAAAAAQAgAAAAIgAA&#10;AGRycy9kb3ducmV2LnhtbFBLAQIUABQAAAAIAIdO4kDn3YB9zQEAAJkDAAAOAAAAAAAAAAEAIAAA&#10;ACkBAABkcnMvZTJvRG9jLnhtbFBLBQYAAAAABgAGAFkBAABoBQAAAAA=&#10;">
                <v:fill on="f" focussize="0,0"/>
                <v:stroke color="#000000" joinstyle="round" endarrow="block"/>
                <v:imagedata o:title=""/>
                <o:lock v:ext="edit" aspectratio="f"/>
              </v:shape>
            </w:pict>
          </mc:Fallback>
        </mc:AlternateContent>
      </w:r>
      <w:r>
        <w:rPr>
          <w:rFonts w:ascii="Calibri" w:hAnsi="Calibri" w:eastAsia="Times New Roman" w:cs="Times New Roman"/>
          <w:color w:val="000000" w:themeColor="text1"/>
          <w:lang w:val="id-ID" w:eastAsia="id-ID"/>
          <w14:textFill>
            <w14:solidFill>
              <w14:schemeClr w14:val="tx1"/>
            </w14:solidFill>
          </w14:textFill>
        </w:rPr>
        <mc:AlternateContent>
          <mc:Choice Requires="wps">
            <w:drawing>
              <wp:anchor distT="0" distB="0" distL="114300" distR="114300" simplePos="0" relativeHeight="251672576" behindDoc="0" locked="0" layoutInCell="1" allowOverlap="1">
                <wp:simplePos x="0" y="0"/>
                <wp:positionH relativeFrom="column">
                  <wp:posOffset>4654550</wp:posOffset>
                </wp:positionH>
                <wp:positionV relativeFrom="paragraph">
                  <wp:posOffset>16510</wp:posOffset>
                </wp:positionV>
                <wp:extent cx="714375" cy="400050"/>
                <wp:effectExtent l="81280" t="80645" r="4445" b="6985"/>
                <wp:wrapNone/>
                <wp:docPr id="16" name="AutoShape 73"/>
                <wp:cNvGraphicFramePr/>
                <a:graphic xmlns:a="http://schemas.openxmlformats.org/drawingml/2006/main">
                  <a:graphicData uri="http://schemas.microsoft.com/office/word/2010/wordprocessingShape">
                    <wps:wsp>
                      <wps:cNvSpPr/>
                      <wps:spPr>
                        <a:xfrm>
                          <a:off x="0" y="0"/>
                          <a:ext cx="714375" cy="400050"/>
                        </a:xfrm>
                        <a:prstGeom prst="roundRect">
                          <a:avLst>
                            <a:gd name="adj" fmla="val 16667"/>
                          </a:avLst>
                        </a:prstGeom>
                        <a:solidFill>
                          <a:srgbClr val="92CDDC"/>
                        </a:solidFill>
                        <a:ln w="9525" cap="flat" cmpd="sng">
                          <a:solidFill>
                            <a:srgbClr val="000000"/>
                          </a:solidFill>
                          <a:prstDash val="solid"/>
                          <a:headEnd type="none" w="med" len="med"/>
                          <a:tailEnd type="none" w="med" len="med"/>
                        </a:ln>
                        <a:effectLst>
                          <a:outerShdw dist="107763" dir="13499999" algn="ctr" rotWithShape="0">
                            <a:srgbClr val="808080">
                              <a:alpha val="50000"/>
                            </a:srgbClr>
                          </a:outerShdw>
                        </a:effectLst>
                      </wps:spPr>
                      <wps:txbx>
                        <w:txbxContent>
                          <w:p>
                            <w:pPr>
                              <w:jc w:val="center"/>
                              <w:rPr>
                                <w:rFonts w:ascii="Times New Roman" w:hAnsi="Times New Roman"/>
                                <w:b/>
                                <w:sz w:val="16"/>
                                <w:szCs w:val="16"/>
                              </w:rPr>
                            </w:pPr>
                            <w:r>
                              <w:rPr>
                                <w:rFonts w:ascii="Times New Roman" w:hAnsi="Times New Roman"/>
                                <w:b/>
                                <w:sz w:val="16"/>
                                <w:szCs w:val="16"/>
                              </w:rPr>
                              <w:t>RENSTRA K/L</w:t>
                            </w:r>
                          </w:p>
                        </w:txbxContent>
                      </wps:txbx>
                      <wps:bodyPr upright="1"/>
                    </wps:wsp>
                  </a:graphicData>
                </a:graphic>
              </wp:anchor>
            </w:drawing>
          </mc:Choice>
          <mc:Fallback>
            <w:pict>
              <v:roundrect id="AutoShape 73" o:spid="_x0000_s1026" o:spt="2" style="position:absolute;left:0pt;margin-left:366.5pt;margin-top:1.3pt;height:31.5pt;width:56.25pt;z-index:251672576;mso-width-relative:page;mso-height-relative:page;" fillcolor="#92CDDC" filled="t" stroked="t" coordsize="21600,21600" arcsize="0.166666666666667" o:gfxdata="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S8H3n2QAAAAgBAAAPAAAAAAAAAAEAIAAAACIAAABk&#10;cnMvZG93bnJldi54bWxQSwECFAAUAAAACACHTuJA020+UT4CAACvBAAADgAAAAAAAAABACAAAAAo&#10;AQAAZHJzL2Uyb0RvYy54bWxQSwUGAAAAAAYABgBZAQAA2AUAAAAA&#10;">
                <v:fill on="t" focussize="0,0"/>
                <v:stroke color="#000000" joinstyle="round"/>
                <v:imagedata o:title=""/>
                <o:lock v:ext="edit" aspectratio="f"/>
                <v:shadow on="t" color="#808080" opacity="32768f" offset="-6pt,-6pt" origin="0f,0f" matrix="65536f,0f,0f,65536f"/>
                <v:textbox>
                  <w:txbxContent>
                    <w:p>
                      <w:pPr>
                        <w:jc w:val="center"/>
                        <w:rPr>
                          <w:rFonts w:ascii="Times New Roman" w:hAnsi="Times New Roman"/>
                          <w:b/>
                          <w:sz w:val="16"/>
                          <w:szCs w:val="16"/>
                        </w:rPr>
                      </w:pPr>
                      <w:r>
                        <w:rPr>
                          <w:rFonts w:ascii="Times New Roman" w:hAnsi="Times New Roman"/>
                          <w:b/>
                          <w:sz w:val="16"/>
                          <w:szCs w:val="16"/>
                        </w:rPr>
                        <w:t>RENSTRA K/L</w:t>
                      </w:r>
                    </w:p>
                  </w:txbxContent>
                </v:textbox>
              </v:roundrect>
            </w:pict>
          </mc:Fallback>
        </mc:AlternateContent>
      </w:r>
      <w:r>
        <w:rPr>
          <w:rFonts w:ascii="Calibri" w:hAnsi="Calibri" w:eastAsia="Times New Roman" w:cs="Times New Roman"/>
          <w:color w:val="000000" w:themeColor="text1"/>
          <w:lang w:val="id-ID" w:eastAsia="id-ID"/>
          <w14:textFill>
            <w14:solidFill>
              <w14:schemeClr w14:val="tx1"/>
            </w14:solidFill>
          </w14:textFill>
        </w:rPr>
        <mc:AlternateContent>
          <mc:Choice Requires="wps">
            <w:drawing>
              <wp:anchor distT="0" distB="0" distL="114300" distR="114300" simplePos="0" relativeHeight="251705344" behindDoc="0" locked="0" layoutInCell="1" allowOverlap="1">
                <wp:simplePos x="0" y="0"/>
                <wp:positionH relativeFrom="column">
                  <wp:posOffset>3082925</wp:posOffset>
                </wp:positionH>
                <wp:positionV relativeFrom="paragraph">
                  <wp:posOffset>-2540</wp:posOffset>
                </wp:positionV>
                <wp:extent cx="228600" cy="0"/>
                <wp:effectExtent l="0" t="38100" r="0" b="38100"/>
                <wp:wrapNone/>
                <wp:docPr id="48" name="AutoShape 105"/>
                <wp:cNvGraphicFramePr/>
                <a:graphic xmlns:a="http://schemas.openxmlformats.org/drawingml/2006/main">
                  <a:graphicData uri="http://schemas.microsoft.com/office/word/2010/wordprocessingShape">
                    <wps:wsp>
                      <wps:cNvCnPr/>
                      <wps:spPr>
                        <a:xfrm>
                          <a:off x="0" y="0"/>
                          <a:ext cx="228600"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05" o:spid="_x0000_s1026" o:spt="32" type="#_x0000_t32" style="position:absolute;left:0pt;margin-left:242.75pt;margin-top:-0.2pt;height:0pt;width:18pt;z-index:251705344;mso-width-relative:page;mso-height-relative:page;" filled="f" stroked="t" coordsize="21600,21600" o:gfxdata="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k5dU51gAAAAcBAAAPAAAAAAAAAAEAIAAAACIAAABkcnMv&#10;ZG93bnJldi54bWxQSwECFAAUAAAACACHTuJAhMnQh8wBAACYAwAADgAAAAAAAAABACAAAAAlAQAA&#10;ZHJzL2Uyb0RvYy54bWxQSwUGAAAAAAYABgBZAQAAYwUAAAAA&#10;">
                <v:fill on="f" focussize="0,0"/>
                <v:stroke color="#000000" joinstyle="round" endarrow="block"/>
                <v:imagedata o:title=""/>
                <o:lock v:ext="edit" aspectratio="f"/>
              </v:shape>
            </w:pict>
          </mc:Fallback>
        </mc:AlternateContent>
      </w:r>
      <w:r>
        <w:rPr>
          <w:rFonts w:ascii="Calibri" w:hAnsi="Calibri" w:eastAsia="Times New Roman" w:cs="Times New Roman"/>
          <w:color w:val="000000" w:themeColor="text1"/>
          <w:lang w:val="id-ID" w:eastAsia="id-ID"/>
          <w14:textFill>
            <w14:solidFill>
              <w14:schemeClr w14:val="tx1"/>
            </w14:solidFill>
          </w14:textFill>
        </w:rPr>
        <mc:AlternateContent>
          <mc:Choice Requires="wps">
            <w:drawing>
              <wp:anchor distT="0" distB="0" distL="114300" distR="114300" simplePos="0" relativeHeight="251704320" behindDoc="0" locked="0" layoutInCell="1" allowOverlap="1">
                <wp:simplePos x="0" y="0"/>
                <wp:positionH relativeFrom="column">
                  <wp:posOffset>2692400</wp:posOffset>
                </wp:positionH>
                <wp:positionV relativeFrom="paragraph">
                  <wp:posOffset>-2540</wp:posOffset>
                </wp:positionV>
                <wp:extent cx="219075" cy="0"/>
                <wp:effectExtent l="0" t="0" r="0" b="0"/>
                <wp:wrapNone/>
                <wp:docPr id="47" name="AutoShape 104"/>
                <wp:cNvGraphicFramePr/>
                <a:graphic xmlns:a="http://schemas.openxmlformats.org/drawingml/2006/main">
                  <a:graphicData uri="http://schemas.microsoft.com/office/word/2010/wordprocessingShape">
                    <wps:wsp>
                      <wps:cNvCnPr/>
                      <wps:spPr>
                        <a:xfrm>
                          <a:off x="0" y="0"/>
                          <a:ext cx="21907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04" o:spid="_x0000_s1026" o:spt="32" type="#_x0000_t32" style="position:absolute;left:0pt;margin-left:212pt;margin-top:-0.2pt;height:0pt;width:17.25pt;z-index:251704320;mso-width-relative:page;mso-height-relative:page;" filled="f" stroked="t" coordsize="21600,21600" o:gfxdata="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wjjRh1gAAAAcBAAAPAAAAAAAAAAEAIAAAACIAAABkcnMvZG93bnJl&#10;di54bWxQSwECFAAUAAAACACHTuJANJEZ+8YBAACUAwAADgAAAAAAAAABACAAAAAlAQAAZHJzL2Uy&#10;b0RvYy54bWxQSwUGAAAAAAYABgBZAQAAXQUAAAAA&#10;">
                <v:fill on="f" focussize="0,0"/>
                <v:stroke color="#000000" joinstyle="round"/>
                <v:imagedata o:title=""/>
                <o:lock v:ext="edit" aspectratio="f"/>
              </v:shape>
            </w:pict>
          </mc:Fallback>
        </mc:AlternateContent>
      </w:r>
      <w:r>
        <w:rPr>
          <w:rFonts w:ascii="Calibri" w:hAnsi="Calibri" w:eastAsia="Times New Roman" w:cs="Times New Roman"/>
          <w:color w:val="000000" w:themeColor="text1"/>
          <w:lang w:val="id-ID" w:eastAsia="id-ID"/>
          <w14:textFill>
            <w14:solidFill>
              <w14:schemeClr w14:val="tx1"/>
            </w14:solidFill>
          </w14:textFill>
        </w:rPr>
        <mc:AlternateContent>
          <mc:Choice Requires="wps">
            <w:drawing>
              <wp:anchor distT="0" distB="0" distL="114300" distR="114300" simplePos="0" relativeHeight="251703296" behindDoc="0" locked="0" layoutInCell="1" allowOverlap="1">
                <wp:simplePos x="0" y="0"/>
                <wp:positionH relativeFrom="column">
                  <wp:posOffset>2359025</wp:posOffset>
                </wp:positionH>
                <wp:positionV relativeFrom="paragraph">
                  <wp:posOffset>-2540</wp:posOffset>
                </wp:positionV>
                <wp:extent cx="200025" cy="0"/>
                <wp:effectExtent l="0" t="0" r="0" b="0"/>
                <wp:wrapNone/>
                <wp:docPr id="46" name="AutoShape 103"/>
                <wp:cNvGraphicFramePr/>
                <a:graphic xmlns:a="http://schemas.openxmlformats.org/drawingml/2006/main">
                  <a:graphicData uri="http://schemas.microsoft.com/office/word/2010/wordprocessingShape">
                    <wps:wsp>
                      <wps:cNvCnPr/>
                      <wps:spPr>
                        <a:xfrm>
                          <a:off x="0" y="0"/>
                          <a:ext cx="2000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03" o:spid="_x0000_s1026" o:spt="32" type="#_x0000_t32" style="position:absolute;left:0pt;margin-left:185.75pt;margin-top:-0.2pt;height:0pt;width:15.75pt;z-index:251703296;mso-width-relative:page;mso-height-relative:page;" filled="f" stroked="t" coordsize="21600,21600" o:gfxdata="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VvYgTNYAAAAHAQAADwAAAAAAAAABACAAAAAiAAAAZHJzL2Rvd25yZXYu&#10;eG1sUEsBAhQAFAAAAAgAh07iQBEoeoLEAQAAlAMAAA4AAAAAAAAAAQAgAAAAJQEAAGRycy9lMm9E&#10;b2MueG1sUEsFBgAAAAAGAAYAWQEAAFsFAAAAAA==&#10;">
                <v:fill on="f" focussize="0,0"/>
                <v:stroke color="#000000" joinstyle="round"/>
                <v:imagedata o:title=""/>
                <o:lock v:ext="edit" aspectratio="f"/>
              </v:shape>
            </w:pict>
          </mc:Fallback>
        </mc:AlternateContent>
      </w:r>
      <w:r>
        <w:rPr>
          <w:rFonts w:ascii="Calibri" w:hAnsi="Calibri" w:eastAsia="Times New Roman" w:cs="Times New Roman"/>
          <w:color w:val="000000" w:themeColor="text1"/>
          <w:lang w:val="id-ID" w:eastAsia="id-ID"/>
          <w14:textFill>
            <w14:solidFill>
              <w14:schemeClr w14:val="tx1"/>
            </w14:solidFill>
          </w14:textFill>
        </w:rPr>
        <mc:AlternateContent>
          <mc:Choice Requires="wps">
            <w:drawing>
              <wp:anchor distT="0" distB="0" distL="114300" distR="114300" simplePos="0" relativeHeight="251702272" behindDoc="0" locked="0" layoutInCell="1" allowOverlap="1">
                <wp:simplePos x="0" y="0"/>
                <wp:positionH relativeFrom="column">
                  <wp:posOffset>2111375</wp:posOffset>
                </wp:positionH>
                <wp:positionV relativeFrom="paragraph">
                  <wp:posOffset>-2540</wp:posOffset>
                </wp:positionV>
                <wp:extent cx="114300" cy="0"/>
                <wp:effectExtent l="0" t="0" r="0" b="0"/>
                <wp:wrapNone/>
                <wp:docPr id="45" name="AutoShape 102"/>
                <wp:cNvGraphicFramePr/>
                <a:graphic xmlns:a="http://schemas.openxmlformats.org/drawingml/2006/main">
                  <a:graphicData uri="http://schemas.microsoft.com/office/word/2010/wordprocessingShape">
                    <wps:wsp>
                      <wps:cNvCnPr/>
                      <wps:spPr>
                        <a:xfrm>
                          <a:off x="0" y="0"/>
                          <a:ext cx="1143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02" o:spid="_x0000_s1026" o:spt="32" type="#_x0000_t32" style="position:absolute;left:0pt;margin-left:166.25pt;margin-top:-0.2pt;height:0pt;width:9pt;z-index:251702272;mso-width-relative:page;mso-height-relative:page;" filled="f" stroked="t" coordsize="21600,21600" o:gfxdata="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jRGtptQAAAAHAQAADwAAAAAAAAABACAAAAAiAAAAZHJzL2Rvd25yZXYu&#10;eG1sUEsBAhQAFAAAAAgAh07iQNfoGlbGAQAAlAMAAA4AAAAAAAAAAQAgAAAAIwEAAGRycy9lMm9E&#10;b2MueG1sUEsFBgAAAAAGAAYAWQEAAFsFAAAAAA==&#10;">
                <v:fill on="f" focussize="0,0"/>
                <v:stroke color="#000000" joinstyle="round"/>
                <v:imagedata o:title=""/>
                <o:lock v:ext="edit" aspectratio="f"/>
              </v:shape>
            </w:pict>
          </mc:Fallback>
        </mc:AlternateContent>
      </w:r>
      <w:r>
        <w:rPr>
          <w:rFonts w:ascii="Times New Roman" w:hAnsi="Times New Roman" w:eastAsia="Times New Roman" w:cs="Times New Roman"/>
          <w:color w:val="000000" w:themeColor="text1"/>
          <w:sz w:val="16"/>
          <w:szCs w:val="16"/>
          <w14:textFill>
            <w14:solidFill>
              <w14:schemeClr w14:val="tx1"/>
            </w14:solidFill>
          </w14:textFill>
        </w:rPr>
        <w:t xml:space="preserve">                                              5 thn                                                                   5 thn                                             5 thn</w:t>
      </w:r>
    </w:p>
    <w:p>
      <w:pPr>
        <w:rPr>
          <w:rFonts w:ascii="Times New Roman" w:hAnsi="Times New Roman" w:eastAsia="Times New Roman" w:cs="Times New Roman"/>
          <w:color w:val="000000" w:themeColor="text1"/>
          <w:sz w:val="16"/>
          <w:szCs w:val="16"/>
          <w14:textFill>
            <w14:solidFill>
              <w14:schemeClr w14:val="tx1"/>
            </w14:solidFill>
          </w14:textFill>
        </w:rPr>
      </w:pPr>
      <w:r>
        <w:rPr>
          <w:rFonts w:ascii="Calibri" w:hAnsi="Calibri" w:eastAsia="Times New Roman" w:cs="Times New Roman"/>
          <w:color w:val="000000" w:themeColor="text1"/>
          <w:lang w:val="id-ID" w:eastAsia="id-ID"/>
          <w14:textFill>
            <w14:solidFill>
              <w14:schemeClr w14:val="tx1"/>
            </w14:solidFill>
          </w14:textFill>
        </w:rPr>
        <mc:AlternateContent>
          <mc:Choice Requires="wps">
            <w:drawing>
              <wp:anchor distT="0" distB="0" distL="114300" distR="114300" simplePos="0" relativeHeight="251712512" behindDoc="0" locked="0" layoutInCell="1" allowOverlap="1">
                <wp:simplePos x="0" y="0"/>
                <wp:positionH relativeFrom="column">
                  <wp:posOffset>5036820</wp:posOffset>
                </wp:positionH>
                <wp:positionV relativeFrom="paragraph">
                  <wp:posOffset>154940</wp:posOffset>
                </wp:positionV>
                <wp:extent cx="0" cy="224155"/>
                <wp:effectExtent l="38100" t="0" r="38100" b="4445"/>
                <wp:wrapNone/>
                <wp:docPr id="55" name="AutoShape 112"/>
                <wp:cNvGraphicFramePr/>
                <a:graphic xmlns:a="http://schemas.openxmlformats.org/drawingml/2006/main">
                  <a:graphicData uri="http://schemas.microsoft.com/office/word/2010/wordprocessingShape">
                    <wps:wsp>
                      <wps:cNvCnPr/>
                      <wps:spPr>
                        <a:xfrm flipV="1">
                          <a:off x="0" y="0"/>
                          <a:ext cx="0" cy="22415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12" o:spid="_x0000_s1026" o:spt="32" type="#_x0000_t32" style="position:absolute;left:0pt;flip:y;margin-left:396.6pt;margin-top:12.2pt;height:17.65pt;width:0pt;z-index:251712512;mso-width-relative:page;mso-height-relative:page;" filled="f" stroked="t" coordsize="21600,21600" o:gfxdata="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DHsGofYAAAACQEAAA8AAAAAAAAAAQAgAAAAIgAA&#10;AGRycy9kb3ducmV2LnhtbFBLAQIUABQAAAAIAIdO4kBqoKRwzwEAAKIDAAAOAAAAAAAAAAEAIAAA&#10;ACcBAABkcnMvZTJvRG9jLnhtbFBLBQYAAAAABgAGAFkBAABoBQAAAAA=&#10;">
                <v:fill on="f" focussize="0,0"/>
                <v:stroke color="#000000" joinstyle="round" endarrow="block"/>
                <v:imagedata o:title=""/>
                <o:lock v:ext="edit" aspectratio="f"/>
              </v:shape>
            </w:pict>
          </mc:Fallback>
        </mc:AlternateContent>
      </w:r>
      <w:r>
        <w:rPr>
          <w:rFonts w:ascii="Calibri" w:hAnsi="Calibri" w:eastAsia="Times New Roman" w:cs="Times New Roman"/>
          <w:color w:val="000000" w:themeColor="text1"/>
          <w:lang w:val="id-ID" w:eastAsia="id-ID"/>
          <w14:textFill>
            <w14:solidFill>
              <w14:schemeClr w14:val="tx1"/>
            </w14:solidFill>
          </w14:textFill>
        </w:rPr>
        <mc:AlternateContent>
          <mc:Choice Requires="wps">
            <w:drawing>
              <wp:anchor distT="0" distB="0" distL="114300" distR="114300" simplePos="0" relativeHeight="251663360" behindDoc="0" locked="0" layoutInCell="1" allowOverlap="1">
                <wp:simplePos x="0" y="0"/>
                <wp:positionH relativeFrom="column">
                  <wp:posOffset>130175</wp:posOffset>
                </wp:positionH>
                <wp:positionV relativeFrom="paragraph">
                  <wp:posOffset>267335</wp:posOffset>
                </wp:positionV>
                <wp:extent cx="714375" cy="352425"/>
                <wp:effectExtent l="81280" t="80645" r="4445" b="8890"/>
                <wp:wrapNone/>
                <wp:docPr id="7" name="AutoShape 64"/>
                <wp:cNvGraphicFramePr/>
                <a:graphic xmlns:a="http://schemas.openxmlformats.org/drawingml/2006/main">
                  <a:graphicData uri="http://schemas.microsoft.com/office/word/2010/wordprocessingShape">
                    <wps:wsp>
                      <wps:cNvSpPr/>
                      <wps:spPr>
                        <a:xfrm>
                          <a:off x="0" y="0"/>
                          <a:ext cx="714375" cy="352425"/>
                        </a:xfrm>
                        <a:prstGeom prst="roundRect">
                          <a:avLst>
                            <a:gd name="adj" fmla="val 16667"/>
                          </a:avLst>
                        </a:prstGeom>
                        <a:solidFill>
                          <a:srgbClr val="00B0F0"/>
                        </a:solidFill>
                        <a:ln w="9525" cap="flat" cmpd="sng">
                          <a:solidFill>
                            <a:srgbClr val="000000"/>
                          </a:solidFill>
                          <a:prstDash val="solid"/>
                          <a:headEnd type="none" w="med" len="med"/>
                          <a:tailEnd type="none" w="med" len="med"/>
                        </a:ln>
                        <a:effectLst>
                          <a:outerShdw dist="107763" dir="13499999" algn="ctr" rotWithShape="0">
                            <a:srgbClr val="808080">
                              <a:alpha val="50000"/>
                            </a:srgbClr>
                          </a:outerShdw>
                        </a:effectLst>
                      </wps:spPr>
                      <wps:txbx>
                        <w:txbxContent>
                          <w:p>
                            <w:pPr>
                              <w:jc w:val="center"/>
                              <w:rPr>
                                <w:rFonts w:ascii="Times New Roman" w:hAnsi="Times New Roman"/>
                                <w:b/>
                                <w:sz w:val="14"/>
                                <w:szCs w:val="14"/>
                              </w:rPr>
                            </w:pPr>
                            <w:r>
                              <w:rPr>
                                <w:rFonts w:ascii="Times New Roman" w:hAnsi="Times New Roman"/>
                                <w:b/>
                                <w:sz w:val="14"/>
                                <w:szCs w:val="14"/>
                              </w:rPr>
                              <w:t>RENJA SKPD</w:t>
                            </w:r>
                          </w:p>
                        </w:txbxContent>
                      </wps:txbx>
                      <wps:bodyPr upright="1"/>
                    </wps:wsp>
                  </a:graphicData>
                </a:graphic>
              </wp:anchor>
            </w:drawing>
          </mc:Choice>
          <mc:Fallback>
            <w:pict>
              <v:roundrect id="AutoShape 64" o:spid="_x0000_s1026" o:spt="2" style="position:absolute;left:0pt;margin-left:10.25pt;margin-top:21.05pt;height:27.75pt;width:56.25pt;z-index:251663360;mso-width-relative:page;mso-height-relative:page;" fillcolor="#00B0F0" filled="t" stroked="t" coordsize="21600,21600" arcsize="0.166666666666667" o:gfxdata="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YOcVKdcAAAAIAQAADwAAAAAAAAABACAAAAAiAAAAZHJz&#10;L2Rvd25yZXYueG1sUEsBAhQAFAAAAAgAh07iQMgmWfg+AgAArgQAAA4AAAAAAAAAAQAgAAAAJgEA&#10;AGRycy9lMm9Eb2MueG1sUEsFBgAAAAAGAAYAWQEAANYFAAAAAA==&#10;">
                <v:fill on="t" focussize="0,0"/>
                <v:stroke color="#000000" joinstyle="round"/>
                <v:imagedata o:title=""/>
                <o:lock v:ext="edit" aspectratio="f"/>
                <v:shadow on="t" color="#808080" opacity="32768f" offset="-6pt,-6pt" origin="0f,0f" matrix="65536f,0f,0f,65536f"/>
                <v:textbox>
                  <w:txbxContent>
                    <w:p>
                      <w:pPr>
                        <w:jc w:val="center"/>
                        <w:rPr>
                          <w:rFonts w:ascii="Times New Roman" w:hAnsi="Times New Roman"/>
                          <w:b/>
                          <w:sz w:val="14"/>
                          <w:szCs w:val="14"/>
                        </w:rPr>
                      </w:pPr>
                      <w:r>
                        <w:rPr>
                          <w:rFonts w:ascii="Times New Roman" w:hAnsi="Times New Roman"/>
                          <w:b/>
                          <w:sz w:val="14"/>
                          <w:szCs w:val="14"/>
                        </w:rPr>
                        <w:t>RENJA SKPD</w:t>
                      </w:r>
                    </w:p>
                  </w:txbxContent>
                </v:textbox>
              </v:roundrect>
            </w:pict>
          </mc:Fallback>
        </mc:AlternateContent>
      </w:r>
      <w:r>
        <w:rPr>
          <w:rFonts w:ascii="Calibri" w:hAnsi="Calibri" w:eastAsia="Times New Roman" w:cs="Times New Roman"/>
          <w:color w:val="000000" w:themeColor="text1"/>
          <w:lang w:val="id-ID" w:eastAsia="id-ID"/>
          <w14:textFill>
            <w14:solidFill>
              <w14:schemeClr w14:val="tx1"/>
            </w14:solidFill>
          </w14:textFill>
        </w:rPr>
        <mc:AlternateContent>
          <mc:Choice Requires="wps">
            <w:drawing>
              <wp:anchor distT="0" distB="0" distL="114300" distR="114300" simplePos="0" relativeHeight="251673600" behindDoc="0" locked="0" layoutInCell="1" allowOverlap="1">
                <wp:simplePos x="0" y="0"/>
                <wp:positionH relativeFrom="column">
                  <wp:posOffset>3311525</wp:posOffset>
                </wp:positionH>
                <wp:positionV relativeFrom="paragraph">
                  <wp:posOffset>238760</wp:posOffset>
                </wp:positionV>
                <wp:extent cx="714375" cy="352425"/>
                <wp:effectExtent l="81280" t="80645" r="4445" b="8890"/>
                <wp:wrapNone/>
                <wp:docPr id="17" name="AutoShape 74"/>
                <wp:cNvGraphicFramePr/>
                <a:graphic xmlns:a="http://schemas.openxmlformats.org/drawingml/2006/main">
                  <a:graphicData uri="http://schemas.microsoft.com/office/word/2010/wordprocessingShape">
                    <wps:wsp>
                      <wps:cNvSpPr/>
                      <wps:spPr>
                        <a:xfrm>
                          <a:off x="0" y="0"/>
                          <a:ext cx="714375" cy="352425"/>
                        </a:xfrm>
                        <a:prstGeom prst="roundRect">
                          <a:avLst>
                            <a:gd name="adj" fmla="val 16667"/>
                          </a:avLst>
                        </a:prstGeom>
                        <a:solidFill>
                          <a:srgbClr val="E5B8B7"/>
                        </a:solidFill>
                        <a:ln w="9525" cap="flat" cmpd="sng">
                          <a:solidFill>
                            <a:srgbClr val="000000"/>
                          </a:solidFill>
                          <a:prstDash val="solid"/>
                          <a:headEnd type="none" w="med" len="med"/>
                          <a:tailEnd type="none" w="med" len="med"/>
                        </a:ln>
                        <a:effectLst>
                          <a:outerShdw dist="107763" dir="13499999" algn="ctr" rotWithShape="0">
                            <a:srgbClr val="808080">
                              <a:alpha val="50000"/>
                            </a:srgbClr>
                          </a:outerShdw>
                        </a:effectLst>
                      </wps:spPr>
                      <wps:txbx>
                        <w:txbxContent>
                          <w:p>
                            <w:pPr>
                              <w:jc w:val="center"/>
                              <w:rPr>
                                <w:rFonts w:ascii="Times New Roman" w:hAnsi="Times New Roman"/>
                                <w:b/>
                              </w:rPr>
                            </w:pPr>
                            <w:r>
                              <w:rPr>
                                <w:rFonts w:ascii="Times New Roman" w:hAnsi="Times New Roman"/>
                                <w:b/>
                              </w:rPr>
                              <w:t>RKP</w:t>
                            </w:r>
                          </w:p>
                        </w:txbxContent>
                      </wps:txbx>
                      <wps:bodyPr upright="1"/>
                    </wps:wsp>
                  </a:graphicData>
                </a:graphic>
              </wp:anchor>
            </w:drawing>
          </mc:Choice>
          <mc:Fallback>
            <w:pict>
              <v:roundrect id="AutoShape 74" o:spid="_x0000_s1026" o:spt="2" style="position:absolute;left:0pt;margin-left:260.75pt;margin-top:18.8pt;height:27.75pt;width:56.25pt;z-index:251673600;mso-width-relative:page;mso-height-relative:page;" fillcolor="#E5B8B7" filled="t" stroked="t" coordsize="21600,21600" arcsize="0.166666666666667" o:gfxdata="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bcO1j2gAAAAkBAAAPAAAAAAAAAAEAIAAAACIA&#10;AABkcnMvZG93bnJldi54bWxQSwECFAAUAAAACACHTuJAtMKVf0ACAACvBAAADgAAAAAAAAABACAA&#10;AAApAQAAZHJzL2Uyb0RvYy54bWxQSwUGAAAAAAYABgBZAQAA2wUAAAAA&#10;">
                <v:fill on="t" focussize="0,0"/>
                <v:stroke color="#000000" joinstyle="round"/>
                <v:imagedata o:title=""/>
                <o:lock v:ext="edit" aspectratio="f"/>
                <v:shadow on="t" color="#808080" opacity="32768f" offset="-6pt,-6pt" origin="0f,0f" matrix="65536f,0f,0f,65536f"/>
                <v:textbox>
                  <w:txbxContent>
                    <w:p>
                      <w:pPr>
                        <w:jc w:val="center"/>
                        <w:rPr>
                          <w:rFonts w:ascii="Times New Roman" w:hAnsi="Times New Roman"/>
                          <w:b/>
                        </w:rPr>
                      </w:pPr>
                      <w:r>
                        <w:rPr>
                          <w:rFonts w:ascii="Times New Roman" w:hAnsi="Times New Roman"/>
                          <w:b/>
                        </w:rPr>
                        <w:t>RKP</w:t>
                      </w:r>
                    </w:p>
                  </w:txbxContent>
                </v:textbox>
              </v:roundrect>
            </w:pict>
          </mc:Fallback>
        </mc:AlternateContent>
      </w:r>
      <w:r>
        <w:rPr>
          <w:rFonts w:ascii="Calibri" w:hAnsi="Calibri" w:eastAsia="Times New Roman" w:cs="Times New Roman"/>
          <w:color w:val="000000" w:themeColor="text1"/>
          <w:lang w:val="id-ID" w:eastAsia="id-ID"/>
          <w14:textFill>
            <w14:solidFill>
              <w14:schemeClr w14:val="tx1"/>
            </w14:solidFill>
          </w14:textFill>
        </w:rPr>
        <mc:AlternateContent>
          <mc:Choice Requires="wps">
            <w:drawing>
              <wp:anchor distT="0" distB="0" distL="114300" distR="114300" simplePos="0" relativeHeight="251661312" behindDoc="0" locked="0" layoutInCell="1" allowOverlap="1">
                <wp:simplePos x="0" y="0"/>
                <wp:positionH relativeFrom="column">
                  <wp:posOffset>1397000</wp:posOffset>
                </wp:positionH>
                <wp:positionV relativeFrom="paragraph">
                  <wp:posOffset>267335</wp:posOffset>
                </wp:positionV>
                <wp:extent cx="714375" cy="352425"/>
                <wp:effectExtent l="81280" t="80645" r="4445" b="8890"/>
                <wp:wrapNone/>
                <wp:docPr id="4" name="AutoShape 62"/>
                <wp:cNvGraphicFramePr/>
                <a:graphic xmlns:a="http://schemas.openxmlformats.org/drawingml/2006/main">
                  <a:graphicData uri="http://schemas.microsoft.com/office/word/2010/wordprocessingShape">
                    <wps:wsp>
                      <wps:cNvSpPr/>
                      <wps:spPr>
                        <a:xfrm>
                          <a:off x="0" y="0"/>
                          <a:ext cx="714375" cy="352425"/>
                        </a:xfrm>
                        <a:prstGeom prst="roundRect">
                          <a:avLst>
                            <a:gd name="adj" fmla="val 16667"/>
                          </a:avLst>
                        </a:prstGeom>
                        <a:solidFill>
                          <a:srgbClr val="FABF8F"/>
                        </a:solidFill>
                        <a:ln w="9525" cap="flat" cmpd="sng">
                          <a:solidFill>
                            <a:srgbClr val="FFFFFF"/>
                          </a:solidFill>
                          <a:prstDash val="solid"/>
                          <a:headEnd type="none" w="med" len="med"/>
                          <a:tailEnd type="none" w="med" len="med"/>
                        </a:ln>
                        <a:effectLst>
                          <a:outerShdw dist="107763" dir="13499999" algn="ctr" rotWithShape="0">
                            <a:srgbClr val="808080">
                              <a:alpha val="50000"/>
                            </a:srgbClr>
                          </a:outerShdw>
                        </a:effectLst>
                      </wps:spPr>
                      <wps:txbx>
                        <w:txbxContent>
                          <w:p>
                            <w:pPr>
                              <w:jc w:val="center"/>
                              <w:rPr>
                                <w:rFonts w:ascii="Times New Roman" w:hAnsi="Times New Roman"/>
                                <w:b/>
                              </w:rPr>
                            </w:pPr>
                            <w:r>
                              <w:rPr>
                                <w:rFonts w:ascii="Times New Roman" w:hAnsi="Times New Roman"/>
                                <w:b/>
                              </w:rPr>
                              <w:t>RKPD</w:t>
                            </w:r>
                          </w:p>
                        </w:txbxContent>
                      </wps:txbx>
                      <wps:bodyPr upright="1"/>
                    </wps:wsp>
                  </a:graphicData>
                </a:graphic>
              </wp:anchor>
            </w:drawing>
          </mc:Choice>
          <mc:Fallback>
            <w:pict>
              <v:roundrect id="AutoShape 62" o:spid="_x0000_s1026" o:spt="2" style="position:absolute;left:0pt;margin-left:110pt;margin-top:21.05pt;height:27.75pt;width:56.25pt;z-index:251661312;mso-width-relative:page;mso-height-relative:page;" fillcolor="#FABF8F" filled="t" stroked="t" coordsize="21600,21600" arcsize="0.166666666666667" o:gfxdata="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thRZFNYAAAAJAQAADwAAAAAAAAABACAAAAAiAAAAZHJz&#10;L2Rvd25yZXYueG1sUEsBAhQAFAAAAAgAh07iQA1OEv0/AgAArgQAAA4AAAAAAAAAAQAgAAAAJQEA&#10;AGRycy9lMm9Eb2MueG1sUEsFBgAAAAAGAAYAWQEAANYFAAAAAA==&#10;">
                <v:fill on="t" focussize="0,0"/>
                <v:stroke color="#FFFFFF" joinstyle="round"/>
                <v:imagedata o:title=""/>
                <o:lock v:ext="edit" aspectratio="f"/>
                <v:shadow on="t" color="#808080" opacity="32768f" offset="-6pt,-6pt" origin="0f,0f" matrix="65536f,0f,0f,65536f"/>
                <v:textbox>
                  <w:txbxContent>
                    <w:p>
                      <w:pPr>
                        <w:jc w:val="center"/>
                        <w:rPr>
                          <w:rFonts w:ascii="Times New Roman" w:hAnsi="Times New Roman"/>
                          <w:b/>
                        </w:rPr>
                      </w:pPr>
                      <w:r>
                        <w:rPr>
                          <w:rFonts w:ascii="Times New Roman" w:hAnsi="Times New Roman"/>
                          <w:b/>
                        </w:rPr>
                        <w:t>RKPD</w:t>
                      </w:r>
                    </w:p>
                  </w:txbxContent>
                </v:textbox>
              </v:roundrect>
            </w:pict>
          </mc:Fallback>
        </mc:AlternateContent>
      </w:r>
      <w:r>
        <w:rPr>
          <w:rFonts w:ascii="Times New Roman" w:hAnsi="Times New Roman" w:eastAsia="Times New Roman" w:cs="Times New Roman"/>
          <w:color w:val="000000" w:themeColor="text1"/>
          <w14:textFill>
            <w14:solidFill>
              <w14:schemeClr w14:val="tx1"/>
            </w14:solidFill>
          </w14:textFill>
        </w:rPr>
        <w:t xml:space="preserve">               </w:t>
      </w:r>
      <w:r>
        <w:rPr>
          <w:rFonts w:ascii="Times New Roman" w:hAnsi="Times New Roman" w:eastAsia="Times New Roman" w:cs="Times New Roman"/>
          <w:color w:val="000000" w:themeColor="text1"/>
          <w:sz w:val="16"/>
          <w:szCs w:val="16"/>
          <w14:textFill>
            <w14:solidFill>
              <w14:schemeClr w14:val="tx1"/>
            </w14:solidFill>
          </w14:textFill>
        </w:rPr>
        <w:t xml:space="preserve">pedoman                                    dijabarkan                                      dijabarkan                               </w:t>
      </w:r>
    </w:p>
    <w:p>
      <w:pPr>
        <w:rPr>
          <w:rFonts w:ascii="Times New Roman" w:hAnsi="Times New Roman" w:eastAsia="Times New Roman" w:cs="Times New Roman"/>
          <w:color w:val="000000" w:themeColor="text1"/>
          <w:sz w:val="16"/>
          <w:szCs w:val="16"/>
          <w14:textFill>
            <w14:solidFill>
              <w14:schemeClr w14:val="tx1"/>
            </w14:solidFill>
          </w14:textFill>
        </w:rPr>
      </w:pPr>
      <w:r>
        <w:rPr>
          <w:rFonts w:ascii="Calibri" w:hAnsi="Calibri" w:eastAsia="Times New Roman" w:cs="Times New Roman"/>
          <w:color w:val="000000" w:themeColor="text1"/>
          <w:lang w:val="id-ID" w:eastAsia="id-ID"/>
          <w14:textFill>
            <w14:solidFill>
              <w14:schemeClr w14:val="tx1"/>
            </w14:solidFill>
          </w14:textFill>
        </w:rPr>
        <mc:AlternateContent>
          <mc:Choice Requires="wps">
            <w:drawing>
              <wp:anchor distT="0" distB="0" distL="114300" distR="114300" simplePos="0" relativeHeight="251713536" behindDoc="0" locked="0" layoutInCell="1" allowOverlap="1">
                <wp:simplePos x="0" y="0"/>
                <wp:positionH relativeFrom="column">
                  <wp:posOffset>4025900</wp:posOffset>
                </wp:positionH>
                <wp:positionV relativeFrom="paragraph">
                  <wp:posOffset>200025</wp:posOffset>
                </wp:positionV>
                <wp:extent cx="628650" cy="0"/>
                <wp:effectExtent l="0" t="38100" r="3810" b="38100"/>
                <wp:wrapNone/>
                <wp:docPr id="56" name="AutoShape 113"/>
                <wp:cNvGraphicFramePr/>
                <a:graphic xmlns:a="http://schemas.openxmlformats.org/drawingml/2006/main">
                  <a:graphicData uri="http://schemas.microsoft.com/office/word/2010/wordprocessingShape">
                    <wps:wsp>
                      <wps:cNvCnPr/>
                      <wps:spPr>
                        <a:xfrm flipH="1">
                          <a:off x="0" y="0"/>
                          <a:ext cx="628650"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13" o:spid="_x0000_s1026" o:spt="32" type="#_x0000_t32" style="position:absolute;left:0pt;flip:x;margin-left:317pt;margin-top:15.75pt;height:0pt;width:49.5pt;z-index:251713536;mso-width-relative:page;mso-height-relative:page;" filled="f" stroked="t" coordsize="21600,21600" o:gfxdata="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8FnMjdgAAAAJAQAADwAAAAAAAAABACAA&#10;AAAiAAAAZHJzL2Rvd25yZXYueG1sUEsBAhQAFAAAAAgAh07iQBNsQp/UAQAAogMAAA4AAAAAAAAA&#10;AQAgAAAAJwEAAGRycy9lMm9Eb2MueG1sUEsFBgAAAAAGAAYAWQEAAG0FAAAAAA==&#10;">
                <v:fill on="f" focussize="0,0"/>
                <v:stroke color="#000000" joinstyle="round" endarrow="block"/>
                <v:imagedata o:title=""/>
                <o:lock v:ext="edit" aspectratio="f"/>
              </v:shape>
            </w:pict>
          </mc:Fallback>
        </mc:AlternateContent>
      </w:r>
      <w:r>
        <w:rPr>
          <w:rFonts w:ascii="Calibri" w:hAnsi="Calibri" w:eastAsia="Times New Roman" w:cs="Times New Roman"/>
          <w:color w:val="000000" w:themeColor="text1"/>
          <w:lang w:val="id-ID" w:eastAsia="id-ID"/>
          <w14:textFill>
            <w14:solidFill>
              <w14:schemeClr w14:val="tx1"/>
            </w14:solidFill>
          </w14:textFill>
        </w:rPr>
        <mc:AlternateContent>
          <mc:Choice Requires="wps">
            <w:drawing>
              <wp:anchor distT="0" distB="0" distL="114300" distR="114300" simplePos="0" relativeHeight="251671552" behindDoc="0" locked="0" layoutInCell="1" allowOverlap="1">
                <wp:simplePos x="0" y="0"/>
                <wp:positionH relativeFrom="column">
                  <wp:posOffset>4654550</wp:posOffset>
                </wp:positionH>
                <wp:positionV relativeFrom="paragraph">
                  <wp:posOffset>117475</wp:posOffset>
                </wp:positionV>
                <wp:extent cx="714375" cy="428625"/>
                <wp:effectExtent l="81280" t="80645" r="4445" b="8890"/>
                <wp:wrapNone/>
                <wp:docPr id="15" name="AutoShape 72"/>
                <wp:cNvGraphicFramePr/>
                <a:graphic xmlns:a="http://schemas.openxmlformats.org/drawingml/2006/main">
                  <a:graphicData uri="http://schemas.microsoft.com/office/word/2010/wordprocessingShape">
                    <wps:wsp>
                      <wps:cNvSpPr/>
                      <wps:spPr>
                        <a:xfrm>
                          <a:off x="0" y="0"/>
                          <a:ext cx="714375" cy="428625"/>
                        </a:xfrm>
                        <a:prstGeom prst="roundRect">
                          <a:avLst>
                            <a:gd name="adj" fmla="val 16667"/>
                          </a:avLst>
                        </a:prstGeom>
                        <a:solidFill>
                          <a:srgbClr val="92CDDC"/>
                        </a:solidFill>
                        <a:ln w="9525" cap="flat" cmpd="sng">
                          <a:solidFill>
                            <a:srgbClr val="000000"/>
                          </a:solidFill>
                          <a:prstDash val="solid"/>
                          <a:headEnd type="none" w="med" len="med"/>
                          <a:tailEnd type="none" w="med" len="med"/>
                        </a:ln>
                        <a:effectLst>
                          <a:outerShdw dist="107763" dir="13499999" algn="ctr" rotWithShape="0">
                            <a:srgbClr val="808080">
                              <a:alpha val="50000"/>
                            </a:srgbClr>
                          </a:outerShdw>
                        </a:effectLst>
                      </wps:spPr>
                      <wps:txbx>
                        <w:txbxContent>
                          <w:p>
                            <w:pPr>
                              <w:jc w:val="center"/>
                              <w:rPr>
                                <w:rFonts w:ascii="Times New Roman" w:hAnsi="Times New Roman"/>
                                <w:b/>
                                <w:sz w:val="16"/>
                                <w:szCs w:val="16"/>
                              </w:rPr>
                            </w:pPr>
                            <w:r>
                              <w:rPr>
                                <w:rFonts w:ascii="Times New Roman" w:hAnsi="Times New Roman"/>
                                <w:b/>
                                <w:sz w:val="16"/>
                                <w:szCs w:val="16"/>
                              </w:rPr>
                              <w:t>RENJA K/L</w:t>
                            </w:r>
                          </w:p>
                        </w:txbxContent>
                      </wps:txbx>
                      <wps:bodyPr upright="1"/>
                    </wps:wsp>
                  </a:graphicData>
                </a:graphic>
              </wp:anchor>
            </w:drawing>
          </mc:Choice>
          <mc:Fallback>
            <w:pict>
              <v:roundrect id="AutoShape 72" o:spid="_x0000_s1026" o:spt="2" style="position:absolute;left:0pt;margin-left:366.5pt;margin-top:9.25pt;height:33.75pt;width:56.25pt;z-index:251671552;mso-width-relative:page;mso-height-relative:page;" fillcolor="#92CDDC" filled="t" stroked="t" coordsize="21600,21600" arcsize="0.166666666666667" o:gfxdata="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&#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atmiHYAAAACQEAAA8AAAAAAAAAAQAgAAAAIgAAAGRy&#10;cy9kb3ducmV2LnhtbFBLAQIUABQAAAAIAIdO4kBgjZKzPgIAAK8EAAAOAAAAAAAAAAEAIAAAACcB&#10;AABkcnMvZTJvRG9jLnhtbFBLBQYAAAAABgAGAFkBAADXBQAAAAA=&#10;">
                <v:fill on="t" focussize="0,0"/>
                <v:stroke color="#000000" joinstyle="round"/>
                <v:imagedata o:title=""/>
                <o:lock v:ext="edit" aspectratio="f"/>
                <v:shadow on="t" color="#808080" opacity="32768f" offset="-6pt,-6pt" origin="0f,0f" matrix="65536f,0f,0f,65536f"/>
                <v:textbox>
                  <w:txbxContent>
                    <w:p>
                      <w:pPr>
                        <w:jc w:val="center"/>
                        <w:rPr>
                          <w:rFonts w:ascii="Times New Roman" w:hAnsi="Times New Roman"/>
                          <w:b/>
                          <w:sz w:val="16"/>
                          <w:szCs w:val="16"/>
                        </w:rPr>
                      </w:pPr>
                      <w:r>
                        <w:rPr>
                          <w:rFonts w:ascii="Times New Roman" w:hAnsi="Times New Roman"/>
                          <w:b/>
                          <w:sz w:val="16"/>
                          <w:szCs w:val="16"/>
                        </w:rPr>
                        <w:t>RENJA K/L</w:t>
                      </w:r>
                    </w:p>
                  </w:txbxContent>
                </v:textbox>
              </v:roundrect>
            </w:pict>
          </mc:Fallback>
        </mc:AlternateContent>
      </w:r>
      <w:r>
        <w:rPr>
          <w:rFonts w:ascii="Calibri" w:hAnsi="Calibri" w:eastAsia="Times New Roman" w:cs="Times New Roman"/>
          <w:color w:val="000000" w:themeColor="text1"/>
          <w:lang w:val="id-ID" w:eastAsia="id-ID"/>
          <w14:textFill>
            <w14:solidFill>
              <w14:schemeClr w14:val="tx1"/>
            </w14:solidFill>
          </w14:textFill>
        </w:rPr>
        <mc:AlternateContent>
          <mc:Choice Requires="wps">
            <w:drawing>
              <wp:anchor distT="0" distB="0" distL="114300" distR="114300" simplePos="0" relativeHeight="251709440" behindDoc="0" locked="0" layoutInCell="1" allowOverlap="1">
                <wp:simplePos x="0" y="0"/>
                <wp:positionH relativeFrom="column">
                  <wp:posOffset>3082925</wp:posOffset>
                </wp:positionH>
                <wp:positionV relativeFrom="paragraph">
                  <wp:posOffset>117475</wp:posOffset>
                </wp:positionV>
                <wp:extent cx="228600" cy="0"/>
                <wp:effectExtent l="0" t="38100" r="0" b="38100"/>
                <wp:wrapNone/>
                <wp:docPr id="52" name="AutoShape 109"/>
                <wp:cNvGraphicFramePr/>
                <a:graphic xmlns:a="http://schemas.openxmlformats.org/drawingml/2006/main">
                  <a:graphicData uri="http://schemas.microsoft.com/office/word/2010/wordprocessingShape">
                    <wps:wsp>
                      <wps:cNvCnPr/>
                      <wps:spPr>
                        <a:xfrm>
                          <a:off x="0" y="0"/>
                          <a:ext cx="228600"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09" o:spid="_x0000_s1026" o:spt="32" type="#_x0000_t32" style="position:absolute;left:0pt;margin-left:242.75pt;margin-top:9.25pt;height:0pt;width:18pt;z-index:251709440;mso-width-relative:page;mso-height-relative:page;" filled="f" stroked="t" coordsize="21600,21600" o:gfxdata="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&#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PC3OM/YAAAACQEAAA8AAAAAAAAAAQAgAAAAIgAAAGRy&#10;cy9kb3ducmV2LnhtbFBLAQIUABQAAAAIAIdO4kDFm4ilzAEAAJgDAAAOAAAAAAAAAAEAIAAAACcB&#10;AABkcnMvZTJvRG9jLnhtbFBLBQYAAAAABgAGAFkBAABlBQAAAAA=&#10;">
                <v:fill on="f" focussize="0,0"/>
                <v:stroke color="#000000" joinstyle="round" endarrow="block"/>
                <v:imagedata o:title=""/>
                <o:lock v:ext="edit" aspectratio="f"/>
              </v:shape>
            </w:pict>
          </mc:Fallback>
        </mc:AlternateContent>
      </w:r>
      <w:r>
        <w:rPr>
          <w:rFonts w:ascii="Calibri" w:hAnsi="Calibri" w:eastAsia="Times New Roman" w:cs="Times New Roman"/>
          <w:color w:val="000000" w:themeColor="text1"/>
          <w:lang w:val="id-ID" w:eastAsia="id-ID"/>
          <w14:textFill>
            <w14:solidFill>
              <w14:schemeClr w14:val="tx1"/>
            </w14:solidFill>
          </w14:textFill>
        </w:rPr>
        <mc:AlternateContent>
          <mc:Choice Requires="wps">
            <w:drawing>
              <wp:anchor distT="0" distB="0" distL="114300" distR="114300" simplePos="0" relativeHeight="251708416" behindDoc="0" locked="0" layoutInCell="1" allowOverlap="1">
                <wp:simplePos x="0" y="0"/>
                <wp:positionH relativeFrom="column">
                  <wp:posOffset>2778125</wp:posOffset>
                </wp:positionH>
                <wp:positionV relativeFrom="paragraph">
                  <wp:posOffset>117475</wp:posOffset>
                </wp:positionV>
                <wp:extent cx="180975" cy="0"/>
                <wp:effectExtent l="0" t="0" r="0" b="0"/>
                <wp:wrapNone/>
                <wp:docPr id="51" name="AutoShape 108"/>
                <wp:cNvGraphicFramePr/>
                <a:graphic xmlns:a="http://schemas.openxmlformats.org/drawingml/2006/main">
                  <a:graphicData uri="http://schemas.microsoft.com/office/word/2010/wordprocessingShape">
                    <wps:wsp>
                      <wps:cNvCnPr/>
                      <wps:spPr>
                        <a:xfrm>
                          <a:off x="0" y="0"/>
                          <a:ext cx="18097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08" o:spid="_x0000_s1026" o:spt="32" type="#_x0000_t32" style="position:absolute;left:0pt;margin-left:218.75pt;margin-top:9.25pt;height:0pt;width:14.25pt;z-index:251708416;mso-width-relative:page;mso-height-relative:page;" filled="f" stroked="t" coordsize="21600,21600" o:gfxdata="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XNFIk1wAAAAkBAAAPAAAAAAAAAAEAIAAAACIAAABkcnMvZG93bnJl&#10;di54bWxQSwECFAAUAAAACACHTuJA//SRnsUBAACUAwAADgAAAAAAAAABACAAAAAmAQAAZHJzL2Uy&#10;b0RvYy54bWxQSwUGAAAAAAYABgBZAQAAXQUAAAAA&#10;">
                <v:fill on="f" focussize="0,0"/>
                <v:stroke color="#000000" joinstyle="round"/>
                <v:imagedata o:title=""/>
                <o:lock v:ext="edit" aspectratio="f"/>
              </v:shape>
            </w:pict>
          </mc:Fallback>
        </mc:AlternateContent>
      </w:r>
      <w:r>
        <w:rPr>
          <w:rFonts w:ascii="Calibri" w:hAnsi="Calibri" w:eastAsia="Times New Roman" w:cs="Times New Roman"/>
          <w:color w:val="000000" w:themeColor="text1"/>
          <w:lang w:val="id-ID" w:eastAsia="id-ID"/>
          <w14:textFill>
            <w14:solidFill>
              <w14:schemeClr w14:val="tx1"/>
            </w14:solidFill>
          </w14:textFill>
        </w:rPr>
        <mc:AlternateContent>
          <mc:Choice Requires="wps">
            <w:drawing>
              <wp:anchor distT="0" distB="0" distL="114300" distR="114300" simplePos="0" relativeHeight="251707392" behindDoc="0" locked="0" layoutInCell="1" allowOverlap="1">
                <wp:simplePos x="0" y="0"/>
                <wp:positionH relativeFrom="column">
                  <wp:posOffset>2359025</wp:posOffset>
                </wp:positionH>
                <wp:positionV relativeFrom="paragraph">
                  <wp:posOffset>117475</wp:posOffset>
                </wp:positionV>
                <wp:extent cx="266700" cy="0"/>
                <wp:effectExtent l="0" t="0" r="0" b="0"/>
                <wp:wrapNone/>
                <wp:docPr id="50" name="AutoShape 107"/>
                <wp:cNvGraphicFramePr/>
                <a:graphic xmlns:a="http://schemas.openxmlformats.org/drawingml/2006/main">
                  <a:graphicData uri="http://schemas.microsoft.com/office/word/2010/wordprocessingShape">
                    <wps:wsp>
                      <wps:cNvCnPr/>
                      <wps:spPr>
                        <a:xfrm>
                          <a:off x="0" y="0"/>
                          <a:ext cx="2667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07" o:spid="_x0000_s1026" o:spt="32" type="#_x0000_t32" style="position:absolute;left:0pt;margin-left:185.75pt;margin-top:9.25pt;height:0pt;width:21pt;z-index:251707392;mso-width-relative:page;mso-height-relative:page;" filled="f" stroked="t" coordsize="21600,21600" o:gfxdata="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FrnREDWAAAACQEAAA8AAAAAAAAAAQAgAAAAIgAAAGRycy9kb3ducmV2&#10;LnhtbFBLAQIUABQAAAAIAIdO4kCauYcJxQEAAJQDAAAOAAAAAAAAAAEAIAAAACUBAABkcnMvZTJv&#10;RG9jLnhtbFBLBQYAAAAABgAGAFkBAABcBQAAAAA=&#10;">
                <v:fill on="f" focussize="0,0"/>
                <v:stroke color="#000000" joinstyle="round"/>
                <v:imagedata o:title=""/>
                <o:lock v:ext="edit" aspectratio="f"/>
              </v:shape>
            </w:pict>
          </mc:Fallback>
        </mc:AlternateContent>
      </w:r>
      <w:r>
        <w:rPr>
          <w:rFonts w:ascii="Calibri" w:hAnsi="Calibri" w:eastAsia="Times New Roman" w:cs="Times New Roman"/>
          <w:color w:val="000000" w:themeColor="text1"/>
          <w:lang w:val="id-ID" w:eastAsia="id-ID"/>
          <w14:textFill>
            <w14:solidFill>
              <w14:schemeClr w14:val="tx1"/>
            </w14:solidFill>
          </w14:textFill>
        </w:rPr>
        <mc:AlternateContent>
          <mc:Choice Requires="wps">
            <w:drawing>
              <wp:anchor distT="0" distB="0" distL="114300" distR="114300" simplePos="0" relativeHeight="251706368" behindDoc="0" locked="0" layoutInCell="1" allowOverlap="1">
                <wp:simplePos x="0" y="0"/>
                <wp:positionH relativeFrom="column">
                  <wp:posOffset>2111375</wp:posOffset>
                </wp:positionH>
                <wp:positionV relativeFrom="paragraph">
                  <wp:posOffset>117475</wp:posOffset>
                </wp:positionV>
                <wp:extent cx="114300" cy="0"/>
                <wp:effectExtent l="0" t="0" r="0" b="0"/>
                <wp:wrapNone/>
                <wp:docPr id="49" name="AutoShape 106"/>
                <wp:cNvGraphicFramePr/>
                <a:graphic xmlns:a="http://schemas.openxmlformats.org/drawingml/2006/main">
                  <a:graphicData uri="http://schemas.microsoft.com/office/word/2010/wordprocessingShape">
                    <wps:wsp>
                      <wps:cNvCnPr/>
                      <wps:spPr>
                        <a:xfrm>
                          <a:off x="0" y="0"/>
                          <a:ext cx="1143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06" o:spid="_x0000_s1026" o:spt="32" type="#_x0000_t32" style="position:absolute;left:0pt;margin-left:166.25pt;margin-top:9.25pt;height:0pt;width:9pt;z-index:251706368;mso-width-relative:page;mso-height-relative:page;" filled="f" stroked="t" coordsize="21600,21600" o:gfxdata="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AMPUq71gAAAAkBAAAPAAAAAAAAAAEAIAAAACIAAABkcnMvZG93bnJl&#10;di54bWxQSwECFAAUAAAACACHTuJAAw6fV8YBAACUAwAADgAAAAAAAAABACAAAAAlAQAAZHJzL2Uy&#10;b0RvYy54bWxQSwUGAAAAAAYABgBZAQAAXQUAAAAA&#10;">
                <v:fill on="f" focussize="0,0"/>
                <v:stroke color="#000000" joinstyle="round"/>
                <v:imagedata o:title=""/>
                <o:lock v:ext="edit" aspectratio="f"/>
              </v:shape>
            </w:pict>
          </mc:Fallback>
        </mc:AlternateContent>
      </w:r>
      <w:r>
        <w:rPr>
          <w:rFonts w:ascii="Calibri" w:hAnsi="Calibri" w:eastAsia="Times New Roman" w:cs="Times New Roman"/>
          <w:color w:val="000000" w:themeColor="text1"/>
          <w:lang w:val="id-ID" w:eastAsia="id-ID"/>
          <w14:textFill>
            <w14:solidFill>
              <w14:schemeClr w14:val="tx1"/>
            </w14:solidFill>
          </w14:textFill>
        </w:rPr>
        <mc:AlternateContent>
          <mc:Choice Requires="wps">
            <w:drawing>
              <wp:anchor distT="0" distB="0" distL="114300" distR="114300" simplePos="0" relativeHeight="251696128" behindDoc="0" locked="0" layoutInCell="1" allowOverlap="1">
                <wp:simplePos x="0" y="0"/>
                <wp:positionH relativeFrom="column">
                  <wp:posOffset>844550</wp:posOffset>
                </wp:positionH>
                <wp:positionV relativeFrom="paragraph">
                  <wp:posOffset>117475</wp:posOffset>
                </wp:positionV>
                <wp:extent cx="552450" cy="0"/>
                <wp:effectExtent l="0" t="38100" r="3810" b="38100"/>
                <wp:wrapNone/>
                <wp:docPr id="39" name="AutoShape 96"/>
                <wp:cNvGraphicFramePr/>
                <a:graphic xmlns:a="http://schemas.openxmlformats.org/drawingml/2006/main">
                  <a:graphicData uri="http://schemas.microsoft.com/office/word/2010/wordprocessingShape">
                    <wps:wsp>
                      <wps:cNvCnPr/>
                      <wps:spPr>
                        <a:xfrm>
                          <a:off x="0" y="0"/>
                          <a:ext cx="552450"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96" o:spid="_x0000_s1026" o:spt="32" type="#_x0000_t32" style="position:absolute;left:0pt;margin-left:66.5pt;margin-top:9.25pt;height:0pt;width:43.5pt;z-index:251696128;mso-width-relative:page;mso-height-relative:page;" filled="f" stroked="t" coordsize="21600,21600" o:gfxdata="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A7rZFbWAAAACQEAAA8AAAAAAAAAAQAgAAAAIgAAAGRycy9k&#10;b3ducmV2LnhtbFBLAQIUABQAAAAIAIdO4kDN8JszywEAAJcDAAAOAAAAAAAAAAEAIAAAACUBAABk&#10;cnMvZTJvRG9jLnhtbFBLBQYAAAAABgAGAFkBAABiBQAAAAA=&#10;">
                <v:fill on="f" focussize="0,0"/>
                <v:stroke color="#000000" joinstyle="round" endarrow="block"/>
                <v:imagedata o:title=""/>
                <o:lock v:ext="edit" aspectratio="f"/>
              </v:shape>
            </w:pict>
          </mc:Fallback>
        </mc:AlternateContent>
      </w:r>
      <w:r>
        <w:rPr>
          <w:rFonts w:ascii="Times New Roman" w:hAnsi="Times New Roman" w:eastAsia="Times New Roman" w:cs="Times New Roman"/>
          <w:color w:val="000000" w:themeColor="text1"/>
          <w14:textFill>
            <w14:solidFill>
              <w14:schemeClr w14:val="tx1"/>
            </w14:solidFill>
          </w14:textFill>
        </w:rPr>
        <w:t xml:space="preserve">                            </w:t>
      </w:r>
      <w:r>
        <w:rPr>
          <w:rFonts w:ascii="Times New Roman" w:hAnsi="Times New Roman" w:eastAsia="Times New Roman" w:cs="Times New Roman"/>
          <w:color w:val="000000" w:themeColor="text1"/>
          <w:sz w:val="16"/>
          <w:szCs w:val="16"/>
          <w14:textFill>
            <w14:solidFill>
              <w14:schemeClr w14:val="tx1"/>
            </w14:solidFill>
          </w14:textFill>
        </w:rPr>
        <w:t>diacu                                                  diserasikan                                                  diacu             pedoman</w:t>
      </w:r>
    </w:p>
    <w:p>
      <w:pPr>
        <w:rPr>
          <w:rFonts w:ascii="Times New Roman" w:hAnsi="Times New Roman" w:eastAsia="Times New Roman" w:cs="Times New Roman"/>
          <w:color w:val="000000" w:themeColor="text1"/>
          <w:sz w:val="16"/>
          <w:szCs w:val="16"/>
          <w14:textFill>
            <w14:solidFill>
              <w14:schemeClr w14:val="tx1"/>
            </w14:solidFill>
          </w14:textFill>
        </w:rPr>
      </w:pPr>
      <w:r>
        <w:rPr>
          <w:rFonts w:ascii="Calibri" w:hAnsi="Calibri" w:eastAsia="Times New Roman" w:cs="Times New Roman"/>
          <w:color w:val="000000" w:themeColor="text1"/>
          <w:lang w:val="id-ID" w:eastAsia="id-ID"/>
          <w14:textFill>
            <w14:solidFill>
              <w14:schemeClr w14:val="tx1"/>
            </w14:solidFill>
          </w14:textFill>
        </w:rPr>
        <mc:AlternateContent>
          <mc:Choice Requires="wps">
            <w:drawing>
              <wp:anchor distT="0" distB="0" distL="114300" distR="114300" simplePos="0" relativeHeight="251681792" behindDoc="0" locked="0" layoutInCell="1" allowOverlap="1">
                <wp:simplePos x="0" y="0"/>
                <wp:positionH relativeFrom="column">
                  <wp:posOffset>473710</wp:posOffset>
                </wp:positionH>
                <wp:positionV relativeFrom="paragraph">
                  <wp:posOffset>110490</wp:posOffset>
                </wp:positionV>
                <wp:extent cx="635" cy="1519555"/>
                <wp:effectExtent l="37465" t="0" r="38100" b="4445"/>
                <wp:wrapNone/>
                <wp:docPr id="25" name="AutoShape 82"/>
                <wp:cNvGraphicFramePr/>
                <a:graphic xmlns:a="http://schemas.openxmlformats.org/drawingml/2006/main">
                  <a:graphicData uri="http://schemas.microsoft.com/office/word/2010/wordprocessingShape">
                    <wps:wsp>
                      <wps:cNvCnPr/>
                      <wps:spPr>
                        <a:xfrm>
                          <a:off x="0" y="0"/>
                          <a:ext cx="635" cy="151955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82" o:spid="_x0000_s1026" o:spt="32" type="#_x0000_t32" style="position:absolute;left:0pt;margin-left:37.3pt;margin-top:8.7pt;height:119.65pt;width:0.05pt;z-index:251681792;mso-width-relative:page;mso-height-relative:page;" filled="f" stroked="t" coordsize="21600,21600" o:gfxdata="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U9/3p2QAAAAgBAAAPAAAAAAAAAAEAIAAAACIAAABk&#10;cnMvZG93bnJldi54bWxQSwECFAAUAAAACACHTuJA14k36cwBAACaAwAADgAAAAAAAAABACAAAAAo&#10;AQAAZHJzL2Uyb0RvYy54bWxQSwUGAAAAAAYABgBZAQAAZgUAAAAA&#10;">
                <v:fill on="f" focussize="0,0"/>
                <v:stroke color="#000000" joinstyle="round" endarrow="block"/>
                <v:imagedata o:title=""/>
                <o:lock v:ext="edit" aspectratio="f"/>
              </v:shape>
            </w:pict>
          </mc:Fallback>
        </mc:AlternateContent>
      </w:r>
      <w:r>
        <w:rPr>
          <w:rFonts w:ascii="Calibri" w:hAnsi="Calibri" w:eastAsia="Times New Roman" w:cs="Times New Roman"/>
          <w:color w:val="000000" w:themeColor="text1"/>
          <w:lang w:val="id-ID" w:eastAsia="id-ID"/>
          <w14:textFill>
            <w14:solidFill>
              <w14:schemeClr w14:val="tx1"/>
            </w14:solidFill>
          </w14:textFill>
        </w:rPr>
        <mc:AlternateContent>
          <mc:Choice Requires="wps">
            <w:drawing>
              <wp:anchor distT="0" distB="0" distL="114300" distR="114300" simplePos="0" relativeHeight="251694080" behindDoc="0" locked="0" layoutInCell="1" allowOverlap="1">
                <wp:simplePos x="0" y="0"/>
                <wp:positionH relativeFrom="column">
                  <wp:posOffset>1139825</wp:posOffset>
                </wp:positionH>
                <wp:positionV relativeFrom="paragraph">
                  <wp:posOffset>110490</wp:posOffset>
                </wp:positionV>
                <wp:extent cx="0" cy="168275"/>
                <wp:effectExtent l="38100" t="0" r="38100" b="6985"/>
                <wp:wrapNone/>
                <wp:docPr id="37" name="AutoShape 94"/>
                <wp:cNvGraphicFramePr/>
                <a:graphic xmlns:a="http://schemas.openxmlformats.org/drawingml/2006/main">
                  <a:graphicData uri="http://schemas.microsoft.com/office/word/2010/wordprocessingShape">
                    <wps:wsp>
                      <wps:cNvCnPr/>
                      <wps:spPr>
                        <a:xfrm>
                          <a:off x="0" y="0"/>
                          <a:ext cx="0" cy="16827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94" o:spid="_x0000_s1026" o:spt="32" type="#_x0000_t32" style="position:absolute;left:0pt;margin-left:89.75pt;margin-top:8.7pt;height:13.25pt;width:0pt;z-index:251694080;mso-width-relative:page;mso-height-relative:page;" filled="f" stroked="t" coordsize="21600,21600" o:gfxdata="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IW6YyHYAAAACQEAAA8AAAAAAAAAAQAgAAAAIgAAAGRycy9k&#10;b3ducmV2LnhtbFBLAQIUABQAAAAIAIdO4kBAxsSqyQEAAJcDAAAOAAAAAAAAAAEAIAAAACcBAABk&#10;cnMvZTJvRG9jLnhtbFBLBQYAAAAABgAGAFkBAABiBQAAAAA=&#10;">
                <v:fill on="f" focussize="0,0"/>
                <v:stroke color="#000000" joinstyle="round" endarrow="block"/>
                <v:imagedata o:title=""/>
                <o:lock v:ext="edit" aspectratio="f"/>
              </v:shape>
            </w:pict>
          </mc:Fallback>
        </mc:AlternateContent>
      </w:r>
      <w:r>
        <w:rPr>
          <w:rFonts w:ascii="Calibri" w:hAnsi="Calibri" w:eastAsia="Times New Roman" w:cs="Times New Roman"/>
          <w:color w:val="000000" w:themeColor="text1"/>
          <w:lang w:val="id-ID" w:eastAsia="id-ID"/>
          <w14:textFill>
            <w14:solidFill>
              <w14:schemeClr w14:val="tx1"/>
            </w14:solidFill>
          </w14:textFill>
        </w:rPr>
        <mc:AlternateContent>
          <mc:Choice Requires="wps">
            <w:drawing>
              <wp:anchor distT="0" distB="0" distL="114300" distR="114300" simplePos="0" relativeHeight="251695104" behindDoc="0" locked="0" layoutInCell="1" allowOverlap="1">
                <wp:simplePos x="0" y="0"/>
                <wp:positionH relativeFrom="column">
                  <wp:posOffset>2425700</wp:posOffset>
                </wp:positionH>
                <wp:positionV relativeFrom="paragraph">
                  <wp:posOffset>110490</wp:posOffset>
                </wp:positionV>
                <wp:extent cx="0" cy="173990"/>
                <wp:effectExtent l="38100" t="0" r="38100" b="1270"/>
                <wp:wrapNone/>
                <wp:docPr id="38" name="AutoShape 95"/>
                <wp:cNvGraphicFramePr/>
                <a:graphic xmlns:a="http://schemas.openxmlformats.org/drawingml/2006/main">
                  <a:graphicData uri="http://schemas.microsoft.com/office/word/2010/wordprocessingShape">
                    <wps:wsp>
                      <wps:cNvCnPr/>
                      <wps:spPr>
                        <a:xfrm>
                          <a:off x="0" y="0"/>
                          <a:ext cx="0" cy="17399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95" o:spid="_x0000_s1026" o:spt="32" type="#_x0000_t32" style="position:absolute;left:0pt;margin-left:191pt;margin-top:8.7pt;height:13.7pt;width:0pt;z-index:251695104;mso-width-relative:page;mso-height-relative:page;" filled="f" stroked="t" coordsize="21600,21600" o:gfxdata="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&#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Dr99qzZAAAACQEAAA8AAAAAAAAAAQAgAAAAIgAAAGRy&#10;cy9kb3ducmV2LnhtbFBLAQIUABQAAAAIAIdO4kC+UevJywEAAJcDAAAOAAAAAAAAAAEAIAAAACgB&#10;AABkcnMvZTJvRG9jLnhtbFBLBQYAAAAABgAGAFkBAABlBQAAAAA=&#10;">
                <v:fill on="f" focussize="0,0"/>
                <v:stroke color="#000000" joinstyle="round" endarrow="block"/>
                <v:imagedata o:title=""/>
                <o:lock v:ext="edit" aspectratio="f"/>
              </v:shape>
            </w:pict>
          </mc:Fallback>
        </mc:AlternateContent>
      </w:r>
      <w:r>
        <w:rPr>
          <w:rFonts w:ascii="Calibri" w:hAnsi="Calibri" w:eastAsia="Times New Roman" w:cs="Times New Roman"/>
          <w:color w:val="000000" w:themeColor="text1"/>
          <w:lang w:val="id-ID" w:eastAsia="id-ID"/>
          <w14:textFill>
            <w14:solidFill>
              <w14:schemeClr w14:val="tx1"/>
            </w14:solidFill>
          </w14:textFill>
        </w:rPr>
        <mc:AlternateContent>
          <mc:Choice Requires="wps">
            <w:drawing>
              <wp:anchor distT="0" distB="0" distL="114300" distR="114300" simplePos="0" relativeHeight="251717632" behindDoc="0" locked="0" layoutInCell="1" allowOverlap="1">
                <wp:simplePos x="0" y="0"/>
                <wp:positionH relativeFrom="column">
                  <wp:posOffset>2863850</wp:posOffset>
                </wp:positionH>
                <wp:positionV relativeFrom="paragraph">
                  <wp:posOffset>212725</wp:posOffset>
                </wp:positionV>
                <wp:extent cx="1123950" cy="655955"/>
                <wp:effectExtent l="87630" t="80645" r="7620" b="10160"/>
                <wp:wrapNone/>
                <wp:docPr id="60" name="AutoShape 117"/>
                <wp:cNvGraphicFramePr/>
                <a:graphic xmlns:a="http://schemas.openxmlformats.org/drawingml/2006/main">
                  <a:graphicData uri="http://schemas.microsoft.com/office/word/2010/wordprocessingShape">
                    <wps:wsp>
                      <wps:cNvSpPr/>
                      <wps:spPr>
                        <a:xfrm>
                          <a:off x="0" y="0"/>
                          <a:ext cx="1123950" cy="655955"/>
                        </a:xfrm>
                        <a:prstGeom prst="leftArrowCallout">
                          <a:avLst>
                            <a:gd name="adj1" fmla="val 7648"/>
                            <a:gd name="adj2" fmla="val 13407"/>
                            <a:gd name="adj3" fmla="val 28557"/>
                            <a:gd name="adj4" fmla="val 66667"/>
                          </a:avLst>
                        </a:prstGeom>
                        <a:solidFill>
                          <a:srgbClr val="FFFF00"/>
                        </a:solidFill>
                        <a:ln w="9525" cap="flat" cmpd="sng">
                          <a:solidFill>
                            <a:srgbClr val="000000"/>
                          </a:solidFill>
                          <a:prstDash val="solid"/>
                          <a:miter/>
                          <a:headEnd type="none" w="med" len="med"/>
                          <a:tailEnd type="none" w="med" len="med"/>
                        </a:ln>
                        <a:effectLst>
                          <a:outerShdw dist="107763" dir="13499999" algn="ctr" rotWithShape="0">
                            <a:srgbClr val="808080">
                              <a:alpha val="50000"/>
                            </a:srgbClr>
                          </a:outerShdw>
                        </a:effectLst>
                      </wps:spPr>
                      <wps:txbx>
                        <w:txbxContent>
                          <w:p>
                            <w:pPr>
                              <w:jc w:val="center"/>
                              <w:rPr>
                                <w:rFonts w:ascii="Times New Roman" w:hAnsi="Times New Roman"/>
                                <w:b/>
                                <w:color w:val="000000"/>
                                <w:sz w:val="18"/>
                                <w:szCs w:val="18"/>
                              </w:rPr>
                            </w:pPr>
                            <w:r>
                              <w:rPr>
                                <w:rFonts w:ascii="Times New Roman" w:hAnsi="Times New Roman"/>
                                <w:b/>
                                <w:color w:val="000000"/>
                                <w:sz w:val="18"/>
                                <w:szCs w:val="18"/>
                              </w:rPr>
                              <w:t>Dibahas bersama DPRD</w:t>
                            </w:r>
                          </w:p>
                        </w:txbxContent>
                      </wps:txbx>
                      <wps:bodyPr upright="1"/>
                    </wps:wsp>
                  </a:graphicData>
                </a:graphic>
              </wp:anchor>
            </w:drawing>
          </mc:Choice>
          <mc:Fallback>
            <w:pict>
              <v:shape id="AutoShape 117" o:spid="_x0000_s1026" o:spt="77" type="#_x0000_t77" style="position:absolute;left:0pt;margin-left:225.5pt;margin-top:16.75pt;height:51.65pt;width:88.5pt;z-index:251717632;mso-width-relative:page;mso-height-relative:page;" fillcolor="#FFFF00" filled="t" stroked="t" coordsize="21600,21600" o:gfxdata="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TCmn11wAAAAoBAAAPAAAAAAAAAAEAIAAAACIAAABkcnMvZG93bnJldi54bWxQ&#10;SwECFAAUAAAACACHTuJABPM4BGoCAAAuBQAADgAAAAAAAAABACAAAAAmAQAAZHJzL2Uyb0RvYy54&#10;bWxQSwUGAAAAAAYABgBZAQAAAgYAAAAA&#10;" adj="7200,7904,3599,9974">
                <v:fill on="t" focussize="0,0"/>
                <v:stroke color="#000000" joinstyle="miter"/>
                <v:imagedata o:title=""/>
                <o:lock v:ext="edit" aspectratio="f"/>
                <v:shadow on="t" color="#808080" opacity="32768f" offset="-6pt,-6pt" origin="0f,0f" matrix="65536f,0f,0f,65536f"/>
                <v:textbox>
                  <w:txbxContent>
                    <w:p>
                      <w:pPr>
                        <w:jc w:val="center"/>
                        <w:rPr>
                          <w:rFonts w:ascii="Times New Roman" w:hAnsi="Times New Roman"/>
                          <w:b/>
                          <w:color w:val="000000"/>
                          <w:sz w:val="18"/>
                          <w:szCs w:val="18"/>
                        </w:rPr>
                      </w:pPr>
                      <w:r>
                        <w:rPr>
                          <w:rFonts w:ascii="Times New Roman" w:hAnsi="Times New Roman"/>
                          <w:b/>
                          <w:color w:val="000000"/>
                          <w:sz w:val="18"/>
                          <w:szCs w:val="18"/>
                        </w:rPr>
                        <w:t>Dibahas bersama DPRD</w:t>
                      </w:r>
                    </w:p>
                  </w:txbxContent>
                </v:textbox>
              </v:shape>
            </w:pict>
          </mc:Fallback>
        </mc:AlternateContent>
      </w:r>
      <w:r>
        <w:rPr>
          <w:rFonts w:ascii="Calibri" w:hAnsi="Calibri" w:eastAsia="Times New Roman" w:cs="Times New Roman"/>
          <w:color w:val="000000" w:themeColor="text1"/>
          <w:lang w:val="id-ID" w:eastAsia="id-ID"/>
          <w14:textFill>
            <w14:solidFill>
              <w14:schemeClr w14:val="tx1"/>
            </w14:solidFill>
          </w14:textFill>
        </w:rPr>
        <mc:AlternateContent>
          <mc:Choice Requires="wps">
            <w:drawing>
              <wp:anchor distT="0" distB="0" distL="114300" distR="114300" simplePos="0" relativeHeight="251693056" behindDoc="0" locked="0" layoutInCell="1" allowOverlap="1">
                <wp:simplePos x="0" y="0"/>
                <wp:positionH relativeFrom="column">
                  <wp:posOffset>1139825</wp:posOffset>
                </wp:positionH>
                <wp:positionV relativeFrom="paragraph">
                  <wp:posOffset>110490</wp:posOffset>
                </wp:positionV>
                <wp:extent cx="1285875" cy="0"/>
                <wp:effectExtent l="0" t="0" r="0" b="0"/>
                <wp:wrapNone/>
                <wp:docPr id="36" name="AutoShape 93"/>
                <wp:cNvGraphicFramePr/>
                <a:graphic xmlns:a="http://schemas.openxmlformats.org/drawingml/2006/main">
                  <a:graphicData uri="http://schemas.microsoft.com/office/word/2010/wordprocessingShape">
                    <wps:wsp>
                      <wps:cNvCnPr/>
                      <wps:spPr>
                        <a:xfrm>
                          <a:off x="0" y="0"/>
                          <a:ext cx="128587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93" o:spid="_x0000_s1026" o:spt="32" type="#_x0000_t32" style="position:absolute;left:0pt;margin-left:89.75pt;margin-top:8.7pt;height:0pt;width:101.25pt;z-index:251693056;mso-width-relative:page;mso-height-relative:page;" filled="f" stroked="t" coordsize="21600,21600" o:gfxdata="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3XhILtYAAAAJAQAADwAAAAAAAAABACAAAAAiAAAAZHJzL2Rvd25y&#10;ZXYueG1sUEsBAhQAFAAAAAgAh07iQD8yGifHAQAAlAMAAA4AAAAAAAAAAQAgAAAAJQEAAGRycy9l&#10;Mm9Eb2MueG1sUEsFBgAAAAAGAAYAWQEAAF4FAAAAAA==&#10;">
                <v:fill on="f" focussize="0,0"/>
                <v:stroke color="#000000" joinstyle="round"/>
                <v:imagedata o:title=""/>
                <o:lock v:ext="edit" aspectratio="f"/>
              </v:shape>
            </w:pict>
          </mc:Fallback>
        </mc:AlternateContent>
      </w:r>
      <w:r>
        <w:rPr>
          <w:rFonts w:ascii="Calibri" w:hAnsi="Calibri" w:eastAsia="Times New Roman" w:cs="Times New Roman"/>
          <w:color w:val="000000" w:themeColor="text1"/>
          <w:lang w:val="id-ID" w:eastAsia="id-ID"/>
          <w14:textFill>
            <w14:solidFill>
              <w14:schemeClr w14:val="tx1"/>
            </w14:solidFill>
          </w14:textFill>
        </w:rPr>
        <mc:AlternateContent>
          <mc:Choice Requires="wps">
            <w:drawing>
              <wp:anchor distT="0" distB="0" distL="114300" distR="114300" simplePos="0" relativeHeight="251692032" behindDoc="0" locked="0" layoutInCell="1" allowOverlap="1">
                <wp:simplePos x="0" y="0"/>
                <wp:positionH relativeFrom="column">
                  <wp:posOffset>1758950</wp:posOffset>
                </wp:positionH>
                <wp:positionV relativeFrom="paragraph">
                  <wp:posOffset>-3810</wp:posOffset>
                </wp:positionV>
                <wp:extent cx="0" cy="114300"/>
                <wp:effectExtent l="4445" t="0" r="10795" b="0"/>
                <wp:wrapNone/>
                <wp:docPr id="35" name="AutoShape 92"/>
                <wp:cNvGraphicFramePr/>
                <a:graphic xmlns:a="http://schemas.openxmlformats.org/drawingml/2006/main">
                  <a:graphicData uri="http://schemas.microsoft.com/office/word/2010/wordprocessingShape">
                    <wps:wsp>
                      <wps:cNvCnPr/>
                      <wps:spPr>
                        <a:xfrm>
                          <a:off x="0" y="0"/>
                          <a:ext cx="0" cy="11430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92" o:spid="_x0000_s1026" o:spt="32" type="#_x0000_t32" style="position:absolute;left:0pt;margin-left:138.5pt;margin-top:-0.3pt;height:9pt;width:0pt;z-index:251692032;mso-width-relative:page;mso-height-relative:page;" filled="f" stroked="t" coordsize="21600,21600" o:gfxdata="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KdAQi/WAAAACAEAAA8AAAAAAAAAAQAgAAAAIgAAAGRycy9kb3ducmV2&#10;LnhtbFBLAQIUABQAAAAIAIdO4kDqiMvRxQEAAJMDAAAOAAAAAAAAAAEAIAAAACUBAABkcnMvZTJv&#10;RG9jLnhtbFBLBQYAAAAABgAGAFkBAABcBQAAAAA=&#10;">
                <v:fill on="f" focussize="0,0"/>
                <v:stroke color="#000000" joinstyle="round"/>
                <v:imagedata o:title=""/>
                <o:lock v:ext="edit" aspectratio="f"/>
              </v:shape>
            </w:pict>
          </mc:Fallback>
        </mc:AlternateContent>
      </w:r>
      <w:r>
        <w:rPr>
          <w:rFonts w:ascii="Times New Roman" w:hAnsi="Times New Roman" w:eastAsia="Times New Roman" w:cs="Times New Roman"/>
          <w:color w:val="000000" w:themeColor="text1"/>
          <w14:textFill>
            <w14:solidFill>
              <w14:schemeClr w14:val="tx1"/>
            </w14:solidFill>
          </w14:textFill>
        </w:rPr>
        <w:t xml:space="preserve"> </w:t>
      </w:r>
      <w:r>
        <w:rPr>
          <w:rFonts w:ascii="Times New Roman" w:hAnsi="Times New Roman" w:eastAsia="Times New Roman" w:cs="Times New Roman"/>
          <w:color w:val="000000" w:themeColor="text1"/>
          <w:sz w:val="16"/>
          <w:szCs w:val="16"/>
          <w14:textFill>
            <w14:solidFill>
              <w14:schemeClr w14:val="tx1"/>
            </w14:solidFill>
          </w14:textFill>
        </w:rPr>
        <w:t xml:space="preserve">                                 1 thn                                                                                1 thn                               </w:t>
      </w:r>
    </w:p>
    <w:p>
      <w:pPr>
        <w:rPr>
          <w:rFonts w:ascii="Times New Roman" w:hAnsi="Times New Roman" w:eastAsia="Times New Roman" w:cs="Times New Roman"/>
          <w:color w:val="000000" w:themeColor="text1"/>
          <w:sz w:val="16"/>
          <w:szCs w:val="16"/>
          <w14:textFill>
            <w14:solidFill>
              <w14:schemeClr w14:val="tx1"/>
            </w14:solidFill>
          </w14:textFill>
        </w:rPr>
      </w:pPr>
      <w:r>
        <w:rPr>
          <w:rFonts w:ascii="Calibri" w:hAnsi="Calibri" w:eastAsia="Times New Roman" w:cs="Times New Roman"/>
          <w:color w:val="000000" w:themeColor="text1"/>
          <w:lang w:val="id-ID" w:eastAsia="id-ID"/>
          <w14:textFill>
            <w14:solidFill>
              <w14:schemeClr w14:val="tx1"/>
            </w14:solidFill>
          </w14:textFill>
        </w:rPr>
        <mc:AlternateContent>
          <mc:Choice Requires="wps">
            <w:drawing>
              <wp:anchor distT="0" distB="0" distL="114300" distR="114300" simplePos="0" relativeHeight="251666432" behindDoc="0" locked="0" layoutInCell="1" allowOverlap="1">
                <wp:simplePos x="0" y="0"/>
                <wp:positionH relativeFrom="column">
                  <wp:posOffset>2063750</wp:posOffset>
                </wp:positionH>
                <wp:positionV relativeFrom="paragraph">
                  <wp:posOffset>17780</wp:posOffset>
                </wp:positionV>
                <wp:extent cx="714375" cy="352425"/>
                <wp:effectExtent l="81280" t="80645" r="4445" b="8890"/>
                <wp:wrapNone/>
                <wp:docPr id="10" name="AutoShape 67"/>
                <wp:cNvGraphicFramePr/>
                <a:graphic xmlns:a="http://schemas.openxmlformats.org/drawingml/2006/main">
                  <a:graphicData uri="http://schemas.microsoft.com/office/word/2010/wordprocessingShape">
                    <wps:wsp>
                      <wps:cNvSpPr/>
                      <wps:spPr>
                        <a:xfrm>
                          <a:off x="0" y="0"/>
                          <a:ext cx="714375" cy="352425"/>
                        </a:xfrm>
                        <a:prstGeom prst="roundRect">
                          <a:avLst>
                            <a:gd name="adj" fmla="val 16667"/>
                          </a:avLst>
                        </a:prstGeom>
                        <a:solidFill>
                          <a:srgbClr val="B8CCE4"/>
                        </a:solidFill>
                        <a:ln w="9525" cap="flat" cmpd="sng">
                          <a:solidFill>
                            <a:srgbClr val="000000"/>
                          </a:solidFill>
                          <a:prstDash val="solid"/>
                          <a:headEnd type="none" w="med" len="med"/>
                          <a:tailEnd type="none" w="med" len="med"/>
                        </a:ln>
                        <a:effectLst>
                          <a:outerShdw dist="107763" dir="13499999" algn="ctr" rotWithShape="0">
                            <a:srgbClr val="808080">
                              <a:alpha val="50000"/>
                            </a:srgbClr>
                          </a:outerShdw>
                        </a:effectLst>
                      </wps:spPr>
                      <wps:txbx>
                        <w:txbxContent>
                          <w:p>
                            <w:pPr>
                              <w:jc w:val="center"/>
                              <w:rPr>
                                <w:rFonts w:ascii="Times New Roman" w:hAnsi="Times New Roman"/>
                                <w:b/>
                              </w:rPr>
                            </w:pPr>
                            <w:r>
                              <w:rPr>
                                <w:rFonts w:ascii="Times New Roman" w:hAnsi="Times New Roman"/>
                                <w:b/>
                              </w:rPr>
                              <w:t>PPAS</w:t>
                            </w:r>
                          </w:p>
                        </w:txbxContent>
                      </wps:txbx>
                      <wps:bodyPr upright="1"/>
                    </wps:wsp>
                  </a:graphicData>
                </a:graphic>
              </wp:anchor>
            </w:drawing>
          </mc:Choice>
          <mc:Fallback>
            <w:pict>
              <v:roundrect id="AutoShape 67" o:spid="_x0000_s1026" o:spt="2" style="position:absolute;left:0pt;margin-left:162.5pt;margin-top:1.4pt;height:27.75pt;width:56.25pt;z-index:251666432;mso-width-relative:page;mso-height-relative:page;" fillcolor="#B8CCE4" filled="t" stroked="t" coordsize="21600,21600" arcsize="0.166666666666667" o:gfxdata="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SLjHA2AAAAAgBAAAPAAAAAAAAAAEAIAAAACIAAABk&#10;cnMvZG93bnJldi54bWxQSwECFAAUAAAACACHTuJAUBDW0D8CAACvBAAADgAAAAAAAAABACAAAAAn&#10;AQAAZHJzL2Uyb0RvYy54bWxQSwUGAAAAAAYABgBZAQAA2AUAAAAA&#10;">
                <v:fill on="t" focussize="0,0"/>
                <v:stroke color="#000000" joinstyle="round"/>
                <v:imagedata o:title=""/>
                <o:lock v:ext="edit" aspectratio="f"/>
                <v:shadow on="t" color="#808080" opacity="32768f" offset="-6pt,-6pt" origin="0f,0f" matrix="65536f,0f,0f,65536f"/>
                <v:textbox>
                  <w:txbxContent>
                    <w:p>
                      <w:pPr>
                        <w:jc w:val="center"/>
                        <w:rPr>
                          <w:rFonts w:ascii="Times New Roman" w:hAnsi="Times New Roman"/>
                          <w:b/>
                        </w:rPr>
                      </w:pPr>
                      <w:r>
                        <w:rPr>
                          <w:rFonts w:ascii="Times New Roman" w:hAnsi="Times New Roman"/>
                          <w:b/>
                        </w:rPr>
                        <w:t>PPAS</w:t>
                      </w:r>
                    </w:p>
                  </w:txbxContent>
                </v:textbox>
              </v:roundrect>
            </w:pict>
          </mc:Fallback>
        </mc:AlternateContent>
      </w:r>
      <w:r>
        <w:rPr>
          <w:rFonts w:ascii="Calibri" w:hAnsi="Calibri" w:eastAsia="Times New Roman" w:cs="Times New Roman"/>
          <w:color w:val="000000" w:themeColor="text1"/>
          <w:lang w:val="id-ID" w:eastAsia="id-ID"/>
          <w14:textFill>
            <w14:solidFill>
              <w14:schemeClr w14:val="tx1"/>
            </w14:solidFill>
          </w14:textFill>
        </w:rPr>
        <mc:AlternateContent>
          <mc:Choice Requires="wps">
            <w:drawing>
              <wp:anchor distT="0" distB="0" distL="114300" distR="114300" simplePos="0" relativeHeight="251665408" behindDoc="0" locked="0" layoutInCell="1" allowOverlap="1">
                <wp:simplePos x="0" y="0"/>
                <wp:positionH relativeFrom="column">
                  <wp:posOffset>796925</wp:posOffset>
                </wp:positionH>
                <wp:positionV relativeFrom="paragraph">
                  <wp:posOffset>17780</wp:posOffset>
                </wp:positionV>
                <wp:extent cx="714375" cy="352425"/>
                <wp:effectExtent l="81280" t="80645" r="4445" b="8890"/>
                <wp:wrapNone/>
                <wp:docPr id="9" name="AutoShape 66"/>
                <wp:cNvGraphicFramePr/>
                <a:graphic xmlns:a="http://schemas.openxmlformats.org/drawingml/2006/main">
                  <a:graphicData uri="http://schemas.microsoft.com/office/word/2010/wordprocessingShape">
                    <wps:wsp>
                      <wps:cNvSpPr/>
                      <wps:spPr>
                        <a:xfrm>
                          <a:off x="0" y="0"/>
                          <a:ext cx="714375" cy="352425"/>
                        </a:xfrm>
                        <a:prstGeom prst="roundRect">
                          <a:avLst>
                            <a:gd name="adj" fmla="val 16667"/>
                          </a:avLst>
                        </a:prstGeom>
                        <a:solidFill>
                          <a:srgbClr val="B8CCE4"/>
                        </a:solidFill>
                        <a:ln w="9525" cap="flat" cmpd="sng">
                          <a:solidFill>
                            <a:srgbClr val="000000"/>
                          </a:solidFill>
                          <a:prstDash val="solid"/>
                          <a:headEnd type="none" w="med" len="med"/>
                          <a:tailEnd type="none" w="med" len="med"/>
                        </a:ln>
                        <a:effectLst>
                          <a:outerShdw dist="107763" dir="13499999" algn="ctr" rotWithShape="0">
                            <a:srgbClr val="808080">
                              <a:alpha val="50000"/>
                            </a:srgbClr>
                          </a:outerShdw>
                        </a:effectLst>
                      </wps:spPr>
                      <wps:txbx>
                        <w:txbxContent>
                          <w:p>
                            <w:pPr>
                              <w:jc w:val="center"/>
                              <w:rPr>
                                <w:rFonts w:ascii="Times New Roman" w:hAnsi="Times New Roman"/>
                                <w:b/>
                              </w:rPr>
                            </w:pPr>
                            <w:r>
                              <w:rPr>
                                <w:rFonts w:ascii="Times New Roman" w:hAnsi="Times New Roman"/>
                                <w:b/>
                              </w:rPr>
                              <w:t>KUA</w:t>
                            </w:r>
                          </w:p>
                        </w:txbxContent>
                      </wps:txbx>
                      <wps:bodyPr upright="1"/>
                    </wps:wsp>
                  </a:graphicData>
                </a:graphic>
              </wp:anchor>
            </w:drawing>
          </mc:Choice>
          <mc:Fallback>
            <w:pict>
              <v:roundrect id="AutoShape 66" o:spid="_x0000_s1026" o:spt="2" style="position:absolute;left:0pt;margin-left:62.75pt;margin-top:1.4pt;height:27.75pt;width:56.25pt;z-index:251665408;mso-width-relative:page;mso-height-relative:page;" fillcolor="#B8CCE4" filled="t" stroked="t" coordsize="21600,21600" arcsize="0.166666666666667" o:gfxdata="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tE6Yw1wAAAAgBAAAPAAAAAAAAAAEAIAAAACIAAABk&#10;cnMvZG93bnJldi54bWxQSwECFAAUAAAACACHTuJA6g+vi0ACAACuBAAADgAAAAAAAAABACAAAAAm&#10;AQAAZHJzL2Uyb0RvYy54bWxQSwUGAAAAAAYABgBZAQAA2AUAAAAA&#10;">
                <v:fill on="t" focussize="0,0"/>
                <v:stroke color="#000000" joinstyle="round"/>
                <v:imagedata o:title=""/>
                <o:lock v:ext="edit" aspectratio="f"/>
                <v:shadow on="t" color="#808080" opacity="32768f" offset="-6pt,-6pt" origin="0f,0f" matrix="65536f,0f,0f,65536f"/>
                <v:textbox>
                  <w:txbxContent>
                    <w:p>
                      <w:pPr>
                        <w:jc w:val="center"/>
                        <w:rPr>
                          <w:rFonts w:ascii="Times New Roman" w:hAnsi="Times New Roman"/>
                          <w:b/>
                        </w:rPr>
                      </w:pPr>
                      <w:r>
                        <w:rPr>
                          <w:rFonts w:ascii="Times New Roman" w:hAnsi="Times New Roman"/>
                          <w:b/>
                        </w:rPr>
                        <w:t>KUA</w:t>
                      </w:r>
                    </w:p>
                  </w:txbxContent>
                </v:textbox>
              </v:roundrect>
            </w:pict>
          </mc:Fallback>
        </mc:AlternateContent>
      </w:r>
      <w:r>
        <w:rPr>
          <w:rFonts w:ascii="Times New Roman" w:hAnsi="Times New Roman" w:eastAsia="Times New Roman" w:cs="Times New Roman"/>
          <w:color w:val="000000" w:themeColor="text1"/>
          <w:sz w:val="16"/>
          <w:szCs w:val="16"/>
          <w14:textFill>
            <w14:solidFill>
              <w14:schemeClr w14:val="tx1"/>
            </w14:solidFill>
          </w14:textFill>
        </w:rPr>
        <w:t xml:space="preserve">                       1 thn   </w:t>
      </w:r>
      <w:r>
        <w:rPr>
          <w:rFonts w:ascii="Times New Roman" w:hAnsi="Times New Roman" w:eastAsia="Times New Roman" w:cs="Times New Roman"/>
          <w:color w:val="000000" w:themeColor="text1"/>
          <w:sz w:val="16"/>
          <w:szCs w:val="16"/>
          <w14:textFill>
            <w14:solidFill>
              <w14:schemeClr w14:val="tx1"/>
            </w14:solidFill>
          </w14:textFill>
        </w:rPr>
        <w:tab/>
      </w:r>
      <w:r>
        <w:rPr>
          <w:rFonts w:ascii="Times New Roman" w:hAnsi="Times New Roman" w:eastAsia="Times New Roman" w:cs="Times New Roman"/>
          <w:color w:val="000000" w:themeColor="text1"/>
          <w:sz w:val="16"/>
          <w:szCs w:val="16"/>
          <w14:textFill>
            <w14:solidFill>
              <w14:schemeClr w14:val="tx1"/>
            </w14:solidFill>
          </w14:textFill>
        </w:rPr>
        <w:tab/>
      </w:r>
      <w:r>
        <w:rPr>
          <w:rFonts w:ascii="Times New Roman" w:hAnsi="Times New Roman" w:eastAsia="Times New Roman" w:cs="Times New Roman"/>
          <w:color w:val="000000" w:themeColor="text1"/>
          <w:sz w:val="16"/>
          <w:szCs w:val="16"/>
          <w14:textFill>
            <w14:solidFill>
              <w14:schemeClr w14:val="tx1"/>
            </w14:solidFill>
          </w14:textFill>
        </w:rPr>
        <w:tab/>
      </w:r>
      <w:r>
        <w:rPr>
          <w:rFonts w:ascii="Times New Roman" w:hAnsi="Times New Roman" w:eastAsia="Times New Roman" w:cs="Times New Roman"/>
          <w:color w:val="000000" w:themeColor="text1"/>
          <w:sz w:val="16"/>
          <w:szCs w:val="16"/>
          <w14:textFill>
            <w14:solidFill>
              <w14:schemeClr w14:val="tx1"/>
            </w14:solidFill>
          </w14:textFill>
        </w:rPr>
        <w:tab/>
      </w:r>
      <w:r>
        <w:rPr>
          <w:rFonts w:ascii="Times New Roman" w:hAnsi="Times New Roman" w:eastAsia="Times New Roman" w:cs="Times New Roman"/>
          <w:color w:val="000000" w:themeColor="text1"/>
          <w:sz w:val="16"/>
          <w:szCs w:val="16"/>
          <w14:textFill>
            <w14:solidFill>
              <w14:schemeClr w14:val="tx1"/>
            </w14:solidFill>
          </w14:textFill>
        </w:rPr>
        <w:tab/>
      </w:r>
      <w:r>
        <w:rPr>
          <w:rFonts w:ascii="Times New Roman" w:hAnsi="Times New Roman" w:eastAsia="Times New Roman" w:cs="Times New Roman"/>
          <w:color w:val="000000" w:themeColor="text1"/>
          <w:sz w:val="16"/>
          <w:szCs w:val="16"/>
          <w14:textFill>
            <w14:solidFill>
              <w14:schemeClr w14:val="tx1"/>
            </w14:solidFill>
          </w14:textFill>
        </w:rPr>
        <w:tab/>
      </w:r>
      <w:r>
        <w:rPr>
          <w:rFonts w:ascii="Times New Roman" w:hAnsi="Times New Roman" w:eastAsia="Times New Roman" w:cs="Times New Roman"/>
          <w:color w:val="000000" w:themeColor="text1"/>
          <w:sz w:val="16"/>
          <w:szCs w:val="16"/>
          <w14:textFill>
            <w14:solidFill>
              <w14:schemeClr w14:val="tx1"/>
            </w14:solidFill>
          </w14:textFill>
        </w:rPr>
        <w:tab/>
      </w:r>
      <w:r>
        <w:rPr>
          <w:rFonts w:ascii="Times New Roman" w:hAnsi="Times New Roman" w:eastAsia="Times New Roman" w:cs="Times New Roman"/>
          <w:color w:val="000000" w:themeColor="text1"/>
          <w:sz w:val="16"/>
          <w:szCs w:val="16"/>
          <w14:textFill>
            <w14:solidFill>
              <w14:schemeClr w14:val="tx1"/>
            </w14:solidFill>
          </w14:textFill>
        </w:rPr>
        <w:tab/>
      </w:r>
      <w:r>
        <w:rPr>
          <w:rFonts w:ascii="Times New Roman" w:hAnsi="Times New Roman" w:eastAsia="Times New Roman" w:cs="Times New Roman"/>
          <w:color w:val="000000" w:themeColor="text1"/>
          <w:sz w:val="16"/>
          <w:szCs w:val="16"/>
          <w14:textFill>
            <w14:solidFill>
              <w14:schemeClr w14:val="tx1"/>
            </w14:solidFill>
          </w14:textFill>
        </w:rPr>
        <w:t xml:space="preserve">              1 thn</w:t>
      </w:r>
    </w:p>
    <w:p>
      <w:pPr>
        <w:jc w:val="center"/>
        <w:rPr>
          <w:rFonts w:ascii="Times New Roman" w:hAnsi="Times New Roman" w:eastAsia="Times New Roman" w:cs="Times New Roman"/>
          <w:color w:val="000000" w:themeColor="text1"/>
          <w14:textFill>
            <w14:solidFill>
              <w14:schemeClr w14:val="tx1"/>
            </w14:solidFill>
          </w14:textFill>
        </w:rPr>
      </w:pPr>
      <w:r>
        <w:rPr>
          <w:rFonts w:ascii="Calibri" w:hAnsi="Calibri" w:eastAsia="Times New Roman" w:cs="Times New Roman"/>
          <w:color w:val="000000" w:themeColor="text1"/>
          <w:lang w:val="id-ID" w:eastAsia="id-ID"/>
          <w14:textFill>
            <w14:solidFill>
              <w14:schemeClr w14:val="tx1"/>
            </w14:solidFill>
          </w14:textFill>
        </w:rPr>
        <mc:AlternateContent>
          <mc:Choice Requires="wps">
            <w:drawing>
              <wp:anchor distT="0" distB="0" distL="114300" distR="114300" simplePos="0" relativeHeight="251691008" behindDoc="0" locked="0" layoutInCell="1" allowOverlap="1">
                <wp:simplePos x="0" y="0"/>
                <wp:positionH relativeFrom="column">
                  <wp:posOffset>1139825</wp:posOffset>
                </wp:positionH>
                <wp:positionV relativeFrom="paragraph">
                  <wp:posOffset>247650</wp:posOffset>
                </wp:positionV>
                <wp:extent cx="1285875" cy="635"/>
                <wp:effectExtent l="0" t="0" r="0" b="0"/>
                <wp:wrapNone/>
                <wp:docPr id="34" name="AutoShape 91"/>
                <wp:cNvGraphicFramePr/>
                <a:graphic xmlns:a="http://schemas.openxmlformats.org/drawingml/2006/main">
                  <a:graphicData uri="http://schemas.microsoft.com/office/word/2010/wordprocessingShape">
                    <wps:wsp>
                      <wps:cNvCnPr/>
                      <wps:spPr>
                        <a:xfrm>
                          <a:off x="0" y="0"/>
                          <a:ext cx="1285875" cy="63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91" o:spid="_x0000_s1026" o:spt="32" type="#_x0000_t32" style="position:absolute;left:0pt;margin-left:89.75pt;margin-top:19.5pt;height:0.05pt;width:101.25pt;z-index:251691008;mso-width-relative:page;mso-height-relative:page;" filled="f" stroked="t" coordsize="21600,21600" o:gfxdata="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Ryap91wAAAAkBAAAPAAAAAAAAAAEAIAAAACIAAABkcnMvZG93&#10;bnJldi54bWxQSwECFAAUAAAACACHTuJAhpY3E8gBAACWAwAADgAAAAAAAAABACAAAAAmAQAAZHJz&#10;L2Uyb0RvYy54bWxQSwUGAAAAAAYABgBZAQAAYAUAAAAA&#10;">
                <v:fill on="f" focussize="0,0"/>
                <v:stroke color="#000000" joinstyle="round"/>
                <v:imagedata o:title=""/>
                <o:lock v:ext="edit" aspectratio="f"/>
              </v:shape>
            </w:pict>
          </mc:Fallback>
        </mc:AlternateContent>
      </w:r>
      <w:r>
        <w:rPr>
          <w:rFonts w:ascii="Calibri" w:hAnsi="Calibri" w:eastAsia="Times New Roman" w:cs="Times New Roman"/>
          <w:color w:val="000000" w:themeColor="text1"/>
          <w:lang w:val="id-ID" w:eastAsia="id-ID"/>
          <w14:textFill>
            <w14:solidFill>
              <w14:schemeClr w14:val="tx1"/>
            </w14:solidFill>
          </w14:textFill>
        </w:rPr>
        <mc:AlternateContent>
          <mc:Choice Requires="wps">
            <w:drawing>
              <wp:anchor distT="0" distB="0" distL="114300" distR="114300" simplePos="0" relativeHeight="251688960" behindDoc="0" locked="0" layoutInCell="1" allowOverlap="1">
                <wp:simplePos x="0" y="0"/>
                <wp:positionH relativeFrom="column">
                  <wp:posOffset>1140460</wp:posOffset>
                </wp:positionH>
                <wp:positionV relativeFrom="paragraph">
                  <wp:posOffset>108585</wp:posOffset>
                </wp:positionV>
                <wp:extent cx="0" cy="139065"/>
                <wp:effectExtent l="4445" t="0" r="10795" b="5715"/>
                <wp:wrapNone/>
                <wp:docPr id="32" name="AutoShape 89"/>
                <wp:cNvGraphicFramePr/>
                <a:graphic xmlns:a="http://schemas.openxmlformats.org/drawingml/2006/main">
                  <a:graphicData uri="http://schemas.microsoft.com/office/word/2010/wordprocessingShape">
                    <wps:wsp>
                      <wps:cNvCnPr/>
                      <wps:spPr>
                        <a:xfrm>
                          <a:off x="0" y="0"/>
                          <a:ext cx="0" cy="13906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89" o:spid="_x0000_s1026" o:spt="32" type="#_x0000_t32" style="position:absolute;left:0pt;margin-left:89.8pt;margin-top:8.55pt;height:10.95pt;width:0pt;z-index:251688960;mso-width-relative:page;mso-height-relative:page;" filled="f" stroked="t" coordsize="21600,21600" o:gfxdata="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hkMXftYAAAAJAQAADwAAAAAAAAABACAAAAAiAAAAZHJzL2Rvd25yZXYu&#10;eG1sUEsBAhQAFAAAAAgAh07iQCD/CobEAQAAkwMAAA4AAAAAAAAAAQAgAAAAJQEAAGRycy9lMm9E&#10;b2MueG1sUEsFBgAAAAAGAAYAWQEAAFsFAAAAAA==&#10;">
                <v:fill on="f" focussize="0,0"/>
                <v:stroke color="#000000" joinstyle="round"/>
                <v:imagedata o:title=""/>
                <o:lock v:ext="edit" aspectratio="f"/>
              </v:shape>
            </w:pict>
          </mc:Fallback>
        </mc:AlternateContent>
      </w:r>
      <w:r>
        <w:rPr>
          <w:rFonts w:ascii="Calibri" w:hAnsi="Calibri" w:eastAsia="Times New Roman" w:cs="Times New Roman"/>
          <w:color w:val="000000" w:themeColor="text1"/>
          <w:lang w:val="id-ID" w:eastAsia="id-ID"/>
          <w14:textFill>
            <w14:solidFill>
              <w14:schemeClr w14:val="tx1"/>
            </w14:solidFill>
          </w14:textFill>
        </w:rPr>
        <mc:AlternateContent>
          <mc:Choice Requires="wps">
            <w:drawing>
              <wp:anchor distT="0" distB="0" distL="114300" distR="114300" simplePos="0" relativeHeight="251689984" behindDoc="0" locked="0" layoutInCell="1" allowOverlap="1">
                <wp:simplePos x="0" y="0"/>
                <wp:positionH relativeFrom="column">
                  <wp:posOffset>2425700</wp:posOffset>
                </wp:positionH>
                <wp:positionV relativeFrom="paragraph">
                  <wp:posOffset>108585</wp:posOffset>
                </wp:positionV>
                <wp:extent cx="635" cy="139065"/>
                <wp:effectExtent l="4445" t="0" r="10160" b="5715"/>
                <wp:wrapNone/>
                <wp:docPr id="33" name="AutoShape 90"/>
                <wp:cNvGraphicFramePr/>
                <a:graphic xmlns:a="http://schemas.openxmlformats.org/drawingml/2006/main">
                  <a:graphicData uri="http://schemas.microsoft.com/office/word/2010/wordprocessingShape">
                    <wps:wsp>
                      <wps:cNvCnPr/>
                      <wps:spPr>
                        <a:xfrm>
                          <a:off x="0" y="0"/>
                          <a:ext cx="635" cy="13906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90" o:spid="_x0000_s1026" o:spt="32" type="#_x0000_t32" style="position:absolute;left:0pt;margin-left:191pt;margin-top:8.55pt;height:10.95pt;width:0.05pt;z-index:251689984;mso-width-relative:page;mso-height-relative:page;" filled="f" stroked="t" coordsize="21600,21600" o:gfxdata="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NZcRGbVAAAACQEAAA8AAAAAAAAAAQAgAAAAIgAAAGRycy9kb3ducmV2Lnht&#10;bFBLAQIUABQAAAAIAIdO4kCTBQEBwwEAAJUDAAAOAAAAAAAAAAEAIAAAACQBAABkcnMvZTJvRG9j&#10;LnhtbFBLBQYAAAAABgAGAFkBAABZBQAAAAA=&#10;">
                <v:fill on="f" focussize="0,0"/>
                <v:stroke color="#000000" joinstyle="round"/>
                <v:imagedata o:title=""/>
                <o:lock v:ext="edit" aspectratio="f"/>
              </v:shape>
            </w:pict>
          </mc:Fallback>
        </mc:AlternateContent>
      </w:r>
      <w:r>
        <w:rPr>
          <w:rFonts w:ascii="Calibri" w:hAnsi="Calibri" w:eastAsia="Times New Roman" w:cs="Times New Roman"/>
          <w:color w:val="000000" w:themeColor="text1"/>
          <w:lang w:val="id-ID" w:eastAsia="id-ID"/>
          <w14:textFill>
            <w14:solidFill>
              <w14:schemeClr w14:val="tx1"/>
            </w14:solidFill>
          </w14:textFill>
        </w:rPr>
        <mc:AlternateContent>
          <mc:Choice Requires="wps">
            <w:drawing>
              <wp:anchor distT="0" distB="0" distL="114300" distR="114300" simplePos="0" relativeHeight="251687936" behindDoc="0" locked="0" layoutInCell="1" allowOverlap="1">
                <wp:simplePos x="0" y="0"/>
                <wp:positionH relativeFrom="column">
                  <wp:posOffset>1760220</wp:posOffset>
                </wp:positionH>
                <wp:positionV relativeFrom="paragraph">
                  <wp:posOffset>247650</wp:posOffset>
                </wp:positionV>
                <wp:extent cx="0" cy="171450"/>
                <wp:effectExtent l="38100" t="0" r="38100" b="3810"/>
                <wp:wrapNone/>
                <wp:docPr id="31" name="AutoShape 88"/>
                <wp:cNvGraphicFramePr/>
                <a:graphic xmlns:a="http://schemas.openxmlformats.org/drawingml/2006/main">
                  <a:graphicData uri="http://schemas.microsoft.com/office/word/2010/wordprocessingShape">
                    <wps:wsp>
                      <wps:cNvCnPr/>
                      <wps:spPr>
                        <a:xfrm>
                          <a:off x="0" y="0"/>
                          <a:ext cx="0" cy="17145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88" o:spid="_x0000_s1026" o:spt="32" type="#_x0000_t32" style="position:absolute;left:0pt;margin-left:138.6pt;margin-top:19.5pt;height:13.5pt;width:0pt;z-index:251687936;mso-width-relative:page;mso-height-relative:page;" filled="f" stroked="t" coordsize="21600,21600" o:gfxdata="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oh1+MNgAAAAJAQAADwAAAAAAAAABACAAAAAiAAAAZHJz&#10;L2Rvd25yZXYueG1sUEsBAhQAFAAAAAgAh07iQP2lImbLAQAAlwMAAA4AAAAAAAAAAQAgAAAAJwEA&#10;AGRycy9lMm9Eb2MueG1sUEsFBgAAAAAGAAYAWQEAAGQFAAAAAA==&#10;">
                <v:fill on="f" focussize="0,0"/>
                <v:stroke color="#000000" joinstyle="round" endarrow="block"/>
                <v:imagedata o:title=""/>
                <o:lock v:ext="edit" aspectratio="f"/>
              </v:shape>
            </w:pict>
          </mc:Fallback>
        </mc:AlternateContent>
      </w:r>
    </w:p>
    <w:p>
      <w:pPr>
        <w:rPr>
          <w:rFonts w:ascii="Times New Roman" w:hAnsi="Times New Roman" w:eastAsia="Times New Roman" w:cs="Times New Roman"/>
          <w:color w:val="000000" w:themeColor="text1"/>
          <w14:textFill>
            <w14:solidFill>
              <w14:schemeClr w14:val="tx1"/>
            </w14:solidFill>
          </w14:textFill>
        </w:rPr>
      </w:pPr>
      <w:r>
        <w:rPr>
          <w:rFonts w:ascii="Calibri" w:hAnsi="Calibri" w:eastAsia="Times New Roman" w:cs="Times New Roman"/>
          <w:color w:val="000000" w:themeColor="text1"/>
          <w:lang w:val="id-ID" w:eastAsia="id-ID"/>
          <w14:textFill>
            <w14:solidFill>
              <w14:schemeClr w14:val="tx1"/>
            </w14:solidFill>
          </w14:textFill>
        </w:rPr>
        <mc:AlternateContent>
          <mc:Choice Requires="wps">
            <w:drawing>
              <wp:anchor distT="0" distB="0" distL="114300" distR="114300" simplePos="0" relativeHeight="251667456" behindDoc="0" locked="0" layoutInCell="1" allowOverlap="1">
                <wp:simplePos x="0" y="0"/>
                <wp:positionH relativeFrom="column">
                  <wp:posOffset>1139825</wp:posOffset>
                </wp:positionH>
                <wp:positionV relativeFrom="paragraph">
                  <wp:posOffset>100330</wp:posOffset>
                </wp:positionV>
                <wp:extent cx="1285875" cy="428625"/>
                <wp:effectExtent l="81280" t="80645" r="4445" b="8890"/>
                <wp:wrapNone/>
                <wp:docPr id="11" name="AutoShape 68"/>
                <wp:cNvGraphicFramePr/>
                <a:graphic xmlns:a="http://schemas.openxmlformats.org/drawingml/2006/main">
                  <a:graphicData uri="http://schemas.microsoft.com/office/word/2010/wordprocessingShape">
                    <wps:wsp>
                      <wps:cNvSpPr/>
                      <wps:spPr>
                        <a:xfrm>
                          <a:off x="0" y="0"/>
                          <a:ext cx="1285875" cy="428625"/>
                        </a:xfrm>
                        <a:prstGeom prst="roundRect">
                          <a:avLst>
                            <a:gd name="adj" fmla="val 16667"/>
                          </a:avLst>
                        </a:prstGeom>
                        <a:solidFill>
                          <a:srgbClr val="B8CCE4"/>
                        </a:solidFill>
                        <a:ln w="9525" cap="flat" cmpd="sng">
                          <a:solidFill>
                            <a:srgbClr val="000000"/>
                          </a:solidFill>
                          <a:prstDash val="solid"/>
                          <a:headEnd type="none" w="med" len="med"/>
                          <a:tailEnd type="none" w="med" len="med"/>
                        </a:ln>
                        <a:effectLst>
                          <a:outerShdw dist="107763" dir="13499999" algn="ctr" rotWithShape="0">
                            <a:srgbClr val="808080">
                              <a:alpha val="50000"/>
                            </a:srgbClr>
                          </a:outerShdw>
                        </a:effectLst>
                      </wps:spPr>
                      <wps:txbx>
                        <w:txbxContent>
                          <w:p>
                            <w:pPr>
                              <w:jc w:val="center"/>
                              <w:rPr>
                                <w:rFonts w:ascii="Times New Roman" w:hAnsi="Times New Roman"/>
                                <w:b/>
                                <w:sz w:val="14"/>
                                <w:szCs w:val="14"/>
                              </w:rPr>
                            </w:pPr>
                            <w:r>
                              <w:rPr>
                                <w:rFonts w:ascii="Times New Roman" w:hAnsi="Times New Roman"/>
                                <w:b/>
                                <w:sz w:val="14"/>
                                <w:szCs w:val="14"/>
                              </w:rPr>
                              <w:t>NOTA KESEPAKATAN PIMP. DPRD dgn KDH</w:t>
                            </w:r>
                          </w:p>
                        </w:txbxContent>
                      </wps:txbx>
                      <wps:bodyPr upright="1"/>
                    </wps:wsp>
                  </a:graphicData>
                </a:graphic>
              </wp:anchor>
            </w:drawing>
          </mc:Choice>
          <mc:Fallback>
            <w:pict>
              <v:roundrect id="AutoShape 68" o:spid="_x0000_s1026" o:spt="2" style="position:absolute;left:0pt;margin-left:89.75pt;margin-top:7.9pt;height:33.75pt;width:101.25pt;z-index:251667456;mso-width-relative:page;mso-height-relative:page;" fillcolor="#B8CCE4" filled="t" stroked="t" coordsize="21600,21600" arcsize="0.166666666666667" o:gfxdata="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ZWFG0dcAAAAJAQAADwAAAAAAAAABACAAAAAiAAAA&#10;ZHJzL2Rvd25yZXYueG1sUEsBAhQAFAAAAAgAh07iQI12eWNBAgAAsAQAAA4AAAAAAAAAAQAgAAAA&#10;JgEAAGRycy9lMm9Eb2MueG1sUEsFBgAAAAAGAAYAWQEAANkFAAAAAA==&#10;">
                <v:fill on="t" focussize="0,0"/>
                <v:stroke color="#000000" joinstyle="round"/>
                <v:imagedata o:title=""/>
                <o:lock v:ext="edit" aspectratio="f"/>
                <v:shadow on="t" color="#808080" opacity="32768f" offset="-6pt,-6pt" origin="0f,0f" matrix="65536f,0f,0f,65536f"/>
                <v:textbox>
                  <w:txbxContent>
                    <w:p>
                      <w:pPr>
                        <w:jc w:val="center"/>
                        <w:rPr>
                          <w:rFonts w:ascii="Times New Roman" w:hAnsi="Times New Roman"/>
                          <w:b/>
                          <w:sz w:val="14"/>
                          <w:szCs w:val="14"/>
                        </w:rPr>
                      </w:pPr>
                      <w:r>
                        <w:rPr>
                          <w:rFonts w:ascii="Times New Roman" w:hAnsi="Times New Roman"/>
                          <w:b/>
                          <w:sz w:val="14"/>
                          <w:szCs w:val="14"/>
                        </w:rPr>
                        <w:t>NOTA KESEPAKATAN PIMP. DPRD dgn KDH</w:t>
                      </w:r>
                    </w:p>
                  </w:txbxContent>
                </v:textbox>
              </v:roundrect>
            </w:pict>
          </mc:Fallback>
        </mc:AlternateContent>
      </w:r>
      <w:r>
        <w:rPr>
          <w:rFonts w:ascii="Times New Roman" w:hAnsi="Times New Roman" w:eastAsia="Times New Roman" w:cs="Times New Roman"/>
          <w:color w:val="000000" w:themeColor="text1"/>
          <w14:textFill>
            <w14:solidFill>
              <w14:schemeClr w14:val="tx1"/>
            </w14:solidFill>
          </w14:textFill>
        </w:rPr>
        <w:t xml:space="preserve">             </w:t>
      </w:r>
    </w:p>
    <w:p>
      <w:pPr>
        <w:jc w:val="center"/>
        <w:rPr>
          <w:rFonts w:ascii="Times New Roman" w:hAnsi="Times New Roman" w:eastAsia="Times New Roman" w:cs="Times New Roman"/>
          <w:color w:val="000000" w:themeColor="text1"/>
          <w14:textFill>
            <w14:solidFill>
              <w14:schemeClr w14:val="tx1"/>
            </w14:solidFill>
          </w14:textFill>
        </w:rPr>
      </w:pPr>
      <w:r>
        <w:rPr>
          <w:rFonts w:ascii="Calibri" w:hAnsi="Calibri" w:eastAsia="Times New Roman" w:cs="Times New Roman"/>
          <w:color w:val="000000" w:themeColor="text1"/>
          <w:lang w:val="id-ID" w:eastAsia="id-ID"/>
          <w14:textFill>
            <w14:solidFill>
              <w14:schemeClr w14:val="tx1"/>
            </w14:solidFill>
          </w14:textFill>
        </w:rPr>
        <mc:AlternateContent>
          <mc:Choice Requires="wps">
            <w:drawing>
              <wp:anchor distT="0" distB="0" distL="114300" distR="114300" simplePos="0" relativeHeight="251686912" behindDoc="0" locked="0" layoutInCell="1" allowOverlap="1">
                <wp:simplePos x="0" y="0"/>
                <wp:positionH relativeFrom="column">
                  <wp:posOffset>1757680</wp:posOffset>
                </wp:positionH>
                <wp:positionV relativeFrom="paragraph">
                  <wp:posOffset>217170</wp:posOffset>
                </wp:positionV>
                <wp:extent cx="0" cy="257175"/>
                <wp:effectExtent l="38100" t="0" r="38100" b="1905"/>
                <wp:wrapNone/>
                <wp:docPr id="30" name="AutoShape 87"/>
                <wp:cNvGraphicFramePr/>
                <a:graphic xmlns:a="http://schemas.openxmlformats.org/drawingml/2006/main">
                  <a:graphicData uri="http://schemas.microsoft.com/office/word/2010/wordprocessingShape">
                    <wps:wsp>
                      <wps:cNvCnPr/>
                      <wps:spPr>
                        <a:xfrm>
                          <a:off x="0" y="0"/>
                          <a:ext cx="0" cy="25717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87" o:spid="_x0000_s1026" o:spt="32" type="#_x0000_t32" style="position:absolute;left:0pt;margin-left:138.4pt;margin-top:17.1pt;height:20.25pt;width:0pt;z-index:251686912;mso-width-relative:page;mso-height-relative:page;" filled="f" stroked="t" coordsize="21600,21600" o:gfxdata="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IKgGI/ZAAAACQEAAA8AAAAAAAAAAQAgAAAAIgAAAGRycy9k&#10;b3ducmV2LnhtbFBLAQIUABQAAAAIAIdO4kBCaLXHyAEAAJcDAAAOAAAAAAAAAAEAIAAAACgBAABk&#10;cnMvZTJvRG9jLnhtbFBLBQYAAAAABgAGAFkBAABiBQAAAAA=&#10;">
                <v:fill on="f" focussize="0,0"/>
                <v:stroke color="#000000" joinstyle="round" endarrow="block"/>
                <v:imagedata o:title=""/>
                <o:lock v:ext="edit" aspectratio="f"/>
              </v:shape>
            </w:pict>
          </mc:Fallback>
        </mc:AlternateContent>
      </w:r>
    </w:p>
    <w:p>
      <w:pPr>
        <w:rPr>
          <w:rFonts w:ascii="Times New Roman" w:hAnsi="Times New Roman" w:eastAsia="Times New Roman" w:cs="Times New Roman"/>
          <w:color w:val="000000" w:themeColor="text1"/>
          <w:sz w:val="20"/>
          <w:szCs w:val="20"/>
          <w:u w:val="single"/>
          <w14:textFill>
            <w14:solidFill>
              <w14:schemeClr w14:val="tx1"/>
            </w14:solidFill>
          </w14:textFill>
        </w:rPr>
      </w:pPr>
      <w:r>
        <w:rPr>
          <w:rFonts w:ascii="Calibri" w:hAnsi="Calibri" w:eastAsia="Times New Roman" w:cs="Times New Roman"/>
          <w:color w:val="000000" w:themeColor="text1"/>
          <w:lang w:val="id-ID" w:eastAsia="id-ID"/>
          <w14:textFill>
            <w14:solidFill>
              <w14:schemeClr w14:val="tx1"/>
            </w14:solidFill>
          </w14:textFill>
        </w:rPr>
        <mc:AlternateContent>
          <mc:Choice Requires="wps">
            <w:drawing>
              <wp:anchor distT="0" distB="0" distL="114300" distR="114300" simplePos="0" relativeHeight="251664384" behindDoc="0" locked="0" layoutInCell="1" allowOverlap="1">
                <wp:simplePos x="0" y="0"/>
                <wp:positionH relativeFrom="column">
                  <wp:posOffset>130175</wp:posOffset>
                </wp:positionH>
                <wp:positionV relativeFrom="paragraph">
                  <wp:posOffset>172085</wp:posOffset>
                </wp:positionV>
                <wp:extent cx="714375" cy="403225"/>
                <wp:effectExtent l="81280" t="80645" r="4445" b="11430"/>
                <wp:wrapNone/>
                <wp:docPr id="8" name="AutoShape 65"/>
                <wp:cNvGraphicFramePr/>
                <a:graphic xmlns:a="http://schemas.openxmlformats.org/drawingml/2006/main">
                  <a:graphicData uri="http://schemas.microsoft.com/office/word/2010/wordprocessingShape">
                    <wps:wsp>
                      <wps:cNvSpPr/>
                      <wps:spPr>
                        <a:xfrm>
                          <a:off x="0" y="0"/>
                          <a:ext cx="714375" cy="403225"/>
                        </a:xfrm>
                        <a:prstGeom prst="roundRect">
                          <a:avLst>
                            <a:gd name="adj" fmla="val 16667"/>
                          </a:avLst>
                        </a:prstGeom>
                        <a:solidFill>
                          <a:srgbClr val="00B0F0"/>
                        </a:solidFill>
                        <a:ln w="9525" cap="flat" cmpd="sng">
                          <a:solidFill>
                            <a:srgbClr val="000000"/>
                          </a:solidFill>
                          <a:prstDash val="solid"/>
                          <a:headEnd type="none" w="med" len="med"/>
                          <a:tailEnd type="none" w="med" len="med"/>
                        </a:ln>
                        <a:effectLst>
                          <a:outerShdw dist="107763" dir="13499999" algn="ctr" rotWithShape="0">
                            <a:srgbClr val="808080">
                              <a:alpha val="50000"/>
                            </a:srgbClr>
                          </a:outerShdw>
                        </a:effectLst>
                      </wps:spPr>
                      <wps:txbx>
                        <w:txbxContent>
                          <w:p>
                            <w:pPr>
                              <w:jc w:val="center"/>
                              <w:rPr>
                                <w:rFonts w:ascii="Times New Roman" w:hAnsi="Times New Roman"/>
                                <w:b/>
                                <w:sz w:val="16"/>
                                <w:szCs w:val="16"/>
                              </w:rPr>
                            </w:pPr>
                            <w:r>
                              <w:rPr>
                                <w:rFonts w:ascii="Times New Roman" w:hAnsi="Times New Roman"/>
                                <w:b/>
                                <w:sz w:val="16"/>
                                <w:szCs w:val="16"/>
                              </w:rPr>
                              <w:t>RKA SKPD</w:t>
                            </w:r>
                          </w:p>
                        </w:txbxContent>
                      </wps:txbx>
                      <wps:bodyPr upright="1"/>
                    </wps:wsp>
                  </a:graphicData>
                </a:graphic>
              </wp:anchor>
            </w:drawing>
          </mc:Choice>
          <mc:Fallback>
            <w:pict>
              <v:roundrect id="AutoShape 65" o:spid="_x0000_s1026" o:spt="2" style="position:absolute;left:0pt;margin-left:10.25pt;margin-top:13.55pt;height:31.75pt;width:56.25pt;z-index:251664384;mso-width-relative:page;mso-height-relative:page;" fillcolor="#00B0F0" filled="t" stroked="t" coordsize="21600,21600" arcsize="0.166666666666667" o:gfxdata="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nQAivdcAAAAIAQAADwAAAAAAAAABACAAAAAiAAAAZHJz&#10;L2Rvd25yZXYueG1sUEsBAhQAFAAAAAgAh07iQECuijc+AgAArgQAAA4AAAAAAAAAAQAgAAAAJgEA&#10;AGRycy9lMm9Eb2MueG1sUEsFBgAAAAAGAAYAWQEAANYFAAAAAA==&#10;">
                <v:fill on="t" focussize="0,0"/>
                <v:stroke color="#000000" joinstyle="round"/>
                <v:imagedata o:title=""/>
                <o:lock v:ext="edit" aspectratio="f"/>
                <v:shadow on="t" color="#808080" opacity="32768f" offset="-6pt,-6pt" origin="0f,0f" matrix="65536f,0f,0f,65536f"/>
                <v:textbox>
                  <w:txbxContent>
                    <w:p>
                      <w:pPr>
                        <w:jc w:val="center"/>
                        <w:rPr>
                          <w:rFonts w:ascii="Times New Roman" w:hAnsi="Times New Roman"/>
                          <w:b/>
                          <w:sz w:val="16"/>
                          <w:szCs w:val="16"/>
                        </w:rPr>
                      </w:pPr>
                      <w:r>
                        <w:rPr>
                          <w:rFonts w:ascii="Times New Roman" w:hAnsi="Times New Roman"/>
                          <w:b/>
                          <w:sz w:val="16"/>
                          <w:szCs w:val="16"/>
                        </w:rPr>
                        <w:t>RKA SKPD</w:t>
                      </w:r>
                    </w:p>
                  </w:txbxContent>
                </v:textbox>
              </v:roundrect>
            </w:pict>
          </mc:Fallback>
        </mc:AlternateContent>
      </w:r>
      <w:r>
        <w:rPr>
          <w:rFonts w:ascii="Calibri" w:hAnsi="Calibri" w:eastAsia="Times New Roman" w:cs="Times New Roman"/>
          <w:color w:val="000000" w:themeColor="text1"/>
          <w:lang w:val="id-ID" w:eastAsia="id-ID"/>
          <w14:textFill>
            <w14:solidFill>
              <w14:schemeClr w14:val="tx1"/>
            </w14:solidFill>
          </w14:textFill>
        </w:rPr>
        <mc:AlternateContent>
          <mc:Choice Requires="wps">
            <w:drawing>
              <wp:anchor distT="0" distB="0" distL="114300" distR="114300" simplePos="0" relativeHeight="251668480" behindDoc="0" locked="0" layoutInCell="1" allowOverlap="1">
                <wp:simplePos x="0" y="0"/>
                <wp:positionH relativeFrom="column">
                  <wp:posOffset>1101725</wp:posOffset>
                </wp:positionH>
                <wp:positionV relativeFrom="paragraph">
                  <wp:posOffset>162560</wp:posOffset>
                </wp:positionV>
                <wp:extent cx="1457325" cy="352425"/>
                <wp:effectExtent l="81280" t="80645" r="8255" b="8890"/>
                <wp:wrapNone/>
                <wp:docPr id="12" name="AutoShape 69"/>
                <wp:cNvGraphicFramePr/>
                <a:graphic xmlns:a="http://schemas.openxmlformats.org/drawingml/2006/main">
                  <a:graphicData uri="http://schemas.microsoft.com/office/word/2010/wordprocessingShape">
                    <wps:wsp>
                      <wps:cNvSpPr/>
                      <wps:spPr>
                        <a:xfrm>
                          <a:off x="0" y="0"/>
                          <a:ext cx="1457325" cy="352425"/>
                        </a:xfrm>
                        <a:prstGeom prst="roundRect">
                          <a:avLst>
                            <a:gd name="adj" fmla="val 16667"/>
                          </a:avLst>
                        </a:prstGeom>
                        <a:solidFill>
                          <a:srgbClr val="C2D69B"/>
                        </a:solidFill>
                        <a:ln w="9525" cap="flat" cmpd="sng">
                          <a:solidFill>
                            <a:srgbClr val="000000"/>
                          </a:solidFill>
                          <a:prstDash val="solid"/>
                          <a:headEnd type="none" w="med" len="med"/>
                          <a:tailEnd type="none" w="med" len="med"/>
                        </a:ln>
                        <a:effectLst>
                          <a:outerShdw dist="107763" dir="13499999" algn="ctr" rotWithShape="0">
                            <a:srgbClr val="808080">
                              <a:alpha val="50000"/>
                            </a:srgbClr>
                          </a:outerShdw>
                        </a:effectLst>
                      </wps:spPr>
                      <wps:txbx>
                        <w:txbxContent>
                          <w:p>
                            <w:pPr>
                              <w:rPr>
                                <w:rFonts w:ascii="Times New Roman" w:hAnsi="Times New Roman"/>
                                <w:b/>
                                <w:sz w:val="16"/>
                                <w:szCs w:val="16"/>
                              </w:rPr>
                            </w:pPr>
                            <w:r>
                              <w:rPr>
                                <w:rFonts w:ascii="Times New Roman" w:hAnsi="Times New Roman"/>
                                <w:b/>
                                <w:sz w:val="16"/>
                                <w:szCs w:val="16"/>
                              </w:rPr>
                              <w:t>Pedoman Peny.RKA SKPD</w:t>
                            </w:r>
                          </w:p>
                        </w:txbxContent>
                      </wps:txbx>
                      <wps:bodyPr upright="1"/>
                    </wps:wsp>
                  </a:graphicData>
                </a:graphic>
              </wp:anchor>
            </w:drawing>
          </mc:Choice>
          <mc:Fallback>
            <w:pict>
              <v:roundrect id="AutoShape 69" o:spid="_x0000_s1026" o:spt="2" style="position:absolute;left:0pt;margin-left:86.75pt;margin-top:12.8pt;height:27.75pt;width:114.75pt;z-index:251668480;mso-width-relative:page;mso-height-relative:page;" fillcolor="#C2D69B" filled="t" stroked="t" coordsize="21600,21600" arcsize="0.166666666666667" o:gfxdata="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&#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IaFLDvXAAAACQEAAA8AAAAAAAAAAQAgAAAAIgAAAGRy&#10;cy9kb3ducmV2LnhtbFBLAQIUABQAAAAIAIdO4kDZj+thPwIAALAEAAAOAAAAAAAAAAEAIAAAACYB&#10;AABkcnMvZTJvRG9jLnhtbFBLBQYAAAAABgAGAFkBAADXBQAAAAA=&#10;">
                <v:fill on="t" focussize="0,0"/>
                <v:stroke color="#000000" joinstyle="round"/>
                <v:imagedata o:title=""/>
                <o:lock v:ext="edit" aspectratio="f"/>
                <v:shadow on="t" color="#808080" opacity="32768f" offset="-6pt,-6pt" origin="0f,0f" matrix="65536f,0f,0f,65536f"/>
                <v:textbox>
                  <w:txbxContent>
                    <w:p>
                      <w:pPr>
                        <w:rPr>
                          <w:rFonts w:ascii="Times New Roman" w:hAnsi="Times New Roman"/>
                          <w:b/>
                          <w:sz w:val="16"/>
                          <w:szCs w:val="16"/>
                        </w:rPr>
                      </w:pPr>
                      <w:r>
                        <w:rPr>
                          <w:rFonts w:ascii="Times New Roman" w:hAnsi="Times New Roman"/>
                          <w:b/>
                          <w:sz w:val="16"/>
                          <w:szCs w:val="16"/>
                        </w:rPr>
                        <w:t>Pedoman Peny.RKA SKPD</w:t>
                      </w:r>
                    </w:p>
                  </w:txbxContent>
                </v:textbox>
              </v:roundrect>
            </w:pict>
          </mc:Fallback>
        </mc:AlternateContent>
      </w:r>
      <w:r>
        <w:rPr>
          <w:rFonts w:ascii="Times New Roman" w:hAnsi="Times New Roman" w:eastAsia="Times New Roman" w:cs="Times New Roman"/>
          <w:color w:val="000000" w:themeColor="text1"/>
          <w14:textFill>
            <w14:solidFill>
              <w14:schemeClr w14:val="tx1"/>
            </w14:solidFill>
          </w14:textFill>
        </w:rPr>
        <w:t xml:space="preserve">      </w:t>
      </w:r>
      <w:r>
        <w:rPr>
          <w:rFonts w:ascii="Times New Roman" w:hAnsi="Times New Roman" w:eastAsia="Times New Roman" w:cs="Times New Roman"/>
          <w:color w:val="000000" w:themeColor="text1"/>
          <w14:textFill>
            <w14:solidFill>
              <w14:schemeClr w14:val="tx1"/>
            </w14:solidFill>
          </w14:textFill>
        </w:rPr>
        <w:tab/>
      </w:r>
      <w:r>
        <w:rPr>
          <w:rFonts w:ascii="Times New Roman" w:hAnsi="Times New Roman" w:eastAsia="Times New Roman" w:cs="Times New Roman"/>
          <w:color w:val="000000" w:themeColor="text1"/>
          <w14:textFill>
            <w14:solidFill>
              <w14:schemeClr w14:val="tx1"/>
            </w14:solidFill>
          </w14:textFill>
        </w:rPr>
        <w:tab/>
      </w:r>
      <w:r>
        <w:rPr>
          <w:rFonts w:ascii="Times New Roman" w:hAnsi="Times New Roman" w:eastAsia="Times New Roman" w:cs="Times New Roman"/>
          <w:color w:val="000000" w:themeColor="text1"/>
          <w14:textFill>
            <w14:solidFill>
              <w14:schemeClr w14:val="tx1"/>
            </w14:solidFill>
          </w14:textFill>
        </w:rPr>
        <w:tab/>
      </w:r>
      <w:r>
        <w:rPr>
          <w:rFonts w:ascii="Times New Roman" w:hAnsi="Times New Roman" w:eastAsia="Times New Roman" w:cs="Times New Roman"/>
          <w:color w:val="000000" w:themeColor="text1"/>
          <w14:textFill>
            <w14:solidFill>
              <w14:schemeClr w14:val="tx1"/>
            </w14:solidFill>
          </w14:textFill>
        </w:rPr>
        <w:tab/>
      </w:r>
      <w:r>
        <w:rPr>
          <w:rFonts w:ascii="Times New Roman" w:hAnsi="Times New Roman" w:eastAsia="Times New Roman" w:cs="Times New Roman"/>
          <w:color w:val="000000" w:themeColor="text1"/>
          <w14:textFill>
            <w14:solidFill>
              <w14:schemeClr w14:val="tx1"/>
            </w14:solidFill>
          </w14:textFill>
        </w:rPr>
        <w:tab/>
      </w:r>
      <w:r>
        <w:rPr>
          <w:rFonts w:ascii="Times New Roman" w:hAnsi="Times New Roman" w:eastAsia="Times New Roman" w:cs="Times New Roman"/>
          <w:color w:val="000000" w:themeColor="text1"/>
          <w14:textFill>
            <w14:solidFill>
              <w14:schemeClr w14:val="tx1"/>
            </w14:solidFill>
          </w14:textFill>
        </w:rPr>
        <w:tab/>
      </w:r>
      <w:r>
        <w:rPr>
          <w:rFonts w:ascii="Times New Roman" w:hAnsi="Times New Roman" w:eastAsia="Times New Roman" w:cs="Times New Roman"/>
          <w:color w:val="000000" w:themeColor="text1"/>
          <w14:textFill>
            <w14:solidFill>
              <w14:schemeClr w14:val="tx1"/>
            </w14:solidFill>
          </w14:textFill>
        </w:rPr>
        <w:t xml:space="preserve">       </w:t>
      </w:r>
      <w:r>
        <w:rPr>
          <w:rFonts w:ascii="Times New Roman" w:hAnsi="Times New Roman" w:eastAsia="Times New Roman" w:cs="Times New Roman"/>
          <w:color w:val="000000" w:themeColor="text1"/>
          <w:sz w:val="20"/>
          <w:szCs w:val="20"/>
          <w:u w:val="single"/>
          <w14:textFill>
            <w14:solidFill>
              <w14:schemeClr w14:val="tx1"/>
            </w14:solidFill>
          </w14:textFill>
        </w:rPr>
        <w:t>Keterangan Gambar :</w:t>
      </w:r>
    </w:p>
    <w:p>
      <w:pPr>
        <w:numPr>
          <w:ilvl w:val="0"/>
          <w:numId w:val="1"/>
        </w:numPr>
        <w:contextualSpacing/>
        <w:rPr>
          <w:rFonts w:ascii="Times New Roman" w:hAnsi="Times New Roman" w:eastAsia="Times New Roman" w:cs="Times New Roman"/>
          <w:color w:val="000000" w:themeColor="text1"/>
          <w:sz w:val="20"/>
          <w:szCs w:val="20"/>
          <w14:textFill>
            <w14:solidFill>
              <w14:schemeClr w14:val="tx1"/>
            </w14:solidFill>
          </w14:textFill>
        </w:rPr>
      </w:pPr>
      <w:r>
        <w:rPr>
          <w:rFonts w:ascii="Calibri" w:hAnsi="Calibri" w:eastAsia="Times New Roman" w:cs="Times New Roman"/>
          <w:color w:val="000000" w:themeColor="text1"/>
          <w:lang w:val="id-ID" w:eastAsia="id-ID"/>
          <w14:textFill>
            <w14:solidFill>
              <w14:schemeClr w14:val="tx1"/>
            </w14:solidFill>
          </w14:textFill>
        </w:rPr>
        <mc:AlternateContent>
          <mc:Choice Requires="wps">
            <w:drawing>
              <wp:anchor distT="0" distB="0" distL="114300" distR="114300" simplePos="0" relativeHeight="251716608" behindDoc="0" locked="0" layoutInCell="1" allowOverlap="1">
                <wp:simplePos x="0" y="0"/>
                <wp:positionH relativeFrom="column">
                  <wp:posOffset>844550</wp:posOffset>
                </wp:positionH>
                <wp:positionV relativeFrom="paragraph">
                  <wp:posOffset>12700</wp:posOffset>
                </wp:positionV>
                <wp:extent cx="257175" cy="9525"/>
                <wp:effectExtent l="0" t="31115" r="1905" b="35560"/>
                <wp:wrapNone/>
                <wp:docPr id="59" name="AutoShape 116"/>
                <wp:cNvGraphicFramePr/>
                <a:graphic xmlns:a="http://schemas.openxmlformats.org/drawingml/2006/main">
                  <a:graphicData uri="http://schemas.microsoft.com/office/word/2010/wordprocessingShape">
                    <wps:wsp>
                      <wps:cNvCnPr/>
                      <wps:spPr>
                        <a:xfrm flipH="1">
                          <a:off x="0" y="0"/>
                          <a:ext cx="257175" cy="952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16" o:spid="_x0000_s1026" o:spt="32" type="#_x0000_t32" style="position:absolute;left:0pt;flip:x;margin-left:66.5pt;margin-top:1pt;height:0.75pt;width:20.25pt;z-index:251716608;mso-width-relative:page;mso-height-relative:page;" filled="f" stroked="t" coordsize="21600,21600" o:gfxdata="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A9PaUzWAAAABwEAAA8AAAAAAAAAAQAgAAAA&#10;IgAAAGRycy9kb3ducmV2LnhtbFBLAQIUABQAAAAIAIdO4kDfSRuO1AEAAKUDAAAOAAAAAAAAAAEA&#10;IAAAACUBAABkcnMvZTJvRG9jLnhtbFBLBQYAAAAABgAGAFkBAABrBQAAAAA=&#10;">
                <v:fill on="f" focussize="0,0"/>
                <v:stroke color="#000000" joinstyle="round" endarrow="block"/>
                <v:imagedata o:title=""/>
                <o:lock v:ext="edit" aspectratio="f"/>
              </v:shape>
            </w:pict>
          </mc:Fallback>
        </mc:AlternateContent>
      </w:r>
      <w:r>
        <w:rPr>
          <w:rFonts w:ascii="Times New Roman" w:hAnsi="Times New Roman" w:eastAsia="Times New Roman" w:cs="Times New Roman"/>
          <w:color w:val="000000" w:themeColor="text1"/>
          <w:sz w:val="20"/>
          <w:szCs w:val="20"/>
          <w14:textFill>
            <w14:solidFill>
              <w14:schemeClr w14:val="tx1"/>
            </w14:solidFill>
          </w14:textFill>
        </w:rPr>
        <w:t>KUA</w:t>
      </w:r>
      <w:r>
        <w:rPr>
          <w:rFonts w:ascii="Times New Roman" w:hAnsi="Times New Roman" w:eastAsia="Times New Roman" w:cs="Times New Roman"/>
          <w:color w:val="000000" w:themeColor="text1"/>
          <w:sz w:val="20"/>
          <w:szCs w:val="20"/>
          <w:lang w:val="id-ID"/>
          <w14:textFill>
            <w14:solidFill>
              <w14:schemeClr w14:val="tx1"/>
            </w14:solidFill>
          </w14:textFill>
        </w:rPr>
        <w:tab/>
      </w:r>
      <w:r>
        <w:rPr>
          <w:rFonts w:ascii="Times New Roman" w:hAnsi="Times New Roman" w:eastAsia="Times New Roman" w:cs="Times New Roman"/>
          <w:color w:val="000000" w:themeColor="text1"/>
          <w:sz w:val="20"/>
          <w:szCs w:val="20"/>
          <w14:textFill>
            <w14:solidFill>
              <w14:schemeClr w14:val="tx1"/>
            </w14:solidFill>
          </w14:textFill>
        </w:rPr>
        <w:t xml:space="preserve">: </w:t>
      </w:r>
      <w:r>
        <w:rPr>
          <w:rFonts w:ascii="Times New Roman" w:hAnsi="Times New Roman" w:eastAsia="Times New Roman" w:cs="Times New Roman"/>
          <w:color w:val="000000" w:themeColor="text1"/>
          <w:sz w:val="20"/>
          <w:szCs w:val="20"/>
          <w:lang w:val="id-ID"/>
          <w14:textFill>
            <w14:solidFill>
              <w14:schemeClr w14:val="tx1"/>
            </w14:solidFill>
          </w14:textFill>
        </w:rPr>
        <w:t xml:space="preserve"> </w:t>
      </w:r>
      <w:r>
        <w:rPr>
          <w:rFonts w:ascii="Times New Roman" w:hAnsi="Times New Roman" w:eastAsia="Times New Roman" w:cs="Times New Roman"/>
          <w:color w:val="000000" w:themeColor="text1"/>
          <w:sz w:val="20"/>
          <w:szCs w:val="20"/>
          <w14:textFill>
            <w14:solidFill>
              <w14:schemeClr w14:val="tx1"/>
            </w14:solidFill>
          </w14:textFill>
        </w:rPr>
        <w:t>Kebijakan Umum APBD</w:t>
      </w:r>
    </w:p>
    <w:p>
      <w:pPr>
        <w:numPr>
          <w:ilvl w:val="0"/>
          <w:numId w:val="1"/>
        </w:numPr>
        <w:contextualSpacing/>
        <w:rPr>
          <w:rFonts w:ascii="Times New Roman" w:hAnsi="Times New Roman" w:eastAsia="Times New Roman" w:cs="Times New Roman"/>
          <w:color w:val="000000" w:themeColor="text1"/>
          <w:sz w:val="20"/>
          <w:szCs w:val="20"/>
          <w14:textFill>
            <w14:solidFill>
              <w14:schemeClr w14:val="tx1"/>
            </w14:solidFill>
          </w14:textFill>
        </w:rPr>
      </w:pPr>
      <w:r>
        <w:rPr>
          <w:rFonts w:ascii="Calibri" w:hAnsi="Calibri" w:eastAsia="Times New Roman" w:cs="Times New Roman"/>
          <w:color w:val="000000" w:themeColor="text1"/>
          <w:lang w:val="id-ID" w:eastAsia="id-ID"/>
          <w14:textFill>
            <w14:solidFill>
              <w14:schemeClr w14:val="tx1"/>
            </w14:solidFill>
          </w14:textFill>
        </w:rPr>
        <mc:AlternateContent>
          <mc:Choice Requires="wps">
            <w:drawing>
              <wp:anchor distT="0" distB="0" distL="114300" distR="114300" simplePos="0" relativeHeight="251682816" behindDoc="0" locked="0" layoutInCell="1" allowOverlap="1">
                <wp:simplePos x="0" y="0"/>
                <wp:positionH relativeFrom="column">
                  <wp:posOffset>473075</wp:posOffset>
                </wp:positionH>
                <wp:positionV relativeFrom="paragraph">
                  <wp:posOffset>146050</wp:posOffset>
                </wp:positionV>
                <wp:extent cx="635" cy="417830"/>
                <wp:effectExtent l="4445" t="0" r="10160" b="1270"/>
                <wp:wrapNone/>
                <wp:docPr id="26" name="AutoShape 83"/>
                <wp:cNvGraphicFramePr/>
                <a:graphic xmlns:a="http://schemas.openxmlformats.org/drawingml/2006/main">
                  <a:graphicData uri="http://schemas.microsoft.com/office/word/2010/wordprocessingShape">
                    <wps:wsp>
                      <wps:cNvCnPr/>
                      <wps:spPr>
                        <a:xfrm>
                          <a:off x="0" y="0"/>
                          <a:ext cx="635" cy="41783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83" o:spid="_x0000_s1026" o:spt="32" type="#_x0000_t32" style="position:absolute;left:0pt;margin-left:37.25pt;margin-top:11.5pt;height:32.9pt;width:0.05pt;z-index:251682816;mso-width-relative:page;mso-height-relative:page;" filled="f" stroked="t" coordsize="21600,21600" o:gfxdata="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P4B571wAAAAcBAAAPAAAAAAAAAAEAIAAAACIAAABkcnMvZG93&#10;bnJldi54bWxQSwECFAAUAAAACACHTuJAOW+ha8gBAACVAwAADgAAAAAAAAABACAAAAAmAQAAZHJz&#10;L2Uyb0RvYy54bWxQSwUGAAAAAAYABgBZAQAAYAUAAAAA&#10;">
                <v:fill on="f" focussize="0,0"/>
                <v:stroke color="#000000" joinstyle="round"/>
                <v:imagedata o:title=""/>
                <o:lock v:ext="edit" aspectratio="f"/>
              </v:shape>
            </w:pict>
          </mc:Fallback>
        </mc:AlternateContent>
      </w:r>
      <w:r>
        <w:rPr>
          <w:rFonts w:ascii="Calibri" w:hAnsi="Calibri" w:eastAsia="Times New Roman" w:cs="Times New Roman"/>
          <w:color w:val="000000" w:themeColor="text1"/>
          <w:lang w:val="id-ID" w:eastAsia="id-ID"/>
          <w14:textFill>
            <w14:solidFill>
              <w14:schemeClr w14:val="tx1"/>
            </w14:solidFill>
          </w14:textFill>
        </w:rPr>
        <mc:AlternateContent>
          <mc:Choice Requires="wps">
            <w:drawing>
              <wp:anchor distT="0" distB="0" distL="114300" distR="114300" simplePos="0" relativeHeight="251685888" behindDoc="0" locked="0" layoutInCell="1" allowOverlap="1">
                <wp:simplePos x="0" y="0"/>
                <wp:positionH relativeFrom="column">
                  <wp:posOffset>1758315</wp:posOffset>
                </wp:positionH>
                <wp:positionV relativeFrom="paragraph">
                  <wp:posOffset>85725</wp:posOffset>
                </wp:positionV>
                <wp:extent cx="635" cy="327025"/>
                <wp:effectExtent l="38100" t="0" r="37465" b="635"/>
                <wp:wrapNone/>
                <wp:docPr id="29" name="AutoShape 86"/>
                <wp:cNvGraphicFramePr/>
                <a:graphic xmlns:a="http://schemas.openxmlformats.org/drawingml/2006/main">
                  <a:graphicData uri="http://schemas.microsoft.com/office/word/2010/wordprocessingShape">
                    <wps:wsp>
                      <wps:cNvCnPr/>
                      <wps:spPr>
                        <a:xfrm flipH="1">
                          <a:off x="0" y="0"/>
                          <a:ext cx="635" cy="32702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86" o:spid="_x0000_s1026" o:spt="32" type="#_x0000_t32" style="position:absolute;left:0pt;flip:x;margin-left:138.45pt;margin-top:6.75pt;height:25.75pt;width:0.05pt;z-index:251685888;mso-width-relative:page;mso-height-relative:page;" filled="f" stroked="t" coordsize="21600,21600" o:gfxdata="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c3ykkNgAAAAJAQAADwAAAAAAAAABACAA&#10;AAAiAAAAZHJzL2Rvd25yZXYueG1sUEsBAhQAFAAAAAgAh07iQEHm5JzUAQAAowMAAA4AAAAAAAAA&#10;AQAgAAAAJwEAAGRycy9lMm9Eb2MueG1sUEsFBgAAAAAGAAYAWQEAAG0FAAAAAA==&#10;">
                <v:fill on="f" focussize="0,0"/>
                <v:stroke color="#000000" joinstyle="round" endarrow="block"/>
                <v:imagedata o:title=""/>
                <o:lock v:ext="edit" aspectratio="f"/>
              </v:shape>
            </w:pict>
          </mc:Fallback>
        </mc:AlternateContent>
      </w:r>
      <w:r>
        <w:rPr>
          <w:rFonts w:ascii="Times New Roman" w:hAnsi="Times New Roman" w:eastAsia="Times New Roman" w:cs="Times New Roman"/>
          <w:color w:val="000000" w:themeColor="text1"/>
          <w:sz w:val="20"/>
          <w:szCs w:val="20"/>
          <w14:textFill>
            <w14:solidFill>
              <w14:schemeClr w14:val="tx1"/>
            </w14:solidFill>
          </w14:textFill>
        </w:rPr>
        <w:t>PPAS</w:t>
      </w:r>
      <w:r>
        <w:rPr>
          <w:rFonts w:ascii="Times New Roman" w:hAnsi="Times New Roman" w:eastAsia="Times New Roman" w:cs="Times New Roman"/>
          <w:color w:val="000000" w:themeColor="text1"/>
          <w:sz w:val="20"/>
          <w:szCs w:val="20"/>
          <w14:textFill>
            <w14:solidFill>
              <w14:schemeClr w14:val="tx1"/>
            </w14:solidFill>
          </w14:textFill>
        </w:rPr>
        <w:tab/>
      </w:r>
      <w:r>
        <w:rPr>
          <w:rFonts w:ascii="Times New Roman" w:hAnsi="Times New Roman" w:eastAsia="Times New Roman" w:cs="Times New Roman"/>
          <w:color w:val="000000" w:themeColor="text1"/>
          <w:sz w:val="20"/>
          <w:szCs w:val="20"/>
          <w14:textFill>
            <w14:solidFill>
              <w14:schemeClr w14:val="tx1"/>
            </w14:solidFill>
          </w14:textFill>
        </w:rPr>
        <w:t xml:space="preserve">: </w:t>
      </w:r>
      <w:r>
        <w:rPr>
          <w:rFonts w:ascii="Times New Roman" w:hAnsi="Times New Roman" w:eastAsia="Times New Roman" w:cs="Times New Roman"/>
          <w:color w:val="000000" w:themeColor="text1"/>
          <w:sz w:val="20"/>
          <w:szCs w:val="20"/>
          <w:lang w:val="id-ID"/>
          <w14:textFill>
            <w14:solidFill>
              <w14:schemeClr w14:val="tx1"/>
            </w14:solidFill>
          </w14:textFill>
        </w:rPr>
        <w:t xml:space="preserve"> </w:t>
      </w:r>
      <w:r>
        <w:rPr>
          <w:rFonts w:ascii="Times New Roman" w:hAnsi="Times New Roman" w:eastAsia="Times New Roman" w:cs="Times New Roman"/>
          <w:color w:val="000000" w:themeColor="text1"/>
          <w:sz w:val="20"/>
          <w:szCs w:val="20"/>
          <w14:textFill>
            <w14:solidFill>
              <w14:schemeClr w14:val="tx1"/>
            </w14:solidFill>
          </w14:textFill>
        </w:rPr>
        <w:t>Prioritas Pagu Anggaran Sementara</w:t>
      </w:r>
    </w:p>
    <w:p>
      <w:pPr>
        <w:numPr>
          <w:ilvl w:val="0"/>
          <w:numId w:val="1"/>
        </w:numPr>
        <w:contextualSpacing/>
        <w:rPr>
          <w:rFonts w:ascii="Times New Roman" w:hAnsi="Times New Roman" w:eastAsia="Times New Roman" w:cs="Times New Roman"/>
          <w:color w:val="000000" w:themeColor="text1"/>
          <w:sz w:val="20"/>
          <w:szCs w:val="20"/>
          <w14:textFill>
            <w14:solidFill>
              <w14:schemeClr w14:val="tx1"/>
            </w14:solidFill>
          </w14:textFill>
        </w:rPr>
      </w:pPr>
      <w:r>
        <w:rPr>
          <w:rFonts w:ascii="Times New Roman" w:hAnsi="Times New Roman" w:eastAsia="Times New Roman" w:cs="Times New Roman"/>
          <w:color w:val="000000" w:themeColor="text1"/>
          <w:sz w:val="20"/>
          <w:szCs w:val="20"/>
          <w14:textFill>
            <w14:solidFill>
              <w14:schemeClr w14:val="tx1"/>
            </w14:solidFill>
          </w14:textFill>
        </w:rPr>
        <w:t>RKA</w:t>
      </w:r>
      <w:r>
        <w:rPr>
          <w:rFonts w:ascii="Times New Roman" w:hAnsi="Times New Roman" w:eastAsia="Times New Roman" w:cs="Times New Roman"/>
          <w:color w:val="000000" w:themeColor="text1"/>
          <w:sz w:val="20"/>
          <w:szCs w:val="20"/>
          <w:lang w:val="id-ID"/>
          <w14:textFill>
            <w14:solidFill>
              <w14:schemeClr w14:val="tx1"/>
            </w14:solidFill>
          </w14:textFill>
        </w:rPr>
        <w:tab/>
      </w:r>
      <w:r>
        <w:rPr>
          <w:rFonts w:ascii="Times New Roman" w:hAnsi="Times New Roman" w:eastAsia="Times New Roman" w:cs="Times New Roman"/>
          <w:color w:val="000000" w:themeColor="text1"/>
          <w:sz w:val="20"/>
          <w:szCs w:val="20"/>
          <w14:textFill>
            <w14:solidFill>
              <w14:schemeClr w14:val="tx1"/>
            </w14:solidFill>
          </w14:textFill>
        </w:rPr>
        <w:t xml:space="preserve">: </w:t>
      </w:r>
      <w:r>
        <w:rPr>
          <w:rFonts w:ascii="Times New Roman" w:hAnsi="Times New Roman" w:eastAsia="Times New Roman" w:cs="Times New Roman"/>
          <w:color w:val="000000" w:themeColor="text1"/>
          <w:sz w:val="20"/>
          <w:szCs w:val="20"/>
          <w:lang w:val="id-ID"/>
          <w14:textFill>
            <w14:solidFill>
              <w14:schemeClr w14:val="tx1"/>
            </w14:solidFill>
          </w14:textFill>
        </w:rPr>
        <w:t xml:space="preserve"> </w:t>
      </w:r>
      <w:r>
        <w:rPr>
          <w:rFonts w:ascii="Times New Roman" w:hAnsi="Times New Roman" w:eastAsia="Times New Roman" w:cs="Times New Roman"/>
          <w:color w:val="000000" w:themeColor="text1"/>
          <w:sz w:val="20"/>
          <w:szCs w:val="20"/>
          <w14:textFill>
            <w14:solidFill>
              <w14:schemeClr w14:val="tx1"/>
            </w14:solidFill>
          </w14:textFill>
        </w:rPr>
        <w:t>Rencana Kerja dan Anggaran</w:t>
      </w:r>
    </w:p>
    <w:p>
      <w:pPr>
        <w:numPr>
          <w:ilvl w:val="0"/>
          <w:numId w:val="1"/>
        </w:numPr>
        <w:contextualSpacing/>
        <w:rPr>
          <w:rFonts w:ascii="Times New Roman" w:hAnsi="Times New Roman" w:eastAsia="Times New Roman" w:cs="Times New Roman"/>
          <w:color w:val="000000" w:themeColor="text1"/>
          <w:sz w:val="20"/>
          <w:szCs w:val="20"/>
          <w14:textFill>
            <w14:solidFill>
              <w14:schemeClr w14:val="tx1"/>
            </w14:solidFill>
          </w14:textFill>
        </w:rPr>
      </w:pPr>
      <w:r>
        <w:rPr>
          <w:rFonts w:ascii="Calibri" w:hAnsi="Calibri" w:eastAsia="Times New Roman" w:cs="Times New Roman"/>
          <w:color w:val="000000" w:themeColor="text1"/>
          <w:lang w:val="id-ID" w:eastAsia="id-ID"/>
          <w14:textFill>
            <w14:solidFill>
              <w14:schemeClr w14:val="tx1"/>
            </w14:solidFill>
          </w14:textFill>
        </w:rPr>
        <mc:AlternateContent>
          <mc:Choice Requires="wps">
            <w:drawing>
              <wp:anchor distT="0" distB="0" distL="114300" distR="114300" simplePos="0" relativeHeight="251683840" behindDoc="0" locked="0" layoutInCell="1" allowOverlap="1">
                <wp:simplePos x="0" y="0"/>
                <wp:positionH relativeFrom="column">
                  <wp:posOffset>473075</wp:posOffset>
                </wp:positionH>
                <wp:positionV relativeFrom="paragraph">
                  <wp:posOffset>261620</wp:posOffset>
                </wp:positionV>
                <wp:extent cx="923925" cy="0"/>
                <wp:effectExtent l="0" t="38100" r="5715" b="38100"/>
                <wp:wrapNone/>
                <wp:docPr id="27" name="AutoShape 84"/>
                <wp:cNvGraphicFramePr/>
                <a:graphic xmlns:a="http://schemas.openxmlformats.org/drawingml/2006/main">
                  <a:graphicData uri="http://schemas.microsoft.com/office/word/2010/wordprocessingShape">
                    <wps:wsp>
                      <wps:cNvCnPr/>
                      <wps:spPr>
                        <a:xfrm>
                          <a:off x="0" y="0"/>
                          <a:ext cx="923925"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84" o:spid="_x0000_s1026" o:spt="32" type="#_x0000_t32" style="position:absolute;left:0pt;margin-left:37.25pt;margin-top:20.6pt;height:0pt;width:72.75pt;z-index:251683840;mso-width-relative:page;mso-height-relative:page;" filled="f" stroked="t" coordsize="21600,21600" o:gfxdata="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Oogav3XAAAACAEAAA8AAAAAAAAAAQAgAAAAIgAAAGRycy9k&#10;b3ducmV2LnhtbFBLAQIUABQAAAAIAIdO4kBFkumtygEAAJcDAAAOAAAAAAAAAAEAIAAAACYBAABk&#10;cnMvZTJvRG9jLnhtbFBLBQYAAAAABgAGAFkBAABiBQAAAAA=&#10;">
                <v:fill on="f" focussize="0,0"/>
                <v:stroke color="#000000" joinstyle="round" endarrow="block"/>
                <v:imagedata o:title=""/>
                <o:lock v:ext="edit" aspectratio="f"/>
              </v:shape>
            </w:pict>
          </mc:Fallback>
        </mc:AlternateContent>
      </w:r>
      <w:r>
        <w:rPr>
          <w:rFonts w:ascii="Calibri" w:hAnsi="Calibri" w:eastAsia="Times New Roman" w:cs="Times New Roman"/>
          <w:color w:val="000000" w:themeColor="text1"/>
          <w:lang w:val="id-ID" w:eastAsia="id-ID"/>
          <w14:textFill>
            <w14:solidFill>
              <w14:schemeClr w14:val="tx1"/>
            </w14:solidFill>
          </w14:textFill>
        </w:rPr>
        <mc:AlternateContent>
          <mc:Choice Requires="wps">
            <w:drawing>
              <wp:anchor distT="0" distB="0" distL="114300" distR="114300" simplePos="0" relativeHeight="251670528" behindDoc="0" locked="0" layoutInCell="1" allowOverlap="1">
                <wp:simplePos x="0" y="0"/>
                <wp:positionH relativeFrom="column">
                  <wp:posOffset>1397000</wp:posOffset>
                </wp:positionH>
                <wp:positionV relativeFrom="paragraph">
                  <wp:posOffset>105410</wp:posOffset>
                </wp:positionV>
                <wp:extent cx="714375" cy="371475"/>
                <wp:effectExtent l="81280" t="80645" r="4445" b="5080"/>
                <wp:wrapNone/>
                <wp:docPr id="14" name="AutoShape 71"/>
                <wp:cNvGraphicFramePr/>
                <a:graphic xmlns:a="http://schemas.openxmlformats.org/drawingml/2006/main">
                  <a:graphicData uri="http://schemas.microsoft.com/office/word/2010/wordprocessingShape">
                    <wps:wsp>
                      <wps:cNvSpPr/>
                      <wps:spPr>
                        <a:xfrm>
                          <a:off x="0" y="0"/>
                          <a:ext cx="714375" cy="371475"/>
                        </a:xfrm>
                        <a:prstGeom prst="roundRect">
                          <a:avLst>
                            <a:gd name="adj" fmla="val 16667"/>
                          </a:avLst>
                        </a:prstGeom>
                        <a:solidFill>
                          <a:srgbClr val="C2D69B"/>
                        </a:solidFill>
                        <a:ln w="9525" cap="flat" cmpd="sng">
                          <a:solidFill>
                            <a:srgbClr val="000000"/>
                          </a:solidFill>
                          <a:prstDash val="solid"/>
                          <a:headEnd type="none" w="med" len="med"/>
                          <a:tailEnd type="none" w="med" len="med"/>
                        </a:ln>
                        <a:effectLst>
                          <a:outerShdw dist="107763" dir="13499999" algn="ctr" rotWithShape="0">
                            <a:srgbClr val="808080">
                              <a:alpha val="50000"/>
                            </a:srgbClr>
                          </a:outerShdw>
                        </a:effectLst>
                      </wps:spPr>
                      <wps:txbx>
                        <w:txbxContent>
                          <w:p>
                            <w:pPr>
                              <w:jc w:val="center"/>
                              <w:rPr>
                                <w:rFonts w:ascii="Times New Roman" w:hAnsi="Times New Roman"/>
                                <w:b/>
                              </w:rPr>
                            </w:pPr>
                            <w:r>
                              <w:rPr>
                                <w:rFonts w:ascii="Times New Roman" w:hAnsi="Times New Roman" w:eastAsia="Times New Roman"/>
                                <w:b/>
                              </w:rPr>
                              <w:t>TAPD</w:t>
                            </w:r>
                          </w:p>
                        </w:txbxContent>
                      </wps:txbx>
                      <wps:bodyPr upright="1"/>
                    </wps:wsp>
                  </a:graphicData>
                </a:graphic>
              </wp:anchor>
            </w:drawing>
          </mc:Choice>
          <mc:Fallback>
            <w:pict>
              <v:roundrect id="AutoShape 71" o:spid="_x0000_s1026" o:spt="2" style="position:absolute;left:0pt;margin-left:110pt;margin-top:8.3pt;height:29.25pt;width:56.25pt;z-index:251670528;mso-width-relative:page;mso-height-relative:page;" fillcolor="#C2D69B" filled="t" stroked="t" coordsize="21600,21600" arcsize="0.166666666666667" o:gfxdata="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9dhZbdcAAAAJAQAADwAAAAAAAAABACAAAAAiAAAAZHJz&#10;L2Rvd25yZXYueG1sUEsBAhQAFAAAAAgAh07iQHWG27c+AgAArwQAAA4AAAAAAAAAAQAgAAAAJgEA&#10;AGRycy9lMm9Eb2MueG1sUEsFBgAAAAAGAAYAWQEAANYFAAAAAA==&#10;">
                <v:fill on="t" focussize="0,0"/>
                <v:stroke color="#000000" joinstyle="round"/>
                <v:imagedata o:title=""/>
                <o:lock v:ext="edit" aspectratio="f"/>
                <v:shadow on="t" color="#808080" opacity="32768f" offset="-6pt,-6pt" origin="0f,0f" matrix="65536f,0f,0f,65536f"/>
                <v:textbox>
                  <w:txbxContent>
                    <w:p>
                      <w:pPr>
                        <w:jc w:val="center"/>
                        <w:rPr>
                          <w:rFonts w:ascii="Times New Roman" w:hAnsi="Times New Roman"/>
                          <w:b/>
                        </w:rPr>
                      </w:pPr>
                      <w:r>
                        <w:rPr>
                          <w:rFonts w:ascii="Times New Roman" w:hAnsi="Times New Roman" w:eastAsia="Times New Roman"/>
                          <w:b/>
                        </w:rPr>
                        <w:t>TAPD</w:t>
                      </w:r>
                    </w:p>
                  </w:txbxContent>
                </v:textbox>
              </v:roundrect>
            </w:pict>
          </mc:Fallback>
        </mc:AlternateContent>
      </w:r>
      <w:r>
        <w:rPr>
          <w:rFonts w:ascii="Times New Roman" w:hAnsi="Times New Roman" w:eastAsia="Times New Roman" w:cs="Times New Roman"/>
          <w:color w:val="000000" w:themeColor="text1"/>
          <w:sz w:val="20"/>
          <w:szCs w:val="20"/>
          <w14:textFill>
            <w14:solidFill>
              <w14:schemeClr w14:val="tx1"/>
            </w14:solidFill>
          </w14:textFill>
        </w:rPr>
        <w:t>TAPD</w:t>
      </w:r>
      <w:r>
        <w:rPr>
          <w:rFonts w:ascii="Times New Roman" w:hAnsi="Times New Roman" w:eastAsia="Times New Roman" w:cs="Times New Roman"/>
          <w:color w:val="000000" w:themeColor="text1"/>
          <w:sz w:val="20"/>
          <w:szCs w:val="20"/>
          <w:lang w:val="id-ID"/>
          <w14:textFill>
            <w14:solidFill>
              <w14:schemeClr w14:val="tx1"/>
            </w14:solidFill>
          </w14:textFill>
        </w:rPr>
        <w:tab/>
      </w:r>
      <w:r>
        <w:rPr>
          <w:rFonts w:ascii="Times New Roman" w:hAnsi="Times New Roman" w:eastAsia="Times New Roman" w:cs="Times New Roman"/>
          <w:color w:val="000000" w:themeColor="text1"/>
          <w:sz w:val="20"/>
          <w:szCs w:val="20"/>
          <w14:textFill>
            <w14:solidFill>
              <w14:schemeClr w14:val="tx1"/>
            </w14:solidFill>
          </w14:textFill>
        </w:rPr>
        <w:t>:</w:t>
      </w:r>
      <w:r>
        <w:rPr>
          <w:rFonts w:ascii="Times New Roman" w:hAnsi="Times New Roman" w:eastAsia="Times New Roman" w:cs="Times New Roman"/>
          <w:color w:val="000000" w:themeColor="text1"/>
          <w:sz w:val="20"/>
          <w:szCs w:val="20"/>
          <w:lang w:val="id-ID"/>
          <w14:textFill>
            <w14:solidFill>
              <w14:schemeClr w14:val="tx1"/>
            </w14:solidFill>
          </w14:textFill>
        </w:rPr>
        <w:t xml:space="preserve"> </w:t>
      </w:r>
      <w:r>
        <w:rPr>
          <w:rFonts w:ascii="Times New Roman" w:hAnsi="Times New Roman" w:eastAsia="Times New Roman" w:cs="Times New Roman"/>
          <w:color w:val="000000" w:themeColor="text1"/>
          <w:sz w:val="20"/>
          <w:szCs w:val="20"/>
          <w14:textFill>
            <w14:solidFill>
              <w14:schemeClr w14:val="tx1"/>
            </w14:solidFill>
          </w14:textFill>
        </w:rPr>
        <w:t xml:space="preserve"> Tim Anggaran Pemerintah Daerah</w:t>
      </w:r>
    </w:p>
    <w:p>
      <w:pPr>
        <w:jc w:val="center"/>
        <w:rPr>
          <w:rFonts w:ascii="Times New Roman" w:hAnsi="Times New Roman" w:eastAsia="Times New Roman" w:cs="Times New Roman"/>
          <w:color w:val="000000" w:themeColor="text1"/>
          <w14:textFill>
            <w14:solidFill>
              <w14:schemeClr w14:val="tx1"/>
            </w14:solidFill>
          </w14:textFill>
        </w:rPr>
      </w:pPr>
      <w:r>
        <w:rPr>
          <w:rFonts w:ascii="Calibri" w:hAnsi="Calibri" w:eastAsia="Times New Roman" w:cs="Times New Roman"/>
          <w:color w:val="000000" w:themeColor="text1"/>
          <w:lang w:val="id-ID" w:eastAsia="id-ID"/>
          <w14:textFill>
            <w14:solidFill>
              <w14:schemeClr w14:val="tx1"/>
            </w14:solidFill>
          </w14:textFill>
        </w:rPr>
        <mc:AlternateContent>
          <mc:Choice Requires="wps">
            <w:drawing>
              <wp:anchor distT="0" distB="0" distL="114300" distR="114300" simplePos="0" relativeHeight="251684864" behindDoc="0" locked="0" layoutInCell="1" allowOverlap="1">
                <wp:simplePos x="0" y="0"/>
                <wp:positionH relativeFrom="column">
                  <wp:posOffset>1756410</wp:posOffset>
                </wp:positionH>
                <wp:positionV relativeFrom="paragraph">
                  <wp:posOffset>198755</wp:posOffset>
                </wp:positionV>
                <wp:extent cx="635" cy="419100"/>
                <wp:effectExtent l="37465" t="0" r="38100" b="0"/>
                <wp:wrapNone/>
                <wp:docPr id="28" name="AutoShape 85"/>
                <wp:cNvGraphicFramePr/>
                <a:graphic xmlns:a="http://schemas.openxmlformats.org/drawingml/2006/main">
                  <a:graphicData uri="http://schemas.microsoft.com/office/word/2010/wordprocessingShape">
                    <wps:wsp>
                      <wps:cNvCnPr/>
                      <wps:spPr>
                        <a:xfrm>
                          <a:off x="0" y="0"/>
                          <a:ext cx="635" cy="41910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85" o:spid="_x0000_s1026" o:spt="32" type="#_x0000_t32" style="position:absolute;left:0pt;margin-left:138.3pt;margin-top:15.65pt;height:33pt;width:0.05pt;z-index:251684864;mso-width-relative:page;mso-height-relative:page;" filled="f" stroked="t" coordsize="21600,21600" o:gfxdata="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D69UgfZAAAACQEAAA8AAAAAAAAAAQAgAAAAIgAA&#10;AGRycy9kb3ducmV2LnhtbFBLAQIUABQAAAAIAIdO4kCG98IAzgEAAJkDAAAOAAAAAAAAAAEAIAAA&#10;ACgBAABkcnMvZTJvRG9jLnhtbFBLBQYAAAAABgAGAFkBAABoBQAAAAA=&#10;">
                <v:fill on="f" focussize="0,0"/>
                <v:stroke color="#000000" joinstyle="round" endarrow="block"/>
                <v:imagedata o:title=""/>
                <o:lock v:ext="edit" aspectratio="f"/>
              </v:shape>
            </w:pict>
          </mc:Fallback>
        </mc:AlternateContent>
      </w:r>
    </w:p>
    <w:p>
      <w:pPr>
        <w:jc w:val="center"/>
        <w:rPr>
          <w:rFonts w:ascii="Times New Roman" w:hAnsi="Times New Roman" w:eastAsia="Times New Roman" w:cs="Times New Roman"/>
          <w:color w:val="000000" w:themeColor="text1"/>
          <w14:textFill>
            <w14:solidFill>
              <w14:schemeClr w14:val="tx1"/>
            </w14:solidFill>
          </w14:textFill>
        </w:rPr>
      </w:pPr>
    </w:p>
    <w:p>
      <w:pPr>
        <w:jc w:val="center"/>
        <w:rPr>
          <w:rFonts w:ascii="Times New Roman" w:hAnsi="Times New Roman" w:eastAsia="Times New Roman" w:cs="Times New Roman"/>
          <w:color w:val="000000" w:themeColor="text1"/>
          <w14:textFill>
            <w14:solidFill>
              <w14:schemeClr w14:val="tx1"/>
            </w14:solidFill>
          </w14:textFill>
        </w:rPr>
      </w:pPr>
      <w:r>
        <w:rPr>
          <w:rFonts w:ascii="Calibri" w:hAnsi="Calibri" w:eastAsia="Times New Roman" w:cs="Times New Roman"/>
          <w:color w:val="000000" w:themeColor="text1"/>
          <w:lang w:val="id-ID" w:eastAsia="id-ID"/>
          <w14:textFill>
            <w14:solidFill>
              <w14:schemeClr w14:val="tx1"/>
            </w14:solidFill>
          </w14:textFill>
        </w:rPr>
        <mc:AlternateContent>
          <mc:Choice Requires="wps">
            <w:drawing>
              <wp:anchor distT="0" distB="0" distL="114300" distR="114300" simplePos="0" relativeHeight="251669504" behindDoc="0" locked="0" layoutInCell="1" allowOverlap="1">
                <wp:simplePos x="0" y="0"/>
                <wp:positionH relativeFrom="column">
                  <wp:posOffset>1303655</wp:posOffset>
                </wp:positionH>
                <wp:positionV relativeFrom="paragraph">
                  <wp:posOffset>-5715</wp:posOffset>
                </wp:positionV>
                <wp:extent cx="923925" cy="485775"/>
                <wp:effectExtent l="81280" t="80645" r="8255" b="5080"/>
                <wp:wrapNone/>
                <wp:docPr id="13" name="AutoShape 70"/>
                <wp:cNvGraphicFramePr/>
                <a:graphic xmlns:a="http://schemas.openxmlformats.org/drawingml/2006/main">
                  <a:graphicData uri="http://schemas.microsoft.com/office/word/2010/wordprocessingShape">
                    <wps:wsp>
                      <wps:cNvSpPr/>
                      <wps:spPr>
                        <a:xfrm>
                          <a:off x="0" y="0"/>
                          <a:ext cx="923925" cy="485775"/>
                        </a:xfrm>
                        <a:prstGeom prst="roundRect">
                          <a:avLst>
                            <a:gd name="adj" fmla="val 16667"/>
                          </a:avLst>
                        </a:prstGeom>
                        <a:solidFill>
                          <a:srgbClr val="00B0F0"/>
                        </a:solidFill>
                        <a:ln w="9525" cap="flat" cmpd="sng">
                          <a:solidFill>
                            <a:srgbClr val="000000"/>
                          </a:solidFill>
                          <a:prstDash val="solid"/>
                          <a:headEnd type="none" w="med" len="med"/>
                          <a:tailEnd type="none" w="med" len="med"/>
                        </a:ln>
                        <a:effectLst>
                          <a:outerShdw dist="107763" dir="13499999" algn="ctr" rotWithShape="0">
                            <a:srgbClr val="808080">
                              <a:alpha val="50000"/>
                            </a:srgbClr>
                          </a:outerShdw>
                        </a:effectLst>
                      </wps:spPr>
                      <wps:txbx>
                        <w:txbxContent>
                          <w:p>
                            <w:pPr>
                              <w:spacing w:line="240" w:lineRule="auto"/>
                              <w:jc w:val="center"/>
                              <w:rPr>
                                <w:rFonts w:ascii="Times New Roman" w:hAnsi="Times New Roman"/>
                                <w:b/>
                                <w:sz w:val="20"/>
                                <w:szCs w:val="20"/>
                              </w:rPr>
                            </w:pPr>
                            <w:r>
                              <w:rPr>
                                <w:rFonts w:ascii="Times New Roman" w:hAnsi="Times New Roman"/>
                                <w:b/>
                                <w:sz w:val="20"/>
                                <w:szCs w:val="20"/>
                              </w:rPr>
                              <w:t>RAPERDA APBD</w:t>
                            </w:r>
                          </w:p>
                        </w:txbxContent>
                      </wps:txbx>
                      <wps:bodyPr upright="1"/>
                    </wps:wsp>
                  </a:graphicData>
                </a:graphic>
              </wp:anchor>
            </w:drawing>
          </mc:Choice>
          <mc:Fallback>
            <w:pict>
              <v:roundrect id="AutoShape 70" o:spid="_x0000_s1026" o:spt="2" style="position:absolute;left:0pt;margin-left:102.65pt;margin-top:-0.45pt;height:38.25pt;width:72.75pt;z-index:251669504;mso-width-relative:page;mso-height-relative:page;" fillcolor="#00B0F0" filled="t" stroked="t" coordsize="21600,21600" arcsize="0.166666666666667" o:gfxdata="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MdPmO3XAAAACAEAAA8AAAAAAAAAAQAgAAAAIgAAAGRycy9k&#10;b3ducmV2LnhtbFBLAQIUABQAAAAIAIdO4kB2Wol/PAIAAK8EAAAOAAAAAAAAAAEAIAAAACYBAABk&#10;cnMvZTJvRG9jLnhtbFBLBQYAAAAABgAGAFkBAADUBQAAAAA=&#10;">
                <v:fill on="t" focussize="0,0"/>
                <v:stroke color="#000000" joinstyle="round"/>
                <v:imagedata o:title=""/>
                <o:lock v:ext="edit" aspectratio="f"/>
                <v:shadow on="t" color="#808080" opacity="32768f" offset="-6pt,-6pt" origin="0f,0f" matrix="65536f,0f,0f,65536f"/>
                <v:textbox>
                  <w:txbxContent>
                    <w:p>
                      <w:pPr>
                        <w:spacing w:line="240" w:lineRule="auto"/>
                        <w:jc w:val="center"/>
                        <w:rPr>
                          <w:rFonts w:ascii="Times New Roman" w:hAnsi="Times New Roman"/>
                          <w:b/>
                          <w:sz w:val="20"/>
                          <w:szCs w:val="20"/>
                        </w:rPr>
                      </w:pPr>
                      <w:r>
                        <w:rPr>
                          <w:rFonts w:ascii="Times New Roman" w:hAnsi="Times New Roman"/>
                          <w:b/>
                          <w:sz w:val="20"/>
                          <w:szCs w:val="20"/>
                        </w:rPr>
                        <w:t>RAPERDA APBD</w:t>
                      </w:r>
                    </w:p>
                  </w:txbxContent>
                </v:textbox>
              </v:roundrect>
            </w:pict>
          </mc:Fallback>
        </mc:AlternateContent>
      </w:r>
    </w:p>
    <w:p>
      <w:pPr>
        <w:pStyle w:val="14"/>
        <w:spacing w:line="360" w:lineRule="auto"/>
        <w:jc w:val="both"/>
        <w:rPr>
          <w:rFonts w:asciiTheme="minorHAnsi" w:hAnsiTheme="minorHAnsi" w:cstheme="majorBidi"/>
          <w:color w:val="auto"/>
          <w:lang w:val="id-ID"/>
        </w:rPr>
      </w:pPr>
      <w:r>
        <w:rPr>
          <w:rFonts w:asciiTheme="minorHAnsi" w:hAnsiTheme="minorHAnsi" w:cstheme="majorBidi"/>
          <w:b/>
          <w:bCs/>
          <w:color w:val="auto"/>
          <w:lang w:val="id-ID"/>
        </w:rPr>
        <w:t xml:space="preserve">1.3. Landasan Hukum </w:t>
      </w:r>
    </w:p>
    <w:p>
      <w:pPr>
        <w:pStyle w:val="14"/>
        <w:spacing w:line="360" w:lineRule="auto"/>
        <w:ind w:firstLine="720"/>
        <w:jc w:val="both"/>
        <w:rPr>
          <w:rFonts w:asciiTheme="minorHAnsi" w:hAnsiTheme="minorHAnsi" w:cstheme="majorBidi"/>
          <w:color w:val="auto"/>
          <w:lang w:val="id-ID"/>
        </w:rPr>
      </w:pPr>
      <w:r>
        <w:rPr>
          <w:rFonts w:asciiTheme="minorHAnsi" w:hAnsiTheme="minorHAnsi" w:cstheme="majorBidi"/>
          <w:color w:val="auto"/>
          <w:lang w:val="id-ID"/>
        </w:rPr>
        <w:t>Penyusunan Rencana Strategis Badan Pengelolaan Keuangan dan Aset Daerah Kota Cimahi tahun 201</w:t>
      </w:r>
      <w:r>
        <w:rPr>
          <w:rFonts w:asciiTheme="minorHAnsi" w:hAnsiTheme="minorHAnsi" w:cstheme="majorBidi"/>
          <w:color w:val="auto"/>
        </w:rPr>
        <w:t>7</w:t>
      </w:r>
      <w:r>
        <w:rPr>
          <w:rFonts w:asciiTheme="minorHAnsi" w:hAnsiTheme="minorHAnsi" w:cstheme="majorBidi"/>
          <w:color w:val="auto"/>
          <w:lang w:val="id-ID"/>
        </w:rPr>
        <w:t>-20</w:t>
      </w:r>
      <w:r>
        <w:rPr>
          <w:rFonts w:asciiTheme="minorHAnsi" w:hAnsiTheme="minorHAnsi" w:cstheme="majorBidi"/>
          <w:color w:val="auto"/>
        </w:rPr>
        <w:t xml:space="preserve">22 </w:t>
      </w:r>
      <w:r>
        <w:rPr>
          <w:rFonts w:asciiTheme="minorHAnsi" w:hAnsiTheme="minorHAnsi" w:cstheme="majorBidi"/>
          <w:color w:val="auto"/>
          <w:lang w:val="id-ID"/>
        </w:rPr>
        <w:t xml:space="preserve">adalah sebagai berikut: </w:t>
      </w:r>
    </w:p>
    <w:p>
      <w:pPr>
        <w:pStyle w:val="14"/>
        <w:numPr>
          <w:ilvl w:val="0"/>
          <w:numId w:val="2"/>
        </w:numPr>
        <w:spacing w:line="360" w:lineRule="auto"/>
        <w:ind w:left="284" w:hanging="284"/>
        <w:jc w:val="both"/>
        <w:rPr>
          <w:rFonts w:asciiTheme="minorHAnsi" w:hAnsiTheme="minorHAnsi" w:cstheme="majorBidi"/>
          <w:color w:val="auto"/>
          <w:lang w:val="id-ID"/>
        </w:rPr>
      </w:pPr>
      <w:r>
        <w:rPr>
          <w:rFonts w:asciiTheme="minorHAnsi" w:hAnsiTheme="minorHAnsi" w:cstheme="majorBidi"/>
          <w:color w:val="auto"/>
          <w:lang w:val="id-ID"/>
        </w:rPr>
        <w:t xml:space="preserve">Undang-undang Nomor 28 tahun 1999 tentang penyelenggaraan Negara Yang Bersih dan Bebas dari Korupsi, Kolusi dan Nepotisme </w:t>
      </w:r>
    </w:p>
    <w:p>
      <w:pPr>
        <w:pStyle w:val="14"/>
        <w:numPr>
          <w:ilvl w:val="0"/>
          <w:numId w:val="2"/>
        </w:numPr>
        <w:spacing w:line="360" w:lineRule="auto"/>
        <w:ind w:left="284" w:hanging="284"/>
        <w:jc w:val="both"/>
        <w:rPr>
          <w:rFonts w:asciiTheme="minorHAnsi" w:hAnsiTheme="minorHAnsi" w:cstheme="majorBidi"/>
          <w:color w:val="auto"/>
          <w:lang w:val="id-ID"/>
        </w:rPr>
      </w:pPr>
      <w:r>
        <w:rPr>
          <w:rFonts w:asciiTheme="minorHAnsi" w:hAnsiTheme="minorHAnsi" w:cstheme="majorBidi"/>
          <w:color w:val="auto"/>
          <w:lang w:val="id-ID"/>
        </w:rPr>
        <w:t xml:space="preserve">Undang-undang Nomor 17 tahun 2003 tentang Keuangan Negara (Lembaran Negara Republik Indonesia Tahun 2003 Nomor 47, Tambahan Lembaran Negara Republik Indonesia Nomor 4286); </w:t>
      </w:r>
    </w:p>
    <w:p>
      <w:pPr>
        <w:pStyle w:val="14"/>
        <w:numPr>
          <w:ilvl w:val="0"/>
          <w:numId w:val="2"/>
        </w:numPr>
        <w:spacing w:line="360" w:lineRule="auto"/>
        <w:ind w:left="284" w:hanging="284"/>
        <w:jc w:val="both"/>
        <w:rPr>
          <w:rFonts w:asciiTheme="minorHAnsi" w:hAnsiTheme="minorHAnsi" w:cstheme="majorBidi"/>
          <w:color w:val="auto"/>
          <w:lang w:val="id-ID"/>
        </w:rPr>
      </w:pPr>
      <w:r>
        <w:rPr>
          <w:rFonts w:asciiTheme="minorHAnsi" w:hAnsiTheme="minorHAnsi" w:cstheme="majorBidi"/>
          <w:color w:val="auto"/>
          <w:lang w:val="id-ID"/>
        </w:rPr>
        <w:t xml:space="preserve">Undang-undang nomor 1 tahun 2004 tentang Perbendaharaan Keuangan Negara; </w:t>
      </w:r>
    </w:p>
    <w:p>
      <w:pPr>
        <w:pStyle w:val="14"/>
        <w:numPr>
          <w:ilvl w:val="0"/>
          <w:numId w:val="2"/>
        </w:numPr>
        <w:spacing w:line="360" w:lineRule="auto"/>
        <w:ind w:left="284" w:hanging="284"/>
        <w:jc w:val="both"/>
        <w:rPr>
          <w:rFonts w:asciiTheme="minorHAnsi" w:hAnsiTheme="minorHAnsi" w:cstheme="majorBidi"/>
          <w:color w:val="auto"/>
          <w:lang w:val="id-ID"/>
        </w:rPr>
      </w:pPr>
      <w:r>
        <w:rPr>
          <w:rFonts w:asciiTheme="minorHAnsi" w:hAnsiTheme="minorHAnsi" w:cstheme="majorBidi"/>
          <w:color w:val="auto"/>
          <w:lang w:val="id-ID"/>
        </w:rPr>
        <w:t xml:space="preserve">Undang-undang Nomor 15 tahun 2004 tentang Pemeriksaan, Pengelolaan dan Tanggung Jawab Keuangan Negara; </w:t>
      </w:r>
    </w:p>
    <w:p>
      <w:pPr>
        <w:pStyle w:val="14"/>
        <w:numPr>
          <w:ilvl w:val="0"/>
          <w:numId w:val="2"/>
        </w:numPr>
        <w:spacing w:line="360" w:lineRule="auto"/>
        <w:ind w:left="284" w:hanging="284"/>
        <w:jc w:val="both"/>
        <w:rPr>
          <w:rFonts w:asciiTheme="minorHAnsi" w:hAnsiTheme="minorHAnsi" w:cstheme="majorBidi"/>
          <w:color w:val="auto"/>
          <w:lang w:val="id-ID"/>
        </w:rPr>
      </w:pPr>
      <w:r>
        <w:rPr>
          <w:rFonts w:asciiTheme="minorHAnsi" w:hAnsiTheme="minorHAnsi" w:cstheme="majorBidi"/>
          <w:color w:val="auto"/>
          <w:lang w:val="id-ID"/>
        </w:rPr>
        <w:t xml:space="preserve">Undang-Undang No 32 tahun 2004 tentang Pemerintahan Daerah (Lembaran Negara Republik Indonesia Tahun 2004 Nomor 125, Tambahan Lembaran Negara Republik Indonesia Nomor 4437) sebagaimana telah dua kali diubah terakhir dengan Undang-undang Nomor 12 tahun 2008 (Lembaran Negara Republik Indonesia Tahun 2008 Nomor 59, Tambahan Lembaran Negara Republik Indonesia Nomor 4844); </w:t>
      </w:r>
    </w:p>
    <w:p>
      <w:pPr>
        <w:pStyle w:val="14"/>
        <w:numPr>
          <w:ilvl w:val="0"/>
          <w:numId w:val="2"/>
        </w:numPr>
        <w:spacing w:line="360" w:lineRule="auto"/>
        <w:ind w:left="284" w:hanging="284"/>
        <w:jc w:val="both"/>
        <w:rPr>
          <w:rFonts w:asciiTheme="minorHAnsi" w:hAnsiTheme="minorHAnsi" w:cstheme="majorBidi"/>
          <w:color w:val="auto"/>
          <w:lang w:val="id-ID"/>
        </w:rPr>
      </w:pPr>
      <w:r>
        <w:rPr>
          <w:rFonts w:asciiTheme="minorHAnsi" w:hAnsiTheme="minorHAnsi" w:cstheme="majorBidi"/>
          <w:color w:val="auto"/>
          <w:lang w:val="id-ID"/>
        </w:rPr>
        <w:t xml:space="preserve">Undang-undang Nomor 33 Tahun 2004 tentang Perimbangan Keuangan antara Pemerintah Pusat dan Pemerintah Daerah (Lembaran Negara Republik Indonesia Tahun 2004 Nomor 126, Tambahan Lembaran Negara Republik Indonesia Nomor 4438); </w:t>
      </w:r>
    </w:p>
    <w:p>
      <w:pPr>
        <w:pStyle w:val="14"/>
        <w:numPr>
          <w:ilvl w:val="0"/>
          <w:numId w:val="2"/>
        </w:numPr>
        <w:spacing w:line="360" w:lineRule="auto"/>
        <w:ind w:left="284" w:hanging="284"/>
        <w:jc w:val="both"/>
        <w:rPr>
          <w:rFonts w:asciiTheme="minorHAnsi" w:hAnsiTheme="minorHAnsi" w:cstheme="majorBidi"/>
          <w:color w:val="auto"/>
          <w:lang w:val="id-ID"/>
        </w:rPr>
      </w:pPr>
      <w:r>
        <w:rPr>
          <w:rFonts w:asciiTheme="minorHAnsi" w:hAnsiTheme="minorHAnsi" w:cstheme="majorBidi"/>
          <w:color w:val="auto"/>
          <w:lang w:val="id-ID"/>
        </w:rPr>
        <w:t>Undang-Undang No 23 tahun 2004 tentang Pemerintahan Daerah (Lembaran Negara Republik Indonesia Tahun 2004 Nomor 125, Tambahan Lembaran Negara Republik Indonesia Nomor 4437) sebagaimana telah dua kali diubah terakhir dengan Undang-undang Nomor 12 tahun 2008 (Lembaran Negara Republik Indonesia Tahun 2008 Nomor 59, Tambahan Lembaran Negara Republik Indonesia Nomor 4844);</w:t>
      </w:r>
    </w:p>
    <w:p>
      <w:pPr>
        <w:pStyle w:val="14"/>
        <w:numPr>
          <w:ilvl w:val="0"/>
          <w:numId w:val="2"/>
        </w:numPr>
        <w:spacing w:line="360" w:lineRule="auto"/>
        <w:ind w:left="284" w:hanging="284"/>
        <w:jc w:val="both"/>
        <w:rPr>
          <w:rFonts w:asciiTheme="minorHAnsi" w:hAnsiTheme="minorHAnsi" w:cstheme="majorBidi"/>
          <w:color w:val="auto"/>
          <w:lang w:val="id-ID"/>
        </w:rPr>
      </w:pPr>
      <w:r>
        <w:rPr>
          <w:rFonts w:asciiTheme="minorHAnsi" w:hAnsiTheme="minorHAnsi" w:cstheme="majorBidi"/>
          <w:color w:val="auto"/>
          <w:lang w:val="id-ID"/>
        </w:rPr>
        <w:t>Undang-undang Nomor 33 Tahun 2004 tentang Perimbangan Keuangan antara Pemerintah Pusat dan Pemerintah Daerah (Lembaran Negara Republik Indonesia Tahun 2004 Nomor 126, Tambahan Lembaran Negara Republik Indonesia Nomor 4438);</w:t>
      </w:r>
    </w:p>
    <w:p>
      <w:pPr>
        <w:pStyle w:val="14"/>
        <w:numPr>
          <w:ilvl w:val="0"/>
          <w:numId w:val="2"/>
        </w:numPr>
        <w:spacing w:line="360" w:lineRule="auto"/>
        <w:ind w:left="284" w:hanging="284"/>
        <w:jc w:val="both"/>
        <w:rPr>
          <w:rFonts w:asciiTheme="minorHAnsi" w:hAnsiTheme="minorHAnsi" w:cstheme="majorBidi"/>
          <w:color w:val="auto"/>
          <w:lang w:val="id-ID"/>
        </w:rPr>
      </w:pPr>
      <w:r>
        <w:rPr>
          <w:rFonts w:asciiTheme="minorHAnsi" w:hAnsiTheme="minorHAnsi" w:cstheme="majorBidi"/>
          <w:color w:val="auto"/>
          <w:lang w:val="id-ID"/>
        </w:rPr>
        <w:t>Peraturan Pemerintah Nomor 58 Tahun 2005 ten</w:t>
      </w:r>
      <w:r>
        <w:rPr>
          <w:rFonts w:asciiTheme="minorHAnsi" w:hAnsiTheme="minorHAnsi" w:cstheme="majorBidi"/>
          <w:color w:val="auto"/>
          <w:lang w:val="en-US"/>
        </w:rPr>
        <w:t>t</w:t>
      </w:r>
      <w:r>
        <w:rPr>
          <w:rFonts w:asciiTheme="minorHAnsi" w:hAnsiTheme="minorHAnsi" w:cstheme="majorBidi"/>
          <w:color w:val="auto"/>
          <w:lang w:val="id-ID"/>
        </w:rPr>
        <w:t xml:space="preserve">ang Pengelolaan Keuangan Daerah (Lembaran Negara Tahun 2005 Nomor 104, Tambahan Lembaran Negara Nomor 4578); </w:t>
      </w:r>
    </w:p>
    <w:p>
      <w:pPr>
        <w:pStyle w:val="14"/>
        <w:numPr>
          <w:ilvl w:val="0"/>
          <w:numId w:val="2"/>
        </w:numPr>
        <w:spacing w:line="360" w:lineRule="auto"/>
        <w:ind w:left="284" w:hanging="284"/>
        <w:jc w:val="both"/>
        <w:rPr>
          <w:rFonts w:asciiTheme="minorHAnsi" w:hAnsiTheme="minorHAnsi" w:cstheme="majorBidi"/>
          <w:color w:val="auto"/>
          <w:lang w:val="id-ID"/>
        </w:rPr>
      </w:pPr>
      <w:r>
        <w:rPr>
          <w:rFonts w:asciiTheme="minorHAnsi" w:hAnsiTheme="minorHAnsi" w:cstheme="majorBidi"/>
          <w:color w:val="auto"/>
          <w:lang w:val="id-ID"/>
        </w:rPr>
        <w:t xml:space="preserve">Peraturan Pemerintah Nomor </w:t>
      </w:r>
      <w:r>
        <w:rPr>
          <w:rFonts w:asciiTheme="minorHAnsi" w:hAnsiTheme="minorHAnsi" w:cstheme="majorBidi"/>
          <w:color w:val="auto"/>
          <w:lang w:val="en-US"/>
        </w:rPr>
        <w:t>18</w:t>
      </w:r>
      <w:r>
        <w:rPr>
          <w:rFonts w:asciiTheme="minorHAnsi" w:hAnsiTheme="minorHAnsi" w:cstheme="majorBidi"/>
          <w:color w:val="auto"/>
          <w:lang w:val="id-ID"/>
        </w:rPr>
        <w:t xml:space="preserve"> Tahun 20</w:t>
      </w:r>
      <w:r>
        <w:rPr>
          <w:rFonts w:asciiTheme="minorHAnsi" w:hAnsiTheme="minorHAnsi" w:cstheme="majorBidi"/>
          <w:color w:val="auto"/>
          <w:lang w:val="en-US"/>
        </w:rPr>
        <w:t>17</w:t>
      </w:r>
      <w:r>
        <w:rPr>
          <w:rFonts w:asciiTheme="minorHAnsi" w:hAnsiTheme="minorHAnsi" w:cstheme="majorBidi"/>
          <w:color w:val="auto"/>
          <w:lang w:val="id-ID"/>
        </w:rPr>
        <w:t xml:space="preserve"> tentang Perangkat Daerah;</w:t>
      </w:r>
      <w:r>
        <w:rPr>
          <w:rFonts w:asciiTheme="minorHAnsi" w:hAnsiTheme="minorHAnsi" w:cstheme="majorBidi"/>
          <w:color w:val="auto"/>
          <w:lang w:val="en-US"/>
        </w:rPr>
        <w:t xml:space="preserve"> (Lembaran Negara Republik Indonesia Tahun  2016 Nomor 114, Tambahan Lembaran Negara Republik Indonesia Nomor 5887);</w:t>
      </w:r>
    </w:p>
    <w:p>
      <w:pPr>
        <w:pStyle w:val="14"/>
        <w:numPr>
          <w:ilvl w:val="0"/>
          <w:numId w:val="2"/>
        </w:numPr>
        <w:spacing w:line="360" w:lineRule="auto"/>
        <w:ind w:left="284" w:hanging="284"/>
        <w:jc w:val="both"/>
        <w:rPr>
          <w:rFonts w:asciiTheme="minorHAnsi" w:hAnsiTheme="minorHAnsi" w:cstheme="majorBidi"/>
          <w:color w:val="auto"/>
          <w:lang w:val="id-ID"/>
        </w:rPr>
      </w:pPr>
      <w:r>
        <w:rPr>
          <w:rFonts w:asciiTheme="minorHAnsi" w:hAnsiTheme="minorHAnsi" w:cstheme="majorBidi"/>
          <w:color w:val="auto"/>
          <w:lang w:val="en-US"/>
        </w:rPr>
        <w:t>Peraturan Menteri Dalam Negeri Nomor 86 Tahun 2017 tentang Tata Cara Perencanaan, Pengendalian, dan Evaluasi Pembangunan Daerah, Tata Cara Evaluasi Raperda tentang RPJPD dan RPJMD, serta Tata Cara Perubahan RPJPD, RPJMD, dan RKPD; (Berita Negara Republik Indonesia Tahun 2017 Nomor 1312);</w:t>
      </w:r>
      <w:r>
        <w:rPr>
          <w:rFonts w:asciiTheme="minorHAnsi" w:hAnsiTheme="minorHAnsi" w:cstheme="majorBidi"/>
          <w:color w:val="auto"/>
          <w:lang w:val="id-ID"/>
        </w:rPr>
        <w:t xml:space="preserve"> </w:t>
      </w:r>
    </w:p>
    <w:p>
      <w:pPr>
        <w:pStyle w:val="14"/>
        <w:numPr>
          <w:ilvl w:val="0"/>
          <w:numId w:val="2"/>
        </w:numPr>
        <w:spacing w:line="360" w:lineRule="auto"/>
        <w:ind w:left="284" w:hanging="284"/>
        <w:jc w:val="both"/>
        <w:rPr>
          <w:rFonts w:asciiTheme="minorHAnsi" w:hAnsiTheme="minorHAnsi" w:cstheme="majorBidi"/>
          <w:color w:val="auto"/>
          <w:lang w:val="id-ID"/>
        </w:rPr>
      </w:pPr>
      <w:r>
        <w:rPr>
          <w:rFonts w:asciiTheme="minorHAnsi" w:hAnsiTheme="minorHAnsi" w:cstheme="majorBidi"/>
          <w:color w:val="auto"/>
          <w:lang w:val="en-US"/>
        </w:rPr>
        <w:t>Peraturan Daerah Kota Cimahi Nomor 21 Tahun 2011 tentang Rencana Pembangunan Jangka Panjang Daerah Kota Cimahi 2005-2025; (Lembaran Daerah Kota Cimahi Tahun 2011 Nomor 134 Seri E);</w:t>
      </w:r>
    </w:p>
    <w:p>
      <w:pPr>
        <w:pStyle w:val="14"/>
        <w:numPr>
          <w:ilvl w:val="0"/>
          <w:numId w:val="2"/>
        </w:numPr>
        <w:spacing w:line="360" w:lineRule="auto"/>
        <w:ind w:left="284" w:hanging="284"/>
        <w:jc w:val="both"/>
        <w:rPr>
          <w:rFonts w:asciiTheme="minorHAnsi" w:hAnsiTheme="minorHAnsi" w:cstheme="majorBidi"/>
          <w:color w:val="000000" w:themeColor="text1"/>
          <w:lang w:val="id-ID"/>
          <w14:textFill>
            <w14:solidFill>
              <w14:schemeClr w14:val="tx1"/>
            </w14:solidFill>
          </w14:textFill>
        </w:rPr>
      </w:pPr>
      <w:r>
        <w:rPr>
          <w:rFonts w:asciiTheme="minorHAnsi" w:hAnsiTheme="minorHAnsi" w:cstheme="majorBidi"/>
          <w:color w:val="000000" w:themeColor="text1"/>
          <w:lang w:val="id-ID"/>
          <w14:textFill>
            <w14:solidFill>
              <w14:schemeClr w14:val="tx1"/>
            </w14:solidFill>
          </w14:textFill>
        </w:rPr>
        <w:t xml:space="preserve">Peraturan Daerah Kota Cimahi Nomor 2 Tahun 2018 tentang Rencana Pembangunan Jangka Panjang Daerah Kota Cimahi 2017-2022; (Lembaran Daerah Kota Cimahi </w:t>
      </w:r>
      <w:r>
        <w:rPr>
          <w:rFonts w:asciiTheme="minorHAnsi" w:hAnsiTheme="minorHAnsi" w:cstheme="majorBidi"/>
          <w:color w:val="000000" w:themeColor="text1"/>
          <w:lang w:val="en-US"/>
          <w14:textFill>
            <w14:solidFill>
              <w14:schemeClr w14:val="tx1"/>
            </w14:solidFill>
          </w14:textFill>
        </w:rPr>
        <w:t>Nomor 228 Tahun 2018</w:t>
      </w:r>
      <w:r>
        <w:rPr>
          <w:rFonts w:asciiTheme="minorHAnsi" w:hAnsiTheme="minorHAnsi" w:cstheme="majorBidi"/>
          <w:color w:val="000000" w:themeColor="text1"/>
          <w:lang w:val="id-ID"/>
          <w14:textFill>
            <w14:solidFill>
              <w14:schemeClr w14:val="tx1"/>
            </w14:solidFill>
          </w14:textFill>
        </w:rPr>
        <w:t>);</w:t>
      </w:r>
    </w:p>
    <w:p>
      <w:pPr>
        <w:pStyle w:val="14"/>
        <w:numPr>
          <w:ilvl w:val="0"/>
          <w:numId w:val="2"/>
        </w:numPr>
        <w:spacing w:line="360" w:lineRule="auto"/>
        <w:jc w:val="both"/>
        <w:rPr>
          <w:rFonts w:asciiTheme="minorHAnsi" w:hAnsiTheme="minorHAnsi" w:cstheme="majorBidi"/>
          <w:color w:val="000000" w:themeColor="text1"/>
          <w:lang w:val="id-ID"/>
          <w14:textFill>
            <w14:solidFill>
              <w14:schemeClr w14:val="tx1"/>
            </w14:solidFill>
          </w14:textFill>
        </w:rPr>
      </w:pPr>
      <w:r>
        <w:rPr>
          <w:rFonts w:asciiTheme="minorHAnsi" w:hAnsiTheme="minorHAnsi" w:cstheme="majorBidi"/>
          <w:color w:val="000000" w:themeColor="text1"/>
          <w:lang w:val="id-ID"/>
          <w14:textFill>
            <w14:solidFill>
              <w14:schemeClr w14:val="tx1"/>
            </w14:solidFill>
          </w14:textFill>
        </w:rPr>
        <w:t>Peraturan Walikota Cimahi Nomor 33 Tahun 2016 Tentang Kedudukan, Susunan Organisasi, Tugas dan Fungsi Serta Tata Kerja Perangkat Daerah Kota Cimahi.</w:t>
      </w:r>
    </w:p>
    <w:p>
      <w:pPr>
        <w:autoSpaceDE w:val="0"/>
        <w:autoSpaceDN w:val="0"/>
        <w:adjustRightInd w:val="0"/>
        <w:spacing w:after="0" w:line="360" w:lineRule="auto"/>
        <w:jc w:val="both"/>
        <w:rPr>
          <w:rFonts w:cstheme="majorBidi"/>
          <w:b/>
          <w:bCs/>
          <w:color w:val="FF0000"/>
          <w:sz w:val="24"/>
          <w:szCs w:val="24"/>
          <w:lang w:val="id-ID"/>
        </w:rPr>
      </w:pPr>
    </w:p>
    <w:p>
      <w:pPr>
        <w:autoSpaceDE w:val="0"/>
        <w:autoSpaceDN w:val="0"/>
        <w:adjustRightInd w:val="0"/>
        <w:spacing w:after="0" w:line="360" w:lineRule="auto"/>
        <w:jc w:val="both"/>
        <w:rPr>
          <w:rFonts w:cstheme="majorBidi"/>
          <w:b/>
          <w:bCs/>
          <w:sz w:val="24"/>
          <w:szCs w:val="24"/>
          <w:lang w:val="id-ID"/>
        </w:rPr>
      </w:pPr>
      <w:r>
        <w:rPr>
          <w:rFonts w:cstheme="majorBidi"/>
          <w:b/>
          <w:bCs/>
          <w:sz w:val="24"/>
          <w:szCs w:val="24"/>
          <w:lang w:val="id-ID"/>
        </w:rPr>
        <w:t>1.4. Kedudukan dan Peranan Renstra Badan Pengelolaan Keuangan dan Aset Daerah Kota Cimahi</w:t>
      </w:r>
    </w:p>
    <w:p>
      <w:pPr>
        <w:autoSpaceDE w:val="0"/>
        <w:autoSpaceDN w:val="0"/>
        <w:adjustRightInd w:val="0"/>
        <w:spacing w:after="0" w:line="360" w:lineRule="auto"/>
        <w:ind w:firstLine="720"/>
        <w:jc w:val="both"/>
        <w:rPr>
          <w:rFonts w:cstheme="majorBidi"/>
          <w:color w:val="000000" w:themeColor="text1"/>
          <w:sz w:val="24"/>
          <w:szCs w:val="24"/>
          <w:lang w:val="id-ID"/>
          <w14:textFill>
            <w14:solidFill>
              <w14:schemeClr w14:val="tx1"/>
            </w14:solidFill>
          </w14:textFill>
        </w:rPr>
      </w:pPr>
      <w:r>
        <w:rPr>
          <w:rFonts w:cstheme="majorBidi"/>
          <w:b/>
          <w:bCs/>
          <w:sz w:val="24"/>
          <w:szCs w:val="24"/>
          <w:lang w:val="id-ID"/>
        </w:rPr>
        <w:t xml:space="preserve">Kedudukan </w:t>
      </w:r>
      <w:r>
        <w:rPr>
          <w:rFonts w:cstheme="majorBidi"/>
          <w:sz w:val="24"/>
          <w:szCs w:val="24"/>
          <w:lang w:val="id-ID"/>
        </w:rPr>
        <w:t xml:space="preserve">Renstra Badan Pengelolaan Keuangan dan Aset Daerah dalam perencanaan daerah merupakan suatu bagian yang utuh dan tak terpisahkan dalam pengelolaan keuangan daerah Kota Cimahi meliputi belanja dan pengelolaan aset daerah untuk mensinergiskan seluruh program pembangunan yang telah dituangkan dalam RPJP, RPJMD, RKPD, RTRW dan Renstra SKPD yang ditetapkan dalam </w:t>
      </w:r>
      <w:r>
        <w:rPr>
          <w:rFonts w:cstheme="majorBidi"/>
          <w:color w:val="000000" w:themeColor="text1"/>
          <w:sz w:val="24"/>
          <w:szCs w:val="24"/>
          <w:lang w:val="id-ID"/>
          <w14:textFill>
            <w14:solidFill>
              <w14:schemeClr w14:val="tx1"/>
            </w14:solidFill>
          </w14:textFill>
        </w:rPr>
        <w:t>Perda Nomor 33 Tahun 2016 tentang Tentang Kedudukan, Susunan Organisasi, Tugas dan Fungsi Serta Tata Kerja Perangkat Daerah Kota Cimahi.</w:t>
      </w:r>
    </w:p>
    <w:p>
      <w:pPr>
        <w:autoSpaceDE w:val="0"/>
        <w:autoSpaceDN w:val="0"/>
        <w:adjustRightInd w:val="0"/>
        <w:spacing w:after="0" w:line="360" w:lineRule="auto"/>
        <w:ind w:firstLine="720"/>
        <w:jc w:val="both"/>
        <w:rPr>
          <w:rFonts w:cstheme="majorBidi"/>
          <w:sz w:val="24"/>
          <w:szCs w:val="24"/>
        </w:rPr>
      </w:pPr>
      <w:r>
        <w:rPr>
          <w:rFonts w:cstheme="majorBidi"/>
          <w:b/>
          <w:bCs/>
          <w:sz w:val="24"/>
          <w:szCs w:val="24"/>
          <w:lang w:val="id-ID"/>
        </w:rPr>
        <w:t xml:space="preserve">Peranan </w:t>
      </w:r>
      <w:r>
        <w:rPr>
          <w:rFonts w:cstheme="majorBidi"/>
          <w:sz w:val="24"/>
          <w:szCs w:val="24"/>
          <w:lang w:val="id-ID"/>
        </w:rPr>
        <w:t>Renstra Badan Pengelolaan Keuangan dan Aset Daerah dalam perencanaan daerah me</w:t>
      </w:r>
      <w:r>
        <w:rPr>
          <w:rFonts w:cstheme="majorBidi"/>
          <w:sz w:val="24"/>
          <w:szCs w:val="24"/>
        </w:rPr>
        <w:t>nunjang teroptimalnya pengelolaan keuangan dan aset daerah yang mendukung tercapainya indikator kunci pemerintah kota di bidang keuangan daerah yang diantaranya sebagai berikut :</w:t>
      </w:r>
    </w:p>
    <w:p>
      <w:pPr>
        <w:numPr>
          <w:ilvl w:val="0"/>
          <w:numId w:val="3"/>
        </w:numPr>
        <w:autoSpaceDE w:val="0"/>
        <w:autoSpaceDN w:val="0"/>
        <w:adjustRightInd w:val="0"/>
        <w:spacing w:after="0" w:line="360" w:lineRule="auto"/>
        <w:ind w:firstLine="720"/>
        <w:jc w:val="both"/>
        <w:rPr>
          <w:rFonts w:cstheme="majorBidi"/>
          <w:sz w:val="24"/>
          <w:szCs w:val="24"/>
        </w:rPr>
      </w:pPr>
      <w:r>
        <w:rPr>
          <w:rFonts w:cstheme="majorBidi"/>
          <w:sz w:val="24"/>
          <w:szCs w:val="24"/>
        </w:rPr>
        <w:t>Opini BPK</w:t>
      </w:r>
    </w:p>
    <w:p>
      <w:pPr>
        <w:numPr>
          <w:ilvl w:val="0"/>
          <w:numId w:val="3"/>
        </w:numPr>
        <w:autoSpaceDE w:val="0"/>
        <w:autoSpaceDN w:val="0"/>
        <w:adjustRightInd w:val="0"/>
        <w:spacing w:after="0" w:line="360" w:lineRule="auto"/>
        <w:ind w:firstLine="720"/>
        <w:jc w:val="both"/>
        <w:rPr>
          <w:rFonts w:cstheme="majorBidi"/>
          <w:sz w:val="24"/>
          <w:szCs w:val="24"/>
        </w:rPr>
      </w:pPr>
      <w:r>
        <w:rPr>
          <w:rFonts w:cstheme="majorBidi"/>
          <w:sz w:val="24"/>
          <w:szCs w:val="24"/>
        </w:rPr>
        <w:t>Presentase SILPA</w:t>
      </w:r>
    </w:p>
    <w:p>
      <w:pPr>
        <w:numPr>
          <w:ilvl w:val="0"/>
          <w:numId w:val="3"/>
        </w:numPr>
        <w:autoSpaceDE w:val="0"/>
        <w:autoSpaceDN w:val="0"/>
        <w:adjustRightInd w:val="0"/>
        <w:spacing w:after="0" w:line="360" w:lineRule="auto"/>
        <w:ind w:firstLine="720"/>
        <w:jc w:val="both"/>
        <w:rPr>
          <w:rFonts w:cstheme="majorBidi"/>
          <w:sz w:val="24"/>
          <w:szCs w:val="24"/>
        </w:rPr>
      </w:pPr>
      <w:r>
        <w:rPr>
          <w:rFonts w:cstheme="majorBidi"/>
          <w:sz w:val="24"/>
          <w:szCs w:val="24"/>
        </w:rPr>
        <w:t>Perbandingan Belanja Langsung dan Belanja Tidak Langsung</w:t>
      </w:r>
    </w:p>
    <w:p>
      <w:pPr>
        <w:autoSpaceDE w:val="0"/>
        <w:autoSpaceDN w:val="0"/>
        <w:adjustRightInd w:val="0"/>
        <w:spacing w:after="0" w:line="360" w:lineRule="auto"/>
        <w:jc w:val="both"/>
        <w:rPr>
          <w:rFonts w:cstheme="majorBidi"/>
          <w:sz w:val="24"/>
          <w:szCs w:val="24"/>
        </w:rPr>
      </w:pPr>
      <w:r>
        <w:rPr>
          <w:rFonts w:cstheme="majorBidi"/>
          <w:sz w:val="24"/>
          <w:szCs w:val="24"/>
        </w:rPr>
        <w:t xml:space="preserve"> </w:t>
      </w:r>
    </w:p>
    <w:p>
      <w:pPr>
        <w:autoSpaceDE w:val="0"/>
        <w:autoSpaceDN w:val="0"/>
        <w:adjustRightInd w:val="0"/>
        <w:spacing w:after="0" w:line="360" w:lineRule="auto"/>
        <w:ind w:firstLine="720"/>
        <w:jc w:val="both"/>
        <w:rPr>
          <w:rFonts w:cstheme="majorBidi"/>
          <w:sz w:val="24"/>
          <w:szCs w:val="24"/>
        </w:rPr>
      </w:pPr>
      <w:r>
        <w:rPr>
          <w:rFonts w:cstheme="majorBidi"/>
          <w:sz w:val="24"/>
          <w:szCs w:val="24"/>
          <w:lang w:val="id-ID"/>
        </w:rPr>
        <w:t xml:space="preserve"> </w:t>
      </w:r>
      <w:r>
        <w:rPr>
          <w:rFonts w:cstheme="majorBidi"/>
          <w:sz w:val="24"/>
          <w:szCs w:val="24"/>
        </w:rPr>
        <w:t>Serta mendukung terciptanya optimalisasi aset daerah seperti rekomendasi yang tergambar dalam kondisi keuangan daerah pada Bab II dokumen RPJMD Kota Cimahi Tahuin 2017-2022.</w:t>
      </w:r>
    </w:p>
    <w:p>
      <w:pPr>
        <w:autoSpaceDE w:val="0"/>
        <w:autoSpaceDN w:val="0"/>
        <w:adjustRightInd w:val="0"/>
        <w:spacing w:after="0" w:line="360" w:lineRule="auto"/>
        <w:ind w:firstLine="720"/>
        <w:jc w:val="both"/>
        <w:rPr>
          <w:rFonts w:cstheme="majorBidi"/>
          <w:sz w:val="24"/>
          <w:szCs w:val="24"/>
          <w:lang w:val="id-ID"/>
        </w:rPr>
      </w:pPr>
      <w:r>
        <w:rPr>
          <w:rFonts w:cstheme="majorBidi"/>
          <w:sz w:val="24"/>
          <w:szCs w:val="24"/>
        </w:rPr>
        <w:t xml:space="preserve"> </w:t>
      </w:r>
    </w:p>
    <w:p>
      <w:pPr>
        <w:autoSpaceDE w:val="0"/>
        <w:autoSpaceDN w:val="0"/>
        <w:adjustRightInd w:val="0"/>
        <w:spacing w:after="0" w:line="360" w:lineRule="auto"/>
        <w:jc w:val="both"/>
        <w:rPr>
          <w:rFonts w:cstheme="majorBidi"/>
          <w:b/>
          <w:bCs/>
          <w:sz w:val="24"/>
          <w:szCs w:val="24"/>
          <w:lang w:val="id-ID"/>
        </w:rPr>
      </w:pPr>
      <w:r>
        <w:rPr>
          <w:rFonts w:cstheme="majorBidi"/>
          <w:b/>
          <w:bCs/>
          <w:sz w:val="24"/>
          <w:szCs w:val="24"/>
          <w:lang w:val="id-ID"/>
        </w:rPr>
        <w:t>1.5. Sistematika Penulisan</w:t>
      </w:r>
    </w:p>
    <w:p>
      <w:pPr>
        <w:autoSpaceDE w:val="0"/>
        <w:autoSpaceDN w:val="0"/>
        <w:adjustRightInd w:val="0"/>
        <w:spacing w:after="0" w:line="360" w:lineRule="auto"/>
        <w:ind w:firstLine="720"/>
        <w:jc w:val="both"/>
        <w:rPr>
          <w:rFonts w:cstheme="majorBidi"/>
          <w:sz w:val="24"/>
          <w:szCs w:val="24"/>
        </w:rPr>
      </w:pPr>
      <w:r>
        <w:rPr>
          <w:rFonts w:cstheme="majorBidi"/>
          <w:sz w:val="24"/>
          <w:szCs w:val="24"/>
        </w:rPr>
        <w:t>Sistematika penyusunan dokumen rencana strategis BPKAD mengacu kepada Peraturan Menteri Dalam Negeri Nomor 86 tentang Tata cara perencanaan, pengendalian, dan evaluasi pembangunan daerah, tata cara evaluasi rancangan peraturan daerah tentang rencana pembangunan jangka panjang daerah dan rencana pembangunan jangka menengah daerah, serta tata cara perubahan rencana pembangunan jangka panjang daerah, rencana pembangunan jangka menengah daerah, dan rencana kerja pemerintah daerah. Sebagai berikut :</w:t>
      </w:r>
    </w:p>
    <w:p>
      <w:pPr>
        <w:autoSpaceDE w:val="0"/>
        <w:autoSpaceDN w:val="0"/>
        <w:adjustRightInd w:val="0"/>
        <w:spacing w:after="0" w:line="360" w:lineRule="auto"/>
        <w:ind w:firstLine="720"/>
        <w:jc w:val="both"/>
        <w:rPr>
          <w:rFonts w:cstheme="majorBidi"/>
          <w:sz w:val="24"/>
          <w:szCs w:val="24"/>
        </w:rPr>
      </w:pPr>
    </w:p>
    <w:p>
      <w:pPr>
        <w:autoSpaceDE w:val="0"/>
        <w:autoSpaceDN w:val="0"/>
        <w:adjustRightInd w:val="0"/>
        <w:spacing w:after="0" w:line="360" w:lineRule="auto"/>
        <w:jc w:val="both"/>
        <w:rPr>
          <w:rFonts w:cstheme="majorBidi"/>
          <w:sz w:val="24"/>
          <w:szCs w:val="24"/>
          <w:lang w:val="id-ID"/>
        </w:rPr>
      </w:pPr>
      <w:r>
        <w:rPr>
          <w:rFonts w:cstheme="majorBidi"/>
          <w:sz w:val="24"/>
          <w:szCs w:val="24"/>
          <w:lang w:val="id-ID"/>
        </w:rPr>
        <w:t>Bab 1 PENDAHULUAN</w:t>
      </w:r>
    </w:p>
    <w:p>
      <w:pPr>
        <w:pStyle w:val="16"/>
        <w:numPr>
          <w:ilvl w:val="1"/>
          <w:numId w:val="4"/>
        </w:numPr>
        <w:autoSpaceDE w:val="0"/>
        <w:autoSpaceDN w:val="0"/>
        <w:adjustRightInd w:val="0"/>
        <w:spacing w:after="0" w:line="360" w:lineRule="auto"/>
        <w:jc w:val="both"/>
        <w:rPr>
          <w:rFonts w:cstheme="majorBidi"/>
          <w:sz w:val="24"/>
          <w:szCs w:val="24"/>
          <w:lang w:val="id-ID"/>
        </w:rPr>
      </w:pPr>
      <w:r>
        <w:rPr>
          <w:rFonts w:cstheme="majorBidi"/>
          <w:sz w:val="24"/>
          <w:szCs w:val="24"/>
          <w:lang w:val="id-ID"/>
        </w:rPr>
        <w:t>Latar Belakang</w:t>
      </w:r>
    </w:p>
    <w:p>
      <w:pPr>
        <w:pStyle w:val="16"/>
        <w:numPr>
          <w:ilvl w:val="1"/>
          <w:numId w:val="4"/>
        </w:numPr>
        <w:autoSpaceDE w:val="0"/>
        <w:autoSpaceDN w:val="0"/>
        <w:adjustRightInd w:val="0"/>
        <w:spacing w:after="0" w:line="360" w:lineRule="auto"/>
        <w:jc w:val="both"/>
        <w:rPr>
          <w:rFonts w:cstheme="majorBidi"/>
          <w:sz w:val="24"/>
          <w:szCs w:val="24"/>
          <w:lang w:val="id-ID"/>
        </w:rPr>
      </w:pPr>
      <w:r>
        <w:rPr>
          <w:rFonts w:cstheme="majorBidi"/>
          <w:sz w:val="24"/>
          <w:szCs w:val="24"/>
        </w:rPr>
        <w:t>Landasan Hukum</w:t>
      </w:r>
    </w:p>
    <w:p>
      <w:pPr>
        <w:pStyle w:val="16"/>
        <w:numPr>
          <w:ilvl w:val="1"/>
          <w:numId w:val="4"/>
        </w:numPr>
        <w:autoSpaceDE w:val="0"/>
        <w:autoSpaceDN w:val="0"/>
        <w:adjustRightInd w:val="0"/>
        <w:spacing w:after="0" w:line="360" w:lineRule="auto"/>
        <w:jc w:val="both"/>
        <w:rPr>
          <w:rFonts w:cstheme="majorBidi"/>
          <w:sz w:val="24"/>
          <w:szCs w:val="24"/>
          <w:lang w:val="id-ID"/>
        </w:rPr>
      </w:pPr>
      <w:r>
        <w:rPr>
          <w:rFonts w:cstheme="majorBidi"/>
          <w:sz w:val="24"/>
          <w:szCs w:val="24"/>
        </w:rPr>
        <w:t>Maksud dan Tujuan</w:t>
      </w:r>
    </w:p>
    <w:p>
      <w:pPr>
        <w:pStyle w:val="16"/>
        <w:numPr>
          <w:ilvl w:val="1"/>
          <w:numId w:val="4"/>
        </w:numPr>
        <w:autoSpaceDE w:val="0"/>
        <w:autoSpaceDN w:val="0"/>
        <w:adjustRightInd w:val="0"/>
        <w:spacing w:after="0" w:line="360" w:lineRule="auto"/>
        <w:jc w:val="both"/>
        <w:rPr>
          <w:rFonts w:cstheme="majorBidi"/>
          <w:sz w:val="24"/>
          <w:szCs w:val="24"/>
          <w:lang w:val="id-ID"/>
        </w:rPr>
      </w:pPr>
      <w:r>
        <w:rPr>
          <w:rFonts w:cstheme="majorBidi"/>
          <w:sz w:val="24"/>
          <w:szCs w:val="24"/>
          <w:lang w:val="id-ID"/>
        </w:rPr>
        <w:t>Sistematika Penulisan</w:t>
      </w:r>
    </w:p>
    <w:p>
      <w:pPr>
        <w:pStyle w:val="16"/>
        <w:autoSpaceDE w:val="0"/>
        <w:autoSpaceDN w:val="0"/>
        <w:adjustRightInd w:val="0"/>
        <w:spacing w:after="0" w:line="360" w:lineRule="auto"/>
        <w:jc w:val="both"/>
        <w:rPr>
          <w:rFonts w:cstheme="majorBidi"/>
          <w:sz w:val="24"/>
          <w:szCs w:val="24"/>
          <w:lang w:val="id-ID"/>
        </w:rPr>
      </w:pPr>
    </w:p>
    <w:p>
      <w:pPr>
        <w:pStyle w:val="16"/>
        <w:autoSpaceDE w:val="0"/>
        <w:autoSpaceDN w:val="0"/>
        <w:adjustRightInd w:val="0"/>
        <w:spacing w:after="0" w:line="360" w:lineRule="auto"/>
        <w:jc w:val="both"/>
        <w:rPr>
          <w:rFonts w:cstheme="majorBidi"/>
          <w:sz w:val="24"/>
          <w:szCs w:val="24"/>
          <w:lang w:val="id-ID"/>
        </w:rPr>
      </w:pPr>
    </w:p>
    <w:p>
      <w:pPr>
        <w:spacing w:after="0" w:line="360" w:lineRule="auto"/>
        <w:jc w:val="both"/>
        <w:rPr>
          <w:rFonts w:cstheme="majorBidi"/>
          <w:sz w:val="24"/>
          <w:szCs w:val="24"/>
        </w:rPr>
      </w:pPr>
      <w:r>
        <w:rPr>
          <w:rFonts w:cstheme="majorBidi"/>
          <w:sz w:val="24"/>
          <w:szCs w:val="24"/>
          <w:lang w:val="id-ID"/>
        </w:rPr>
        <w:t xml:space="preserve">Bab 2 </w:t>
      </w:r>
      <w:r>
        <w:rPr>
          <w:rFonts w:cstheme="majorBidi"/>
          <w:sz w:val="24"/>
          <w:szCs w:val="24"/>
        </w:rPr>
        <w:t>GAMBARAN PELAYANAN PERANGKAT DAERAH</w:t>
      </w:r>
    </w:p>
    <w:p>
      <w:pPr>
        <w:spacing w:after="0" w:line="360" w:lineRule="auto"/>
        <w:jc w:val="both"/>
        <w:rPr>
          <w:rFonts w:cstheme="majorBidi"/>
          <w:sz w:val="24"/>
          <w:szCs w:val="24"/>
          <w:lang w:val="id-ID"/>
        </w:rPr>
      </w:pPr>
      <w:r>
        <w:rPr>
          <w:rFonts w:cstheme="majorBidi"/>
          <w:sz w:val="24"/>
          <w:szCs w:val="24"/>
          <w:lang w:val="id-ID"/>
        </w:rPr>
        <w:t xml:space="preserve">2.1. </w:t>
      </w:r>
      <w:r>
        <w:rPr>
          <w:rFonts w:cstheme="majorBidi"/>
          <w:sz w:val="24"/>
          <w:szCs w:val="24"/>
        </w:rPr>
        <w:t>Tugas, Fungsi, dan Struktur Organisasi Perangkat Daerah</w:t>
      </w:r>
      <w:r>
        <w:rPr>
          <w:rFonts w:cstheme="majorBidi"/>
          <w:sz w:val="24"/>
          <w:szCs w:val="24"/>
          <w:lang w:val="id-ID"/>
        </w:rPr>
        <w:t xml:space="preserve"> </w:t>
      </w:r>
    </w:p>
    <w:p>
      <w:pPr>
        <w:spacing w:after="0" w:line="360" w:lineRule="auto"/>
        <w:jc w:val="both"/>
        <w:rPr>
          <w:rFonts w:cstheme="majorBidi"/>
          <w:sz w:val="24"/>
          <w:szCs w:val="24"/>
          <w:lang w:val="id-ID"/>
        </w:rPr>
      </w:pPr>
      <w:r>
        <w:rPr>
          <w:rFonts w:cstheme="majorBidi"/>
          <w:sz w:val="24"/>
          <w:szCs w:val="24"/>
          <w:lang w:val="id-ID"/>
        </w:rPr>
        <w:t>2.2. Su</w:t>
      </w:r>
      <w:r>
        <w:rPr>
          <w:rFonts w:cstheme="majorBidi"/>
          <w:sz w:val="24"/>
          <w:szCs w:val="24"/>
        </w:rPr>
        <w:t>mber Daya Perangkat Daerah</w:t>
      </w:r>
    </w:p>
    <w:p>
      <w:pPr>
        <w:spacing w:after="0" w:line="360" w:lineRule="auto"/>
        <w:jc w:val="both"/>
        <w:rPr>
          <w:rFonts w:cstheme="majorBidi"/>
          <w:sz w:val="24"/>
          <w:szCs w:val="24"/>
          <w:lang w:val="id-ID"/>
        </w:rPr>
      </w:pPr>
      <w:r>
        <w:rPr>
          <w:rFonts w:cstheme="majorBidi"/>
          <w:sz w:val="24"/>
          <w:szCs w:val="24"/>
          <w:lang w:val="id-ID"/>
        </w:rPr>
        <w:t xml:space="preserve">2.3. </w:t>
      </w:r>
      <w:r>
        <w:rPr>
          <w:rFonts w:cstheme="majorBidi"/>
          <w:sz w:val="24"/>
          <w:szCs w:val="24"/>
        </w:rPr>
        <w:t>Kinerja Pelayanan Perangkat Daerah</w:t>
      </w:r>
    </w:p>
    <w:p>
      <w:pPr>
        <w:spacing w:after="0" w:line="360" w:lineRule="auto"/>
        <w:jc w:val="both"/>
        <w:rPr>
          <w:rFonts w:cstheme="majorBidi"/>
          <w:sz w:val="24"/>
          <w:szCs w:val="24"/>
          <w:lang w:val="id-ID"/>
        </w:rPr>
      </w:pPr>
      <w:r>
        <w:rPr>
          <w:rFonts w:cstheme="majorBidi"/>
          <w:sz w:val="24"/>
          <w:szCs w:val="24"/>
          <w:lang w:val="id-ID"/>
        </w:rPr>
        <w:t xml:space="preserve">2.4. </w:t>
      </w:r>
      <w:r>
        <w:rPr>
          <w:rFonts w:cstheme="majorBidi"/>
          <w:sz w:val="24"/>
          <w:szCs w:val="24"/>
        </w:rPr>
        <w:t>Tantangan  dan Peluang Pengembangan Pelayanan Perangkat Daerah</w:t>
      </w:r>
    </w:p>
    <w:p>
      <w:pPr>
        <w:spacing w:after="0" w:line="360" w:lineRule="auto"/>
        <w:jc w:val="both"/>
        <w:rPr>
          <w:rFonts w:cstheme="majorBidi"/>
          <w:sz w:val="24"/>
          <w:szCs w:val="24"/>
        </w:rPr>
      </w:pPr>
      <w:r>
        <w:rPr>
          <w:rFonts w:cstheme="majorBidi"/>
          <w:sz w:val="24"/>
          <w:szCs w:val="24"/>
          <w:lang w:val="id-ID"/>
        </w:rPr>
        <w:t>Bab 3 P</w:t>
      </w:r>
      <w:r>
        <w:rPr>
          <w:rFonts w:cstheme="majorBidi"/>
          <w:sz w:val="24"/>
          <w:szCs w:val="24"/>
        </w:rPr>
        <w:t>ERMASALAHAN Dan ISU-ISU STRATEGIS PERANGKAT DAERAH</w:t>
      </w:r>
    </w:p>
    <w:p>
      <w:pPr>
        <w:spacing w:after="0" w:line="360" w:lineRule="auto"/>
        <w:jc w:val="both"/>
        <w:rPr>
          <w:rFonts w:cstheme="majorBidi"/>
          <w:sz w:val="24"/>
          <w:szCs w:val="24"/>
          <w:lang w:val="id-ID"/>
        </w:rPr>
      </w:pPr>
      <w:r>
        <w:rPr>
          <w:rFonts w:cstheme="majorBidi"/>
          <w:sz w:val="24"/>
          <w:szCs w:val="24"/>
          <w:lang w:val="id-ID"/>
        </w:rPr>
        <w:t xml:space="preserve">3.1. </w:t>
      </w:r>
      <w:r>
        <w:rPr>
          <w:rFonts w:cstheme="majorBidi"/>
          <w:sz w:val="24"/>
          <w:szCs w:val="24"/>
        </w:rPr>
        <w:t>Identifikasi permasalahan berdasarkan tugas dan fungsi pelayanan perangkat daerah</w:t>
      </w:r>
    </w:p>
    <w:p>
      <w:pPr>
        <w:spacing w:after="0" w:line="360" w:lineRule="auto"/>
        <w:jc w:val="both"/>
        <w:rPr>
          <w:rFonts w:cstheme="majorBidi"/>
          <w:sz w:val="24"/>
          <w:szCs w:val="24"/>
          <w:lang w:val="id-ID"/>
        </w:rPr>
      </w:pPr>
      <w:r>
        <w:rPr>
          <w:rFonts w:cstheme="majorBidi"/>
          <w:sz w:val="24"/>
          <w:szCs w:val="24"/>
          <w:lang w:val="id-ID"/>
        </w:rPr>
        <w:t xml:space="preserve">3.2. </w:t>
      </w:r>
      <w:r>
        <w:rPr>
          <w:rFonts w:cstheme="majorBidi"/>
          <w:sz w:val="24"/>
          <w:szCs w:val="24"/>
        </w:rPr>
        <w:t>Telaahan Visi,Misi dan Program Kepala Daerah dan Wakil Kepala Daerah yang terpilih</w:t>
      </w:r>
      <w:r>
        <w:rPr>
          <w:rFonts w:cstheme="majorBidi"/>
          <w:sz w:val="24"/>
          <w:szCs w:val="24"/>
          <w:lang w:val="id-ID"/>
        </w:rPr>
        <w:t xml:space="preserve"> </w:t>
      </w:r>
    </w:p>
    <w:p>
      <w:pPr>
        <w:spacing w:after="0" w:line="360" w:lineRule="auto"/>
        <w:jc w:val="both"/>
        <w:rPr>
          <w:rFonts w:cstheme="majorBidi"/>
          <w:sz w:val="24"/>
          <w:szCs w:val="24"/>
          <w:lang w:val="id-ID"/>
        </w:rPr>
      </w:pPr>
      <w:r>
        <w:rPr>
          <w:rFonts w:cstheme="majorBidi"/>
          <w:sz w:val="24"/>
          <w:szCs w:val="24"/>
          <w:lang w:val="id-ID"/>
        </w:rPr>
        <w:t xml:space="preserve">3.3. </w:t>
      </w:r>
      <w:r>
        <w:rPr>
          <w:rFonts w:cstheme="majorBidi"/>
          <w:sz w:val="24"/>
          <w:szCs w:val="24"/>
        </w:rPr>
        <w:t>Telaahan Renstra K/L dan Renstra Provinsi</w:t>
      </w:r>
      <w:r>
        <w:rPr>
          <w:rFonts w:cstheme="majorBidi"/>
          <w:sz w:val="24"/>
          <w:szCs w:val="24"/>
          <w:lang w:val="id-ID"/>
        </w:rPr>
        <w:t xml:space="preserve"> </w:t>
      </w:r>
    </w:p>
    <w:p>
      <w:pPr>
        <w:spacing w:after="0" w:line="360" w:lineRule="auto"/>
        <w:jc w:val="both"/>
        <w:rPr>
          <w:rFonts w:cstheme="majorBidi"/>
          <w:sz w:val="24"/>
          <w:szCs w:val="24"/>
        </w:rPr>
      </w:pPr>
      <w:r>
        <w:rPr>
          <w:rFonts w:cstheme="majorBidi"/>
          <w:sz w:val="24"/>
          <w:szCs w:val="24"/>
          <w:lang w:val="id-ID"/>
        </w:rPr>
        <w:t xml:space="preserve">3.4. </w:t>
      </w:r>
      <w:r>
        <w:rPr>
          <w:rFonts w:cstheme="majorBidi"/>
          <w:sz w:val="24"/>
          <w:szCs w:val="24"/>
        </w:rPr>
        <w:t>Telaahan Rencana Tata Ruang Wilayah dan Kajian Lingkungan Hidup Strategis</w:t>
      </w:r>
    </w:p>
    <w:p>
      <w:pPr>
        <w:spacing w:after="0" w:line="360" w:lineRule="auto"/>
        <w:jc w:val="both"/>
        <w:rPr>
          <w:rFonts w:cstheme="majorBidi"/>
          <w:sz w:val="24"/>
          <w:szCs w:val="24"/>
          <w:lang w:val="id-ID"/>
        </w:rPr>
      </w:pPr>
      <w:r>
        <w:rPr>
          <w:rFonts w:cstheme="majorBidi"/>
          <w:sz w:val="24"/>
          <w:szCs w:val="24"/>
          <w:lang w:val="id-ID"/>
        </w:rPr>
        <w:t xml:space="preserve">3.5. </w:t>
      </w:r>
      <w:r>
        <w:rPr>
          <w:rFonts w:cstheme="majorBidi"/>
          <w:sz w:val="24"/>
          <w:szCs w:val="24"/>
        </w:rPr>
        <w:t>Penentuan Isu-Isu Strategis</w:t>
      </w:r>
      <w:r>
        <w:rPr>
          <w:rFonts w:cstheme="majorBidi"/>
          <w:sz w:val="24"/>
          <w:szCs w:val="24"/>
          <w:lang w:val="id-ID"/>
        </w:rPr>
        <w:t xml:space="preserve"> </w:t>
      </w:r>
    </w:p>
    <w:p>
      <w:pPr>
        <w:spacing w:after="0" w:line="360" w:lineRule="auto"/>
        <w:jc w:val="both"/>
        <w:rPr>
          <w:rFonts w:cstheme="majorBidi"/>
          <w:sz w:val="24"/>
          <w:szCs w:val="24"/>
          <w:lang w:val="id-ID"/>
        </w:rPr>
      </w:pPr>
      <w:r>
        <w:rPr>
          <w:rFonts w:cstheme="majorBidi"/>
          <w:sz w:val="24"/>
          <w:szCs w:val="24"/>
          <w:lang w:val="id-ID"/>
        </w:rPr>
        <w:t xml:space="preserve"> Bab 4 </w:t>
      </w:r>
      <w:r>
        <w:rPr>
          <w:rFonts w:cstheme="majorBidi"/>
          <w:sz w:val="24"/>
          <w:szCs w:val="24"/>
        </w:rPr>
        <w:t xml:space="preserve">TUJUAN DAN SASARAN </w:t>
      </w:r>
    </w:p>
    <w:p>
      <w:pPr>
        <w:spacing w:after="0" w:line="360" w:lineRule="auto"/>
        <w:jc w:val="both"/>
        <w:rPr>
          <w:rFonts w:cstheme="majorBidi"/>
          <w:sz w:val="24"/>
          <w:szCs w:val="24"/>
        </w:rPr>
      </w:pPr>
      <w:r>
        <w:rPr>
          <w:rFonts w:cstheme="majorBidi"/>
          <w:sz w:val="24"/>
          <w:szCs w:val="24"/>
          <w:lang w:val="id-ID"/>
        </w:rPr>
        <w:t xml:space="preserve">4.1. </w:t>
      </w:r>
      <w:r>
        <w:rPr>
          <w:rFonts w:cstheme="majorBidi"/>
          <w:sz w:val="24"/>
          <w:szCs w:val="24"/>
        </w:rPr>
        <w:t>Tujuan dan Sasaran Jangka Menengah Perangkat Daerah</w:t>
      </w:r>
    </w:p>
    <w:p>
      <w:pPr>
        <w:spacing w:after="0" w:line="360" w:lineRule="auto"/>
        <w:jc w:val="both"/>
        <w:rPr>
          <w:rFonts w:cstheme="majorBidi"/>
          <w:sz w:val="24"/>
          <w:szCs w:val="24"/>
        </w:rPr>
      </w:pPr>
      <w:r>
        <w:rPr>
          <w:rFonts w:cstheme="majorBidi"/>
          <w:sz w:val="24"/>
          <w:szCs w:val="24"/>
        </w:rPr>
        <w:t>Bab 5 STRATEGI DAN ARAH KEBIJAKAN</w:t>
      </w:r>
    </w:p>
    <w:p>
      <w:pPr>
        <w:spacing w:after="0" w:line="360" w:lineRule="auto"/>
        <w:jc w:val="both"/>
        <w:rPr>
          <w:rFonts w:cstheme="majorBidi"/>
          <w:sz w:val="24"/>
          <w:szCs w:val="24"/>
          <w:lang w:val="id-ID"/>
        </w:rPr>
      </w:pPr>
      <w:r>
        <w:rPr>
          <w:rFonts w:cstheme="majorBidi"/>
          <w:sz w:val="24"/>
          <w:szCs w:val="24"/>
          <w:lang w:val="id-ID"/>
        </w:rPr>
        <w:t xml:space="preserve">Bab </w:t>
      </w:r>
      <w:r>
        <w:rPr>
          <w:rFonts w:cstheme="majorBidi"/>
          <w:sz w:val="24"/>
          <w:szCs w:val="24"/>
        </w:rPr>
        <w:t>6</w:t>
      </w:r>
      <w:r>
        <w:rPr>
          <w:rFonts w:cstheme="majorBidi"/>
          <w:sz w:val="24"/>
          <w:szCs w:val="24"/>
          <w:lang w:val="id-ID"/>
        </w:rPr>
        <w:t xml:space="preserve"> </w:t>
      </w:r>
      <w:r>
        <w:rPr>
          <w:rFonts w:cstheme="majorBidi"/>
          <w:sz w:val="24"/>
          <w:szCs w:val="24"/>
        </w:rPr>
        <w:t xml:space="preserve">RENCANA </w:t>
      </w:r>
      <w:r>
        <w:rPr>
          <w:rFonts w:cstheme="majorBidi"/>
          <w:sz w:val="24"/>
          <w:szCs w:val="24"/>
          <w:lang w:val="id-ID"/>
        </w:rPr>
        <w:t>PROGRAM</w:t>
      </w:r>
      <w:r>
        <w:rPr>
          <w:rFonts w:cstheme="majorBidi"/>
          <w:sz w:val="24"/>
          <w:szCs w:val="24"/>
        </w:rPr>
        <w:t xml:space="preserve"> DAN</w:t>
      </w:r>
      <w:r>
        <w:rPr>
          <w:rFonts w:cstheme="majorBidi"/>
          <w:sz w:val="24"/>
          <w:szCs w:val="24"/>
          <w:lang w:val="id-ID"/>
        </w:rPr>
        <w:t xml:space="preserve"> KEGIATAN, </w:t>
      </w:r>
      <w:r>
        <w:rPr>
          <w:rFonts w:cstheme="majorBidi"/>
          <w:sz w:val="24"/>
          <w:szCs w:val="24"/>
        </w:rPr>
        <w:t>SERTA PENDANAAN</w:t>
      </w:r>
      <w:r>
        <w:rPr>
          <w:rFonts w:cstheme="majorBidi"/>
          <w:sz w:val="24"/>
          <w:szCs w:val="24"/>
          <w:lang w:val="id-ID"/>
        </w:rPr>
        <w:t xml:space="preserve"> </w:t>
      </w:r>
    </w:p>
    <w:p>
      <w:pPr>
        <w:spacing w:after="0" w:line="360" w:lineRule="auto"/>
        <w:jc w:val="both"/>
        <w:rPr>
          <w:rFonts w:cstheme="majorBidi"/>
          <w:sz w:val="24"/>
          <w:szCs w:val="24"/>
          <w:lang w:val="id-ID"/>
        </w:rPr>
      </w:pPr>
      <w:r>
        <w:rPr>
          <w:rFonts w:cstheme="majorBidi"/>
          <w:sz w:val="24"/>
          <w:szCs w:val="24"/>
          <w:lang w:val="id-ID"/>
        </w:rPr>
        <w:t xml:space="preserve">5.1. Program, kegiatan, dan indikator kinerja Badan Pengelolaan Keuangan dan </w:t>
      </w:r>
    </w:p>
    <w:p>
      <w:pPr>
        <w:spacing w:after="0" w:line="360" w:lineRule="auto"/>
        <w:jc w:val="both"/>
        <w:rPr>
          <w:rFonts w:cstheme="majorBidi"/>
          <w:sz w:val="24"/>
          <w:szCs w:val="24"/>
          <w:lang w:val="id-ID"/>
        </w:rPr>
      </w:pPr>
      <w:r>
        <w:rPr>
          <w:rFonts w:cstheme="majorBidi"/>
          <w:sz w:val="24"/>
          <w:szCs w:val="24"/>
          <w:lang w:val="id-ID"/>
        </w:rPr>
        <w:t xml:space="preserve">       Aset Daerah Kota Cimahi </w:t>
      </w:r>
    </w:p>
    <w:p>
      <w:pPr>
        <w:spacing w:after="0" w:line="360" w:lineRule="auto"/>
        <w:jc w:val="both"/>
        <w:rPr>
          <w:rFonts w:cstheme="majorBidi"/>
          <w:sz w:val="24"/>
          <w:szCs w:val="24"/>
          <w:lang w:val="id-ID"/>
        </w:rPr>
      </w:pPr>
      <w:r>
        <w:rPr>
          <w:rFonts w:cstheme="majorBidi"/>
          <w:sz w:val="24"/>
          <w:szCs w:val="24"/>
          <w:lang w:val="id-ID"/>
        </w:rPr>
        <w:t xml:space="preserve">5.2. Program dan kegiatan lintas SKPD </w:t>
      </w:r>
    </w:p>
    <w:p>
      <w:pPr>
        <w:spacing w:after="0" w:line="360" w:lineRule="auto"/>
        <w:jc w:val="both"/>
        <w:rPr>
          <w:rFonts w:cstheme="majorBidi"/>
          <w:sz w:val="24"/>
          <w:szCs w:val="24"/>
          <w:lang w:val="id-ID"/>
        </w:rPr>
      </w:pPr>
      <w:r>
        <w:rPr>
          <w:rFonts w:cstheme="majorBidi"/>
          <w:sz w:val="24"/>
          <w:szCs w:val="24"/>
          <w:lang w:val="id-ID"/>
        </w:rPr>
        <w:t xml:space="preserve">5.3. Pagu Indikatif dan Indikasi Sumber Pendanaan </w:t>
      </w:r>
    </w:p>
    <w:p>
      <w:pPr>
        <w:spacing w:after="0" w:line="360" w:lineRule="auto"/>
        <w:jc w:val="both"/>
        <w:rPr>
          <w:rFonts w:cstheme="majorBidi"/>
          <w:sz w:val="24"/>
          <w:szCs w:val="24"/>
        </w:rPr>
      </w:pPr>
      <w:r>
        <w:rPr>
          <w:rFonts w:cstheme="majorBidi"/>
          <w:sz w:val="24"/>
          <w:szCs w:val="24"/>
          <w:lang w:val="id-ID"/>
        </w:rPr>
        <w:t xml:space="preserve">Bab </w:t>
      </w:r>
      <w:r>
        <w:rPr>
          <w:rFonts w:cstheme="majorBidi"/>
          <w:sz w:val="24"/>
          <w:szCs w:val="24"/>
        </w:rPr>
        <w:t>7</w:t>
      </w:r>
      <w:r>
        <w:rPr>
          <w:rFonts w:cstheme="majorBidi"/>
          <w:sz w:val="24"/>
          <w:szCs w:val="24"/>
          <w:lang w:val="id-ID"/>
        </w:rPr>
        <w:t xml:space="preserve"> </w:t>
      </w:r>
      <w:r>
        <w:rPr>
          <w:rFonts w:cstheme="majorBidi"/>
          <w:sz w:val="24"/>
          <w:szCs w:val="24"/>
        </w:rPr>
        <w:t>KINERJA PENYELENGGARAAN BIDANG URUSAN</w:t>
      </w:r>
    </w:p>
    <w:p>
      <w:pPr>
        <w:spacing w:after="0" w:line="360" w:lineRule="auto"/>
        <w:jc w:val="both"/>
        <w:rPr>
          <w:rFonts w:cstheme="majorBidi"/>
          <w:sz w:val="24"/>
          <w:szCs w:val="24"/>
        </w:rPr>
      </w:pPr>
      <w:r>
        <w:rPr>
          <w:rFonts w:cstheme="majorBidi"/>
          <w:sz w:val="24"/>
          <w:szCs w:val="24"/>
        </w:rPr>
        <w:t>Bab 8 PENUTUP</w:t>
      </w:r>
    </w:p>
    <w:p>
      <w:pPr>
        <w:spacing w:after="0" w:line="360" w:lineRule="auto"/>
        <w:rPr>
          <w:lang w:val="id-ID"/>
        </w:rPr>
      </w:pPr>
      <w:r>
        <w:rPr>
          <w:lang w:val="id-ID"/>
        </w:rPr>
        <w:br w:type="page"/>
      </w:r>
    </w:p>
    <w:p>
      <w:pPr>
        <w:spacing w:after="0" w:line="360" w:lineRule="auto"/>
        <w:jc w:val="center"/>
        <w:rPr>
          <w:rFonts w:cstheme="majorBidi"/>
          <w:b/>
          <w:bCs/>
          <w:sz w:val="32"/>
          <w:szCs w:val="32"/>
          <w:lang w:val="id-ID"/>
        </w:rPr>
      </w:pPr>
      <w:r>
        <w:rPr>
          <w:rFonts w:cstheme="majorBidi"/>
          <w:b/>
          <w:bCs/>
          <w:sz w:val="32"/>
          <w:szCs w:val="32"/>
          <w:lang w:val="id-ID"/>
        </w:rPr>
        <w:t>BAB II</w:t>
      </w:r>
    </w:p>
    <w:p>
      <w:pPr>
        <w:spacing w:after="0" w:line="360" w:lineRule="auto"/>
        <w:jc w:val="center"/>
        <w:rPr>
          <w:rFonts w:cstheme="majorBidi"/>
          <w:b/>
          <w:bCs/>
          <w:sz w:val="32"/>
          <w:szCs w:val="32"/>
        </w:rPr>
      </w:pPr>
      <w:r>
        <w:rPr>
          <w:rFonts w:cstheme="majorBidi"/>
          <w:b/>
          <w:bCs/>
          <w:sz w:val="32"/>
          <w:szCs w:val="32"/>
        </w:rPr>
        <w:t>GAMBARAN PELAYANAN PERANGKAT DAERAH</w:t>
      </w:r>
    </w:p>
    <w:p>
      <w:pPr>
        <w:spacing w:after="0" w:line="360" w:lineRule="auto"/>
        <w:rPr>
          <w:rFonts w:cstheme="majorBidi"/>
          <w:b/>
          <w:bCs/>
          <w:sz w:val="32"/>
          <w:szCs w:val="32"/>
          <w:lang w:val="id-ID"/>
        </w:rPr>
      </w:pPr>
    </w:p>
    <w:p>
      <w:pPr>
        <w:spacing w:after="0" w:line="360" w:lineRule="auto"/>
        <w:jc w:val="both"/>
        <w:rPr>
          <w:rFonts w:cstheme="majorBidi"/>
          <w:b/>
          <w:bCs/>
          <w:sz w:val="24"/>
          <w:szCs w:val="24"/>
          <w:lang w:val="id-ID"/>
        </w:rPr>
      </w:pPr>
      <w:r>
        <w:rPr>
          <w:rFonts w:cstheme="majorBidi"/>
          <w:b/>
          <w:bCs/>
          <w:sz w:val="24"/>
          <w:szCs w:val="24"/>
          <w:lang w:val="id-ID"/>
        </w:rPr>
        <w:t xml:space="preserve">2.1. </w:t>
      </w:r>
      <w:r>
        <w:rPr>
          <w:rFonts w:cstheme="majorBidi"/>
          <w:b/>
          <w:bCs/>
          <w:sz w:val="24"/>
          <w:szCs w:val="24"/>
        </w:rPr>
        <w:t>Tugas,Fungsi, dan Struktur Organisasi Perangkat Daerah</w:t>
      </w:r>
      <w:r>
        <w:rPr>
          <w:rFonts w:cstheme="majorBidi"/>
          <w:b/>
          <w:bCs/>
          <w:sz w:val="24"/>
          <w:szCs w:val="24"/>
          <w:lang w:val="id-ID"/>
        </w:rPr>
        <w:t xml:space="preserve"> </w:t>
      </w:r>
    </w:p>
    <w:p>
      <w:pPr>
        <w:pStyle w:val="14"/>
        <w:spacing w:line="360" w:lineRule="auto"/>
        <w:jc w:val="both"/>
        <w:rPr>
          <w:rFonts w:asciiTheme="minorHAnsi" w:hAnsiTheme="minorHAnsi" w:cstheme="majorBidi"/>
          <w:color w:val="auto"/>
        </w:rPr>
      </w:pPr>
    </w:p>
    <w:p>
      <w:pPr>
        <w:pStyle w:val="24"/>
        <w:spacing w:after="0" w:line="360" w:lineRule="auto"/>
        <w:ind w:left="0" w:firstLine="720"/>
        <w:jc w:val="both"/>
        <w:rPr>
          <w:rFonts w:ascii="Times New Roman" w:hAnsi="Times New Roman" w:eastAsia="Times New Roman"/>
          <w:sz w:val="24"/>
          <w:szCs w:val="24"/>
        </w:rPr>
      </w:pPr>
      <w:r>
        <w:rPr>
          <w:rFonts w:ascii="Times New Roman" w:hAnsi="Times New Roman" w:eastAsia="Times New Roman"/>
          <w:sz w:val="24"/>
          <w:szCs w:val="24"/>
          <w:lang w:val="id-ID"/>
        </w:rPr>
        <w:t xml:space="preserve">Berdasarkan </w:t>
      </w:r>
      <w:r>
        <w:rPr>
          <w:rFonts w:ascii="Times New Roman" w:hAnsi="Times New Roman" w:eastAsia="Times New Roman"/>
          <w:sz w:val="24"/>
          <w:szCs w:val="24"/>
        </w:rPr>
        <w:t>Peraturan Walikota Cimahi Nomor 33 Tahun 2016 tentang Kedudukan, Susunan Organisasi, Tugas dan Fungsi Serta Tata Kerja Perangkat Daerah Kota Cimahi, menjelaskan tugas Badan Pengelola Keuangan dan Aset Daerah adalah :</w:t>
      </w:r>
    </w:p>
    <w:p>
      <w:pPr>
        <w:pStyle w:val="24"/>
        <w:numPr>
          <w:ilvl w:val="0"/>
          <w:numId w:val="5"/>
        </w:numPr>
        <w:spacing w:after="0" w:line="360" w:lineRule="auto"/>
        <w:jc w:val="both"/>
        <w:rPr>
          <w:rFonts w:ascii="Times New Roman" w:hAnsi="Times New Roman" w:eastAsia="Times New Roman"/>
          <w:sz w:val="24"/>
          <w:szCs w:val="24"/>
        </w:rPr>
      </w:pPr>
      <w:r>
        <w:rPr>
          <w:rFonts w:ascii="Times New Roman" w:hAnsi="Times New Roman" w:eastAsia="Times New Roman"/>
          <w:sz w:val="24"/>
          <w:szCs w:val="24"/>
        </w:rPr>
        <w:t>BPKAD mempunyai tugas membantu Walikota dalam melaksanakan fungsi penunjang Urusan Pemerintahan di bidang keuangan yang menjadi wewenang Daerah kota.</w:t>
      </w:r>
    </w:p>
    <w:p>
      <w:pPr>
        <w:pStyle w:val="24"/>
        <w:spacing w:after="0" w:line="360" w:lineRule="auto"/>
        <w:ind w:left="0"/>
        <w:jc w:val="both"/>
        <w:rPr>
          <w:rFonts w:ascii="Times New Roman" w:hAnsi="Times New Roman" w:eastAsia="Times New Roman"/>
          <w:sz w:val="24"/>
          <w:szCs w:val="24"/>
        </w:rPr>
      </w:pPr>
      <w:r>
        <w:rPr>
          <w:rFonts w:ascii="Times New Roman" w:hAnsi="Times New Roman" w:eastAsia="Times New Roman"/>
          <w:sz w:val="24"/>
          <w:szCs w:val="24"/>
        </w:rPr>
        <w:t>Sementara itu  fungsi dari Badan Pengelola Keuangan dan Aset Daerah adalah :</w:t>
      </w:r>
    </w:p>
    <w:p>
      <w:pPr>
        <w:pStyle w:val="24"/>
        <w:numPr>
          <w:ilvl w:val="0"/>
          <w:numId w:val="6"/>
        </w:numPr>
        <w:spacing w:after="0" w:line="360" w:lineRule="auto"/>
        <w:jc w:val="both"/>
        <w:rPr>
          <w:rFonts w:ascii="Times New Roman" w:hAnsi="Times New Roman" w:eastAsia="Times New Roman"/>
          <w:sz w:val="24"/>
          <w:szCs w:val="24"/>
        </w:rPr>
      </w:pPr>
      <w:r>
        <w:rPr>
          <w:rFonts w:ascii="Times New Roman" w:hAnsi="Times New Roman" w:eastAsia="Times New Roman"/>
          <w:sz w:val="24"/>
          <w:szCs w:val="24"/>
        </w:rPr>
        <w:t>Perumusan kebijakan teknis fungsi penunjang Urusan Pemerintahan di bidang keuangan;</w:t>
      </w:r>
    </w:p>
    <w:p>
      <w:pPr>
        <w:pStyle w:val="24"/>
        <w:numPr>
          <w:ilvl w:val="0"/>
          <w:numId w:val="6"/>
        </w:numPr>
        <w:spacing w:after="0" w:line="360" w:lineRule="auto"/>
        <w:jc w:val="both"/>
        <w:rPr>
          <w:rFonts w:ascii="Times New Roman" w:hAnsi="Times New Roman" w:eastAsia="Times New Roman"/>
          <w:sz w:val="24"/>
          <w:szCs w:val="24"/>
        </w:rPr>
      </w:pPr>
      <w:r>
        <w:rPr>
          <w:rFonts w:ascii="Times New Roman" w:hAnsi="Times New Roman" w:eastAsia="Times New Roman"/>
          <w:sz w:val="24"/>
          <w:szCs w:val="24"/>
        </w:rPr>
        <w:t>Pelaksanaan tugas dukungan teknis fungsi penunjang Urusan Pemerintahan di bidang keuangan;</w:t>
      </w:r>
    </w:p>
    <w:p>
      <w:pPr>
        <w:pStyle w:val="24"/>
        <w:numPr>
          <w:ilvl w:val="0"/>
          <w:numId w:val="6"/>
        </w:numPr>
        <w:spacing w:after="0" w:line="360" w:lineRule="auto"/>
        <w:jc w:val="both"/>
        <w:rPr>
          <w:rFonts w:ascii="Times New Roman" w:hAnsi="Times New Roman" w:eastAsia="Times New Roman"/>
          <w:sz w:val="24"/>
          <w:szCs w:val="24"/>
        </w:rPr>
      </w:pPr>
      <w:r>
        <w:rPr>
          <w:rFonts w:ascii="Times New Roman" w:hAnsi="Times New Roman" w:eastAsia="Times New Roman"/>
          <w:sz w:val="24"/>
          <w:szCs w:val="24"/>
        </w:rPr>
        <w:t>Pemantauan, evaluasi dan pelaporan pelaksanaan tugas dukungan teknis fungsi penunjang Urusan Pemerintahan di bidang keuangan;</w:t>
      </w:r>
    </w:p>
    <w:p>
      <w:pPr>
        <w:pStyle w:val="24"/>
        <w:numPr>
          <w:ilvl w:val="0"/>
          <w:numId w:val="6"/>
        </w:numPr>
        <w:spacing w:after="0" w:line="360" w:lineRule="auto"/>
        <w:jc w:val="both"/>
        <w:rPr>
          <w:rFonts w:ascii="Times New Roman" w:hAnsi="Times New Roman" w:eastAsia="Times New Roman"/>
          <w:sz w:val="24"/>
          <w:szCs w:val="24"/>
        </w:rPr>
      </w:pPr>
      <w:r>
        <w:rPr>
          <w:rFonts w:ascii="Times New Roman" w:hAnsi="Times New Roman" w:eastAsia="Times New Roman"/>
          <w:sz w:val="24"/>
          <w:szCs w:val="24"/>
        </w:rPr>
        <w:t>Pembinaan teknis penyelenggaraan fungsi-fungsi penunjang Urusan Pemerintahan daerah di bidang keuangan;</w:t>
      </w:r>
    </w:p>
    <w:p>
      <w:pPr>
        <w:pStyle w:val="24"/>
        <w:numPr>
          <w:ilvl w:val="0"/>
          <w:numId w:val="6"/>
        </w:numPr>
        <w:spacing w:after="0" w:line="360" w:lineRule="auto"/>
        <w:jc w:val="both"/>
        <w:rPr>
          <w:rFonts w:ascii="Times New Roman" w:hAnsi="Times New Roman" w:eastAsia="Times New Roman"/>
          <w:sz w:val="24"/>
          <w:szCs w:val="24"/>
        </w:rPr>
      </w:pPr>
      <w:r>
        <w:rPr>
          <w:rFonts w:ascii="Times New Roman" w:hAnsi="Times New Roman" w:eastAsia="Times New Roman"/>
          <w:sz w:val="24"/>
          <w:szCs w:val="24"/>
        </w:rPr>
        <w:t>Pelaksanaan fungsi lain yang diberikan oleh Walikota terkait dengan tugas dan fungsinya.</w:t>
      </w:r>
    </w:p>
    <w:p>
      <w:pPr>
        <w:pStyle w:val="24"/>
        <w:spacing w:after="0" w:line="360" w:lineRule="auto"/>
        <w:ind w:left="0" w:firstLine="720"/>
        <w:jc w:val="both"/>
        <w:rPr>
          <w:rFonts w:ascii="Times New Roman" w:hAnsi="Times New Roman" w:eastAsia="Times New Roman"/>
          <w:sz w:val="24"/>
          <w:szCs w:val="24"/>
        </w:rPr>
      </w:pPr>
      <w:r>
        <w:rPr>
          <w:rFonts w:ascii="Times New Roman" w:hAnsi="Times New Roman" w:eastAsia="Times New Roman"/>
          <w:sz w:val="24"/>
          <w:szCs w:val="24"/>
        </w:rPr>
        <w:t xml:space="preserve">Selain itu dijelaskan kembali tugas pokok dan fungsi berdasarkan struktural dari Badan Pengelola Keuangan dan Aset Daerah Kota Cimahi. </w:t>
      </w:r>
    </w:p>
    <w:p>
      <w:pPr>
        <w:pStyle w:val="24"/>
        <w:spacing w:after="0" w:line="360" w:lineRule="auto"/>
        <w:ind w:left="0" w:firstLine="720"/>
        <w:jc w:val="both"/>
        <w:rPr>
          <w:rFonts w:ascii="Times New Roman" w:hAnsi="Times New Roman" w:eastAsia="Times New Roman"/>
          <w:sz w:val="24"/>
          <w:szCs w:val="24"/>
        </w:rPr>
      </w:pPr>
    </w:p>
    <w:p>
      <w:pPr>
        <w:pStyle w:val="24"/>
        <w:spacing w:after="0" w:line="360" w:lineRule="auto"/>
        <w:ind w:left="0" w:firstLine="720"/>
        <w:jc w:val="both"/>
        <w:rPr>
          <w:rFonts w:ascii="Times New Roman" w:hAnsi="Times New Roman" w:eastAsia="Times New Roman"/>
          <w:sz w:val="24"/>
          <w:szCs w:val="24"/>
        </w:rPr>
      </w:pPr>
    </w:p>
    <w:p>
      <w:pPr>
        <w:pStyle w:val="24"/>
        <w:spacing w:after="0" w:line="360" w:lineRule="auto"/>
        <w:ind w:left="0" w:firstLine="720"/>
        <w:jc w:val="both"/>
        <w:rPr>
          <w:rFonts w:ascii="Times New Roman" w:hAnsi="Times New Roman" w:eastAsia="Times New Roman"/>
          <w:sz w:val="24"/>
          <w:szCs w:val="24"/>
        </w:rPr>
      </w:pPr>
    </w:p>
    <w:p>
      <w:pPr>
        <w:pStyle w:val="14"/>
        <w:spacing w:line="360" w:lineRule="auto"/>
        <w:jc w:val="both"/>
        <w:rPr>
          <w:rFonts w:asciiTheme="minorHAnsi" w:hAnsiTheme="minorHAnsi" w:cstheme="majorBidi"/>
          <w:color w:val="auto"/>
        </w:rPr>
      </w:pPr>
    </w:p>
    <w:p>
      <w:pPr>
        <w:spacing w:after="0" w:line="360" w:lineRule="auto"/>
        <w:ind w:firstLine="720"/>
        <w:jc w:val="both"/>
        <w:rPr>
          <w:rFonts w:ascii="Times New Roman" w:hAnsi="Times New Roman"/>
          <w:sz w:val="24"/>
          <w:szCs w:val="24"/>
        </w:rPr>
      </w:pPr>
      <w:r>
        <w:rPr>
          <w:rFonts w:ascii="Times New Roman" w:hAnsi="Times New Roman"/>
          <w:sz w:val="24"/>
          <w:szCs w:val="24"/>
        </w:rPr>
        <w:t>Adapun Struktur Organisasi Badan Pengelola Keuangan dan Aset Daerah Kota Cimahi Tahun 2017 adalah sebagai berikut :</w:t>
      </w:r>
    </w:p>
    <w:p>
      <w:pPr>
        <w:spacing w:after="0" w:line="360" w:lineRule="auto"/>
        <w:jc w:val="center"/>
        <w:rPr>
          <w:rFonts w:ascii="Times New Roman" w:hAnsi="Times New Roman"/>
          <w:sz w:val="24"/>
          <w:szCs w:val="24"/>
        </w:rPr>
      </w:pPr>
      <w:r>
        <w:rPr>
          <w:rFonts w:ascii="Times New Roman" w:hAnsi="Times New Roman"/>
          <w:sz w:val="24"/>
          <w:szCs w:val="24"/>
        </w:rPr>
        <w:t>Struktur Organisasi BPKAD Kota Cimahi</w:t>
      </w:r>
    </w:p>
    <w:p>
      <w:pPr>
        <w:spacing w:after="0" w:line="360" w:lineRule="auto"/>
        <w:jc w:val="center"/>
        <w:rPr>
          <w:rFonts w:ascii="Times New Roman" w:hAnsi="Times New Roman"/>
          <w:sz w:val="24"/>
          <w:szCs w:val="24"/>
        </w:rPr>
      </w:pPr>
      <w:r>
        <w:rPr>
          <w:rFonts w:ascii="Times New Roman" w:hAnsi="Times New Roman"/>
          <w:sz w:val="24"/>
          <w:szCs w:val="24"/>
        </w:rPr>
        <w:t>Tahun 2017</w:t>
      </w:r>
    </w:p>
    <w:p>
      <w:pPr>
        <w:spacing w:after="0" w:line="360" w:lineRule="auto"/>
        <w:jc w:val="center"/>
        <w:rPr>
          <w:rFonts w:ascii="Times New Roman" w:hAnsi="Times New Roman"/>
          <w:sz w:val="24"/>
          <w:szCs w:val="24"/>
        </w:rPr>
      </w:pPr>
      <w:r>
        <w:rPr>
          <w:rFonts w:ascii="Calibri" w:hAnsi="Calibri"/>
        </w:rPr>
        <w:drawing>
          <wp:anchor distT="0" distB="0" distL="114300" distR="114300" simplePos="0" relativeHeight="251723776" behindDoc="0" locked="0" layoutInCell="1" allowOverlap="1">
            <wp:simplePos x="0" y="0"/>
            <wp:positionH relativeFrom="column">
              <wp:posOffset>-224155</wp:posOffset>
            </wp:positionH>
            <wp:positionV relativeFrom="paragraph">
              <wp:posOffset>85090</wp:posOffset>
            </wp:positionV>
            <wp:extent cx="5761990" cy="4387215"/>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761990" cy="4387215"/>
                    </a:xfrm>
                    <a:prstGeom prst="rect">
                      <a:avLst/>
                    </a:prstGeom>
                    <a:noFill/>
                  </pic:spPr>
                </pic:pic>
              </a:graphicData>
            </a:graphic>
          </wp:anchor>
        </w:drawing>
      </w:r>
    </w:p>
    <w:p>
      <w:pPr>
        <w:spacing w:after="0" w:line="360" w:lineRule="auto"/>
        <w:jc w:val="both"/>
        <w:rPr>
          <w:rFonts w:ascii="Times New Roman" w:hAnsi="Times New Roman"/>
          <w:sz w:val="24"/>
          <w:szCs w:val="24"/>
        </w:rPr>
      </w:pPr>
    </w:p>
    <w:p>
      <w:pPr>
        <w:spacing w:after="0" w:line="360" w:lineRule="auto"/>
        <w:jc w:val="both"/>
        <w:rPr>
          <w:rFonts w:ascii="Times New Roman" w:hAnsi="Times New Roman"/>
          <w:sz w:val="24"/>
          <w:szCs w:val="24"/>
        </w:rPr>
      </w:pPr>
    </w:p>
    <w:p>
      <w:pPr>
        <w:spacing w:after="0" w:line="360" w:lineRule="auto"/>
        <w:jc w:val="both"/>
        <w:rPr>
          <w:rFonts w:ascii="Times New Roman" w:hAnsi="Times New Roman"/>
          <w:sz w:val="24"/>
          <w:szCs w:val="24"/>
        </w:rPr>
      </w:pPr>
    </w:p>
    <w:p>
      <w:pPr>
        <w:spacing w:after="0" w:line="360" w:lineRule="auto"/>
        <w:jc w:val="both"/>
        <w:rPr>
          <w:rFonts w:ascii="Times New Roman" w:hAnsi="Times New Roman"/>
          <w:sz w:val="24"/>
          <w:szCs w:val="24"/>
        </w:rPr>
      </w:pPr>
    </w:p>
    <w:p>
      <w:pPr>
        <w:spacing w:after="0" w:line="360" w:lineRule="auto"/>
        <w:jc w:val="both"/>
        <w:rPr>
          <w:rFonts w:ascii="Times New Roman" w:hAnsi="Times New Roman"/>
          <w:sz w:val="24"/>
          <w:szCs w:val="24"/>
        </w:rPr>
      </w:pPr>
    </w:p>
    <w:p>
      <w:pPr>
        <w:spacing w:after="0" w:line="360" w:lineRule="auto"/>
        <w:jc w:val="both"/>
        <w:rPr>
          <w:rFonts w:ascii="Times New Roman" w:hAnsi="Times New Roman"/>
          <w:sz w:val="24"/>
          <w:szCs w:val="24"/>
        </w:rPr>
      </w:pPr>
    </w:p>
    <w:p>
      <w:pPr>
        <w:spacing w:after="0" w:line="360" w:lineRule="auto"/>
        <w:jc w:val="both"/>
        <w:rPr>
          <w:rFonts w:ascii="Times New Roman" w:hAnsi="Times New Roman"/>
          <w:sz w:val="24"/>
          <w:szCs w:val="24"/>
        </w:rPr>
      </w:pPr>
    </w:p>
    <w:p>
      <w:pPr>
        <w:spacing w:after="0" w:line="360" w:lineRule="auto"/>
        <w:jc w:val="both"/>
        <w:rPr>
          <w:rFonts w:ascii="Times New Roman" w:hAnsi="Times New Roman"/>
          <w:sz w:val="24"/>
          <w:szCs w:val="24"/>
        </w:rPr>
      </w:pPr>
    </w:p>
    <w:p>
      <w:pPr>
        <w:spacing w:after="0" w:line="360" w:lineRule="auto"/>
        <w:jc w:val="both"/>
        <w:rPr>
          <w:rFonts w:ascii="Times New Roman" w:hAnsi="Times New Roman"/>
          <w:sz w:val="24"/>
          <w:szCs w:val="24"/>
        </w:rPr>
      </w:pPr>
    </w:p>
    <w:p>
      <w:pPr>
        <w:spacing w:after="0" w:line="360" w:lineRule="auto"/>
        <w:jc w:val="both"/>
        <w:rPr>
          <w:rFonts w:ascii="Times New Roman" w:hAnsi="Times New Roman"/>
          <w:sz w:val="24"/>
          <w:szCs w:val="24"/>
        </w:rPr>
      </w:pPr>
    </w:p>
    <w:p>
      <w:pPr>
        <w:spacing w:after="0" w:line="360" w:lineRule="auto"/>
        <w:jc w:val="both"/>
        <w:rPr>
          <w:rFonts w:ascii="Times New Roman" w:hAnsi="Times New Roman"/>
          <w:sz w:val="24"/>
          <w:szCs w:val="24"/>
        </w:rPr>
      </w:pPr>
    </w:p>
    <w:p>
      <w:pPr>
        <w:spacing w:after="0" w:line="360" w:lineRule="auto"/>
        <w:jc w:val="both"/>
        <w:rPr>
          <w:rFonts w:ascii="Times New Roman" w:hAnsi="Times New Roman"/>
          <w:sz w:val="24"/>
          <w:szCs w:val="24"/>
        </w:rPr>
      </w:pPr>
    </w:p>
    <w:p>
      <w:pPr>
        <w:spacing w:after="0" w:line="360" w:lineRule="auto"/>
        <w:jc w:val="both"/>
        <w:rPr>
          <w:rFonts w:ascii="Times New Roman" w:hAnsi="Times New Roman"/>
          <w:sz w:val="24"/>
          <w:szCs w:val="24"/>
        </w:rPr>
      </w:pPr>
    </w:p>
    <w:p>
      <w:pPr>
        <w:spacing w:after="0" w:line="360" w:lineRule="auto"/>
        <w:jc w:val="both"/>
        <w:rPr>
          <w:rFonts w:ascii="Times New Roman" w:hAnsi="Times New Roman"/>
          <w:sz w:val="24"/>
          <w:szCs w:val="24"/>
        </w:rPr>
      </w:pPr>
    </w:p>
    <w:p>
      <w:pPr>
        <w:spacing w:after="0" w:line="360" w:lineRule="auto"/>
        <w:jc w:val="both"/>
        <w:rPr>
          <w:rFonts w:ascii="Times New Roman" w:hAnsi="Times New Roman"/>
          <w:sz w:val="24"/>
          <w:szCs w:val="24"/>
        </w:rPr>
      </w:pPr>
    </w:p>
    <w:p>
      <w:pPr>
        <w:pStyle w:val="24"/>
        <w:spacing w:after="0" w:line="360" w:lineRule="auto"/>
        <w:jc w:val="both"/>
        <w:rPr>
          <w:rFonts w:ascii="Times New Roman" w:hAnsi="Times New Roman" w:eastAsia="Times New Roman"/>
          <w:sz w:val="24"/>
          <w:szCs w:val="24"/>
        </w:rPr>
      </w:pPr>
    </w:p>
    <w:p>
      <w:pPr>
        <w:pStyle w:val="14"/>
        <w:spacing w:line="360" w:lineRule="auto"/>
        <w:jc w:val="both"/>
        <w:rPr>
          <w:rFonts w:asciiTheme="minorHAnsi" w:hAnsiTheme="minorHAnsi" w:cstheme="majorBidi"/>
          <w:color w:val="auto"/>
        </w:rPr>
      </w:pPr>
    </w:p>
    <w:p>
      <w:pPr>
        <w:pStyle w:val="14"/>
        <w:spacing w:line="360" w:lineRule="auto"/>
        <w:jc w:val="both"/>
        <w:rPr>
          <w:rFonts w:asciiTheme="minorHAnsi" w:hAnsiTheme="minorHAnsi" w:cstheme="majorBidi"/>
          <w:color w:val="auto"/>
        </w:rPr>
      </w:pPr>
    </w:p>
    <w:p>
      <w:pPr>
        <w:pStyle w:val="14"/>
        <w:spacing w:line="360" w:lineRule="auto"/>
        <w:jc w:val="both"/>
        <w:rPr>
          <w:rFonts w:asciiTheme="minorHAnsi" w:hAnsiTheme="minorHAnsi" w:cstheme="majorBidi"/>
          <w:color w:val="auto"/>
          <w:lang w:val="id-ID"/>
        </w:rPr>
      </w:pPr>
      <w:r>
        <w:rPr>
          <w:rFonts w:asciiTheme="minorHAnsi" w:hAnsiTheme="minorHAnsi" w:cstheme="majorBidi"/>
          <w:b/>
          <w:bCs/>
          <w:color w:val="auto"/>
          <w:lang w:val="id-ID"/>
        </w:rPr>
        <w:t>2.2. Su</w:t>
      </w:r>
      <w:r>
        <w:rPr>
          <w:rFonts w:asciiTheme="minorHAnsi" w:hAnsiTheme="minorHAnsi" w:cstheme="majorBidi"/>
          <w:b/>
          <w:bCs/>
          <w:color w:val="auto"/>
        </w:rPr>
        <w:t>mber Daya Perangkat Daerah</w:t>
      </w:r>
      <w:r>
        <w:rPr>
          <w:rFonts w:asciiTheme="minorHAnsi" w:hAnsiTheme="minorHAnsi" w:cstheme="majorBidi"/>
          <w:b/>
          <w:bCs/>
          <w:color w:val="auto"/>
          <w:lang w:val="id-ID"/>
        </w:rPr>
        <w:t xml:space="preserve"> </w:t>
      </w:r>
    </w:p>
    <w:p>
      <w:pPr>
        <w:spacing w:after="0" w:line="360" w:lineRule="auto"/>
        <w:ind w:firstLine="720"/>
        <w:jc w:val="both"/>
        <w:rPr>
          <w:rFonts w:cstheme="majorBidi"/>
          <w:sz w:val="24"/>
          <w:szCs w:val="24"/>
          <w:lang w:val="id-ID"/>
        </w:rPr>
      </w:pPr>
      <w:r>
        <w:rPr>
          <w:rFonts w:cstheme="majorBidi"/>
          <w:sz w:val="24"/>
          <w:szCs w:val="24"/>
          <w:lang w:val="id-ID"/>
        </w:rPr>
        <w:t xml:space="preserve">Susunan </w:t>
      </w:r>
      <w:r>
        <w:rPr>
          <w:rFonts w:cstheme="majorBidi"/>
          <w:sz w:val="24"/>
          <w:szCs w:val="24"/>
        </w:rPr>
        <w:t>k</w:t>
      </w:r>
      <w:r>
        <w:rPr>
          <w:rFonts w:cstheme="majorBidi"/>
          <w:sz w:val="24"/>
          <w:szCs w:val="24"/>
          <w:lang w:val="id-ID"/>
        </w:rPr>
        <w:t xml:space="preserve">epegawaian dan </w:t>
      </w:r>
      <w:r>
        <w:rPr>
          <w:rFonts w:cstheme="majorBidi"/>
          <w:sz w:val="24"/>
          <w:szCs w:val="24"/>
        </w:rPr>
        <w:t>k</w:t>
      </w:r>
      <w:r>
        <w:rPr>
          <w:rFonts w:cstheme="majorBidi"/>
          <w:sz w:val="24"/>
          <w:szCs w:val="24"/>
          <w:lang w:val="id-ID"/>
        </w:rPr>
        <w:t xml:space="preserve">elengkapan merupakan gambaran formasi dan sarana prasarana pada Badan Pengelolaan Keuangan dan Aset Daerah, yaitu sebagai berikut: </w:t>
      </w:r>
    </w:p>
    <w:p>
      <w:pPr>
        <w:spacing w:after="0" w:line="240" w:lineRule="auto"/>
        <w:ind w:firstLine="720"/>
        <w:jc w:val="both"/>
        <w:rPr>
          <w:rFonts w:cstheme="majorBidi"/>
          <w:color w:val="FF0000"/>
          <w:sz w:val="24"/>
          <w:szCs w:val="24"/>
          <w:lang w:val="id-ID"/>
        </w:rPr>
      </w:pPr>
    </w:p>
    <w:p>
      <w:pPr>
        <w:pStyle w:val="14"/>
        <w:spacing w:line="360" w:lineRule="auto"/>
        <w:jc w:val="both"/>
        <w:rPr>
          <w:rFonts w:asciiTheme="minorHAnsi" w:hAnsiTheme="minorHAnsi" w:cstheme="majorBidi"/>
          <w:color w:val="auto"/>
        </w:rPr>
      </w:pPr>
    </w:p>
    <w:p>
      <w:pPr>
        <w:pStyle w:val="14"/>
        <w:spacing w:line="360" w:lineRule="auto"/>
        <w:jc w:val="both"/>
        <w:rPr>
          <w:rFonts w:asciiTheme="minorHAnsi" w:hAnsiTheme="minorHAnsi" w:cstheme="majorBidi"/>
          <w:color w:val="auto"/>
        </w:rPr>
      </w:pPr>
    </w:p>
    <w:p>
      <w:pPr>
        <w:pStyle w:val="14"/>
        <w:spacing w:line="360" w:lineRule="auto"/>
        <w:jc w:val="both"/>
        <w:rPr>
          <w:rFonts w:asciiTheme="minorHAnsi" w:hAnsiTheme="minorHAnsi" w:cstheme="majorBidi"/>
          <w:color w:val="auto"/>
        </w:rPr>
      </w:pPr>
    </w:p>
    <w:tbl>
      <w:tblPr>
        <w:tblStyle w:val="12"/>
        <w:tblW w:w="535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2835"/>
        <w:gridCol w:w="283"/>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34"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sz w:val="24"/>
                <w:szCs w:val="24"/>
              </w:rPr>
            </w:pPr>
            <w:r>
              <w:rPr>
                <w:rFonts w:ascii="Times New Roman" w:hAnsi="Times New Roman"/>
                <w:sz w:val="24"/>
                <w:szCs w:val="24"/>
              </w:rPr>
              <w:t>1.</w:t>
            </w:r>
          </w:p>
        </w:tc>
        <w:tc>
          <w:tcPr>
            <w:tcW w:w="283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sz w:val="24"/>
                <w:szCs w:val="24"/>
              </w:rPr>
            </w:pPr>
            <w:r>
              <w:rPr>
                <w:rFonts w:ascii="Times New Roman" w:hAnsi="Times New Roman"/>
                <w:sz w:val="24"/>
                <w:szCs w:val="24"/>
              </w:rPr>
              <w:t>Pegawai PNS</w:t>
            </w:r>
          </w:p>
        </w:tc>
        <w:tc>
          <w:tcPr>
            <w:tcW w:w="283"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sz w:val="24"/>
                <w:szCs w:val="24"/>
              </w:rPr>
            </w:pPr>
            <w:r>
              <w:rPr>
                <w:rFonts w:ascii="Times New Roman" w:hAnsi="Times New Roman"/>
                <w:sz w:val="24"/>
                <w:szCs w:val="24"/>
              </w:rPr>
              <w:t>:</w:t>
            </w:r>
          </w:p>
        </w:tc>
        <w:tc>
          <w:tcPr>
            <w:tcW w:w="1701"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sz w:val="24"/>
                <w:szCs w:val="24"/>
              </w:rPr>
            </w:pPr>
            <w:r>
              <w:rPr>
                <w:rFonts w:ascii="Times New Roman" w:hAnsi="Times New Roman"/>
                <w:sz w:val="24"/>
                <w:szCs w:val="24"/>
              </w:rPr>
              <w:t>40 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34"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sz w:val="24"/>
                <w:szCs w:val="24"/>
              </w:rPr>
            </w:pPr>
            <w:r>
              <w:rPr>
                <w:rFonts w:ascii="Times New Roman" w:hAnsi="Times New Roman"/>
                <w:sz w:val="24"/>
                <w:szCs w:val="24"/>
              </w:rPr>
              <w:t>2.</w:t>
            </w:r>
          </w:p>
        </w:tc>
        <w:tc>
          <w:tcPr>
            <w:tcW w:w="283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sz w:val="24"/>
                <w:szCs w:val="24"/>
              </w:rPr>
            </w:pPr>
            <w:r>
              <w:rPr>
                <w:rFonts w:ascii="Times New Roman" w:hAnsi="Times New Roman"/>
                <w:sz w:val="24"/>
                <w:szCs w:val="24"/>
              </w:rPr>
              <w:t>Pegawai THL</w:t>
            </w:r>
          </w:p>
        </w:tc>
        <w:tc>
          <w:tcPr>
            <w:tcW w:w="283"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sz w:val="24"/>
                <w:szCs w:val="24"/>
              </w:rPr>
            </w:pPr>
            <w:r>
              <w:rPr>
                <w:rFonts w:ascii="Times New Roman" w:hAnsi="Times New Roman"/>
                <w:sz w:val="24"/>
                <w:szCs w:val="24"/>
              </w:rPr>
              <w:t>:</w:t>
            </w:r>
          </w:p>
        </w:tc>
        <w:tc>
          <w:tcPr>
            <w:tcW w:w="1701"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sz w:val="24"/>
                <w:szCs w:val="24"/>
              </w:rPr>
            </w:pPr>
            <w:r>
              <w:rPr>
                <w:rFonts w:ascii="Times New Roman" w:hAnsi="Times New Roman"/>
                <w:sz w:val="24"/>
                <w:szCs w:val="24"/>
              </w:rPr>
              <w:t xml:space="preserve"> 6 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34"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sz w:val="24"/>
                <w:szCs w:val="24"/>
              </w:rPr>
            </w:pPr>
          </w:p>
        </w:tc>
        <w:tc>
          <w:tcPr>
            <w:tcW w:w="283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sz w:val="24"/>
                <w:szCs w:val="24"/>
              </w:rPr>
            </w:pPr>
            <w:r>
              <w:rPr>
                <w:rFonts w:ascii="Times New Roman" w:hAnsi="Times New Roman"/>
                <w:sz w:val="24"/>
                <w:szCs w:val="24"/>
              </w:rPr>
              <w:t>Jumlah Pegawai</w:t>
            </w:r>
          </w:p>
        </w:tc>
        <w:tc>
          <w:tcPr>
            <w:tcW w:w="283"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sz w:val="24"/>
                <w:szCs w:val="24"/>
              </w:rPr>
            </w:pPr>
          </w:p>
        </w:tc>
        <w:tc>
          <w:tcPr>
            <w:tcW w:w="1701"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sz w:val="24"/>
                <w:szCs w:val="24"/>
              </w:rPr>
            </w:pPr>
            <w:r>
              <w:rPr>
                <w:rFonts w:ascii="Times New Roman" w:hAnsi="Times New Roman"/>
                <w:sz w:val="24"/>
                <w:szCs w:val="24"/>
              </w:rPr>
              <w:t>46 orang</w:t>
            </w:r>
          </w:p>
        </w:tc>
      </w:tr>
    </w:tbl>
    <w:p>
      <w:pPr>
        <w:spacing w:after="0" w:line="360" w:lineRule="auto"/>
        <w:ind w:firstLine="720"/>
        <w:rPr>
          <w:rFonts w:ascii="Times New Roman" w:hAnsi="Times New Roman"/>
          <w:i/>
          <w:sz w:val="20"/>
          <w:szCs w:val="20"/>
        </w:rPr>
      </w:pPr>
      <w:r>
        <w:rPr>
          <w:rFonts w:ascii="Times New Roman" w:hAnsi="Times New Roman"/>
          <w:sz w:val="24"/>
          <w:szCs w:val="24"/>
        </w:rPr>
        <w:tab/>
      </w:r>
      <w:r>
        <w:rPr>
          <w:rFonts w:ascii="Times New Roman" w:hAnsi="Times New Roman"/>
          <w:sz w:val="24"/>
          <w:szCs w:val="24"/>
        </w:rPr>
        <w:tab/>
      </w:r>
      <w:r>
        <w:rPr>
          <w:rFonts w:ascii="Times New Roman" w:hAnsi="Times New Roman"/>
          <w:i/>
          <w:sz w:val="20"/>
          <w:szCs w:val="20"/>
        </w:rPr>
        <w:t>Sumber : Data Kepegawaian BPKAD Kota Cimahi 2017</w:t>
      </w:r>
    </w:p>
    <w:p>
      <w:pPr>
        <w:spacing w:after="0" w:line="360" w:lineRule="auto"/>
        <w:ind w:firstLine="720"/>
        <w:rPr>
          <w:rFonts w:ascii="Times New Roman" w:hAnsi="Times New Roman"/>
          <w:sz w:val="24"/>
          <w:szCs w:val="24"/>
        </w:rPr>
      </w:pPr>
      <w:r>
        <w:rPr>
          <w:rFonts w:ascii="Times New Roman" w:hAnsi="Times New Roman"/>
          <w:sz w:val="24"/>
          <w:szCs w:val="24"/>
        </w:rPr>
        <w:t>Laki-laki</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26 orang</w:t>
      </w:r>
    </w:p>
    <w:p>
      <w:pPr>
        <w:spacing w:after="0" w:line="360" w:lineRule="auto"/>
        <w:ind w:firstLine="720"/>
        <w:rPr>
          <w:rFonts w:ascii="Times New Roman" w:hAnsi="Times New Roman"/>
          <w:sz w:val="24"/>
          <w:szCs w:val="24"/>
        </w:rPr>
      </w:pPr>
      <w:r>
        <w:rPr>
          <w:rFonts w:ascii="Times New Roman" w:hAnsi="Times New Roman"/>
          <w:sz w:val="24"/>
          <w:szCs w:val="24"/>
        </w:rPr>
        <w:t>Perempuan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20 orang</w:t>
      </w:r>
    </w:p>
    <w:p>
      <w:pPr>
        <w:spacing w:after="0" w:line="360" w:lineRule="auto"/>
        <w:ind w:firstLine="720"/>
        <w:rPr>
          <w:rFonts w:ascii="Times New Roman" w:hAnsi="Times New Roman"/>
          <w:sz w:val="24"/>
          <w:szCs w:val="24"/>
        </w:rPr>
      </w:pPr>
    </w:p>
    <w:p>
      <w:pPr>
        <w:spacing w:after="0" w:line="360" w:lineRule="auto"/>
        <w:ind w:firstLine="720"/>
        <w:rPr>
          <w:rFonts w:ascii="Times New Roman" w:hAnsi="Times New Roman"/>
          <w:sz w:val="24"/>
          <w:szCs w:val="24"/>
        </w:rPr>
      </w:pPr>
      <w:r>
        <w:rPr>
          <w:rFonts w:ascii="Times New Roman" w:hAnsi="Times New Roman"/>
          <w:sz w:val="24"/>
          <w:szCs w:val="24"/>
        </w:rPr>
        <w:t xml:space="preserve">Adapun Rincian Pegawai PNS di Lingkungan BPKAD antara lain : </w:t>
      </w:r>
    </w:p>
    <w:tbl>
      <w:tblPr>
        <w:tblStyle w:val="12"/>
        <w:tblW w:w="595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3296"/>
        <w:gridCol w:w="21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3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sz w:val="24"/>
                <w:szCs w:val="24"/>
              </w:rPr>
            </w:pPr>
            <w:r>
              <w:rPr>
                <w:rFonts w:ascii="Times New Roman" w:hAnsi="Times New Roman"/>
                <w:sz w:val="24"/>
                <w:szCs w:val="24"/>
              </w:rPr>
              <w:t>No</w:t>
            </w:r>
          </w:p>
        </w:tc>
        <w:tc>
          <w:tcPr>
            <w:tcW w:w="3296"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sz w:val="24"/>
                <w:szCs w:val="24"/>
              </w:rPr>
            </w:pPr>
            <w:r>
              <w:rPr>
                <w:rFonts w:ascii="Times New Roman" w:hAnsi="Times New Roman"/>
                <w:sz w:val="24"/>
                <w:szCs w:val="24"/>
              </w:rPr>
              <w:t>Golongan</w:t>
            </w:r>
          </w:p>
        </w:tc>
        <w:tc>
          <w:tcPr>
            <w:tcW w:w="2127"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sz w:val="24"/>
                <w:szCs w:val="24"/>
              </w:rPr>
            </w:pPr>
            <w:r>
              <w:rPr>
                <w:rFonts w:ascii="Times New Roman" w:hAnsi="Times New Roman"/>
                <w:sz w:val="24"/>
                <w:szCs w:val="24"/>
              </w:rPr>
              <w:t>Jumlah Pegawai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3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sz w:val="24"/>
                <w:szCs w:val="24"/>
              </w:rPr>
            </w:pPr>
            <w:r>
              <w:rPr>
                <w:rFonts w:ascii="Times New Roman" w:hAnsi="Times New Roman"/>
                <w:sz w:val="24"/>
                <w:szCs w:val="24"/>
              </w:rPr>
              <w:t>1</w:t>
            </w:r>
          </w:p>
        </w:tc>
        <w:tc>
          <w:tcPr>
            <w:tcW w:w="3296"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sz w:val="24"/>
                <w:szCs w:val="24"/>
              </w:rPr>
            </w:pPr>
            <w:r>
              <w:rPr>
                <w:rFonts w:ascii="Times New Roman" w:hAnsi="Times New Roman"/>
                <w:sz w:val="24"/>
                <w:szCs w:val="24"/>
              </w:rPr>
              <w:t>IV B</w:t>
            </w:r>
          </w:p>
        </w:tc>
        <w:tc>
          <w:tcPr>
            <w:tcW w:w="2127"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sz w:val="24"/>
                <w:szCs w:val="24"/>
              </w:rPr>
            </w:pPr>
            <w:r>
              <w:rPr>
                <w:rFonts w:ascii="Times New Roman" w:hAnsi="Times New Roman"/>
                <w:sz w:val="24"/>
                <w:szCs w:val="24"/>
              </w:rPr>
              <w:t>1 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3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sz w:val="24"/>
                <w:szCs w:val="24"/>
              </w:rPr>
            </w:pPr>
            <w:r>
              <w:rPr>
                <w:rFonts w:ascii="Times New Roman" w:hAnsi="Times New Roman"/>
                <w:sz w:val="24"/>
                <w:szCs w:val="24"/>
              </w:rPr>
              <w:t>2</w:t>
            </w:r>
          </w:p>
        </w:tc>
        <w:tc>
          <w:tcPr>
            <w:tcW w:w="3296"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sz w:val="24"/>
                <w:szCs w:val="24"/>
              </w:rPr>
            </w:pPr>
            <w:r>
              <w:rPr>
                <w:rFonts w:ascii="Times New Roman" w:hAnsi="Times New Roman"/>
                <w:sz w:val="24"/>
                <w:szCs w:val="24"/>
              </w:rPr>
              <w:t>IV A</w:t>
            </w:r>
          </w:p>
        </w:tc>
        <w:tc>
          <w:tcPr>
            <w:tcW w:w="2127"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sz w:val="24"/>
                <w:szCs w:val="24"/>
              </w:rPr>
            </w:pPr>
            <w:r>
              <w:rPr>
                <w:rFonts w:ascii="Times New Roman" w:hAnsi="Times New Roman"/>
                <w:sz w:val="24"/>
                <w:szCs w:val="24"/>
              </w:rPr>
              <w:t>3 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3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sz w:val="24"/>
                <w:szCs w:val="24"/>
              </w:rPr>
            </w:pPr>
            <w:r>
              <w:rPr>
                <w:rFonts w:ascii="Times New Roman" w:hAnsi="Times New Roman"/>
                <w:sz w:val="24"/>
                <w:szCs w:val="24"/>
              </w:rPr>
              <w:t>3</w:t>
            </w:r>
          </w:p>
        </w:tc>
        <w:tc>
          <w:tcPr>
            <w:tcW w:w="3296"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sz w:val="24"/>
                <w:szCs w:val="24"/>
              </w:rPr>
            </w:pPr>
            <w:r>
              <w:rPr>
                <w:rFonts w:ascii="Times New Roman" w:hAnsi="Times New Roman"/>
                <w:sz w:val="24"/>
                <w:szCs w:val="24"/>
              </w:rPr>
              <w:t>III D</w:t>
            </w:r>
          </w:p>
        </w:tc>
        <w:tc>
          <w:tcPr>
            <w:tcW w:w="2127"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sz w:val="24"/>
                <w:szCs w:val="24"/>
              </w:rPr>
            </w:pPr>
            <w:r>
              <w:rPr>
                <w:rFonts w:ascii="Times New Roman" w:hAnsi="Times New Roman"/>
                <w:sz w:val="24"/>
                <w:szCs w:val="24"/>
              </w:rPr>
              <w:t>6 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3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sz w:val="24"/>
                <w:szCs w:val="24"/>
              </w:rPr>
            </w:pPr>
            <w:r>
              <w:rPr>
                <w:rFonts w:ascii="Times New Roman" w:hAnsi="Times New Roman"/>
                <w:sz w:val="24"/>
                <w:szCs w:val="24"/>
              </w:rPr>
              <w:t>4</w:t>
            </w:r>
          </w:p>
        </w:tc>
        <w:tc>
          <w:tcPr>
            <w:tcW w:w="3296"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sz w:val="24"/>
                <w:szCs w:val="24"/>
              </w:rPr>
            </w:pPr>
            <w:r>
              <w:rPr>
                <w:rFonts w:ascii="Times New Roman" w:hAnsi="Times New Roman"/>
                <w:sz w:val="24"/>
                <w:szCs w:val="24"/>
              </w:rPr>
              <w:t>III C</w:t>
            </w:r>
          </w:p>
        </w:tc>
        <w:tc>
          <w:tcPr>
            <w:tcW w:w="2127"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sz w:val="24"/>
                <w:szCs w:val="24"/>
              </w:rPr>
            </w:pPr>
            <w:r>
              <w:rPr>
                <w:rFonts w:ascii="Times New Roman" w:hAnsi="Times New Roman"/>
                <w:sz w:val="24"/>
                <w:szCs w:val="24"/>
              </w:rPr>
              <w:t>4 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3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sz w:val="24"/>
                <w:szCs w:val="24"/>
              </w:rPr>
            </w:pPr>
            <w:r>
              <w:rPr>
                <w:rFonts w:ascii="Times New Roman" w:hAnsi="Times New Roman"/>
                <w:sz w:val="24"/>
                <w:szCs w:val="24"/>
              </w:rPr>
              <w:t>5</w:t>
            </w:r>
          </w:p>
        </w:tc>
        <w:tc>
          <w:tcPr>
            <w:tcW w:w="3296"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sz w:val="24"/>
                <w:szCs w:val="24"/>
              </w:rPr>
            </w:pPr>
            <w:r>
              <w:rPr>
                <w:rFonts w:ascii="Times New Roman" w:hAnsi="Times New Roman"/>
                <w:sz w:val="24"/>
                <w:szCs w:val="24"/>
              </w:rPr>
              <w:t>III B</w:t>
            </w:r>
          </w:p>
        </w:tc>
        <w:tc>
          <w:tcPr>
            <w:tcW w:w="2127"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sz w:val="24"/>
                <w:szCs w:val="24"/>
              </w:rPr>
            </w:pPr>
            <w:r>
              <w:rPr>
                <w:rFonts w:ascii="Times New Roman" w:hAnsi="Times New Roman"/>
                <w:sz w:val="24"/>
                <w:szCs w:val="24"/>
              </w:rPr>
              <w:t>12 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3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sz w:val="24"/>
                <w:szCs w:val="24"/>
              </w:rPr>
            </w:pPr>
            <w:r>
              <w:rPr>
                <w:rFonts w:ascii="Times New Roman" w:hAnsi="Times New Roman"/>
                <w:sz w:val="24"/>
                <w:szCs w:val="24"/>
              </w:rPr>
              <w:t>6</w:t>
            </w:r>
          </w:p>
        </w:tc>
        <w:tc>
          <w:tcPr>
            <w:tcW w:w="3296"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sz w:val="24"/>
                <w:szCs w:val="24"/>
              </w:rPr>
            </w:pPr>
            <w:r>
              <w:rPr>
                <w:rFonts w:ascii="Times New Roman" w:hAnsi="Times New Roman"/>
                <w:sz w:val="24"/>
                <w:szCs w:val="24"/>
              </w:rPr>
              <w:t>III A</w:t>
            </w:r>
          </w:p>
        </w:tc>
        <w:tc>
          <w:tcPr>
            <w:tcW w:w="2127"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sz w:val="24"/>
                <w:szCs w:val="24"/>
              </w:rPr>
            </w:pPr>
            <w:r>
              <w:rPr>
                <w:rFonts w:ascii="Times New Roman" w:hAnsi="Times New Roman"/>
                <w:sz w:val="24"/>
                <w:szCs w:val="24"/>
              </w:rPr>
              <w:t>8 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3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sz w:val="24"/>
                <w:szCs w:val="24"/>
              </w:rPr>
            </w:pPr>
            <w:r>
              <w:rPr>
                <w:rFonts w:ascii="Times New Roman" w:hAnsi="Times New Roman"/>
                <w:sz w:val="24"/>
                <w:szCs w:val="24"/>
              </w:rPr>
              <w:t>7</w:t>
            </w:r>
          </w:p>
        </w:tc>
        <w:tc>
          <w:tcPr>
            <w:tcW w:w="3296"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sz w:val="24"/>
                <w:szCs w:val="24"/>
              </w:rPr>
            </w:pPr>
            <w:r>
              <w:rPr>
                <w:rFonts w:ascii="Times New Roman" w:hAnsi="Times New Roman"/>
                <w:sz w:val="24"/>
                <w:szCs w:val="24"/>
              </w:rPr>
              <w:t>II D</w:t>
            </w:r>
          </w:p>
        </w:tc>
        <w:tc>
          <w:tcPr>
            <w:tcW w:w="2127"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sz w:val="24"/>
                <w:szCs w:val="24"/>
              </w:rPr>
            </w:pPr>
            <w:r>
              <w:rPr>
                <w:rFonts w:ascii="Times New Roman" w:hAnsi="Times New Roman"/>
                <w:sz w:val="24"/>
                <w:szCs w:val="24"/>
              </w:rPr>
              <w:t>3 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3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sz w:val="24"/>
                <w:szCs w:val="24"/>
              </w:rPr>
            </w:pPr>
            <w:r>
              <w:rPr>
                <w:rFonts w:ascii="Times New Roman" w:hAnsi="Times New Roman"/>
                <w:sz w:val="24"/>
                <w:szCs w:val="24"/>
              </w:rPr>
              <w:t>8</w:t>
            </w:r>
          </w:p>
        </w:tc>
        <w:tc>
          <w:tcPr>
            <w:tcW w:w="3296"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sz w:val="24"/>
                <w:szCs w:val="24"/>
              </w:rPr>
            </w:pPr>
            <w:r>
              <w:rPr>
                <w:rFonts w:ascii="Times New Roman" w:hAnsi="Times New Roman"/>
                <w:sz w:val="24"/>
                <w:szCs w:val="24"/>
              </w:rPr>
              <w:t>II C</w:t>
            </w:r>
          </w:p>
        </w:tc>
        <w:tc>
          <w:tcPr>
            <w:tcW w:w="2127"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sz w:val="24"/>
                <w:szCs w:val="24"/>
              </w:rPr>
            </w:pPr>
            <w:r>
              <w:rPr>
                <w:rFonts w:ascii="Times New Roman" w:hAnsi="Times New Roman"/>
                <w:sz w:val="24"/>
                <w:szCs w:val="24"/>
              </w:rPr>
              <w:t>3 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3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sz w:val="24"/>
                <w:szCs w:val="24"/>
              </w:rPr>
            </w:pPr>
          </w:p>
        </w:tc>
        <w:tc>
          <w:tcPr>
            <w:tcW w:w="3296"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sz w:val="24"/>
                <w:szCs w:val="24"/>
              </w:rPr>
            </w:pPr>
            <w:r>
              <w:rPr>
                <w:rFonts w:ascii="Times New Roman" w:hAnsi="Times New Roman"/>
                <w:sz w:val="24"/>
                <w:szCs w:val="24"/>
              </w:rPr>
              <w:t>Total Jumlah PNS</w:t>
            </w:r>
          </w:p>
        </w:tc>
        <w:tc>
          <w:tcPr>
            <w:tcW w:w="2127"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sz w:val="24"/>
                <w:szCs w:val="24"/>
              </w:rPr>
            </w:pPr>
            <w:r>
              <w:rPr>
                <w:rFonts w:ascii="Times New Roman" w:hAnsi="Times New Roman"/>
                <w:sz w:val="24"/>
                <w:szCs w:val="24"/>
              </w:rPr>
              <w:t xml:space="preserve">      40 orang</w:t>
            </w:r>
          </w:p>
        </w:tc>
      </w:tr>
    </w:tbl>
    <w:p>
      <w:pPr>
        <w:spacing w:line="360" w:lineRule="auto"/>
        <w:ind w:left="1440" w:firstLine="720"/>
        <w:rPr>
          <w:rFonts w:ascii="Times New Roman" w:hAnsi="Times New Roman"/>
          <w:sz w:val="24"/>
          <w:szCs w:val="24"/>
        </w:rPr>
      </w:pPr>
      <w:r>
        <w:rPr>
          <w:rFonts w:ascii="Times New Roman" w:hAnsi="Times New Roman"/>
          <w:i/>
          <w:sz w:val="20"/>
          <w:szCs w:val="20"/>
        </w:rPr>
        <w:t>Sumber : Data Kepegawaian BPKAD Kota Cimahi 2017</w:t>
      </w:r>
    </w:p>
    <w:p>
      <w:pPr>
        <w:spacing w:line="360" w:lineRule="auto"/>
        <w:ind w:firstLine="720"/>
        <w:rPr>
          <w:rFonts w:ascii="Times New Roman" w:hAnsi="Times New Roman"/>
          <w:sz w:val="24"/>
          <w:szCs w:val="24"/>
        </w:rPr>
      </w:pPr>
      <w:r>
        <w:rPr>
          <w:rFonts w:ascii="Times New Roman" w:hAnsi="Times New Roman"/>
          <w:sz w:val="24"/>
          <w:szCs w:val="24"/>
        </w:rPr>
        <w:t>Latar belakang pendidikan pegawai Badan Pengelola Keuangan dan Aset Daerah Kota Cimahi tahun 2017:</w:t>
      </w:r>
    </w:p>
    <w:tbl>
      <w:tblPr>
        <w:tblStyle w:val="12"/>
        <w:tblW w:w="6759" w:type="dxa"/>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3"/>
        <w:gridCol w:w="1702"/>
        <w:gridCol w:w="2126"/>
        <w:gridCol w:w="17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3" w:type="dxa"/>
            <w:tcBorders>
              <w:top w:val="single" w:color="auto" w:sz="4" w:space="0"/>
              <w:left w:val="single" w:color="auto" w:sz="4" w:space="0"/>
              <w:bottom w:val="single" w:color="auto" w:sz="4" w:space="0"/>
              <w:right w:val="single" w:color="auto" w:sz="4" w:space="0"/>
            </w:tcBorders>
          </w:tcPr>
          <w:p>
            <w:pPr>
              <w:pStyle w:val="5"/>
              <w:spacing w:line="240" w:lineRule="auto"/>
              <w:ind w:right="288"/>
              <w:rPr>
                <w:rFonts w:ascii="Times New Roman" w:hAnsi="Times New Roman"/>
                <w:b/>
                <w:lang w:val="id-ID"/>
              </w:rPr>
            </w:pPr>
            <w:r>
              <w:rPr>
                <w:rFonts w:ascii="Times New Roman" w:hAnsi="Times New Roman"/>
                <w:b/>
                <w:lang w:val="id-ID"/>
              </w:rPr>
              <w:t>No</w:t>
            </w:r>
          </w:p>
        </w:tc>
        <w:tc>
          <w:tcPr>
            <w:tcW w:w="1702" w:type="dxa"/>
            <w:tcBorders>
              <w:top w:val="single" w:color="auto" w:sz="4" w:space="0"/>
              <w:left w:val="single" w:color="auto" w:sz="4" w:space="0"/>
              <w:bottom w:val="single" w:color="auto" w:sz="4" w:space="0"/>
              <w:right w:val="single" w:color="auto" w:sz="4" w:space="0"/>
            </w:tcBorders>
          </w:tcPr>
          <w:p>
            <w:pPr>
              <w:pStyle w:val="5"/>
              <w:spacing w:line="240" w:lineRule="auto"/>
              <w:ind w:right="288"/>
              <w:rPr>
                <w:rFonts w:ascii="Times New Roman" w:hAnsi="Times New Roman"/>
                <w:b/>
                <w:lang w:val="id-ID"/>
              </w:rPr>
            </w:pPr>
            <w:r>
              <w:rPr>
                <w:rFonts w:ascii="Times New Roman" w:hAnsi="Times New Roman"/>
                <w:b/>
                <w:lang w:val="id-ID"/>
              </w:rPr>
              <w:t>Tingkat Pendidikan</w:t>
            </w:r>
          </w:p>
        </w:tc>
        <w:tc>
          <w:tcPr>
            <w:tcW w:w="2126" w:type="dxa"/>
            <w:tcBorders>
              <w:top w:val="single" w:color="auto" w:sz="4" w:space="0"/>
              <w:left w:val="single" w:color="auto" w:sz="4" w:space="0"/>
              <w:bottom w:val="single" w:color="auto" w:sz="4" w:space="0"/>
              <w:right w:val="single" w:color="auto" w:sz="4" w:space="0"/>
            </w:tcBorders>
          </w:tcPr>
          <w:p>
            <w:pPr>
              <w:pStyle w:val="5"/>
              <w:spacing w:line="240" w:lineRule="auto"/>
              <w:ind w:right="288"/>
              <w:rPr>
                <w:rFonts w:ascii="Times New Roman" w:hAnsi="Times New Roman"/>
                <w:b/>
                <w:lang w:val="id-ID"/>
              </w:rPr>
            </w:pPr>
            <w:r>
              <w:rPr>
                <w:rFonts w:ascii="Times New Roman" w:hAnsi="Times New Roman"/>
                <w:b/>
                <w:lang w:val="id-ID"/>
              </w:rPr>
              <w:t>Jurusan</w:t>
            </w:r>
          </w:p>
        </w:tc>
        <w:tc>
          <w:tcPr>
            <w:tcW w:w="1798" w:type="dxa"/>
            <w:tcBorders>
              <w:top w:val="single" w:color="auto" w:sz="4" w:space="0"/>
              <w:left w:val="single" w:color="auto" w:sz="4" w:space="0"/>
              <w:bottom w:val="single" w:color="auto" w:sz="4" w:space="0"/>
              <w:right w:val="single" w:color="auto" w:sz="4" w:space="0"/>
            </w:tcBorders>
          </w:tcPr>
          <w:p>
            <w:pPr>
              <w:pStyle w:val="5"/>
              <w:spacing w:line="240" w:lineRule="auto"/>
              <w:ind w:right="288"/>
              <w:rPr>
                <w:rFonts w:ascii="Times New Roman" w:hAnsi="Times New Roman"/>
                <w:b/>
                <w:lang w:val="id-ID"/>
              </w:rPr>
            </w:pPr>
            <w:r>
              <w:rPr>
                <w:rFonts w:ascii="Times New Roman" w:hAnsi="Times New Roman"/>
                <w:b/>
                <w:lang w:val="id-ID"/>
              </w:rPr>
              <w:t>Jumlah 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3" w:type="dxa"/>
            <w:vMerge w:val="restart"/>
            <w:tcBorders>
              <w:top w:val="single" w:color="auto" w:sz="4" w:space="0"/>
              <w:left w:val="single" w:color="auto" w:sz="4" w:space="0"/>
              <w:bottom w:val="single" w:color="auto" w:sz="4" w:space="0"/>
              <w:right w:val="single" w:color="auto" w:sz="4" w:space="0"/>
            </w:tcBorders>
          </w:tcPr>
          <w:p>
            <w:pPr>
              <w:pStyle w:val="5"/>
              <w:spacing w:line="240" w:lineRule="auto"/>
              <w:ind w:right="288"/>
              <w:rPr>
                <w:rFonts w:ascii="Times New Roman" w:hAnsi="Times New Roman"/>
              </w:rPr>
            </w:pPr>
            <w:r>
              <w:rPr>
                <w:rFonts w:ascii="Times New Roman" w:hAnsi="Times New Roman"/>
              </w:rPr>
              <w:t>1.</w:t>
            </w:r>
          </w:p>
          <w:p>
            <w:pPr>
              <w:pStyle w:val="5"/>
              <w:spacing w:line="240" w:lineRule="auto"/>
              <w:ind w:right="288"/>
              <w:rPr>
                <w:rFonts w:ascii="Times New Roman" w:hAnsi="Times New Roman"/>
              </w:rPr>
            </w:pPr>
          </w:p>
          <w:p>
            <w:pPr>
              <w:pStyle w:val="5"/>
              <w:spacing w:line="240" w:lineRule="auto"/>
              <w:ind w:right="288"/>
              <w:rPr>
                <w:rFonts w:ascii="Times New Roman" w:hAnsi="Times New Roman"/>
              </w:rPr>
            </w:pPr>
          </w:p>
          <w:p>
            <w:pPr>
              <w:pStyle w:val="5"/>
              <w:spacing w:line="240" w:lineRule="auto"/>
              <w:ind w:right="288"/>
              <w:rPr>
                <w:rFonts w:ascii="Times New Roman" w:hAnsi="Times New Roman"/>
              </w:rPr>
            </w:pPr>
          </w:p>
          <w:p>
            <w:pPr>
              <w:pStyle w:val="5"/>
              <w:spacing w:line="240" w:lineRule="auto"/>
              <w:ind w:right="288"/>
              <w:rPr>
                <w:rFonts w:ascii="Times New Roman" w:hAnsi="Times New Roman"/>
              </w:rPr>
            </w:pPr>
          </w:p>
          <w:p>
            <w:pPr>
              <w:pStyle w:val="5"/>
              <w:spacing w:line="240" w:lineRule="auto"/>
              <w:ind w:right="288"/>
              <w:rPr>
                <w:rFonts w:ascii="Times New Roman" w:hAnsi="Times New Roman"/>
              </w:rPr>
            </w:pPr>
          </w:p>
          <w:p>
            <w:pPr>
              <w:pStyle w:val="5"/>
              <w:spacing w:line="240" w:lineRule="auto"/>
              <w:ind w:right="288"/>
              <w:rPr>
                <w:rFonts w:ascii="Times New Roman" w:hAnsi="Times New Roman"/>
              </w:rPr>
            </w:pPr>
          </w:p>
          <w:p>
            <w:pPr>
              <w:pStyle w:val="5"/>
              <w:spacing w:line="240" w:lineRule="auto"/>
              <w:ind w:right="288"/>
              <w:rPr>
                <w:rFonts w:ascii="Times New Roman" w:hAnsi="Times New Roman"/>
              </w:rPr>
            </w:pPr>
          </w:p>
        </w:tc>
        <w:tc>
          <w:tcPr>
            <w:tcW w:w="1702" w:type="dxa"/>
            <w:vMerge w:val="restart"/>
            <w:tcBorders>
              <w:top w:val="single" w:color="auto" w:sz="4" w:space="0"/>
              <w:left w:val="single" w:color="auto" w:sz="4" w:space="0"/>
              <w:bottom w:val="single" w:color="auto" w:sz="4" w:space="0"/>
              <w:right w:val="single" w:color="auto" w:sz="4" w:space="0"/>
            </w:tcBorders>
          </w:tcPr>
          <w:p>
            <w:pPr>
              <w:pStyle w:val="5"/>
              <w:spacing w:line="240" w:lineRule="auto"/>
              <w:ind w:right="288"/>
              <w:rPr>
                <w:rFonts w:ascii="Times New Roman" w:hAnsi="Times New Roman"/>
              </w:rPr>
            </w:pPr>
            <w:r>
              <w:rPr>
                <w:rFonts w:ascii="Times New Roman" w:hAnsi="Times New Roman"/>
              </w:rPr>
              <w:t>Magister (S2)</w:t>
            </w:r>
          </w:p>
        </w:tc>
        <w:tc>
          <w:tcPr>
            <w:tcW w:w="2126" w:type="dxa"/>
            <w:tcBorders>
              <w:top w:val="single" w:color="auto" w:sz="4" w:space="0"/>
              <w:left w:val="single" w:color="auto" w:sz="4" w:space="0"/>
              <w:bottom w:val="single" w:color="auto" w:sz="4" w:space="0"/>
              <w:right w:val="single" w:color="auto" w:sz="4" w:space="0"/>
            </w:tcBorders>
          </w:tcPr>
          <w:p>
            <w:pPr>
              <w:pStyle w:val="5"/>
              <w:spacing w:line="240" w:lineRule="auto"/>
              <w:ind w:right="288"/>
              <w:rPr>
                <w:rFonts w:ascii="Times New Roman" w:hAnsi="Times New Roman"/>
                <w:lang w:val="id-ID"/>
              </w:rPr>
            </w:pPr>
            <w:r>
              <w:rPr>
                <w:rFonts w:ascii="Times New Roman" w:hAnsi="Times New Roman"/>
                <w:lang w:val="id-ID"/>
              </w:rPr>
              <w:t>Magister Akuntansi</w:t>
            </w:r>
          </w:p>
        </w:tc>
        <w:tc>
          <w:tcPr>
            <w:tcW w:w="1798" w:type="dxa"/>
            <w:tcBorders>
              <w:top w:val="single" w:color="auto" w:sz="4" w:space="0"/>
              <w:left w:val="single" w:color="auto" w:sz="4" w:space="0"/>
              <w:bottom w:val="single" w:color="auto" w:sz="4" w:space="0"/>
              <w:right w:val="single" w:color="auto" w:sz="4" w:space="0"/>
            </w:tcBorders>
          </w:tcPr>
          <w:p>
            <w:pPr>
              <w:pStyle w:val="5"/>
              <w:spacing w:line="240" w:lineRule="auto"/>
              <w:ind w:right="288"/>
              <w:rPr>
                <w:rFonts w:ascii="Times New Roman" w:hAnsi="Times New Roman"/>
                <w:lang w:val="id-ID"/>
              </w:rPr>
            </w:pPr>
            <w:r>
              <w:rPr>
                <w:rFonts w:ascii="Times New Roman" w:hAnsi="Times New Roman"/>
              </w:rPr>
              <w:t>5</w:t>
            </w:r>
            <w:r>
              <w:rPr>
                <w:rFonts w:ascii="Times New Roman" w:hAnsi="Times New Roman"/>
                <w:lang w:val="id-ID"/>
              </w:rPr>
              <w:t xml:space="preserve"> 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3"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rPr>
            </w:pPr>
          </w:p>
        </w:tc>
        <w:tc>
          <w:tcPr>
            <w:tcW w:w="1702"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rPr>
            </w:pPr>
          </w:p>
        </w:tc>
        <w:tc>
          <w:tcPr>
            <w:tcW w:w="2126" w:type="dxa"/>
            <w:tcBorders>
              <w:top w:val="single" w:color="auto" w:sz="4" w:space="0"/>
              <w:left w:val="single" w:color="auto" w:sz="4" w:space="0"/>
              <w:bottom w:val="single" w:color="auto" w:sz="4" w:space="0"/>
              <w:right w:val="single" w:color="auto" w:sz="4" w:space="0"/>
            </w:tcBorders>
          </w:tcPr>
          <w:p>
            <w:pPr>
              <w:pStyle w:val="5"/>
              <w:spacing w:line="240" w:lineRule="auto"/>
              <w:ind w:right="288"/>
              <w:rPr>
                <w:rFonts w:ascii="Times New Roman" w:hAnsi="Times New Roman"/>
                <w:lang w:val="id-ID"/>
              </w:rPr>
            </w:pPr>
            <w:r>
              <w:rPr>
                <w:rFonts w:ascii="Times New Roman" w:hAnsi="Times New Roman"/>
                <w:lang w:val="id-ID"/>
              </w:rPr>
              <w:t>Magister Sains</w:t>
            </w:r>
          </w:p>
        </w:tc>
        <w:tc>
          <w:tcPr>
            <w:tcW w:w="1798" w:type="dxa"/>
            <w:tcBorders>
              <w:top w:val="single" w:color="auto" w:sz="4" w:space="0"/>
              <w:left w:val="single" w:color="auto" w:sz="4" w:space="0"/>
              <w:bottom w:val="single" w:color="auto" w:sz="4" w:space="0"/>
              <w:right w:val="single" w:color="auto" w:sz="4" w:space="0"/>
            </w:tcBorders>
          </w:tcPr>
          <w:p>
            <w:pPr>
              <w:pStyle w:val="5"/>
              <w:spacing w:line="240" w:lineRule="auto"/>
              <w:ind w:right="288"/>
              <w:rPr>
                <w:rFonts w:ascii="Times New Roman" w:hAnsi="Times New Roman"/>
                <w:lang w:val="id-ID"/>
              </w:rPr>
            </w:pPr>
            <w:r>
              <w:rPr>
                <w:rFonts w:ascii="Times New Roman" w:hAnsi="Times New Roman"/>
              </w:rPr>
              <w:t>2</w:t>
            </w:r>
            <w:r>
              <w:rPr>
                <w:rFonts w:ascii="Times New Roman" w:hAnsi="Times New Roman"/>
                <w:lang w:val="id-ID"/>
              </w:rPr>
              <w:t xml:space="preserve"> 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3"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rPr>
            </w:pPr>
          </w:p>
        </w:tc>
        <w:tc>
          <w:tcPr>
            <w:tcW w:w="1702"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rPr>
            </w:pPr>
          </w:p>
        </w:tc>
        <w:tc>
          <w:tcPr>
            <w:tcW w:w="2126" w:type="dxa"/>
            <w:tcBorders>
              <w:top w:val="single" w:color="auto" w:sz="4" w:space="0"/>
              <w:left w:val="single" w:color="auto" w:sz="4" w:space="0"/>
              <w:bottom w:val="single" w:color="auto" w:sz="4" w:space="0"/>
              <w:right w:val="single" w:color="auto" w:sz="4" w:space="0"/>
            </w:tcBorders>
          </w:tcPr>
          <w:p>
            <w:pPr>
              <w:pStyle w:val="5"/>
              <w:spacing w:line="240" w:lineRule="auto"/>
              <w:ind w:right="288"/>
              <w:rPr>
                <w:rFonts w:ascii="Times New Roman" w:hAnsi="Times New Roman"/>
                <w:lang w:val="id-ID"/>
              </w:rPr>
            </w:pPr>
            <w:r>
              <w:rPr>
                <w:rFonts w:ascii="Times New Roman" w:hAnsi="Times New Roman"/>
                <w:lang w:val="id-ID"/>
              </w:rPr>
              <w:t>Magister Administrasi Publik</w:t>
            </w:r>
          </w:p>
        </w:tc>
        <w:tc>
          <w:tcPr>
            <w:tcW w:w="1798" w:type="dxa"/>
            <w:tcBorders>
              <w:top w:val="single" w:color="auto" w:sz="4" w:space="0"/>
              <w:left w:val="single" w:color="auto" w:sz="4" w:space="0"/>
              <w:bottom w:val="single" w:color="auto" w:sz="4" w:space="0"/>
              <w:right w:val="single" w:color="auto" w:sz="4" w:space="0"/>
            </w:tcBorders>
          </w:tcPr>
          <w:p>
            <w:pPr>
              <w:pStyle w:val="5"/>
              <w:spacing w:line="240" w:lineRule="auto"/>
              <w:ind w:right="288"/>
              <w:rPr>
                <w:rFonts w:ascii="Times New Roman" w:hAnsi="Times New Roman"/>
                <w:lang w:val="id-ID"/>
              </w:rPr>
            </w:pPr>
            <w:r>
              <w:rPr>
                <w:rFonts w:ascii="Times New Roman" w:hAnsi="Times New Roman"/>
                <w:lang w:val="id-ID"/>
              </w:rPr>
              <w:t>1 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3"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rPr>
            </w:pPr>
          </w:p>
        </w:tc>
        <w:tc>
          <w:tcPr>
            <w:tcW w:w="1702"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rPr>
            </w:pPr>
          </w:p>
        </w:tc>
        <w:tc>
          <w:tcPr>
            <w:tcW w:w="2126" w:type="dxa"/>
            <w:tcBorders>
              <w:top w:val="single" w:color="auto" w:sz="4" w:space="0"/>
              <w:left w:val="single" w:color="auto" w:sz="4" w:space="0"/>
              <w:bottom w:val="single" w:color="auto" w:sz="4" w:space="0"/>
              <w:right w:val="single" w:color="auto" w:sz="4" w:space="0"/>
            </w:tcBorders>
          </w:tcPr>
          <w:p>
            <w:pPr>
              <w:pStyle w:val="5"/>
              <w:spacing w:line="240" w:lineRule="auto"/>
              <w:ind w:right="288"/>
              <w:rPr>
                <w:rFonts w:ascii="Times New Roman" w:hAnsi="Times New Roman"/>
              </w:rPr>
            </w:pPr>
            <w:r>
              <w:rPr>
                <w:rFonts w:ascii="Times New Roman" w:hAnsi="Times New Roman"/>
              </w:rPr>
              <w:t>Magister Teknik</w:t>
            </w:r>
          </w:p>
        </w:tc>
        <w:tc>
          <w:tcPr>
            <w:tcW w:w="1798" w:type="dxa"/>
            <w:tcBorders>
              <w:top w:val="single" w:color="auto" w:sz="4" w:space="0"/>
              <w:left w:val="single" w:color="auto" w:sz="4" w:space="0"/>
              <w:bottom w:val="single" w:color="auto" w:sz="4" w:space="0"/>
              <w:right w:val="single" w:color="auto" w:sz="4" w:space="0"/>
            </w:tcBorders>
          </w:tcPr>
          <w:p>
            <w:pPr>
              <w:pStyle w:val="5"/>
              <w:spacing w:line="240" w:lineRule="auto"/>
              <w:ind w:right="288"/>
              <w:rPr>
                <w:rFonts w:ascii="Times New Roman" w:hAnsi="Times New Roman"/>
                <w:lang w:val="id-ID"/>
              </w:rPr>
            </w:pPr>
            <w:r>
              <w:rPr>
                <w:rFonts w:ascii="Times New Roman" w:hAnsi="Times New Roman"/>
                <w:lang w:val="id-ID"/>
              </w:rPr>
              <w:t>1 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3" w:type="dxa"/>
            <w:vMerge w:val="restart"/>
            <w:tcBorders>
              <w:top w:val="single" w:color="auto" w:sz="4" w:space="0"/>
              <w:left w:val="single" w:color="auto" w:sz="4" w:space="0"/>
              <w:bottom w:val="single" w:color="auto" w:sz="4" w:space="0"/>
              <w:right w:val="single" w:color="auto" w:sz="4" w:space="0"/>
            </w:tcBorders>
          </w:tcPr>
          <w:p>
            <w:pPr>
              <w:pStyle w:val="5"/>
              <w:spacing w:line="240" w:lineRule="auto"/>
              <w:ind w:right="288"/>
              <w:rPr>
                <w:rFonts w:ascii="Times New Roman" w:hAnsi="Times New Roman"/>
                <w:lang w:val="id-ID"/>
              </w:rPr>
            </w:pPr>
            <w:r>
              <w:rPr>
                <w:rFonts w:ascii="Times New Roman" w:hAnsi="Times New Roman"/>
                <w:lang w:val="id-ID"/>
              </w:rPr>
              <w:t>2.</w:t>
            </w:r>
          </w:p>
        </w:tc>
        <w:tc>
          <w:tcPr>
            <w:tcW w:w="1702" w:type="dxa"/>
            <w:vMerge w:val="restart"/>
            <w:tcBorders>
              <w:top w:val="single" w:color="auto" w:sz="4" w:space="0"/>
              <w:left w:val="single" w:color="auto" w:sz="4" w:space="0"/>
              <w:bottom w:val="single" w:color="auto" w:sz="4" w:space="0"/>
              <w:right w:val="single" w:color="auto" w:sz="4" w:space="0"/>
            </w:tcBorders>
          </w:tcPr>
          <w:p>
            <w:pPr>
              <w:pStyle w:val="5"/>
              <w:spacing w:line="240" w:lineRule="auto"/>
              <w:ind w:right="288"/>
              <w:rPr>
                <w:rFonts w:ascii="Times New Roman" w:hAnsi="Times New Roman"/>
              </w:rPr>
            </w:pPr>
            <w:r>
              <w:rPr>
                <w:rFonts w:ascii="Times New Roman" w:hAnsi="Times New Roman"/>
              </w:rPr>
              <w:t>Sarjana (</w:t>
            </w:r>
            <w:r>
              <w:rPr>
                <w:rFonts w:ascii="Times New Roman" w:hAnsi="Times New Roman"/>
                <w:lang w:val="id-ID"/>
              </w:rPr>
              <w:t>S1</w:t>
            </w:r>
            <w:r>
              <w:rPr>
                <w:rFonts w:ascii="Times New Roman" w:hAnsi="Times New Roman"/>
              </w:rPr>
              <w:t>)</w:t>
            </w:r>
          </w:p>
        </w:tc>
        <w:tc>
          <w:tcPr>
            <w:tcW w:w="2126" w:type="dxa"/>
            <w:tcBorders>
              <w:top w:val="single" w:color="auto" w:sz="4" w:space="0"/>
              <w:left w:val="single" w:color="auto" w:sz="4" w:space="0"/>
              <w:bottom w:val="single" w:color="auto" w:sz="4" w:space="0"/>
              <w:right w:val="single" w:color="auto" w:sz="4" w:space="0"/>
            </w:tcBorders>
          </w:tcPr>
          <w:p>
            <w:pPr>
              <w:pStyle w:val="5"/>
              <w:spacing w:line="240" w:lineRule="auto"/>
              <w:ind w:right="288"/>
              <w:rPr>
                <w:rFonts w:ascii="Times New Roman" w:hAnsi="Times New Roman"/>
                <w:lang w:val="id-ID"/>
              </w:rPr>
            </w:pPr>
            <w:r>
              <w:rPr>
                <w:rFonts w:ascii="Times New Roman" w:hAnsi="Times New Roman"/>
                <w:lang w:val="id-ID"/>
              </w:rPr>
              <w:t xml:space="preserve">Ekonomi </w:t>
            </w:r>
            <w:r>
              <w:rPr>
                <w:rFonts w:ascii="Times New Roman" w:hAnsi="Times New Roman"/>
              </w:rPr>
              <w:t>A</w:t>
            </w:r>
            <w:r>
              <w:rPr>
                <w:rFonts w:ascii="Times New Roman" w:hAnsi="Times New Roman"/>
                <w:lang w:val="id-ID"/>
              </w:rPr>
              <w:t xml:space="preserve">kuntansi </w:t>
            </w:r>
          </w:p>
        </w:tc>
        <w:tc>
          <w:tcPr>
            <w:tcW w:w="1798" w:type="dxa"/>
            <w:tcBorders>
              <w:top w:val="single" w:color="auto" w:sz="4" w:space="0"/>
              <w:left w:val="single" w:color="auto" w:sz="4" w:space="0"/>
              <w:bottom w:val="single" w:color="auto" w:sz="4" w:space="0"/>
              <w:right w:val="single" w:color="auto" w:sz="4" w:space="0"/>
            </w:tcBorders>
          </w:tcPr>
          <w:p>
            <w:pPr>
              <w:pStyle w:val="5"/>
              <w:spacing w:line="240" w:lineRule="auto"/>
              <w:ind w:right="288"/>
              <w:rPr>
                <w:rFonts w:ascii="Times New Roman" w:hAnsi="Times New Roman"/>
                <w:lang w:val="id-ID"/>
              </w:rPr>
            </w:pPr>
            <w:r>
              <w:rPr>
                <w:rFonts w:ascii="Times New Roman" w:hAnsi="Times New Roman"/>
              </w:rPr>
              <w:t>4</w:t>
            </w:r>
            <w:r>
              <w:rPr>
                <w:rFonts w:ascii="Times New Roman" w:hAnsi="Times New Roman"/>
                <w:lang w:val="id-ID"/>
              </w:rPr>
              <w:t xml:space="preserve"> 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3"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lang w:val="id-ID"/>
              </w:rPr>
            </w:pPr>
          </w:p>
        </w:tc>
        <w:tc>
          <w:tcPr>
            <w:tcW w:w="1702"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rPr>
            </w:pPr>
          </w:p>
        </w:tc>
        <w:tc>
          <w:tcPr>
            <w:tcW w:w="2126" w:type="dxa"/>
            <w:tcBorders>
              <w:top w:val="single" w:color="auto" w:sz="4" w:space="0"/>
              <w:left w:val="single" w:color="auto" w:sz="4" w:space="0"/>
              <w:bottom w:val="single" w:color="auto" w:sz="4" w:space="0"/>
              <w:right w:val="single" w:color="auto" w:sz="4" w:space="0"/>
            </w:tcBorders>
          </w:tcPr>
          <w:p>
            <w:pPr>
              <w:pStyle w:val="5"/>
              <w:spacing w:line="240" w:lineRule="auto"/>
              <w:ind w:right="288"/>
              <w:rPr>
                <w:rFonts w:ascii="Times New Roman" w:hAnsi="Times New Roman"/>
              </w:rPr>
            </w:pPr>
            <w:r>
              <w:rPr>
                <w:rFonts w:ascii="Times New Roman" w:hAnsi="Times New Roman"/>
              </w:rPr>
              <w:t>Ekonomi Manajemen</w:t>
            </w:r>
          </w:p>
        </w:tc>
        <w:tc>
          <w:tcPr>
            <w:tcW w:w="1798" w:type="dxa"/>
            <w:tcBorders>
              <w:top w:val="single" w:color="auto" w:sz="4" w:space="0"/>
              <w:left w:val="single" w:color="auto" w:sz="4" w:space="0"/>
              <w:bottom w:val="single" w:color="auto" w:sz="4" w:space="0"/>
              <w:right w:val="single" w:color="auto" w:sz="4" w:space="0"/>
            </w:tcBorders>
          </w:tcPr>
          <w:p>
            <w:pPr>
              <w:pStyle w:val="5"/>
              <w:spacing w:line="240" w:lineRule="auto"/>
              <w:ind w:right="288"/>
              <w:rPr>
                <w:rFonts w:ascii="Times New Roman" w:hAnsi="Times New Roman"/>
              </w:rPr>
            </w:pPr>
            <w:r>
              <w:rPr>
                <w:rFonts w:ascii="Times New Roman" w:hAnsi="Times New Roman"/>
              </w:rPr>
              <w:t>6 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3"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lang w:val="id-ID"/>
              </w:rPr>
            </w:pPr>
          </w:p>
        </w:tc>
        <w:tc>
          <w:tcPr>
            <w:tcW w:w="1702"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rPr>
            </w:pPr>
          </w:p>
        </w:tc>
        <w:tc>
          <w:tcPr>
            <w:tcW w:w="2126" w:type="dxa"/>
            <w:tcBorders>
              <w:top w:val="single" w:color="auto" w:sz="4" w:space="0"/>
              <w:left w:val="single" w:color="auto" w:sz="4" w:space="0"/>
              <w:bottom w:val="single" w:color="auto" w:sz="4" w:space="0"/>
              <w:right w:val="single" w:color="auto" w:sz="4" w:space="0"/>
            </w:tcBorders>
          </w:tcPr>
          <w:p>
            <w:pPr>
              <w:pStyle w:val="5"/>
              <w:spacing w:line="240" w:lineRule="auto"/>
              <w:ind w:right="288"/>
              <w:rPr>
                <w:rFonts w:ascii="Times New Roman" w:hAnsi="Times New Roman"/>
                <w:lang w:val="id-ID"/>
              </w:rPr>
            </w:pPr>
            <w:r>
              <w:rPr>
                <w:rFonts w:ascii="Times New Roman" w:hAnsi="Times New Roman"/>
                <w:lang w:val="id-ID"/>
              </w:rPr>
              <w:t>Sosial</w:t>
            </w:r>
          </w:p>
        </w:tc>
        <w:tc>
          <w:tcPr>
            <w:tcW w:w="1798" w:type="dxa"/>
            <w:tcBorders>
              <w:top w:val="single" w:color="auto" w:sz="4" w:space="0"/>
              <w:left w:val="single" w:color="auto" w:sz="4" w:space="0"/>
              <w:bottom w:val="single" w:color="auto" w:sz="4" w:space="0"/>
              <w:right w:val="single" w:color="auto" w:sz="4" w:space="0"/>
            </w:tcBorders>
          </w:tcPr>
          <w:p>
            <w:pPr>
              <w:pStyle w:val="5"/>
              <w:spacing w:line="240" w:lineRule="auto"/>
              <w:ind w:right="288"/>
              <w:rPr>
                <w:rFonts w:ascii="Times New Roman" w:hAnsi="Times New Roman"/>
                <w:lang w:val="id-ID"/>
              </w:rPr>
            </w:pPr>
            <w:r>
              <w:rPr>
                <w:rFonts w:ascii="Times New Roman" w:hAnsi="Times New Roman"/>
              </w:rPr>
              <w:t>6</w:t>
            </w:r>
            <w:r>
              <w:rPr>
                <w:rFonts w:ascii="Times New Roman" w:hAnsi="Times New Roman"/>
                <w:lang w:val="id-ID"/>
              </w:rPr>
              <w:t xml:space="preserve"> 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3"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lang w:val="id-ID"/>
              </w:rPr>
            </w:pPr>
          </w:p>
        </w:tc>
        <w:tc>
          <w:tcPr>
            <w:tcW w:w="1702"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rPr>
            </w:pPr>
          </w:p>
        </w:tc>
        <w:tc>
          <w:tcPr>
            <w:tcW w:w="2126" w:type="dxa"/>
            <w:tcBorders>
              <w:top w:val="single" w:color="auto" w:sz="4" w:space="0"/>
              <w:left w:val="single" w:color="auto" w:sz="4" w:space="0"/>
              <w:bottom w:val="single" w:color="auto" w:sz="4" w:space="0"/>
              <w:right w:val="single" w:color="auto" w:sz="4" w:space="0"/>
            </w:tcBorders>
          </w:tcPr>
          <w:p>
            <w:pPr>
              <w:pStyle w:val="5"/>
              <w:spacing w:line="240" w:lineRule="auto"/>
              <w:ind w:right="288"/>
              <w:rPr>
                <w:rFonts w:ascii="Times New Roman" w:hAnsi="Times New Roman"/>
                <w:lang w:val="id-ID"/>
              </w:rPr>
            </w:pPr>
            <w:r>
              <w:rPr>
                <w:rFonts w:ascii="Times New Roman" w:hAnsi="Times New Roman"/>
                <w:lang w:val="id-ID"/>
              </w:rPr>
              <w:t>Administrasi Negara</w:t>
            </w:r>
          </w:p>
        </w:tc>
        <w:tc>
          <w:tcPr>
            <w:tcW w:w="1798" w:type="dxa"/>
            <w:tcBorders>
              <w:top w:val="single" w:color="auto" w:sz="4" w:space="0"/>
              <w:left w:val="single" w:color="auto" w:sz="4" w:space="0"/>
              <w:bottom w:val="single" w:color="auto" w:sz="4" w:space="0"/>
              <w:right w:val="single" w:color="auto" w:sz="4" w:space="0"/>
            </w:tcBorders>
          </w:tcPr>
          <w:p>
            <w:pPr>
              <w:pStyle w:val="5"/>
              <w:spacing w:line="240" w:lineRule="auto"/>
              <w:ind w:right="288"/>
              <w:rPr>
                <w:rFonts w:ascii="Times New Roman" w:hAnsi="Times New Roman"/>
                <w:lang w:val="id-ID"/>
              </w:rPr>
            </w:pPr>
            <w:r>
              <w:rPr>
                <w:rFonts w:ascii="Times New Roman" w:hAnsi="Times New Roman"/>
                <w:lang w:val="id-ID"/>
              </w:rPr>
              <w:t>1 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3"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lang w:val="id-ID"/>
              </w:rPr>
            </w:pPr>
          </w:p>
        </w:tc>
        <w:tc>
          <w:tcPr>
            <w:tcW w:w="1702"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rPr>
            </w:pPr>
          </w:p>
        </w:tc>
        <w:tc>
          <w:tcPr>
            <w:tcW w:w="2126" w:type="dxa"/>
            <w:tcBorders>
              <w:top w:val="single" w:color="auto" w:sz="4" w:space="0"/>
              <w:left w:val="single" w:color="auto" w:sz="4" w:space="0"/>
              <w:bottom w:val="single" w:color="auto" w:sz="4" w:space="0"/>
              <w:right w:val="single" w:color="auto" w:sz="4" w:space="0"/>
            </w:tcBorders>
          </w:tcPr>
          <w:p>
            <w:pPr>
              <w:pStyle w:val="5"/>
              <w:spacing w:line="240" w:lineRule="auto"/>
              <w:ind w:right="288"/>
              <w:rPr>
                <w:rFonts w:ascii="Times New Roman" w:hAnsi="Times New Roman"/>
                <w:lang w:val="id-ID"/>
              </w:rPr>
            </w:pPr>
            <w:r>
              <w:rPr>
                <w:rFonts w:ascii="Times New Roman" w:hAnsi="Times New Roman"/>
                <w:lang w:val="id-ID"/>
              </w:rPr>
              <w:t>Administrasi Bisnis</w:t>
            </w:r>
          </w:p>
        </w:tc>
        <w:tc>
          <w:tcPr>
            <w:tcW w:w="1798" w:type="dxa"/>
            <w:tcBorders>
              <w:top w:val="single" w:color="auto" w:sz="4" w:space="0"/>
              <w:left w:val="single" w:color="auto" w:sz="4" w:space="0"/>
              <w:bottom w:val="single" w:color="auto" w:sz="4" w:space="0"/>
              <w:right w:val="single" w:color="auto" w:sz="4" w:space="0"/>
            </w:tcBorders>
          </w:tcPr>
          <w:p>
            <w:pPr>
              <w:pStyle w:val="5"/>
              <w:spacing w:line="240" w:lineRule="auto"/>
              <w:ind w:right="288"/>
              <w:rPr>
                <w:rFonts w:ascii="Times New Roman" w:hAnsi="Times New Roman"/>
                <w:lang w:val="id-ID"/>
              </w:rPr>
            </w:pPr>
            <w:r>
              <w:rPr>
                <w:rFonts w:ascii="Times New Roman" w:hAnsi="Times New Roman"/>
                <w:lang w:val="id-ID"/>
              </w:rPr>
              <w:t>1 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3"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lang w:val="id-ID"/>
              </w:rPr>
            </w:pPr>
          </w:p>
        </w:tc>
        <w:tc>
          <w:tcPr>
            <w:tcW w:w="1702"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rPr>
            </w:pPr>
          </w:p>
        </w:tc>
        <w:tc>
          <w:tcPr>
            <w:tcW w:w="2126" w:type="dxa"/>
            <w:tcBorders>
              <w:top w:val="single" w:color="auto" w:sz="4" w:space="0"/>
              <w:left w:val="single" w:color="auto" w:sz="4" w:space="0"/>
              <w:bottom w:val="single" w:color="auto" w:sz="4" w:space="0"/>
              <w:right w:val="single" w:color="auto" w:sz="4" w:space="0"/>
            </w:tcBorders>
          </w:tcPr>
          <w:p>
            <w:pPr>
              <w:pStyle w:val="5"/>
              <w:spacing w:line="240" w:lineRule="auto"/>
              <w:ind w:right="288"/>
              <w:rPr>
                <w:rFonts w:ascii="Times New Roman" w:hAnsi="Times New Roman"/>
              </w:rPr>
            </w:pPr>
            <w:r>
              <w:rPr>
                <w:rFonts w:ascii="Times New Roman" w:hAnsi="Times New Roman"/>
              </w:rPr>
              <w:t>Sarjana Ilmu Komunikasi</w:t>
            </w:r>
          </w:p>
        </w:tc>
        <w:tc>
          <w:tcPr>
            <w:tcW w:w="1798" w:type="dxa"/>
            <w:tcBorders>
              <w:top w:val="single" w:color="auto" w:sz="4" w:space="0"/>
              <w:left w:val="single" w:color="auto" w:sz="4" w:space="0"/>
              <w:bottom w:val="single" w:color="auto" w:sz="4" w:space="0"/>
              <w:right w:val="single" w:color="auto" w:sz="4" w:space="0"/>
            </w:tcBorders>
          </w:tcPr>
          <w:p>
            <w:pPr>
              <w:pStyle w:val="5"/>
              <w:spacing w:line="240" w:lineRule="auto"/>
              <w:ind w:right="288"/>
              <w:rPr>
                <w:rFonts w:ascii="Times New Roman" w:hAnsi="Times New Roman"/>
                <w:lang w:val="id-ID"/>
              </w:rPr>
            </w:pPr>
            <w:r>
              <w:rPr>
                <w:rFonts w:ascii="Times New Roman" w:hAnsi="Times New Roman"/>
                <w:lang w:val="id-ID"/>
              </w:rPr>
              <w:t>1 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6" w:hRule="atLeast"/>
        </w:trPr>
        <w:tc>
          <w:tcPr>
            <w:tcW w:w="1133" w:type="dxa"/>
            <w:vMerge w:val="restart"/>
            <w:tcBorders>
              <w:top w:val="single" w:color="auto" w:sz="4" w:space="0"/>
              <w:left w:val="single" w:color="auto" w:sz="4" w:space="0"/>
              <w:bottom w:val="single" w:color="auto" w:sz="4" w:space="0"/>
              <w:right w:val="single" w:color="auto" w:sz="4" w:space="0"/>
            </w:tcBorders>
          </w:tcPr>
          <w:p>
            <w:pPr>
              <w:pStyle w:val="5"/>
              <w:spacing w:line="240" w:lineRule="auto"/>
              <w:ind w:right="288"/>
              <w:rPr>
                <w:rFonts w:ascii="Times New Roman" w:hAnsi="Times New Roman"/>
                <w:lang w:val="id-ID"/>
              </w:rPr>
            </w:pPr>
            <w:r>
              <w:rPr>
                <w:rFonts w:ascii="Times New Roman" w:hAnsi="Times New Roman"/>
                <w:lang w:val="id-ID"/>
              </w:rPr>
              <w:t>3.</w:t>
            </w:r>
          </w:p>
        </w:tc>
        <w:tc>
          <w:tcPr>
            <w:tcW w:w="1702" w:type="dxa"/>
            <w:vMerge w:val="restart"/>
            <w:tcBorders>
              <w:top w:val="single" w:color="auto" w:sz="4" w:space="0"/>
              <w:left w:val="single" w:color="auto" w:sz="4" w:space="0"/>
              <w:bottom w:val="single" w:color="auto" w:sz="4" w:space="0"/>
              <w:right w:val="single" w:color="auto" w:sz="4" w:space="0"/>
            </w:tcBorders>
          </w:tcPr>
          <w:p>
            <w:pPr>
              <w:pStyle w:val="5"/>
              <w:spacing w:line="240" w:lineRule="auto"/>
              <w:ind w:right="288"/>
              <w:rPr>
                <w:rFonts w:ascii="Times New Roman" w:hAnsi="Times New Roman"/>
              </w:rPr>
            </w:pPr>
            <w:r>
              <w:rPr>
                <w:rFonts w:ascii="Times New Roman" w:hAnsi="Times New Roman"/>
              </w:rPr>
              <w:t>Diploma 3 (</w:t>
            </w:r>
            <w:r>
              <w:rPr>
                <w:rFonts w:ascii="Times New Roman" w:hAnsi="Times New Roman"/>
                <w:lang w:val="id-ID"/>
              </w:rPr>
              <w:t>DIII</w:t>
            </w:r>
            <w:r>
              <w:rPr>
                <w:rFonts w:ascii="Times New Roman" w:hAnsi="Times New Roman"/>
              </w:rPr>
              <w:t>)</w:t>
            </w:r>
          </w:p>
        </w:tc>
        <w:tc>
          <w:tcPr>
            <w:tcW w:w="2126" w:type="dxa"/>
            <w:tcBorders>
              <w:top w:val="single" w:color="auto" w:sz="4" w:space="0"/>
              <w:left w:val="single" w:color="auto" w:sz="4" w:space="0"/>
              <w:bottom w:val="single" w:color="auto" w:sz="4" w:space="0"/>
              <w:right w:val="single" w:color="auto" w:sz="4" w:space="0"/>
            </w:tcBorders>
          </w:tcPr>
          <w:p>
            <w:pPr>
              <w:pStyle w:val="5"/>
              <w:spacing w:line="240" w:lineRule="auto"/>
              <w:ind w:right="288"/>
              <w:rPr>
                <w:rFonts w:ascii="Times New Roman" w:hAnsi="Times New Roman"/>
              </w:rPr>
            </w:pPr>
            <w:r>
              <w:rPr>
                <w:rFonts w:ascii="Times New Roman" w:hAnsi="Times New Roman"/>
                <w:lang w:val="id-ID"/>
              </w:rPr>
              <w:t>Akuntansi</w:t>
            </w:r>
          </w:p>
        </w:tc>
        <w:tc>
          <w:tcPr>
            <w:tcW w:w="1798" w:type="dxa"/>
            <w:tcBorders>
              <w:top w:val="single" w:color="auto" w:sz="4" w:space="0"/>
              <w:left w:val="single" w:color="auto" w:sz="4" w:space="0"/>
              <w:bottom w:val="single" w:color="auto" w:sz="4" w:space="0"/>
              <w:right w:val="single" w:color="auto" w:sz="4" w:space="0"/>
            </w:tcBorders>
          </w:tcPr>
          <w:p>
            <w:pPr>
              <w:pStyle w:val="5"/>
              <w:spacing w:line="240" w:lineRule="auto"/>
              <w:ind w:right="288"/>
              <w:rPr>
                <w:rFonts w:ascii="Times New Roman" w:hAnsi="Times New Roman"/>
                <w:lang w:val="id-ID"/>
              </w:rPr>
            </w:pPr>
            <w:r>
              <w:rPr>
                <w:rFonts w:ascii="Times New Roman" w:hAnsi="Times New Roman"/>
                <w:lang w:val="id-ID"/>
              </w:rPr>
              <w:t>2 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3"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lang w:val="id-ID"/>
              </w:rPr>
            </w:pPr>
          </w:p>
        </w:tc>
        <w:tc>
          <w:tcPr>
            <w:tcW w:w="1702"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rPr>
            </w:pPr>
          </w:p>
        </w:tc>
        <w:tc>
          <w:tcPr>
            <w:tcW w:w="2126" w:type="dxa"/>
            <w:tcBorders>
              <w:top w:val="single" w:color="auto" w:sz="4" w:space="0"/>
              <w:left w:val="single" w:color="auto" w:sz="4" w:space="0"/>
              <w:bottom w:val="single" w:color="auto" w:sz="4" w:space="0"/>
              <w:right w:val="single" w:color="auto" w:sz="4" w:space="0"/>
            </w:tcBorders>
          </w:tcPr>
          <w:p>
            <w:pPr>
              <w:pStyle w:val="5"/>
              <w:spacing w:line="240" w:lineRule="auto"/>
              <w:ind w:right="288"/>
              <w:rPr>
                <w:rFonts w:ascii="Times New Roman" w:hAnsi="Times New Roman"/>
                <w:lang w:val="id-ID"/>
              </w:rPr>
            </w:pPr>
            <w:r>
              <w:rPr>
                <w:rFonts w:ascii="Times New Roman" w:hAnsi="Times New Roman"/>
                <w:lang w:val="id-ID"/>
              </w:rPr>
              <w:t>Perpajakan</w:t>
            </w:r>
          </w:p>
        </w:tc>
        <w:tc>
          <w:tcPr>
            <w:tcW w:w="1798" w:type="dxa"/>
            <w:tcBorders>
              <w:top w:val="single" w:color="auto" w:sz="4" w:space="0"/>
              <w:left w:val="single" w:color="auto" w:sz="4" w:space="0"/>
              <w:bottom w:val="single" w:color="auto" w:sz="4" w:space="0"/>
              <w:right w:val="single" w:color="auto" w:sz="4" w:space="0"/>
            </w:tcBorders>
          </w:tcPr>
          <w:p>
            <w:pPr>
              <w:pStyle w:val="5"/>
              <w:spacing w:line="240" w:lineRule="auto"/>
              <w:ind w:right="288"/>
              <w:rPr>
                <w:rFonts w:ascii="Times New Roman" w:hAnsi="Times New Roman"/>
                <w:lang w:val="id-ID"/>
              </w:rPr>
            </w:pPr>
            <w:r>
              <w:rPr>
                <w:rFonts w:ascii="Times New Roman" w:hAnsi="Times New Roman"/>
                <w:lang w:val="id-ID"/>
              </w:rPr>
              <w:t>1 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3"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lang w:val="id-ID"/>
              </w:rPr>
            </w:pPr>
          </w:p>
        </w:tc>
        <w:tc>
          <w:tcPr>
            <w:tcW w:w="1702"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rPr>
            </w:pPr>
          </w:p>
        </w:tc>
        <w:tc>
          <w:tcPr>
            <w:tcW w:w="2126" w:type="dxa"/>
            <w:tcBorders>
              <w:top w:val="single" w:color="auto" w:sz="4" w:space="0"/>
              <w:left w:val="single" w:color="auto" w:sz="4" w:space="0"/>
              <w:bottom w:val="single" w:color="auto" w:sz="4" w:space="0"/>
              <w:right w:val="single" w:color="auto" w:sz="4" w:space="0"/>
            </w:tcBorders>
          </w:tcPr>
          <w:p>
            <w:pPr>
              <w:pStyle w:val="5"/>
              <w:spacing w:line="240" w:lineRule="auto"/>
              <w:ind w:right="288"/>
              <w:rPr>
                <w:rFonts w:ascii="Times New Roman" w:hAnsi="Times New Roman"/>
                <w:lang w:val="id-ID"/>
              </w:rPr>
            </w:pPr>
            <w:r>
              <w:rPr>
                <w:rFonts w:ascii="Times New Roman" w:hAnsi="Times New Roman"/>
                <w:lang w:val="id-ID"/>
              </w:rPr>
              <w:t>Ilmu Pemerintahan</w:t>
            </w:r>
          </w:p>
        </w:tc>
        <w:tc>
          <w:tcPr>
            <w:tcW w:w="1798" w:type="dxa"/>
            <w:tcBorders>
              <w:top w:val="single" w:color="auto" w:sz="4" w:space="0"/>
              <w:left w:val="single" w:color="auto" w:sz="4" w:space="0"/>
              <w:bottom w:val="single" w:color="auto" w:sz="4" w:space="0"/>
              <w:right w:val="single" w:color="auto" w:sz="4" w:space="0"/>
            </w:tcBorders>
          </w:tcPr>
          <w:p>
            <w:pPr>
              <w:pStyle w:val="5"/>
              <w:spacing w:line="240" w:lineRule="auto"/>
              <w:ind w:right="288"/>
              <w:rPr>
                <w:rFonts w:ascii="Times New Roman" w:hAnsi="Times New Roman"/>
                <w:lang w:val="id-ID"/>
              </w:rPr>
            </w:pPr>
            <w:r>
              <w:rPr>
                <w:rFonts w:ascii="Times New Roman" w:hAnsi="Times New Roman"/>
                <w:lang w:val="id-ID"/>
              </w:rPr>
              <w:t>1 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3"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lang w:val="id-ID"/>
              </w:rPr>
            </w:pPr>
          </w:p>
        </w:tc>
        <w:tc>
          <w:tcPr>
            <w:tcW w:w="1702"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rPr>
            </w:pPr>
          </w:p>
        </w:tc>
        <w:tc>
          <w:tcPr>
            <w:tcW w:w="2126" w:type="dxa"/>
            <w:tcBorders>
              <w:top w:val="single" w:color="auto" w:sz="4" w:space="0"/>
              <w:left w:val="single" w:color="auto" w:sz="4" w:space="0"/>
              <w:bottom w:val="single" w:color="auto" w:sz="4" w:space="0"/>
              <w:right w:val="single" w:color="auto" w:sz="4" w:space="0"/>
            </w:tcBorders>
          </w:tcPr>
          <w:p>
            <w:pPr>
              <w:pStyle w:val="5"/>
              <w:spacing w:line="240" w:lineRule="auto"/>
              <w:ind w:right="288"/>
              <w:rPr>
                <w:rFonts w:ascii="Times New Roman" w:hAnsi="Times New Roman"/>
                <w:lang w:val="id-ID"/>
              </w:rPr>
            </w:pPr>
            <w:r>
              <w:rPr>
                <w:rFonts w:ascii="Times New Roman" w:hAnsi="Times New Roman"/>
                <w:lang w:val="id-ID"/>
              </w:rPr>
              <w:t>Teknik Komputer</w:t>
            </w:r>
          </w:p>
        </w:tc>
        <w:tc>
          <w:tcPr>
            <w:tcW w:w="1798" w:type="dxa"/>
            <w:tcBorders>
              <w:top w:val="single" w:color="auto" w:sz="4" w:space="0"/>
              <w:left w:val="single" w:color="auto" w:sz="4" w:space="0"/>
              <w:bottom w:val="single" w:color="auto" w:sz="4" w:space="0"/>
              <w:right w:val="single" w:color="auto" w:sz="4" w:space="0"/>
            </w:tcBorders>
          </w:tcPr>
          <w:p>
            <w:pPr>
              <w:pStyle w:val="5"/>
              <w:spacing w:line="240" w:lineRule="auto"/>
              <w:ind w:right="288"/>
              <w:rPr>
                <w:rFonts w:ascii="Times New Roman" w:hAnsi="Times New Roman"/>
                <w:lang w:val="id-ID"/>
              </w:rPr>
            </w:pPr>
            <w:r>
              <w:rPr>
                <w:rFonts w:ascii="Times New Roman" w:hAnsi="Times New Roman"/>
                <w:lang w:val="id-ID"/>
              </w:rPr>
              <w:t>2 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3" w:type="dxa"/>
            <w:tcBorders>
              <w:top w:val="single" w:color="auto" w:sz="4" w:space="0"/>
              <w:left w:val="single" w:color="auto" w:sz="4" w:space="0"/>
              <w:bottom w:val="single" w:color="auto" w:sz="4" w:space="0"/>
              <w:right w:val="single" w:color="auto" w:sz="4" w:space="0"/>
            </w:tcBorders>
          </w:tcPr>
          <w:p>
            <w:pPr>
              <w:pStyle w:val="5"/>
              <w:spacing w:line="240" w:lineRule="auto"/>
              <w:ind w:right="288"/>
              <w:rPr>
                <w:rFonts w:ascii="Times New Roman" w:hAnsi="Times New Roman"/>
                <w:lang w:val="id-ID"/>
              </w:rPr>
            </w:pPr>
            <w:r>
              <w:rPr>
                <w:rFonts w:ascii="Times New Roman" w:hAnsi="Times New Roman"/>
                <w:lang w:val="id-ID"/>
              </w:rPr>
              <w:t>4.</w:t>
            </w:r>
          </w:p>
        </w:tc>
        <w:tc>
          <w:tcPr>
            <w:tcW w:w="1702" w:type="dxa"/>
            <w:tcBorders>
              <w:top w:val="single" w:color="auto" w:sz="4" w:space="0"/>
              <w:left w:val="single" w:color="auto" w:sz="4" w:space="0"/>
              <w:bottom w:val="single" w:color="auto" w:sz="4" w:space="0"/>
              <w:right w:val="single" w:color="auto" w:sz="4" w:space="0"/>
            </w:tcBorders>
          </w:tcPr>
          <w:p>
            <w:pPr>
              <w:pStyle w:val="5"/>
              <w:spacing w:line="240" w:lineRule="auto"/>
              <w:ind w:right="288"/>
              <w:rPr>
                <w:rFonts w:ascii="Times New Roman" w:hAnsi="Times New Roman"/>
                <w:lang w:val="id-ID"/>
              </w:rPr>
            </w:pPr>
            <w:r>
              <w:rPr>
                <w:rFonts w:ascii="Times New Roman" w:hAnsi="Times New Roman"/>
                <w:lang w:val="id-ID"/>
              </w:rPr>
              <w:t>SMA</w:t>
            </w:r>
          </w:p>
        </w:tc>
        <w:tc>
          <w:tcPr>
            <w:tcW w:w="2126" w:type="dxa"/>
            <w:tcBorders>
              <w:top w:val="single" w:color="auto" w:sz="4" w:space="0"/>
              <w:left w:val="single" w:color="auto" w:sz="4" w:space="0"/>
              <w:bottom w:val="single" w:color="auto" w:sz="4" w:space="0"/>
              <w:right w:val="single" w:color="auto" w:sz="4" w:space="0"/>
            </w:tcBorders>
          </w:tcPr>
          <w:p>
            <w:pPr>
              <w:pStyle w:val="5"/>
              <w:spacing w:line="240" w:lineRule="auto"/>
              <w:ind w:right="288"/>
              <w:rPr>
                <w:rFonts w:ascii="Times New Roman" w:hAnsi="Times New Roman"/>
                <w:lang w:val="id-ID"/>
              </w:rPr>
            </w:pPr>
            <w:r>
              <w:rPr>
                <w:rFonts w:ascii="Times New Roman" w:hAnsi="Times New Roman"/>
                <w:lang w:val="id-ID"/>
              </w:rPr>
              <w:t>Sosial</w:t>
            </w:r>
          </w:p>
        </w:tc>
        <w:tc>
          <w:tcPr>
            <w:tcW w:w="1798" w:type="dxa"/>
            <w:tcBorders>
              <w:top w:val="single" w:color="auto" w:sz="4" w:space="0"/>
              <w:left w:val="single" w:color="auto" w:sz="4" w:space="0"/>
              <w:bottom w:val="single" w:color="auto" w:sz="4" w:space="0"/>
              <w:right w:val="single" w:color="auto" w:sz="4" w:space="0"/>
            </w:tcBorders>
          </w:tcPr>
          <w:p>
            <w:pPr>
              <w:pStyle w:val="5"/>
              <w:spacing w:line="240" w:lineRule="auto"/>
              <w:ind w:right="288"/>
              <w:rPr>
                <w:rFonts w:ascii="Times New Roman" w:hAnsi="Times New Roman"/>
                <w:lang w:val="id-ID"/>
              </w:rPr>
            </w:pPr>
            <w:r>
              <w:rPr>
                <w:rFonts w:ascii="Times New Roman" w:hAnsi="Times New Roman"/>
              </w:rPr>
              <w:t>3</w:t>
            </w:r>
            <w:r>
              <w:rPr>
                <w:rFonts w:ascii="Times New Roman" w:hAnsi="Times New Roman"/>
                <w:lang w:val="id-ID"/>
              </w:rPr>
              <w:t xml:space="preserve"> 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3" w:type="dxa"/>
            <w:tcBorders>
              <w:top w:val="single" w:color="auto" w:sz="4" w:space="0"/>
              <w:left w:val="single" w:color="auto" w:sz="4" w:space="0"/>
              <w:bottom w:val="single" w:color="auto" w:sz="4" w:space="0"/>
              <w:right w:val="single" w:color="auto" w:sz="4" w:space="0"/>
            </w:tcBorders>
          </w:tcPr>
          <w:p>
            <w:pPr>
              <w:pStyle w:val="5"/>
              <w:spacing w:line="240" w:lineRule="auto"/>
              <w:ind w:right="288"/>
              <w:rPr>
                <w:rFonts w:ascii="Times New Roman" w:hAnsi="Times New Roman"/>
              </w:rPr>
            </w:pPr>
            <w:r>
              <w:rPr>
                <w:rFonts w:ascii="Times New Roman" w:hAnsi="Times New Roman"/>
              </w:rPr>
              <w:t>5.</w:t>
            </w:r>
          </w:p>
        </w:tc>
        <w:tc>
          <w:tcPr>
            <w:tcW w:w="1702" w:type="dxa"/>
            <w:tcBorders>
              <w:top w:val="single" w:color="auto" w:sz="4" w:space="0"/>
              <w:left w:val="single" w:color="auto" w:sz="4" w:space="0"/>
              <w:bottom w:val="single" w:color="auto" w:sz="4" w:space="0"/>
              <w:right w:val="single" w:color="auto" w:sz="4" w:space="0"/>
            </w:tcBorders>
          </w:tcPr>
          <w:p>
            <w:pPr>
              <w:pStyle w:val="5"/>
              <w:spacing w:line="240" w:lineRule="auto"/>
              <w:ind w:right="288"/>
              <w:rPr>
                <w:rFonts w:ascii="Times New Roman" w:hAnsi="Times New Roman"/>
              </w:rPr>
            </w:pPr>
            <w:r>
              <w:rPr>
                <w:rFonts w:ascii="Times New Roman" w:hAnsi="Times New Roman"/>
              </w:rPr>
              <w:t>SMK</w:t>
            </w:r>
          </w:p>
        </w:tc>
        <w:tc>
          <w:tcPr>
            <w:tcW w:w="2126" w:type="dxa"/>
            <w:tcBorders>
              <w:top w:val="single" w:color="auto" w:sz="4" w:space="0"/>
              <w:left w:val="single" w:color="auto" w:sz="4" w:space="0"/>
              <w:bottom w:val="single" w:color="auto" w:sz="4" w:space="0"/>
              <w:right w:val="single" w:color="auto" w:sz="4" w:space="0"/>
            </w:tcBorders>
          </w:tcPr>
          <w:p>
            <w:pPr>
              <w:pStyle w:val="5"/>
              <w:spacing w:line="240" w:lineRule="auto"/>
              <w:ind w:right="288"/>
              <w:rPr>
                <w:rFonts w:ascii="Times New Roman" w:hAnsi="Times New Roman"/>
              </w:rPr>
            </w:pPr>
            <w:r>
              <w:rPr>
                <w:rFonts w:ascii="Times New Roman" w:hAnsi="Times New Roman"/>
              </w:rPr>
              <w:t>Teknik</w:t>
            </w:r>
          </w:p>
        </w:tc>
        <w:tc>
          <w:tcPr>
            <w:tcW w:w="1798" w:type="dxa"/>
            <w:tcBorders>
              <w:top w:val="single" w:color="auto" w:sz="4" w:space="0"/>
              <w:left w:val="single" w:color="auto" w:sz="4" w:space="0"/>
              <w:bottom w:val="single" w:color="auto" w:sz="4" w:space="0"/>
              <w:right w:val="single" w:color="auto" w:sz="4" w:space="0"/>
            </w:tcBorders>
          </w:tcPr>
          <w:p>
            <w:pPr>
              <w:pStyle w:val="5"/>
              <w:spacing w:line="240" w:lineRule="auto"/>
              <w:ind w:right="288"/>
              <w:rPr>
                <w:rFonts w:ascii="Times New Roman" w:hAnsi="Times New Roman"/>
              </w:rPr>
            </w:pPr>
            <w:r>
              <w:rPr>
                <w:rFonts w:ascii="Times New Roman" w:hAnsi="Times New Roman"/>
              </w:rPr>
              <w:t>1 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61" w:type="dxa"/>
            <w:gridSpan w:val="3"/>
            <w:tcBorders>
              <w:top w:val="single" w:color="auto" w:sz="4" w:space="0"/>
              <w:left w:val="single" w:color="auto" w:sz="4" w:space="0"/>
              <w:bottom w:val="single" w:color="auto" w:sz="4" w:space="0"/>
              <w:right w:val="single" w:color="auto" w:sz="4" w:space="0"/>
            </w:tcBorders>
            <w:vAlign w:val="center"/>
          </w:tcPr>
          <w:p>
            <w:pPr>
              <w:pStyle w:val="5"/>
              <w:spacing w:line="240" w:lineRule="auto"/>
              <w:ind w:right="288"/>
              <w:jc w:val="center"/>
              <w:rPr>
                <w:rFonts w:ascii="Times New Roman" w:hAnsi="Times New Roman"/>
                <w:b/>
                <w:lang w:val="id-ID"/>
              </w:rPr>
            </w:pPr>
            <w:r>
              <w:rPr>
                <w:rFonts w:ascii="Times New Roman" w:hAnsi="Times New Roman"/>
                <w:b/>
                <w:lang w:val="id-ID"/>
              </w:rPr>
              <w:t>JUMLAH</w:t>
            </w:r>
          </w:p>
        </w:tc>
        <w:tc>
          <w:tcPr>
            <w:tcW w:w="1798" w:type="dxa"/>
            <w:tcBorders>
              <w:top w:val="single" w:color="auto" w:sz="4" w:space="0"/>
              <w:left w:val="single" w:color="auto" w:sz="4" w:space="0"/>
              <w:bottom w:val="single" w:color="auto" w:sz="4" w:space="0"/>
              <w:right w:val="single" w:color="auto" w:sz="4" w:space="0"/>
            </w:tcBorders>
          </w:tcPr>
          <w:p>
            <w:pPr>
              <w:pStyle w:val="5"/>
              <w:spacing w:line="240" w:lineRule="auto"/>
              <w:ind w:right="288"/>
              <w:rPr>
                <w:rFonts w:ascii="Times New Roman" w:hAnsi="Times New Roman"/>
                <w:lang w:val="id-ID"/>
              </w:rPr>
            </w:pPr>
            <w:r>
              <w:rPr>
                <w:rFonts w:ascii="Times New Roman" w:hAnsi="Times New Roman"/>
                <w:lang w:val="id-ID"/>
              </w:rPr>
              <w:t>4</w:t>
            </w:r>
            <w:r>
              <w:rPr>
                <w:rFonts w:ascii="Times New Roman" w:hAnsi="Times New Roman"/>
              </w:rPr>
              <w:t>0</w:t>
            </w:r>
            <w:r>
              <w:rPr>
                <w:rFonts w:ascii="Times New Roman" w:hAnsi="Times New Roman"/>
                <w:lang w:val="id-ID"/>
              </w:rPr>
              <w:t xml:space="preserve"> orang</w:t>
            </w:r>
          </w:p>
        </w:tc>
      </w:tr>
    </w:tbl>
    <w:p>
      <w:pPr>
        <w:spacing w:line="360" w:lineRule="auto"/>
        <w:ind w:left="720" w:firstLine="720"/>
        <w:rPr>
          <w:rFonts w:ascii="Times New Roman" w:hAnsi="Times New Roman"/>
          <w:sz w:val="24"/>
          <w:szCs w:val="24"/>
        </w:rPr>
      </w:pPr>
      <w:r>
        <w:rPr>
          <w:rFonts w:ascii="Times New Roman" w:hAnsi="Times New Roman"/>
          <w:i/>
          <w:sz w:val="20"/>
          <w:szCs w:val="20"/>
        </w:rPr>
        <w:t>Sumber : Data Kepegawaian BPKAD Kota Cimahi 2017</w:t>
      </w:r>
    </w:p>
    <w:p>
      <w:pPr>
        <w:autoSpaceDE w:val="0"/>
        <w:autoSpaceDN w:val="0"/>
        <w:adjustRightInd w:val="0"/>
        <w:spacing w:after="0" w:line="360" w:lineRule="auto"/>
        <w:ind w:firstLine="567"/>
        <w:jc w:val="both"/>
        <w:rPr>
          <w:rFonts w:cstheme="majorBidi"/>
          <w:bCs/>
          <w:sz w:val="24"/>
          <w:szCs w:val="24"/>
          <w:lang w:val="id-ID"/>
        </w:rPr>
      </w:pPr>
      <w:r>
        <w:rPr>
          <w:rFonts w:cstheme="majorBidi"/>
          <w:bCs/>
          <w:sz w:val="24"/>
          <w:szCs w:val="24"/>
          <w:lang w:val="id-ID"/>
        </w:rPr>
        <w:t>Untuk menunjang kelancaran pelaksanaan tugas dan serta program dan kegiatan yang dilaksanakan maka Kantor BPKAD Kota Cimahi dilengkapi dengan sarana dan prasarana penunjang kenyamanan kerja yang menganut azas ergonomis, menuju pada konsep hemat kertas (paperless office) dan ramah lingkungan. Sarpras tersebut dapat dilihat pada Tabel dibawah ini :</w:t>
      </w:r>
    </w:p>
    <w:p>
      <w:pPr>
        <w:autoSpaceDE w:val="0"/>
        <w:autoSpaceDN w:val="0"/>
        <w:adjustRightInd w:val="0"/>
        <w:spacing w:after="0" w:line="360" w:lineRule="auto"/>
        <w:ind w:firstLine="567"/>
        <w:jc w:val="both"/>
        <w:rPr>
          <w:rFonts w:cstheme="majorBidi"/>
          <w:bCs/>
          <w:sz w:val="24"/>
          <w:szCs w:val="24"/>
          <w:lang w:val="id-ID"/>
        </w:rPr>
      </w:pPr>
      <w:r>
        <w:drawing>
          <wp:inline distT="0" distB="0" distL="0" distR="0">
            <wp:extent cx="3819525" cy="289560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819525" cy="2895600"/>
                    </a:xfrm>
                    <a:prstGeom prst="rect">
                      <a:avLst/>
                    </a:prstGeom>
                    <a:noFill/>
                    <a:ln>
                      <a:noFill/>
                    </a:ln>
                  </pic:spPr>
                </pic:pic>
              </a:graphicData>
            </a:graphic>
          </wp:inline>
        </w:drawing>
      </w:r>
    </w:p>
    <w:p>
      <w:pPr>
        <w:autoSpaceDE w:val="0"/>
        <w:autoSpaceDN w:val="0"/>
        <w:adjustRightInd w:val="0"/>
        <w:spacing w:after="0" w:line="360" w:lineRule="auto"/>
        <w:jc w:val="both"/>
        <w:rPr>
          <w:rFonts w:cstheme="majorBidi"/>
          <w:b/>
          <w:bCs/>
          <w:sz w:val="24"/>
          <w:szCs w:val="24"/>
        </w:rPr>
      </w:pPr>
      <w:r>
        <w:rPr>
          <w:rFonts w:cstheme="majorBidi"/>
          <w:b/>
          <w:bCs/>
          <w:sz w:val="24"/>
          <w:szCs w:val="24"/>
        </w:rPr>
        <w:t>2.3. Kinerja Pelayanan Perangkat Daerah</w:t>
      </w:r>
    </w:p>
    <w:p>
      <w:pPr>
        <w:autoSpaceDE w:val="0"/>
        <w:autoSpaceDN w:val="0"/>
        <w:adjustRightInd w:val="0"/>
        <w:spacing w:after="0" w:line="360" w:lineRule="auto"/>
        <w:ind w:firstLine="720"/>
        <w:jc w:val="both"/>
        <w:rPr>
          <w:rFonts w:cstheme="majorBidi"/>
          <w:sz w:val="24"/>
          <w:szCs w:val="24"/>
          <w:lang w:val="id-ID"/>
        </w:rPr>
      </w:pPr>
      <w:r>
        <w:rPr>
          <w:rFonts w:cstheme="majorBidi"/>
          <w:sz w:val="24"/>
          <w:szCs w:val="24"/>
          <w:lang w:val="id-ID"/>
        </w:rPr>
        <w:t>Pengelolaan keuangan daerah saat ini berdasarkan pada Peraturan Menteri Dalam Negeri Nomor 13 Tahun 2006 tentang Pedoman Pengelolaan Keuangan Daerah, sebagaimana telah diubah dengan Peraturan Menteri Dalam Negeri Nomor 21Tahun 2011 tentang perubahan kedua atas Peraturan Menteri dalam Negeri Nomor 13 Tahun 2006 tentang Pedoman Pengelolaan Keuangan Daerah. Adapun sistem pengelolaan keuangan daerah mulai dari perencanaan sampai dengan pelaporan, dapat diuraikan sebagai berikut :</w:t>
      </w:r>
    </w:p>
    <w:p>
      <w:pPr>
        <w:pStyle w:val="24"/>
        <w:numPr>
          <w:ilvl w:val="1"/>
          <w:numId w:val="7"/>
        </w:numPr>
        <w:autoSpaceDE w:val="0"/>
        <w:autoSpaceDN w:val="0"/>
        <w:adjustRightInd w:val="0"/>
        <w:spacing w:after="0" w:line="360" w:lineRule="auto"/>
        <w:jc w:val="both"/>
        <w:rPr>
          <w:rFonts w:cstheme="majorBidi"/>
          <w:sz w:val="24"/>
          <w:szCs w:val="24"/>
          <w:lang w:val="id-ID"/>
        </w:rPr>
      </w:pPr>
      <w:r>
        <w:rPr>
          <w:rFonts w:cstheme="majorBidi"/>
          <w:sz w:val="24"/>
          <w:szCs w:val="24"/>
          <w:lang w:val="id-ID"/>
        </w:rPr>
        <w:t>Penyusunan anggaran dimulai dengan penyusunan Rencana Kerja dan Anggaran (RKA) SKPD yang disusun berdasarkan Kebijakan Umum APBD (KUA) dan Prioritas dan Plafon Anggaran Sementara (PPAS), yang disampaikan kepada Tim Anggaran Pemerintah Kota Cimahi melalui Badan Pengelolaan Keuangan dan Aset Daerah.  RKA-SKPD yang telah sesuai dengan KUA/PPAS dientry kedalam aplikasi penganggaran (SIPKD)  sebagai bahan rancangan Anggaran Pendapatan dan Belanja Daerah (RAPBD).  RAPBD yang telah disusun disampaikan kepada DPRD untuk dilakukan pembahasan dan persetujuan bersama untuk ditetapkan menjadi Peraturan Daerah tentang APBD.</w:t>
      </w:r>
    </w:p>
    <w:p>
      <w:pPr>
        <w:pStyle w:val="24"/>
        <w:numPr>
          <w:ilvl w:val="1"/>
          <w:numId w:val="7"/>
        </w:numPr>
        <w:autoSpaceDE w:val="0"/>
        <w:autoSpaceDN w:val="0"/>
        <w:adjustRightInd w:val="0"/>
        <w:spacing w:after="0" w:line="360" w:lineRule="auto"/>
        <w:jc w:val="both"/>
        <w:rPr>
          <w:rFonts w:cstheme="majorBidi"/>
          <w:sz w:val="24"/>
          <w:szCs w:val="24"/>
          <w:lang w:val="id-ID"/>
        </w:rPr>
      </w:pPr>
      <w:r>
        <w:rPr>
          <w:rFonts w:cstheme="majorBidi"/>
          <w:sz w:val="24"/>
          <w:szCs w:val="24"/>
          <w:lang w:val="id-ID"/>
        </w:rPr>
        <w:t>Pelaksanaan Berdasarkan APBD yang telah ditetapkan dilanjutkan dengan penyusunan Peraturan Walikota tentang Penjabaran APBD, sebagai pedoman bagi SKPD dalam menyusun Dokumen Pelaksanaan Anggaran (DPA) yang ditetapkan dengan Keputusan Bupati, selanjutnya berdasarkan DPA-SKPD, diterbitkan Surat Penyediaan Dana (SPD) masing-masing kegiatan yang ditandatangani oleh Pejabat Pengelolaan Keuangan Daerah selaku Bendahara Umum Daerah.</w:t>
      </w:r>
    </w:p>
    <w:p>
      <w:pPr>
        <w:pStyle w:val="24"/>
        <w:numPr>
          <w:ilvl w:val="1"/>
          <w:numId w:val="7"/>
        </w:numPr>
        <w:autoSpaceDE w:val="0"/>
        <w:autoSpaceDN w:val="0"/>
        <w:adjustRightInd w:val="0"/>
        <w:spacing w:after="0" w:line="360" w:lineRule="auto"/>
        <w:jc w:val="both"/>
        <w:rPr>
          <w:rFonts w:cstheme="majorBidi"/>
          <w:sz w:val="24"/>
          <w:szCs w:val="24"/>
          <w:lang w:val="id-ID"/>
        </w:rPr>
      </w:pPr>
      <w:r>
        <w:rPr>
          <w:rFonts w:cstheme="majorBidi"/>
          <w:sz w:val="24"/>
          <w:szCs w:val="24"/>
          <w:lang w:val="id-ID"/>
        </w:rPr>
        <w:t>Penatausahaan dan Pelaporan Berdasarkan SPD, SKPD menerbitkan Surat Permintaan Pembayaran (SPP) dan Surat Perintah Membayar (SPM) untuk mengajukan Surat Perintah Pencairan Dana (SP2D) ke Badan Pengelolaan Keuangan dan Aset Daerah. Selanjutnya berdasarkan SP2D, SKPD mencairkan dana pada Bank yang telah ditunjuk oleh Pemerintah Kota Cimahi yaitu Bank BJB Cabang Cimahi.  Secara umum proses penganggaran sampai dengan pelaporan sudah menggunakan aplikasi komputer SIPKD (Sistem Informasi Pengelolaan Keuangan Daerah).</w:t>
      </w:r>
    </w:p>
    <w:p>
      <w:pPr>
        <w:spacing w:after="0" w:line="360" w:lineRule="auto"/>
        <w:ind w:firstLine="709"/>
        <w:jc w:val="both"/>
        <w:rPr>
          <w:rFonts w:cstheme="majorBidi"/>
          <w:sz w:val="24"/>
          <w:szCs w:val="24"/>
        </w:rPr>
      </w:pPr>
      <w:r>
        <w:rPr>
          <w:rFonts w:cstheme="majorBidi"/>
          <w:sz w:val="24"/>
          <w:szCs w:val="24"/>
        </w:rPr>
        <w:t xml:space="preserve">Selain Pengelolaan Keuangan Daerah, Badan Pengelolaan Keuangan dan Aset Daerah juga diberi amanah untuk mengelola seluruh aset daerah di </w:t>
      </w:r>
      <w:r>
        <w:rPr>
          <w:rFonts w:cstheme="majorBidi"/>
          <w:sz w:val="24"/>
          <w:szCs w:val="24"/>
          <w:lang w:val="id-ID"/>
        </w:rPr>
        <w:t>Kota Cimahi</w:t>
      </w:r>
      <w:r>
        <w:rPr>
          <w:rFonts w:cstheme="majorBidi"/>
          <w:sz w:val="24"/>
          <w:szCs w:val="24"/>
        </w:rPr>
        <w:t>. Beberapa langkah dalam manajemen aset pemerintah daerah meliputi; inventarisasi aset, legal audit, penilaian aset, pemanfaatan aset dan kedepan akan dilakukan pengawasan dan pengendalian dengan sistem informasi geografis manajemen aset (SIG-Aset</w:t>
      </w:r>
      <w:r>
        <w:rPr>
          <w:rFonts w:cstheme="majorBidi"/>
          <w:sz w:val="24"/>
          <w:szCs w:val="24"/>
          <w:lang w:val="id-ID"/>
        </w:rPr>
        <w:t>Cimahi</w:t>
      </w:r>
      <w:r>
        <w:rPr>
          <w:rFonts w:cstheme="majorBidi"/>
          <w:sz w:val="24"/>
          <w:szCs w:val="24"/>
        </w:rPr>
        <w:t xml:space="preserve">). Aspek legal yang jelas menjadi sangat penting atas status, luas dan harga tanah dan bangunan guna penilaian aset pada aktiva tetap neraca daerah.  Nilai aset yang dicantumkan dalam neraca daerah masih merupakan nilai historis/nilai buku, sehingga diperlukan penilaian aset kembali untuk mendapatkan nilai pasar dari seluruh aset yang dimiliki pemerintah daerah. </w:t>
      </w:r>
    </w:p>
    <w:p>
      <w:pPr>
        <w:autoSpaceDE w:val="0"/>
        <w:autoSpaceDN w:val="0"/>
        <w:adjustRightInd w:val="0"/>
        <w:spacing w:after="0" w:line="360" w:lineRule="auto"/>
        <w:ind w:firstLine="720"/>
        <w:jc w:val="both"/>
        <w:rPr>
          <w:rFonts w:cstheme="majorBidi"/>
          <w:sz w:val="24"/>
          <w:szCs w:val="24"/>
        </w:rPr>
      </w:pPr>
      <w:r>
        <w:rPr>
          <w:rFonts w:cstheme="majorBidi"/>
          <w:sz w:val="24"/>
          <w:szCs w:val="24"/>
        </w:rPr>
        <w:t>Penilaian yang tepat atas aset/barang daerah akan menggambarkan kekayaan pemerintah daerah yang sebenarnya dan mencerminkan kemampuan daerah secara utuh, menjadi lampiran yang akurat dalam Laporan Pertanggungjawaban Kepala Daerah dan sebagai dasar pengelolaan aset/barang daerah selanjutnya. Pemanfaatan dan pengendalian aset tanah dan bangunan yang dimilik/dikelola pemerintah daerah yang mempunyai nilai ekonomis  menjadi perhatian serius, sebagai perwujudan atas pelayanan publik, pemerintahan yang baik (good governance) dan pembangunan berkelanjutan (sustainable development).</w:t>
      </w:r>
    </w:p>
    <w:p>
      <w:pPr>
        <w:autoSpaceDE w:val="0"/>
        <w:autoSpaceDN w:val="0"/>
        <w:adjustRightInd w:val="0"/>
        <w:spacing w:after="0" w:line="360" w:lineRule="auto"/>
        <w:ind w:firstLine="720"/>
        <w:jc w:val="both"/>
        <w:rPr>
          <w:rFonts w:cstheme="majorBidi"/>
          <w:sz w:val="24"/>
          <w:szCs w:val="24"/>
        </w:rPr>
      </w:pPr>
    </w:p>
    <w:p>
      <w:pPr>
        <w:autoSpaceDE w:val="0"/>
        <w:autoSpaceDN w:val="0"/>
        <w:adjustRightInd w:val="0"/>
        <w:spacing w:after="0" w:line="360" w:lineRule="auto"/>
        <w:ind w:firstLine="720"/>
        <w:jc w:val="both"/>
        <w:rPr>
          <w:rFonts w:cstheme="majorBidi"/>
          <w:sz w:val="24"/>
          <w:szCs w:val="24"/>
          <w:lang w:val="id-ID"/>
        </w:rPr>
      </w:pPr>
      <w:r>
        <w:rPr>
          <w:rFonts w:cstheme="majorBidi"/>
          <w:sz w:val="24"/>
          <w:szCs w:val="24"/>
        </w:rPr>
        <w:t>Penatausahaan barang milik negara/daerah meliputi pembukuan, inventarisasi, dan pelaporan. barang milik negara/daerah yang berada di bawah penguasaan pengguna barang/kuasa pengguna barang harus dibukukan melalui proses pencatatan dalam Daftar Barang Kuasa Pengguna oleh kuasa pengguna</w:t>
      </w:r>
      <w:r>
        <w:rPr>
          <w:rFonts w:cstheme="majorBidi"/>
          <w:sz w:val="24"/>
          <w:szCs w:val="24"/>
          <w:lang w:val="id-ID"/>
        </w:rPr>
        <w:t xml:space="preserve"> barang, Daftar Barang Pengguna oleh pengguna barang dan Daftar Barang Milik Negara/Daerah oleh pengelolaan barang.</w:t>
      </w:r>
    </w:p>
    <w:p>
      <w:pPr>
        <w:autoSpaceDE w:val="0"/>
        <w:autoSpaceDN w:val="0"/>
        <w:adjustRightInd w:val="0"/>
        <w:spacing w:after="0" w:line="360" w:lineRule="auto"/>
        <w:ind w:firstLine="720"/>
        <w:jc w:val="both"/>
        <w:rPr>
          <w:rFonts w:cstheme="majorBidi"/>
          <w:sz w:val="24"/>
          <w:szCs w:val="24"/>
          <w:lang w:val="id-ID"/>
        </w:rPr>
      </w:pPr>
      <w:r>
        <w:rPr>
          <w:rFonts w:cstheme="majorBidi"/>
          <w:sz w:val="24"/>
          <w:szCs w:val="24"/>
          <w:lang w:val="id-ID"/>
        </w:rPr>
        <w:t>Proses inventarisasi, baik berupa pendataan, pencatatan, dan pelaporan hasil pendataan barang milik negara/daerah merupakan bagian dari penatausahaan. Hasil dari proses pembukuan dan inventarisasi diperlukan dalam melaksanakan proses pelaporan barang milik negara/daerah yang dilakukan oleh kuasa pengguna barang, pengguna barang, dan pengelolaan barang. Hasil penatausahaan barang milik negara/daerah digunakan dalam rangka: penyusunan neraca pemerintah daerah setiap tahun; perencanaan kebutuhan pengadaan dan pemeliharaan barang milik daerah setiap tahun untuk digunakan sebagai bahan penyusunan rencana kebutuhan barang milik daerah.</w:t>
      </w:r>
    </w:p>
    <w:p>
      <w:pPr>
        <w:autoSpaceDE w:val="0"/>
        <w:autoSpaceDN w:val="0"/>
        <w:adjustRightInd w:val="0"/>
        <w:spacing w:after="0" w:line="360" w:lineRule="auto"/>
        <w:ind w:firstLine="720"/>
        <w:jc w:val="both"/>
        <w:rPr>
          <w:rFonts w:cstheme="majorBidi"/>
          <w:sz w:val="24"/>
          <w:szCs w:val="24"/>
        </w:rPr>
      </w:pPr>
      <w:r>
        <w:rPr>
          <w:rFonts w:cstheme="majorBidi"/>
          <w:sz w:val="24"/>
          <w:szCs w:val="24"/>
        </w:rPr>
        <w:t>Badan pengelola keuangan dan aset daerah berdiri pada Tanggal 31 Desember Tahun 2015, sebagai penggabungan antara bagian keuangan dan bagian perlengakapan yang berada dibawah Sekretariat Daerah. Dengan demikian kinerja pelayanan BPKAD dapat dilihat dari dua sisi pada saat tiga tahun pertama sebagai bagian keuangan dan aset daerah serta sisa dua tahun terakhir sebagai Badan Pengelola Keuangan dan Aset Daerah yang tergambar kedalam tabel di bawah ini :</w:t>
      </w:r>
    </w:p>
    <w:p>
      <w:pPr>
        <w:autoSpaceDE w:val="0"/>
        <w:autoSpaceDN w:val="0"/>
        <w:adjustRightInd w:val="0"/>
        <w:spacing w:after="0" w:line="360" w:lineRule="auto"/>
        <w:ind w:firstLine="720"/>
        <w:jc w:val="both"/>
        <w:rPr>
          <w:rFonts w:cstheme="majorBidi"/>
          <w:sz w:val="24"/>
          <w:szCs w:val="24"/>
        </w:rPr>
      </w:pPr>
    </w:p>
    <w:p>
      <w:pPr>
        <w:autoSpaceDE w:val="0"/>
        <w:autoSpaceDN w:val="0"/>
        <w:adjustRightInd w:val="0"/>
        <w:spacing w:after="0" w:line="240" w:lineRule="auto"/>
        <w:jc w:val="center"/>
        <w:rPr>
          <w:rFonts w:cstheme="majorBidi"/>
          <w:b/>
          <w:bCs/>
          <w:sz w:val="32"/>
          <w:szCs w:val="32"/>
          <w:lang w:val="id-ID"/>
        </w:rPr>
      </w:pPr>
    </w:p>
    <w:p>
      <w:pPr>
        <w:autoSpaceDE w:val="0"/>
        <w:autoSpaceDN w:val="0"/>
        <w:adjustRightInd w:val="0"/>
        <w:spacing w:after="0" w:line="240" w:lineRule="auto"/>
        <w:jc w:val="center"/>
        <w:rPr>
          <w:rFonts w:cstheme="majorBidi"/>
          <w:b/>
          <w:bCs/>
          <w:sz w:val="32"/>
          <w:szCs w:val="32"/>
          <w:lang w:val="id-ID"/>
        </w:rPr>
      </w:pPr>
    </w:p>
    <w:p>
      <w:pPr>
        <w:autoSpaceDE w:val="0"/>
        <w:autoSpaceDN w:val="0"/>
        <w:adjustRightInd w:val="0"/>
        <w:spacing w:after="0" w:line="240" w:lineRule="auto"/>
        <w:jc w:val="center"/>
        <w:rPr>
          <w:rFonts w:cstheme="majorBidi"/>
          <w:b/>
          <w:bCs/>
          <w:sz w:val="32"/>
          <w:szCs w:val="32"/>
          <w:lang w:val="id-ID"/>
        </w:rPr>
      </w:pPr>
    </w:p>
    <w:p>
      <w:pPr>
        <w:autoSpaceDE w:val="0"/>
        <w:autoSpaceDN w:val="0"/>
        <w:adjustRightInd w:val="0"/>
        <w:spacing w:after="0" w:line="240" w:lineRule="auto"/>
        <w:jc w:val="center"/>
        <w:rPr>
          <w:rFonts w:cstheme="majorBidi"/>
          <w:b/>
          <w:bCs/>
          <w:sz w:val="32"/>
          <w:szCs w:val="32"/>
          <w:lang w:val="id-ID"/>
        </w:rPr>
      </w:pPr>
    </w:p>
    <w:p>
      <w:pPr>
        <w:autoSpaceDE w:val="0"/>
        <w:autoSpaceDN w:val="0"/>
        <w:adjustRightInd w:val="0"/>
        <w:spacing w:after="0" w:line="240" w:lineRule="auto"/>
        <w:jc w:val="center"/>
        <w:rPr>
          <w:rFonts w:cstheme="majorBidi"/>
          <w:b/>
          <w:bCs/>
          <w:sz w:val="32"/>
          <w:szCs w:val="32"/>
          <w:lang w:val="id-ID"/>
        </w:rPr>
      </w:pPr>
    </w:p>
    <w:p>
      <w:pPr>
        <w:autoSpaceDE w:val="0"/>
        <w:autoSpaceDN w:val="0"/>
        <w:adjustRightInd w:val="0"/>
        <w:spacing w:after="0" w:line="240" w:lineRule="auto"/>
        <w:jc w:val="center"/>
        <w:rPr>
          <w:rFonts w:cstheme="majorBidi"/>
          <w:b/>
          <w:bCs/>
          <w:sz w:val="32"/>
          <w:szCs w:val="32"/>
          <w:lang w:val="id-ID"/>
        </w:rPr>
      </w:pPr>
    </w:p>
    <w:p>
      <w:pPr>
        <w:autoSpaceDE w:val="0"/>
        <w:autoSpaceDN w:val="0"/>
        <w:adjustRightInd w:val="0"/>
        <w:spacing w:after="0" w:line="240" w:lineRule="auto"/>
        <w:jc w:val="center"/>
        <w:rPr>
          <w:rFonts w:cstheme="majorBidi"/>
          <w:b/>
          <w:bCs/>
          <w:sz w:val="32"/>
          <w:szCs w:val="32"/>
          <w:lang w:val="id-ID"/>
        </w:rPr>
      </w:pPr>
    </w:p>
    <w:p>
      <w:pPr>
        <w:autoSpaceDE w:val="0"/>
        <w:autoSpaceDN w:val="0"/>
        <w:adjustRightInd w:val="0"/>
        <w:spacing w:after="0" w:line="240" w:lineRule="auto"/>
        <w:jc w:val="center"/>
        <w:rPr>
          <w:rFonts w:cstheme="majorBidi"/>
          <w:b/>
          <w:bCs/>
          <w:sz w:val="32"/>
          <w:szCs w:val="32"/>
          <w:lang w:val="id-ID"/>
        </w:rPr>
        <w:sectPr>
          <w:headerReference r:id="rId5" w:type="first"/>
          <w:footerReference r:id="rId8" w:type="first"/>
          <w:headerReference r:id="rId3" w:type="default"/>
          <w:footerReference r:id="rId6" w:type="default"/>
          <w:headerReference r:id="rId4" w:type="even"/>
          <w:footerReference r:id="rId7" w:type="even"/>
          <w:pgSz w:w="11906" w:h="16838"/>
          <w:pgMar w:top="2268" w:right="1701" w:bottom="1701" w:left="2268" w:header="720" w:footer="720" w:gutter="0"/>
          <w:cols w:space="720" w:num="1"/>
          <w:docGrid w:linePitch="360" w:charSpace="0"/>
        </w:sectPr>
      </w:pP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Tabel 2.3.1.</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Pencapaian Kinerja Pelayanan BPKAD</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KOTA CIMAHI</w:t>
      </w:r>
    </w:p>
    <w:p>
      <w:pPr>
        <w:spacing w:after="0" w:line="240" w:lineRule="auto"/>
        <w:jc w:val="center"/>
        <w:rPr>
          <w:rFonts w:ascii="Calibri" w:hAnsi="Times New Roman" w:eastAsia="Times New Roman"/>
          <w:sz w:val="18"/>
          <w:szCs w:val="18"/>
        </w:rPr>
      </w:pPr>
    </w:p>
    <w:tbl>
      <w:tblPr>
        <w:tblStyle w:val="13"/>
        <w:tblW w:w="143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8"/>
        <w:gridCol w:w="1290"/>
        <w:gridCol w:w="1551"/>
        <w:gridCol w:w="763"/>
        <w:gridCol w:w="522"/>
        <w:gridCol w:w="523"/>
        <w:gridCol w:w="576"/>
        <w:gridCol w:w="597"/>
        <w:gridCol w:w="565"/>
        <w:gridCol w:w="564"/>
        <w:gridCol w:w="698"/>
        <w:gridCol w:w="723"/>
        <w:gridCol w:w="446"/>
        <w:gridCol w:w="465"/>
        <w:gridCol w:w="549"/>
        <w:gridCol w:w="678"/>
        <w:gridCol w:w="699"/>
        <w:gridCol w:w="565"/>
        <w:gridCol w:w="15"/>
        <w:gridCol w:w="492"/>
        <w:gridCol w:w="16"/>
        <w:gridCol w:w="16"/>
        <w:gridCol w:w="543"/>
        <w:gridCol w:w="16"/>
        <w:gridCol w:w="558"/>
        <w:gridCol w:w="16"/>
        <w:gridCol w:w="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8" w:type="dxa"/>
            <w:vMerge w:val="restart"/>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No</w:t>
            </w:r>
          </w:p>
        </w:tc>
        <w:tc>
          <w:tcPr>
            <w:tcW w:w="1290" w:type="dxa"/>
          </w:tcPr>
          <w:p>
            <w:pPr>
              <w:spacing w:after="0" w:line="240" w:lineRule="auto"/>
              <w:jc w:val="center"/>
              <w:rPr>
                <w:rFonts w:ascii="Calibri" w:hAnsi="Times New Roman" w:eastAsia="Times New Roman"/>
                <w:sz w:val="18"/>
                <w:szCs w:val="18"/>
              </w:rPr>
            </w:pPr>
          </w:p>
        </w:tc>
        <w:tc>
          <w:tcPr>
            <w:tcW w:w="1551" w:type="dxa"/>
            <w:vMerge w:val="restart"/>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Indikator Kinerja sesuai Tugas dan Fungsi PD</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(SUMBER DARI INDIKATOR SASARAN) JIKA LEBIH DARI SATU INDIKATOR MAKA DIAGREGATKAN</w:t>
            </w:r>
          </w:p>
        </w:tc>
        <w:tc>
          <w:tcPr>
            <w:tcW w:w="763" w:type="dxa"/>
            <w:vMerge w:val="restart"/>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Program/kegiatan</w:t>
            </w:r>
          </w:p>
        </w:tc>
        <w:tc>
          <w:tcPr>
            <w:tcW w:w="522" w:type="dxa"/>
            <w:vMerge w:val="restart"/>
          </w:tcPr>
          <w:p>
            <w:pPr>
              <w:spacing w:after="0" w:line="240" w:lineRule="auto"/>
              <w:jc w:val="center"/>
              <w:rPr>
                <w:rFonts w:ascii="Calibri" w:hAnsi="Times New Roman" w:eastAsia="Times New Roman"/>
                <w:color w:val="FF0000"/>
                <w:sz w:val="18"/>
                <w:szCs w:val="18"/>
              </w:rPr>
            </w:pPr>
            <w:r>
              <w:rPr>
                <w:rFonts w:ascii="Calibri" w:hAnsi="Times New Roman" w:eastAsia="Times New Roman"/>
                <w:color w:val="FF0000"/>
                <w:sz w:val="18"/>
                <w:szCs w:val="18"/>
              </w:rPr>
              <w:t>Target SPM</w:t>
            </w:r>
          </w:p>
        </w:tc>
        <w:tc>
          <w:tcPr>
            <w:tcW w:w="523" w:type="dxa"/>
            <w:vMerge w:val="restart"/>
          </w:tcPr>
          <w:p>
            <w:pPr>
              <w:spacing w:after="0" w:line="240" w:lineRule="auto"/>
              <w:jc w:val="center"/>
              <w:rPr>
                <w:rFonts w:ascii="Calibri" w:hAnsi="Times New Roman" w:eastAsia="Times New Roman"/>
                <w:color w:val="FF0000"/>
                <w:sz w:val="18"/>
                <w:szCs w:val="18"/>
              </w:rPr>
            </w:pPr>
            <w:r>
              <w:rPr>
                <w:rFonts w:ascii="Calibri" w:hAnsi="Times New Roman" w:eastAsia="Times New Roman"/>
                <w:color w:val="FF0000"/>
                <w:sz w:val="18"/>
                <w:szCs w:val="18"/>
              </w:rPr>
              <w:t>Target IKK</w:t>
            </w:r>
          </w:p>
        </w:tc>
        <w:tc>
          <w:tcPr>
            <w:tcW w:w="576" w:type="dxa"/>
            <w:vMerge w:val="restart"/>
          </w:tcPr>
          <w:p>
            <w:pPr>
              <w:spacing w:after="0" w:line="240" w:lineRule="auto"/>
              <w:jc w:val="center"/>
              <w:rPr>
                <w:rFonts w:ascii="Calibri" w:hAnsi="Times New Roman" w:eastAsia="Times New Roman"/>
                <w:color w:val="FF0000"/>
                <w:sz w:val="18"/>
                <w:szCs w:val="18"/>
              </w:rPr>
            </w:pPr>
            <w:r>
              <w:rPr>
                <w:rFonts w:ascii="Calibri" w:hAnsi="Times New Roman" w:eastAsia="Times New Roman"/>
                <w:color w:val="FF0000"/>
                <w:sz w:val="18"/>
                <w:szCs w:val="18"/>
              </w:rPr>
              <w:t>Target Indikator Lainnya</w:t>
            </w:r>
          </w:p>
        </w:tc>
        <w:tc>
          <w:tcPr>
            <w:tcW w:w="3147" w:type="dxa"/>
            <w:gridSpan w:val="5"/>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Target Renstra PD Tahun ke-</w:t>
            </w:r>
          </w:p>
        </w:tc>
        <w:tc>
          <w:tcPr>
            <w:tcW w:w="2837" w:type="dxa"/>
            <w:gridSpan w:val="5"/>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Realisasi Capaian Tahun ke-</w:t>
            </w:r>
          </w:p>
        </w:tc>
        <w:tc>
          <w:tcPr>
            <w:tcW w:w="2823" w:type="dxa"/>
            <w:gridSpan w:val="10"/>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Rasio Capaian Pada Tahun 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8" w:type="dxa"/>
            <w:vMerge w:val="continue"/>
          </w:tcPr>
          <w:p/>
        </w:tc>
        <w:tc>
          <w:tcPr>
            <w:tcW w:w="1290" w:type="dxa"/>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SASARAN 5 TAHUN SEBELUMNYA (JIKA ADA REVISI MAKA DIHITUNG BERDASARKAN SEMULA DENGAN INDIKATOR SEMULA DAN SESUDAH DENGAN INDIKATOR SESUDAH.</w:t>
            </w:r>
          </w:p>
        </w:tc>
        <w:tc>
          <w:tcPr>
            <w:tcW w:w="1551" w:type="dxa"/>
            <w:vMerge w:val="continue"/>
          </w:tcPr>
          <w:p/>
        </w:tc>
        <w:tc>
          <w:tcPr>
            <w:tcW w:w="763" w:type="dxa"/>
            <w:vMerge w:val="continue"/>
          </w:tcPr>
          <w:p/>
        </w:tc>
        <w:tc>
          <w:tcPr>
            <w:tcW w:w="522" w:type="dxa"/>
            <w:vMerge w:val="continue"/>
          </w:tcPr>
          <w:p/>
        </w:tc>
        <w:tc>
          <w:tcPr>
            <w:tcW w:w="523" w:type="dxa"/>
            <w:vMerge w:val="continue"/>
          </w:tcPr>
          <w:p/>
        </w:tc>
        <w:tc>
          <w:tcPr>
            <w:tcW w:w="576" w:type="dxa"/>
            <w:vMerge w:val="continue"/>
          </w:tcPr>
          <w:p/>
        </w:tc>
        <w:tc>
          <w:tcPr>
            <w:tcW w:w="597" w:type="dxa"/>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w:t>
            </w:r>
          </w:p>
        </w:tc>
        <w:tc>
          <w:tcPr>
            <w:tcW w:w="565" w:type="dxa"/>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2</w:t>
            </w:r>
          </w:p>
        </w:tc>
        <w:tc>
          <w:tcPr>
            <w:tcW w:w="564" w:type="dxa"/>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3</w:t>
            </w:r>
          </w:p>
        </w:tc>
        <w:tc>
          <w:tcPr>
            <w:tcW w:w="698"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4</w:t>
            </w:r>
          </w:p>
        </w:tc>
        <w:tc>
          <w:tcPr>
            <w:tcW w:w="723"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5</w:t>
            </w:r>
          </w:p>
        </w:tc>
        <w:tc>
          <w:tcPr>
            <w:tcW w:w="446" w:type="dxa"/>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w:t>
            </w:r>
          </w:p>
        </w:tc>
        <w:tc>
          <w:tcPr>
            <w:tcW w:w="465" w:type="dxa"/>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2</w:t>
            </w:r>
          </w:p>
        </w:tc>
        <w:tc>
          <w:tcPr>
            <w:tcW w:w="549" w:type="dxa"/>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3</w:t>
            </w:r>
          </w:p>
        </w:tc>
        <w:tc>
          <w:tcPr>
            <w:tcW w:w="678"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4</w:t>
            </w:r>
          </w:p>
        </w:tc>
        <w:tc>
          <w:tcPr>
            <w:tcW w:w="699"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5</w:t>
            </w:r>
          </w:p>
        </w:tc>
        <w:tc>
          <w:tcPr>
            <w:tcW w:w="580" w:type="dxa"/>
            <w:gridSpan w:val="2"/>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w:t>
            </w:r>
          </w:p>
        </w:tc>
        <w:tc>
          <w:tcPr>
            <w:tcW w:w="492" w:type="dxa"/>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2</w:t>
            </w:r>
          </w:p>
        </w:tc>
        <w:tc>
          <w:tcPr>
            <w:tcW w:w="575" w:type="dxa"/>
            <w:gridSpan w:val="3"/>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3</w:t>
            </w:r>
          </w:p>
        </w:tc>
        <w:tc>
          <w:tcPr>
            <w:tcW w:w="574" w:type="dxa"/>
            <w:gridSpan w:val="2"/>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4</w:t>
            </w:r>
          </w:p>
        </w:tc>
        <w:tc>
          <w:tcPr>
            <w:tcW w:w="602" w:type="dxa"/>
            <w:gridSpan w:val="2"/>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5" w:hRule="atLeast"/>
        </w:trPr>
        <w:tc>
          <w:tcPr>
            <w:tcW w:w="358" w:type="dxa"/>
            <w:vMerge w:val="restart"/>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w:t>
            </w:r>
          </w:p>
          <w:p>
            <w:pPr>
              <w:spacing w:after="0" w:line="240" w:lineRule="auto"/>
              <w:jc w:val="center"/>
              <w:rPr>
                <w:rFonts w:ascii="Calibri" w:hAnsi="Times New Roman" w:eastAsia="Times New Roman"/>
                <w:sz w:val="18"/>
                <w:szCs w:val="18"/>
              </w:rPr>
            </w:pPr>
          </w:p>
        </w:tc>
        <w:tc>
          <w:tcPr>
            <w:tcW w:w="1290" w:type="dxa"/>
            <w:vMerge w:val="restart"/>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Peningkatan kualitas administrasi kesekretariatan</w:t>
            </w:r>
          </w:p>
        </w:tc>
        <w:tc>
          <w:tcPr>
            <w:tcW w:w="1551" w:type="dxa"/>
            <w:vMerge w:val="restart"/>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Jumlah orang aparatur pengelola keuangan yang mengikuti  pendidikan /pelatih</w:t>
            </w:r>
          </w:p>
        </w:tc>
        <w:tc>
          <w:tcPr>
            <w:tcW w:w="763" w:type="dxa"/>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1. peningkatan sumberdaya asparatur </w:t>
            </w:r>
          </w:p>
        </w:tc>
        <w:tc>
          <w:tcPr>
            <w:tcW w:w="522" w:type="dxa"/>
          </w:tcPr>
          <w:p>
            <w:pPr>
              <w:spacing w:after="0" w:line="240" w:lineRule="auto"/>
              <w:jc w:val="center"/>
              <w:rPr>
                <w:rFonts w:ascii="Calibri" w:hAnsi="Times New Roman" w:eastAsia="Times New Roman"/>
                <w:sz w:val="18"/>
                <w:szCs w:val="18"/>
              </w:rPr>
            </w:pPr>
          </w:p>
        </w:tc>
        <w:tc>
          <w:tcPr>
            <w:tcW w:w="523" w:type="dxa"/>
          </w:tcPr>
          <w:p>
            <w:pPr>
              <w:spacing w:after="0" w:line="240" w:lineRule="auto"/>
              <w:jc w:val="center"/>
              <w:rPr>
                <w:rFonts w:ascii="Calibri" w:hAnsi="Times New Roman" w:eastAsia="Times New Roman"/>
                <w:sz w:val="18"/>
                <w:szCs w:val="18"/>
              </w:rPr>
            </w:pPr>
          </w:p>
        </w:tc>
        <w:tc>
          <w:tcPr>
            <w:tcW w:w="576" w:type="dxa"/>
          </w:tcPr>
          <w:p>
            <w:pPr>
              <w:spacing w:after="0" w:line="240" w:lineRule="auto"/>
              <w:jc w:val="center"/>
              <w:rPr>
                <w:rFonts w:ascii="Calibri" w:hAnsi="Times New Roman" w:eastAsia="Times New Roman"/>
                <w:sz w:val="18"/>
                <w:szCs w:val="18"/>
              </w:rPr>
            </w:pPr>
          </w:p>
        </w:tc>
        <w:tc>
          <w:tcPr>
            <w:tcW w:w="597" w:type="dxa"/>
          </w:tcPr>
          <w:p>
            <w:pPr>
              <w:spacing w:after="0" w:line="240" w:lineRule="auto"/>
              <w:jc w:val="center"/>
              <w:rPr>
                <w:rFonts w:ascii="Calibri" w:hAnsi="Times New Roman" w:eastAsia="Times New Roman"/>
                <w:sz w:val="18"/>
                <w:szCs w:val="18"/>
              </w:rPr>
            </w:pPr>
          </w:p>
        </w:tc>
        <w:tc>
          <w:tcPr>
            <w:tcW w:w="565" w:type="dxa"/>
          </w:tcPr>
          <w:p>
            <w:pPr>
              <w:spacing w:after="0" w:line="240" w:lineRule="auto"/>
              <w:jc w:val="center"/>
              <w:rPr>
                <w:rFonts w:ascii="Calibri" w:hAnsi="Times New Roman" w:eastAsia="Times New Roman"/>
                <w:sz w:val="18"/>
                <w:szCs w:val="18"/>
              </w:rPr>
            </w:pPr>
          </w:p>
        </w:tc>
        <w:tc>
          <w:tcPr>
            <w:tcW w:w="564" w:type="dxa"/>
          </w:tcPr>
          <w:p>
            <w:pPr>
              <w:spacing w:after="0" w:line="240" w:lineRule="auto"/>
              <w:jc w:val="center"/>
              <w:rPr>
                <w:rFonts w:ascii="Calibri" w:hAnsi="Times New Roman" w:eastAsia="Times New Roman"/>
                <w:sz w:val="18"/>
                <w:szCs w:val="18"/>
              </w:rPr>
            </w:pPr>
          </w:p>
        </w:tc>
        <w:tc>
          <w:tcPr>
            <w:tcW w:w="698" w:type="dxa"/>
            <w:shd w:val="clear" w:color="FFFFFF" w:fill="FFFFFF"/>
          </w:tcPr>
          <w:p>
            <w:pPr>
              <w:spacing w:after="0" w:line="240" w:lineRule="auto"/>
              <w:jc w:val="center"/>
              <w:rPr>
                <w:rFonts w:ascii="Calibri" w:hAnsi="Times New Roman" w:eastAsia="Times New Roman"/>
                <w:sz w:val="18"/>
                <w:szCs w:val="18"/>
              </w:rPr>
            </w:pPr>
          </w:p>
          <w:p>
            <w:pPr>
              <w:spacing w:after="0" w:line="240" w:lineRule="auto"/>
              <w:jc w:val="center"/>
              <w:rPr>
                <w:rFonts w:ascii="Calibri" w:hAnsi="Times New Roman" w:eastAsia="Times New Roman"/>
                <w:sz w:val="18"/>
                <w:szCs w:val="18"/>
              </w:rPr>
            </w:pPr>
          </w:p>
          <w:p>
            <w:pPr>
              <w:spacing w:after="0" w:line="240" w:lineRule="auto"/>
              <w:jc w:val="center"/>
              <w:rPr>
                <w:rFonts w:ascii="Calibri" w:hAnsi="Times New Roman" w:eastAsia="Times New Roman"/>
                <w:sz w:val="18"/>
                <w:szCs w:val="18"/>
              </w:rPr>
            </w:pPr>
          </w:p>
          <w:p>
            <w:pPr>
              <w:spacing w:after="0" w:line="240" w:lineRule="auto"/>
              <w:jc w:val="center"/>
              <w:rPr>
                <w:rFonts w:ascii="Calibri" w:hAnsi="Times New Roman" w:eastAsia="Times New Roman"/>
                <w:sz w:val="18"/>
                <w:szCs w:val="18"/>
              </w:rPr>
            </w:pPr>
          </w:p>
          <w:p>
            <w:pPr>
              <w:spacing w:after="0" w:line="240" w:lineRule="auto"/>
              <w:jc w:val="center"/>
              <w:rPr>
                <w:rFonts w:ascii="Calibri" w:hAnsi="Times New Roman" w:eastAsia="Times New Roman"/>
                <w:sz w:val="18"/>
                <w:szCs w:val="18"/>
              </w:rPr>
            </w:pPr>
          </w:p>
          <w:p>
            <w:pPr>
              <w:spacing w:after="0" w:line="240" w:lineRule="auto"/>
              <w:jc w:val="center"/>
              <w:rPr>
                <w:rFonts w:ascii="Calibri" w:hAnsi="Times New Roman" w:eastAsia="Times New Roman"/>
                <w:sz w:val="18"/>
                <w:szCs w:val="18"/>
              </w:rPr>
            </w:pPr>
          </w:p>
          <w:p>
            <w:pPr>
              <w:spacing w:after="0" w:line="240" w:lineRule="auto"/>
              <w:jc w:val="center"/>
              <w:rPr>
                <w:rFonts w:ascii="Calibri" w:hAnsi="Times New Roman" w:eastAsia="Times New Roman"/>
                <w:sz w:val="18"/>
                <w:szCs w:val="18"/>
              </w:rPr>
            </w:pPr>
          </w:p>
          <w:p>
            <w:pPr>
              <w:spacing w:after="0" w:line="240" w:lineRule="auto"/>
              <w:jc w:val="center"/>
              <w:rPr>
                <w:rFonts w:ascii="Calibri" w:hAnsi="Times New Roman" w:eastAsia="Times New Roman"/>
                <w:sz w:val="18"/>
                <w:szCs w:val="18"/>
              </w:rPr>
            </w:pPr>
          </w:p>
          <w:p>
            <w:pPr>
              <w:spacing w:after="0" w:line="240" w:lineRule="auto"/>
              <w:jc w:val="center"/>
              <w:rPr>
                <w:rFonts w:ascii="Calibri" w:hAnsi="Times New Roman" w:eastAsia="Times New Roman"/>
                <w:sz w:val="18"/>
                <w:szCs w:val="18"/>
              </w:rPr>
            </w:pPr>
          </w:p>
          <w:p>
            <w:pPr>
              <w:spacing w:after="0" w:line="240" w:lineRule="auto"/>
              <w:jc w:val="center"/>
              <w:rPr>
                <w:rFonts w:ascii="Calibri" w:hAnsi="Times New Roman" w:eastAsia="Times New Roman"/>
                <w:sz w:val="18"/>
                <w:szCs w:val="18"/>
              </w:rPr>
            </w:pPr>
          </w:p>
          <w:p>
            <w:pPr>
              <w:spacing w:after="0" w:line="240" w:lineRule="auto"/>
              <w:jc w:val="center"/>
              <w:rPr>
                <w:rFonts w:ascii="Calibri" w:hAnsi="Times New Roman" w:eastAsia="Times New Roman"/>
                <w:sz w:val="18"/>
                <w:szCs w:val="18"/>
              </w:rPr>
            </w:pPr>
          </w:p>
          <w:p>
            <w:pPr>
              <w:spacing w:after="0" w:line="240" w:lineRule="auto"/>
              <w:jc w:val="center"/>
              <w:rPr>
                <w:rFonts w:ascii="Calibri" w:hAnsi="Times New Roman" w:eastAsia="Times New Roman"/>
                <w:sz w:val="18"/>
                <w:szCs w:val="18"/>
              </w:rPr>
            </w:pPr>
          </w:p>
          <w:p>
            <w:pPr>
              <w:spacing w:after="0" w:line="240" w:lineRule="auto"/>
              <w:jc w:val="center"/>
              <w:rPr>
                <w:rFonts w:ascii="Calibri" w:hAnsi="Times New Roman" w:eastAsia="Times New Roman"/>
                <w:sz w:val="18"/>
                <w:szCs w:val="18"/>
              </w:rPr>
            </w:pPr>
          </w:p>
        </w:tc>
        <w:tc>
          <w:tcPr>
            <w:tcW w:w="723"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3 angkatan , 45 0rang </w:t>
            </w:r>
          </w:p>
        </w:tc>
        <w:tc>
          <w:tcPr>
            <w:tcW w:w="446" w:type="dxa"/>
          </w:tcPr>
          <w:p>
            <w:pPr>
              <w:spacing w:after="0" w:line="240" w:lineRule="auto"/>
              <w:jc w:val="center"/>
              <w:rPr>
                <w:rFonts w:ascii="Calibri" w:hAnsi="Times New Roman" w:eastAsia="Times New Roman"/>
                <w:sz w:val="18"/>
                <w:szCs w:val="18"/>
              </w:rPr>
            </w:pPr>
          </w:p>
        </w:tc>
        <w:tc>
          <w:tcPr>
            <w:tcW w:w="465" w:type="dxa"/>
          </w:tcPr>
          <w:p>
            <w:pPr>
              <w:spacing w:after="0" w:line="240" w:lineRule="auto"/>
              <w:jc w:val="center"/>
              <w:rPr>
                <w:rFonts w:ascii="Calibri" w:hAnsi="Times New Roman" w:eastAsia="Times New Roman"/>
                <w:sz w:val="18"/>
                <w:szCs w:val="18"/>
              </w:rPr>
            </w:pPr>
          </w:p>
        </w:tc>
        <w:tc>
          <w:tcPr>
            <w:tcW w:w="549" w:type="dxa"/>
          </w:tcPr>
          <w:p>
            <w:pPr>
              <w:spacing w:after="0" w:line="240" w:lineRule="auto"/>
              <w:jc w:val="center"/>
              <w:rPr>
                <w:rFonts w:ascii="Calibri" w:hAnsi="Times New Roman" w:eastAsia="Times New Roman"/>
                <w:sz w:val="18"/>
                <w:szCs w:val="18"/>
              </w:rPr>
            </w:pPr>
          </w:p>
        </w:tc>
        <w:tc>
          <w:tcPr>
            <w:tcW w:w="678" w:type="dxa"/>
            <w:shd w:val="clear" w:color="FFFFFF" w:fill="FFFFFF"/>
          </w:tcPr>
          <w:p>
            <w:pPr>
              <w:spacing w:after="0" w:line="240" w:lineRule="auto"/>
              <w:jc w:val="center"/>
              <w:rPr>
                <w:rFonts w:ascii="Calibri" w:hAnsi="Times New Roman" w:eastAsia="Times New Roman"/>
                <w:sz w:val="18"/>
                <w:szCs w:val="18"/>
              </w:rPr>
            </w:pPr>
          </w:p>
        </w:tc>
        <w:tc>
          <w:tcPr>
            <w:tcW w:w="699"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3 angkatan , 45 0rang</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w:t>
            </w:r>
          </w:p>
        </w:tc>
        <w:tc>
          <w:tcPr>
            <w:tcW w:w="565" w:type="dxa"/>
          </w:tcPr>
          <w:p>
            <w:pPr>
              <w:spacing w:after="0" w:line="240" w:lineRule="auto"/>
              <w:jc w:val="center"/>
              <w:rPr>
                <w:rFonts w:ascii="Calibri" w:hAnsi="Times New Roman" w:eastAsia="Times New Roman"/>
                <w:sz w:val="18"/>
                <w:szCs w:val="18"/>
              </w:rPr>
            </w:pPr>
          </w:p>
        </w:tc>
        <w:tc>
          <w:tcPr>
            <w:tcW w:w="523" w:type="dxa"/>
            <w:gridSpan w:val="3"/>
          </w:tcPr>
          <w:p>
            <w:pPr>
              <w:spacing w:after="0" w:line="240" w:lineRule="auto"/>
              <w:jc w:val="center"/>
              <w:rPr>
                <w:rFonts w:ascii="Calibri" w:hAnsi="Times New Roman" w:eastAsia="Times New Roman"/>
                <w:sz w:val="18"/>
                <w:szCs w:val="18"/>
              </w:rPr>
            </w:pPr>
          </w:p>
        </w:tc>
        <w:tc>
          <w:tcPr>
            <w:tcW w:w="575" w:type="dxa"/>
            <w:gridSpan w:val="3"/>
          </w:tcPr>
          <w:p>
            <w:pPr>
              <w:spacing w:after="0" w:line="240" w:lineRule="auto"/>
              <w:jc w:val="center"/>
              <w:rPr>
                <w:rFonts w:ascii="Calibri" w:hAnsi="Times New Roman" w:eastAsia="Times New Roman"/>
                <w:sz w:val="18"/>
                <w:szCs w:val="18"/>
              </w:rPr>
            </w:pPr>
          </w:p>
        </w:tc>
        <w:tc>
          <w:tcPr>
            <w:tcW w:w="574" w:type="dxa"/>
            <w:gridSpan w:val="2"/>
          </w:tcPr>
          <w:p>
            <w:pPr>
              <w:spacing w:after="0" w:line="240" w:lineRule="auto"/>
              <w:jc w:val="center"/>
              <w:rPr>
                <w:rFonts w:ascii="Calibri" w:hAnsi="Times New Roman" w:eastAsia="Times New Roman"/>
                <w:sz w:val="18"/>
                <w:szCs w:val="18"/>
              </w:rPr>
            </w:pPr>
          </w:p>
        </w:tc>
        <w:tc>
          <w:tcPr>
            <w:tcW w:w="586" w:type="dxa"/>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3" w:hRule="atLeast"/>
        </w:trPr>
        <w:tc>
          <w:tcPr>
            <w:tcW w:w="358" w:type="dxa"/>
            <w:vMerge w:val="continue"/>
          </w:tcPr>
          <w:p/>
        </w:tc>
        <w:tc>
          <w:tcPr>
            <w:tcW w:w="1290" w:type="dxa"/>
            <w:vMerge w:val="continue"/>
          </w:tcPr>
          <w:p/>
        </w:tc>
        <w:tc>
          <w:tcPr>
            <w:tcW w:w="1551" w:type="dxa"/>
            <w:vMerge w:val="continue"/>
          </w:tcPr>
          <w:p/>
        </w:tc>
        <w:tc>
          <w:tcPr>
            <w:tcW w:w="763" w:type="dxa"/>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2.penyusunan laporan capaian keuangan dan ikhtisar realisasi keuangan   </w:t>
            </w:r>
          </w:p>
        </w:tc>
        <w:tc>
          <w:tcPr>
            <w:tcW w:w="522" w:type="dxa"/>
          </w:tcPr>
          <w:p>
            <w:pPr>
              <w:spacing w:after="0" w:line="240" w:lineRule="auto"/>
              <w:jc w:val="center"/>
              <w:rPr>
                <w:rFonts w:ascii="Calibri" w:hAnsi="Times New Roman" w:eastAsia="Times New Roman"/>
                <w:sz w:val="18"/>
                <w:szCs w:val="18"/>
              </w:rPr>
            </w:pPr>
          </w:p>
        </w:tc>
        <w:tc>
          <w:tcPr>
            <w:tcW w:w="523" w:type="dxa"/>
          </w:tcPr>
          <w:p>
            <w:pPr>
              <w:spacing w:after="0" w:line="240" w:lineRule="auto"/>
              <w:jc w:val="center"/>
              <w:rPr>
                <w:rFonts w:ascii="Calibri" w:hAnsi="Times New Roman" w:eastAsia="Times New Roman"/>
                <w:sz w:val="18"/>
                <w:szCs w:val="18"/>
              </w:rPr>
            </w:pPr>
          </w:p>
        </w:tc>
        <w:tc>
          <w:tcPr>
            <w:tcW w:w="576" w:type="dxa"/>
          </w:tcPr>
          <w:p>
            <w:pPr>
              <w:spacing w:after="0" w:line="240" w:lineRule="auto"/>
              <w:jc w:val="center"/>
              <w:rPr>
                <w:rFonts w:ascii="Calibri" w:hAnsi="Times New Roman" w:eastAsia="Times New Roman"/>
                <w:sz w:val="18"/>
                <w:szCs w:val="18"/>
              </w:rPr>
            </w:pPr>
          </w:p>
        </w:tc>
        <w:tc>
          <w:tcPr>
            <w:tcW w:w="597" w:type="dxa"/>
          </w:tcPr>
          <w:p>
            <w:pPr>
              <w:spacing w:after="0" w:line="240" w:lineRule="auto"/>
              <w:jc w:val="center"/>
              <w:rPr>
                <w:rFonts w:ascii="Calibri" w:hAnsi="Times New Roman" w:eastAsia="Times New Roman"/>
                <w:sz w:val="18"/>
                <w:szCs w:val="18"/>
              </w:rPr>
            </w:pPr>
          </w:p>
        </w:tc>
        <w:tc>
          <w:tcPr>
            <w:tcW w:w="565" w:type="dxa"/>
          </w:tcPr>
          <w:p>
            <w:pPr>
              <w:spacing w:after="0" w:line="240" w:lineRule="auto"/>
              <w:jc w:val="center"/>
              <w:rPr>
                <w:rFonts w:ascii="Calibri" w:hAnsi="Times New Roman" w:eastAsia="Times New Roman"/>
                <w:sz w:val="18"/>
                <w:szCs w:val="18"/>
              </w:rPr>
            </w:pPr>
          </w:p>
        </w:tc>
        <w:tc>
          <w:tcPr>
            <w:tcW w:w="564" w:type="dxa"/>
          </w:tcPr>
          <w:p>
            <w:pPr>
              <w:spacing w:after="0" w:line="240" w:lineRule="auto"/>
              <w:jc w:val="center"/>
              <w:rPr>
                <w:rFonts w:ascii="Calibri" w:hAnsi="Times New Roman" w:eastAsia="Times New Roman"/>
                <w:sz w:val="18"/>
                <w:szCs w:val="18"/>
              </w:rPr>
            </w:pPr>
          </w:p>
        </w:tc>
        <w:tc>
          <w:tcPr>
            <w:tcW w:w="698"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I kali</w:t>
            </w:r>
          </w:p>
        </w:tc>
        <w:tc>
          <w:tcPr>
            <w:tcW w:w="723" w:type="dxa"/>
            <w:shd w:val="clear" w:color="FFFFFF" w:fill="FFFFFF"/>
          </w:tcPr>
          <w:p>
            <w:pPr>
              <w:spacing w:after="0" w:line="240" w:lineRule="auto"/>
              <w:jc w:val="center"/>
              <w:rPr>
                <w:rFonts w:ascii="Calibri" w:hAnsi="Times New Roman" w:eastAsia="Times New Roman"/>
                <w:sz w:val="18"/>
                <w:szCs w:val="18"/>
              </w:rPr>
            </w:pPr>
          </w:p>
        </w:tc>
        <w:tc>
          <w:tcPr>
            <w:tcW w:w="446" w:type="dxa"/>
          </w:tcPr>
          <w:p>
            <w:pPr>
              <w:spacing w:after="0" w:line="240" w:lineRule="auto"/>
              <w:jc w:val="center"/>
              <w:rPr>
                <w:rFonts w:ascii="Calibri" w:hAnsi="Times New Roman" w:eastAsia="Times New Roman"/>
                <w:sz w:val="18"/>
                <w:szCs w:val="18"/>
              </w:rPr>
            </w:pPr>
          </w:p>
        </w:tc>
        <w:tc>
          <w:tcPr>
            <w:tcW w:w="465" w:type="dxa"/>
          </w:tcPr>
          <w:p>
            <w:pPr>
              <w:spacing w:after="0" w:line="240" w:lineRule="auto"/>
              <w:jc w:val="center"/>
              <w:rPr>
                <w:rFonts w:ascii="Calibri" w:hAnsi="Times New Roman" w:eastAsia="Times New Roman"/>
                <w:sz w:val="18"/>
                <w:szCs w:val="18"/>
              </w:rPr>
            </w:pPr>
          </w:p>
        </w:tc>
        <w:tc>
          <w:tcPr>
            <w:tcW w:w="549" w:type="dxa"/>
          </w:tcPr>
          <w:p>
            <w:pPr>
              <w:spacing w:after="0" w:line="240" w:lineRule="auto"/>
              <w:jc w:val="center"/>
              <w:rPr>
                <w:rFonts w:ascii="Calibri" w:hAnsi="Times New Roman" w:eastAsia="Times New Roman"/>
                <w:sz w:val="18"/>
                <w:szCs w:val="18"/>
              </w:rPr>
            </w:pPr>
          </w:p>
        </w:tc>
        <w:tc>
          <w:tcPr>
            <w:tcW w:w="678"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 kali</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w:t>
            </w:r>
          </w:p>
        </w:tc>
        <w:tc>
          <w:tcPr>
            <w:tcW w:w="699" w:type="dxa"/>
            <w:shd w:val="clear" w:color="FFFFFF" w:fill="FFFFFF"/>
          </w:tcPr>
          <w:p>
            <w:pPr>
              <w:spacing w:after="0" w:line="240" w:lineRule="auto"/>
              <w:jc w:val="center"/>
              <w:rPr>
                <w:rFonts w:ascii="Calibri" w:hAnsi="Times New Roman" w:eastAsia="Times New Roman"/>
                <w:sz w:val="18"/>
                <w:szCs w:val="18"/>
              </w:rPr>
            </w:pPr>
          </w:p>
        </w:tc>
        <w:tc>
          <w:tcPr>
            <w:tcW w:w="565" w:type="dxa"/>
          </w:tcPr>
          <w:p>
            <w:pPr>
              <w:spacing w:after="0" w:line="240" w:lineRule="auto"/>
              <w:jc w:val="center"/>
              <w:rPr>
                <w:rFonts w:ascii="Calibri" w:hAnsi="Times New Roman" w:eastAsia="Times New Roman"/>
                <w:sz w:val="18"/>
                <w:szCs w:val="18"/>
              </w:rPr>
            </w:pPr>
          </w:p>
        </w:tc>
        <w:tc>
          <w:tcPr>
            <w:tcW w:w="539" w:type="dxa"/>
            <w:gridSpan w:val="4"/>
          </w:tcPr>
          <w:p>
            <w:pPr>
              <w:spacing w:after="0" w:line="240" w:lineRule="auto"/>
              <w:jc w:val="center"/>
              <w:rPr>
                <w:rFonts w:ascii="Calibri" w:hAnsi="Times New Roman" w:eastAsia="Times New Roman"/>
                <w:sz w:val="18"/>
                <w:szCs w:val="18"/>
              </w:rPr>
            </w:pPr>
          </w:p>
        </w:tc>
        <w:tc>
          <w:tcPr>
            <w:tcW w:w="559" w:type="dxa"/>
            <w:gridSpan w:val="2"/>
          </w:tcPr>
          <w:p>
            <w:pPr>
              <w:spacing w:after="0" w:line="240" w:lineRule="auto"/>
              <w:jc w:val="center"/>
              <w:rPr>
                <w:rFonts w:ascii="Calibri" w:hAnsi="Times New Roman" w:eastAsia="Times New Roman"/>
                <w:sz w:val="18"/>
                <w:szCs w:val="18"/>
              </w:rPr>
            </w:pPr>
          </w:p>
        </w:tc>
        <w:tc>
          <w:tcPr>
            <w:tcW w:w="574" w:type="dxa"/>
            <w:gridSpan w:val="2"/>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w:t>
            </w:r>
          </w:p>
        </w:tc>
        <w:tc>
          <w:tcPr>
            <w:tcW w:w="586" w:type="dxa"/>
          </w:tcPr>
          <w:p>
            <w:pPr>
              <w:spacing w:after="0" w:line="240" w:lineRule="auto"/>
              <w:jc w:val="center"/>
              <w:rPr>
                <w:rFonts w:ascii="Calibri" w:hAnsi="Times New Roman" w:eastAsia="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8" w:hRule="atLeast"/>
        </w:trPr>
        <w:tc>
          <w:tcPr>
            <w:tcW w:w="358" w:type="dxa"/>
            <w:vMerge w:val="continue"/>
          </w:tcPr>
          <w:p/>
        </w:tc>
        <w:tc>
          <w:tcPr>
            <w:tcW w:w="1290" w:type="dxa"/>
            <w:vMerge w:val="continue"/>
          </w:tcPr>
          <w:p/>
        </w:tc>
        <w:tc>
          <w:tcPr>
            <w:tcW w:w="1551" w:type="dxa"/>
            <w:vMerge w:val="restart"/>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Tingkat pemenuhan kebutuhan dasar oprasional </w:t>
            </w:r>
          </w:p>
          <w:p>
            <w:pPr>
              <w:spacing w:after="0" w:line="240" w:lineRule="auto"/>
              <w:jc w:val="center"/>
              <w:rPr>
                <w:rFonts w:ascii="Calibri" w:hAnsi="Times New Roman" w:eastAsia="Times New Roman"/>
                <w:sz w:val="18"/>
                <w:szCs w:val="18"/>
              </w:rPr>
            </w:pPr>
          </w:p>
          <w:p>
            <w:pPr>
              <w:spacing w:after="0" w:line="240" w:lineRule="auto"/>
              <w:jc w:val="center"/>
              <w:rPr>
                <w:rFonts w:ascii="Calibri" w:hAnsi="Times New Roman" w:eastAsia="Times New Roman"/>
                <w:sz w:val="18"/>
                <w:szCs w:val="18"/>
              </w:rPr>
            </w:pPr>
          </w:p>
          <w:p>
            <w:pPr>
              <w:spacing w:after="0" w:line="240" w:lineRule="auto"/>
              <w:jc w:val="center"/>
              <w:rPr>
                <w:rFonts w:ascii="Calibri" w:hAnsi="Times New Roman" w:eastAsia="Times New Roman"/>
                <w:sz w:val="18"/>
                <w:szCs w:val="18"/>
              </w:rPr>
            </w:pPr>
          </w:p>
          <w:p>
            <w:pPr>
              <w:spacing w:after="0" w:line="240" w:lineRule="auto"/>
              <w:jc w:val="center"/>
              <w:rPr>
                <w:rFonts w:ascii="Calibri" w:hAnsi="Times New Roman" w:eastAsia="Times New Roman"/>
                <w:sz w:val="18"/>
                <w:szCs w:val="18"/>
              </w:rPr>
            </w:pPr>
          </w:p>
          <w:p>
            <w:pPr>
              <w:spacing w:after="0" w:line="240" w:lineRule="auto"/>
              <w:jc w:val="center"/>
              <w:rPr>
                <w:rFonts w:ascii="Calibri" w:hAnsi="Times New Roman" w:eastAsia="Times New Roman"/>
                <w:sz w:val="18"/>
                <w:szCs w:val="18"/>
              </w:rPr>
            </w:pPr>
          </w:p>
          <w:p>
            <w:pPr>
              <w:spacing w:after="0" w:line="240" w:lineRule="auto"/>
              <w:jc w:val="center"/>
              <w:rPr>
                <w:rFonts w:ascii="Calibri" w:hAnsi="Times New Roman" w:eastAsia="Times New Roman"/>
                <w:sz w:val="18"/>
                <w:szCs w:val="18"/>
              </w:rPr>
            </w:pPr>
          </w:p>
          <w:p>
            <w:pPr>
              <w:spacing w:after="0" w:line="240" w:lineRule="auto"/>
              <w:jc w:val="center"/>
              <w:rPr>
                <w:rFonts w:ascii="Calibri" w:hAnsi="Times New Roman" w:eastAsia="Times New Roman"/>
                <w:sz w:val="18"/>
                <w:szCs w:val="18"/>
              </w:rPr>
            </w:pPr>
          </w:p>
          <w:p>
            <w:pPr>
              <w:spacing w:after="0" w:line="240" w:lineRule="auto"/>
              <w:jc w:val="center"/>
              <w:rPr>
                <w:rFonts w:ascii="Calibri" w:hAnsi="Times New Roman" w:eastAsia="Times New Roman"/>
                <w:sz w:val="18"/>
                <w:szCs w:val="18"/>
              </w:rPr>
            </w:pPr>
          </w:p>
          <w:p>
            <w:pPr>
              <w:spacing w:after="0" w:line="240" w:lineRule="auto"/>
              <w:jc w:val="center"/>
              <w:rPr>
                <w:rFonts w:ascii="Calibri" w:hAnsi="Times New Roman" w:eastAsia="Times New Roman"/>
                <w:sz w:val="18"/>
                <w:szCs w:val="18"/>
              </w:rPr>
            </w:pPr>
          </w:p>
          <w:p>
            <w:pPr>
              <w:spacing w:after="0" w:line="240" w:lineRule="auto"/>
              <w:jc w:val="center"/>
              <w:rPr>
                <w:rFonts w:ascii="Calibri" w:hAnsi="Times New Roman" w:eastAsia="Times New Roman"/>
                <w:sz w:val="18"/>
                <w:szCs w:val="18"/>
              </w:rPr>
            </w:pPr>
          </w:p>
          <w:p>
            <w:pPr>
              <w:spacing w:after="0" w:line="240" w:lineRule="auto"/>
              <w:jc w:val="center"/>
              <w:rPr>
                <w:rFonts w:ascii="Calibri" w:hAnsi="Times New Roman" w:eastAsia="Times New Roman"/>
                <w:sz w:val="18"/>
                <w:szCs w:val="18"/>
              </w:rPr>
            </w:pPr>
          </w:p>
          <w:p>
            <w:pPr>
              <w:spacing w:after="0" w:line="240" w:lineRule="auto"/>
              <w:jc w:val="center"/>
              <w:rPr>
                <w:rFonts w:ascii="Calibri" w:hAnsi="Times New Roman" w:eastAsia="Times New Roman"/>
                <w:sz w:val="18"/>
                <w:szCs w:val="18"/>
              </w:rPr>
            </w:pPr>
          </w:p>
          <w:p>
            <w:pPr>
              <w:spacing w:after="0" w:line="240" w:lineRule="auto"/>
              <w:jc w:val="center"/>
              <w:rPr>
                <w:rFonts w:ascii="Calibri" w:hAnsi="Times New Roman" w:eastAsia="Times New Roman"/>
                <w:sz w:val="18"/>
                <w:szCs w:val="18"/>
              </w:rPr>
            </w:pPr>
          </w:p>
        </w:tc>
        <w:tc>
          <w:tcPr>
            <w:tcW w:w="763" w:type="dxa"/>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 pengadaan  kendaraan dinas /oprasional</w:t>
            </w:r>
          </w:p>
        </w:tc>
        <w:tc>
          <w:tcPr>
            <w:tcW w:w="522" w:type="dxa"/>
          </w:tcPr>
          <w:p>
            <w:pPr>
              <w:spacing w:after="0" w:line="240" w:lineRule="auto"/>
              <w:jc w:val="center"/>
              <w:rPr>
                <w:rFonts w:ascii="Calibri" w:hAnsi="Times New Roman" w:eastAsia="Times New Roman"/>
                <w:sz w:val="18"/>
                <w:szCs w:val="18"/>
              </w:rPr>
            </w:pPr>
          </w:p>
        </w:tc>
        <w:tc>
          <w:tcPr>
            <w:tcW w:w="523" w:type="dxa"/>
          </w:tcPr>
          <w:p>
            <w:pPr>
              <w:spacing w:after="0" w:line="240" w:lineRule="auto"/>
              <w:jc w:val="center"/>
              <w:rPr>
                <w:rFonts w:ascii="Calibri" w:hAnsi="Times New Roman" w:eastAsia="Times New Roman"/>
                <w:sz w:val="18"/>
                <w:szCs w:val="18"/>
              </w:rPr>
            </w:pPr>
          </w:p>
        </w:tc>
        <w:tc>
          <w:tcPr>
            <w:tcW w:w="576" w:type="dxa"/>
          </w:tcPr>
          <w:p>
            <w:pPr>
              <w:spacing w:after="0" w:line="240" w:lineRule="auto"/>
              <w:jc w:val="center"/>
              <w:rPr>
                <w:rFonts w:ascii="Calibri" w:hAnsi="Times New Roman" w:eastAsia="Times New Roman"/>
                <w:sz w:val="18"/>
                <w:szCs w:val="18"/>
              </w:rPr>
            </w:pPr>
          </w:p>
        </w:tc>
        <w:tc>
          <w:tcPr>
            <w:tcW w:w="597" w:type="dxa"/>
          </w:tcPr>
          <w:p>
            <w:pPr>
              <w:spacing w:after="0" w:line="240" w:lineRule="auto"/>
              <w:jc w:val="center"/>
              <w:rPr>
                <w:rFonts w:ascii="Calibri" w:hAnsi="Times New Roman" w:eastAsia="Times New Roman"/>
                <w:sz w:val="18"/>
                <w:szCs w:val="18"/>
              </w:rPr>
            </w:pPr>
          </w:p>
        </w:tc>
        <w:tc>
          <w:tcPr>
            <w:tcW w:w="565" w:type="dxa"/>
          </w:tcPr>
          <w:p>
            <w:pPr>
              <w:spacing w:after="0" w:line="240" w:lineRule="auto"/>
              <w:jc w:val="center"/>
              <w:rPr>
                <w:rFonts w:ascii="Calibri" w:hAnsi="Calibri" w:eastAsia="Calibri"/>
                <w:sz w:val="18"/>
                <w:szCs w:val="18"/>
              </w:rPr>
            </w:pPr>
          </w:p>
        </w:tc>
        <w:tc>
          <w:tcPr>
            <w:tcW w:w="564" w:type="dxa"/>
          </w:tcPr>
          <w:p>
            <w:pPr>
              <w:spacing w:after="0" w:line="240" w:lineRule="auto"/>
              <w:jc w:val="center"/>
              <w:rPr>
                <w:rFonts w:ascii="Calibri" w:hAnsi="Times New Roman" w:eastAsia="Times New Roman"/>
                <w:sz w:val="18"/>
                <w:szCs w:val="18"/>
              </w:rPr>
            </w:pPr>
          </w:p>
        </w:tc>
        <w:tc>
          <w:tcPr>
            <w:tcW w:w="698"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 jeep, 9 unit motor</w:t>
            </w:r>
          </w:p>
        </w:tc>
        <w:tc>
          <w:tcPr>
            <w:tcW w:w="723"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4 jeep, 2 pick up, 1mpv</w:t>
            </w:r>
          </w:p>
        </w:tc>
        <w:tc>
          <w:tcPr>
            <w:tcW w:w="446" w:type="dxa"/>
          </w:tcPr>
          <w:p>
            <w:pPr>
              <w:spacing w:after="0" w:line="240" w:lineRule="auto"/>
              <w:jc w:val="center"/>
              <w:rPr>
                <w:rFonts w:ascii="Calibri" w:hAnsi="Times New Roman" w:eastAsia="Times New Roman"/>
                <w:sz w:val="18"/>
                <w:szCs w:val="18"/>
              </w:rPr>
            </w:pPr>
          </w:p>
        </w:tc>
        <w:tc>
          <w:tcPr>
            <w:tcW w:w="465" w:type="dxa"/>
          </w:tcPr>
          <w:p>
            <w:pPr>
              <w:spacing w:after="0" w:line="240" w:lineRule="auto"/>
              <w:jc w:val="center"/>
              <w:rPr>
                <w:rFonts w:ascii="Calibri" w:hAnsi="Times New Roman" w:eastAsia="Times New Roman"/>
                <w:sz w:val="18"/>
                <w:szCs w:val="18"/>
              </w:rPr>
            </w:pPr>
          </w:p>
        </w:tc>
        <w:tc>
          <w:tcPr>
            <w:tcW w:w="549" w:type="dxa"/>
          </w:tcPr>
          <w:p>
            <w:pPr>
              <w:spacing w:after="0" w:line="240" w:lineRule="auto"/>
              <w:jc w:val="center"/>
              <w:rPr>
                <w:rFonts w:ascii="Calibri" w:hAnsi="Times New Roman" w:eastAsia="Times New Roman"/>
                <w:sz w:val="18"/>
                <w:szCs w:val="18"/>
              </w:rPr>
            </w:pPr>
          </w:p>
        </w:tc>
        <w:tc>
          <w:tcPr>
            <w:tcW w:w="678"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 jeep, 9 unit motor</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w:t>
            </w:r>
          </w:p>
        </w:tc>
        <w:tc>
          <w:tcPr>
            <w:tcW w:w="699"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 jeep, 2 pick up, 1mpv</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w:t>
            </w:r>
          </w:p>
        </w:tc>
        <w:tc>
          <w:tcPr>
            <w:tcW w:w="565" w:type="dxa"/>
          </w:tcPr>
          <w:p>
            <w:pPr>
              <w:spacing w:after="0" w:line="240" w:lineRule="auto"/>
              <w:jc w:val="center"/>
              <w:rPr>
                <w:rFonts w:ascii="Calibri" w:hAnsi="Times New Roman" w:eastAsia="Times New Roman"/>
                <w:sz w:val="18"/>
                <w:szCs w:val="18"/>
              </w:rPr>
            </w:pPr>
          </w:p>
        </w:tc>
        <w:tc>
          <w:tcPr>
            <w:tcW w:w="539" w:type="dxa"/>
            <w:gridSpan w:val="4"/>
          </w:tcPr>
          <w:p>
            <w:pPr>
              <w:spacing w:after="0" w:line="240" w:lineRule="auto"/>
              <w:jc w:val="center"/>
              <w:rPr>
                <w:rFonts w:ascii="Calibri" w:hAnsi="Times New Roman" w:eastAsia="Times New Roman"/>
                <w:sz w:val="18"/>
                <w:szCs w:val="18"/>
              </w:rPr>
            </w:pPr>
          </w:p>
        </w:tc>
        <w:tc>
          <w:tcPr>
            <w:tcW w:w="559" w:type="dxa"/>
            <w:gridSpan w:val="2"/>
          </w:tcPr>
          <w:p>
            <w:pPr>
              <w:spacing w:after="0" w:line="240" w:lineRule="auto"/>
              <w:jc w:val="center"/>
              <w:rPr>
                <w:rFonts w:ascii="Calibri" w:hAnsi="Times New Roman" w:eastAsia="Times New Roman"/>
                <w:sz w:val="18"/>
                <w:szCs w:val="18"/>
              </w:rPr>
            </w:pPr>
          </w:p>
        </w:tc>
        <w:tc>
          <w:tcPr>
            <w:tcW w:w="574" w:type="dxa"/>
            <w:gridSpan w:val="2"/>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96,8%</w:t>
            </w:r>
          </w:p>
        </w:tc>
        <w:tc>
          <w:tcPr>
            <w:tcW w:w="586" w:type="dxa"/>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94,44%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8" w:type="dxa"/>
            <w:vMerge w:val="continue"/>
          </w:tcPr>
          <w:p/>
        </w:tc>
        <w:tc>
          <w:tcPr>
            <w:tcW w:w="1290" w:type="dxa"/>
            <w:vMerge w:val="continue"/>
          </w:tcPr>
          <w:p/>
        </w:tc>
        <w:tc>
          <w:tcPr>
            <w:tcW w:w="1551" w:type="dxa"/>
            <w:vMerge w:val="continue"/>
          </w:tcPr>
          <w:p/>
        </w:tc>
        <w:tc>
          <w:tcPr>
            <w:tcW w:w="763" w:type="dxa"/>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2. pengadaan mebeleur </w:t>
            </w:r>
          </w:p>
          <w:p>
            <w:pPr>
              <w:spacing w:after="0" w:line="240" w:lineRule="auto"/>
              <w:jc w:val="center"/>
              <w:rPr>
                <w:rFonts w:ascii="Calibri" w:hAnsi="Times New Roman" w:eastAsia="Times New Roman"/>
                <w:sz w:val="18"/>
                <w:szCs w:val="18"/>
              </w:rPr>
            </w:pPr>
          </w:p>
        </w:tc>
        <w:tc>
          <w:tcPr>
            <w:tcW w:w="522" w:type="dxa"/>
          </w:tcPr>
          <w:p>
            <w:pPr>
              <w:spacing w:after="0" w:line="240" w:lineRule="auto"/>
              <w:jc w:val="center"/>
              <w:rPr>
                <w:rFonts w:ascii="Calibri" w:hAnsi="Times New Roman" w:eastAsia="Times New Roman"/>
                <w:sz w:val="18"/>
                <w:szCs w:val="18"/>
              </w:rPr>
            </w:pPr>
          </w:p>
        </w:tc>
        <w:tc>
          <w:tcPr>
            <w:tcW w:w="523" w:type="dxa"/>
          </w:tcPr>
          <w:p>
            <w:pPr>
              <w:spacing w:after="0" w:line="240" w:lineRule="auto"/>
              <w:jc w:val="center"/>
              <w:rPr>
                <w:rFonts w:ascii="Calibri" w:hAnsi="Times New Roman" w:eastAsia="Times New Roman"/>
                <w:sz w:val="18"/>
                <w:szCs w:val="18"/>
              </w:rPr>
            </w:pPr>
          </w:p>
        </w:tc>
        <w:tc>
          <w:tcPr>
            <w:tcW w:w="576" w:type="dxa"/>
          </w:tcPr>
          <w:p>
            <w:pPr>
              <w:spacing w:after="0" w:line="240" w:lineRule="auto"/>
              <w:jc w:val="center"/>
              <w:rPr>
                <w:rFonts w:ascii="Calibri" w:hAnsi="Times New Roman" w:eastAsia="Times New Roman"/>
                <w:sz w:val="18"/>
                <w:szCs w:val="18"/>
              </w:rPr>
            </w:pPr>
          </w:p>
        </w:tc>
        <w:tc>
          <w:tcPr>
            <w:tcW w:w="597" w:type="dxa"/>
          </w:tcPr>
          <w:p>
            <w:pPr>
              <w:spacing w:after="0" w:line="240" w:lineRule="auto"/>
              <w:jc w:val="center"/>
              <w:rPr>
                <w:rFonts w:ascii="Calibri" w:hAnsi="Times New Roman" w:eastAsia="Times New Roman"/>
                <w:sz w:val="18"/>
                <w:szCs w:val="18"/>
              </w:rPr>
            </w:pPr>
          </w:p>
        </w:tc>
        <w:tc>
          <w:tcPr>
            <w:tcW w:w="565" w:type="dxa"/>
          </w:tcPr>
          <w:p>
            <w:pPr>
              <w:spacing w:after="0" w:line="240" w:lineRule="auto"/>
              <w:jc w:val="center"/>
              <w:rPr>
                <w:rFonts w:ascii="Calibri" w:hAnsi="Times New Roman" w:eastAsia="Times New Roman"/>
                <w:sz w:val="18"/>
                <w:szCs w:val="18"/>
              </w:rPr>
            </w:pPr>
          </w:p>
        </w:tc>
        <w:tc>
          <w:tcPr>
            <w:tcW w:w="564" w:type="dxa"/>
          </w:tcPr>
          <w:p>
            <w:pPr>
              <w:spacing w:after="0" w:line="240" w:lineRule="auto"/>
              <w:jc w:val="center"/>
              <w:rPr>
                <w:rFonts w:ascii="Calibri" w:hAnsi="Times New Roman" w:eastAsia="Times New Roman"/>
                <w:sz w:val="18"/>
                <w:szCs w:val="18"/>
              </w:rPr>
            </w:pPr>
          </w:p>
        </w:tc>
        <w:tc>
          <w:tcPr>
            <w:tcW w:w="698"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2 paket</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 </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 meja, 20 kursi</w:t>
            </w:r>
          </w:p>
        </w:tc>
        <w:tc>
          <w:tcPr>
            <w:tcW w:w="723"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2 paket, </w:t>
            </w:r>
          </w:p>
          <w:p>
            <w:pPr>
              <w:spacing w:after="0" w:line="240" w:lineRule="auto"/>
              <w:jc w:val="center"/>
              <w:rPr>
                <w:rFonts w:ascii="Calibri" w:hAnsi="Times New Roman" w:eastAsia="Times New Roman"/>
                <w:sz w:val="18"/>
                <w:szCs w:val="18"/>
              </w:rPr>
            </w:pP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 meja, 20 kursi</w:t>
            </w:r>
          </w:p>
        </w:tc>
        <w:tc>
          <w:tcPr>
            <w:tcW w:w="446" w:type="dxa"/>
          </w:tcPr>
          <w:p>
            <w:pPr>
              <w:spacing w:after="0" w:line="240" w:lineRule="auto"/>
              <w:jc w:val="center"/>
              <w:rPr>
                <w:rFonts w:ascii="Calibri" w:hAnsi="Times New Roman" w:eastAsia="Times New Roman"/>
                <w:sz w:val="18"/>
                <w:szCs w:val="18"/>
              </w:rPr>
            </w:pPr>
          </w:p>
        </w:tc>
        <w:tc>
          <w:tcPr>
            <w:tcW w:w="465" w:type="dxa"/>
          </w:tcPr>
          <w:p>
            <w:pPr>
              <w:spacing w:after="0" w:line="240" w:lineRule="auto"/>
              <w:jc w:val="center"/>
              <w:rPr>
                <w:rFonts w:ascii="Calibri" w:hAnsi="Times New Roman" w:eastAsia="Times New Roman"/>
                <w:sz w:val="18"/>
                <w:szCs w:val="18"/>
              </w:rPr>
            </w:pPr>
          </w:p>
        </w:tc>
        <w:tc>
          <w:tcPr>
            <w:tcW w:w="549" w:type="dxa"/>
          </w:tcPr>
          <w:p>
            <w:pPr>
              <w:spacing w:after="0" w:line="240" w:lineRule="auto"/>
              <w:jc w:val="center"/>
              <w:rPr>
                <w:rFonts w:ascii="Calibri" w:hAnsi="Times New Roman" w:eastAsia="Times New Roman"/>
                <w:sz w:val="18"/>
                <w:szCs w:val="18"/>
              </w:rPr>
            </w:pPr>
          </w:p>
        </w:tc>
        <w:tc>
          <w:tcPr>
            <w:tcW w:w="678"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2 paket</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 </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 meja, 20 kurs</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w:t>
            </w:r>
          </w:p>
        </w:tc>
        <w:tc>
          <w:tcPr>
            <w:tcW w:w="699"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2 paket, </w:t>
            </w:r>
          </w:p>
          <w:p>
            <w:pPr>
              <w:spacing w:after="0" w:line="240" w:lineRule="auto"/>
              <w:jc w:val="center"/>
              <w:rPr>
                <w:rFonts w:ascii="Calibri" w:hAnsi="Times New Roman" w:eastAsia="Times New Roman"/>
                <w:sz w:val="18"/>
                <w:szCs w:val="18"/>
              </w:rPr>
            </w:pP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 meja, 20 kursi</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w:t>
            </w:r>
          </w:p>
        </w:tc>
        <w:tc>
          <w:tcPr>
            <w:tcW w:w="565" w:type="dxa"/>
          </w:tcPr>
          <w:p>
            <w:pPr>
              <w:spacing w:after="0" w:line="240" w:lineRule="auto"/>
              <w:jc w:val="center"/>
              <w:rPr>
                <w:rFonts w:ascii="Calibri" w:hAnsi="Times New Roman" w:eastAsia="Times New Roman"/>
                <w:sz w:val="18"/>
                <w:szCs w:val="18"/>
              </w:rPr>
            </w:pPr>
          </w:p>
        </w:tc>
        <w:tc>
          <w:tcPr>
            <w:tcW w:w="539" w:type="dxa"/>
            <w:gridSpan w:val="4"/>
          </w:tcPr>
          <w:p>
            <w:pPr>
              <w:spacing w:after="0" w:line="240" w:lineRule="auto"/>
              <w:jc w:val="center"/>
              <w:rPr>
                <w:rFonts w:ascii="Calibri" w:hAnsi="Times New Roman" w:eastAsia="Times New Roman"/>
                <w:sz w:val="18"/>
                <w:szCs w:val="18"/>
              </w:rPr>
            </w:pPr>
          </w:p>
        </w:tc>
        <w:tc>
          <w:tcPr>
            <w:tcW w:w="559" w:type="dxa"/>
            <w:gridSpan w:val="2"/>
          </w:tcPr>
          <w:p>
            <w:pPr>
              <w:spacing w:after="0" w:line="240" w:lineRule="auto"/>
              <w:jc w:val="center"/>
              <w:rPr>
                <w:rFonts w:ascii="Calibri" w:hAnsi="Times New Roman" w:eastAsia="Times New Roman"/>
                <w:sz w:val="18"/>
                <w:szCs w:val="18"/>
              </w:rPr>
            </w:pPr>
          </w:p>
        </w:tc>
        <w:tc>
          <w:tcPr>
            <w:tcW w:w="574" w:type="dxa"/>
            <w:gridSpan w:val="2"/>
          </w:tcPr>
          <w:p>
            <w:pPr>
              <w:spacing w:after="0" w:line="240" w:lineRule="auto"/>
              <w:jc w:val="center"/>
              <w:rPr>
                <w:rFonts w:ascii="Calibri" w:hAnsi="Times New Roman" w:eastAsia="Times New Roman"/>
                <w:sz w:val="18"/>
                <w:szCs w:val="18"/>
                <w:lang w:val="id-ID"/>
              </w:rPr>
            </w:pPr>
            <w:r>
              <w:rPr>
                <w:rFonts w:ascii="Calibri" w:hAnsi="Times New Roman" w:eastAsia="Times New Roman"/>
                <w:sz w:val="18"/>
                <w:szCs w:val="18"/>
                <w:lang w:val="id-ID"/>
              </w:rPr>
              <w:t>100%</w:t>
            </w:r>
          </w:p>
        </w:tc>
        <w:tc>
          <w:tcPr>
            <w:tcW w:w="586" w:type="dxa"/>
          </w:tcPr>
          <w:p>
            <w:pPr>
              <w:spacing w:after="0" w:line="240" w:lineRule="auto"/>
              <w:jc w:val="center"/>
              <w:rPr>
                <w:rFonts w:ascii="Calibri" w:hAnsi="Times New Roman" w:eastAsia="Times New Roman"/>
                <w:sz w:val="18"/>
                <w:szCs w:val="18"/>
                <w:lang w:val="id-ID"/>
              </w:rPr>
            </w:pPr>
            <w:r>
              <w:rPr>
                <w:rFonts w:ascii="Calibri" w:hAnsi="Times New Roman" w:eastAsia="Times New Roman"/>
                <w:sz w:val="18"/>
                <w:szCs w:val="18"/>
                <w:lang w:val="id-ID"/>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8" w:type="dxa"/>
            <w:vMerge w:val="continue"/>
          </w:tcPr>
          <w:p/>
        </w:tc>
        <w:tc>
          <w:tcPr>
            <w:tcW w:w="1290" w:type="dxa"/>
            <w:vMerge w:val="continue"/>
          </w:tcPr>
          <w:p/>
        </w:tc>
        <w:tc>
          <w:tcPr>
            <w:tcW w:w="1551" w:type="dxa"/>
            <w:vMerge w:val="continue"/>
          </w:tcPr>
          <w:p/>
        </w:tc>
        <w:tc>
          <w:tcPr>
            <w:tcW w:w="763" w:type="dxa"/>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3. pengadaan sarana dan Prasarana pendukung pemerintahan</w:t>
            </w:r>
          </w:p>
        </w:tc>
        <w:tc>
          <w:tcPr>
            <w:tcW w:w="522" w:type="dxa"/>
          </w:tcPr>
          <w:p>
            <w:pPr>
              <w:spacing w:after="0" w:line="240" w:lineRule="auto"/>
              <w:jc w:val="center"/>
              <w:rPr>
                <w:rFonts w:ascii="Calibri" w:hAnsi="Times New Roman" w:eastAsia="Times New Roman"/>
                <w:sz w:val="18"/>
                <w:szCs w:val="18"/>
              </w:rPr>
            </w:pPr>
          </w:p>
        </w:tc>
        <w:tc>
          <w:tcPr>
            <w:tcW w:w="523" w:type="dxa"/>
          </w:tcPr>
          <w:p>
            <w:pPr>
              <w:spacing w:after="0" w:line="240" w:lineRule="auto"/>
              <w:jc w:val="center"/>
              <w:rPr>
                <w:rFonts w:ascii="Calibri" w:hAnsi="Times New Roman" w:eastAsia="Times New Roman"/>
                <w:sz w:val="18"/>
                <w:szCs w:val="18"/>
              </w:rPr>
            </w:pPr>
          </w:p>
        </w:tc>
        <w:tc>
          <w:tcPr>
            <w:tcW w:w="576" w:type="dxa"/>
          </w:tcPr>
          <w:p>
            <w:pPr>
              <w:spacing w:after="0" w:line="240" w:lineRule="auto"/>
              <w:jc w:val="center"/>
              <w:rPr>
                <w:rFonts w:ascii="Calibri" w:hAnsi="Times New Roman" w:eastAsia="Times New Roman"/>
                <w:sz w:val="18"/>
                <w:szCs w:val="18"/>
              </w:rPr>
            </w:pPr>
          </w:p>
        </w:tc>
        <w:tc>
          <w:tcPr>
            <w:tcW w:w="597" w:type="dxa"/>
          </w:tcPr>
          <w:p>
            <w:pPr>
              <w:spacing w:after="0" w:line="240" w:lineRule="auto"/>
              <w:jc w:val="center"/>
              <w:rPr>
                <w:rFonts w:ascii="Calibri" w:hAnsi="Times New Roman" w:eastAsia="Times New Roman"/>
                <w:sz w:val="18"/>
                <w:szCs w:val="18"/>
              </w:rPr>
            </w:pPr>
          </w:p>
        </w:tc>
        <w:tc>
          <w:tcPr>
            <w:tcW w:w="565" w:type="dxa"/>
          </w:tcPr>
          <w:p>
            <w:pPr>
              <w:spacing w:after="0" w:line="240" w:lineRule="auto"/>
              <w:jc w:val="center"/>
              <w:rPr>
                <w:rFonts w:ascii="Calibri" w:hAnsi="Times New Roman" w:eastAsia="Times New Roman"/>
                <w:sz w:val="18"/>
                <w:szCs w:val="18"/>
              </w:rPr>
            </w:pPr>
          </w:p>
        </w:tc>
        <w:tc>
          <w:tcPr>
            <w:tcW w:w="564" w:type="dxa"/>
          </w:tcPr>
          <w:p>
            <w:pPr>
              <w:spacing w:after="0" w:line="240" w:lineRule="auto"/>
              <w:jc w:val="center"/>
              <w:rPr>
                <w:rFonts w:ascii="Calibri" w:hAnsi="Times New Roman" w:eastAsia="Times New Roman"/>
                <w:sz w:val="18"/>
                <w:szCs w:val="18"/>
              </w:rPr>
            </w:pPr>
          </w:p>
        </w:tc>
        <w:tc>
          <w:tcPr>
            <w:tcW w:w="698"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5 rak</w:t>
            </w:r>
          </w:p>
          <w:p>
            <w:pPr>
              <w:spacing w:after="0" w:line="240" w:lineRule="auto"/>
              <w:jc w:val="center"/>
              <w:rPr>
                <w:rFonts w:ascii="Calibri" w:hAnsi="Times New Roman" w:eastAsia="Times New Roman"/>
                <w:sz w:val="18"/>
                <w:szCs w:val="18"/>
              </w:rPr>
            </w:pP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 ,5 gudang </w:t>
            </w:r>
          </w:p>
        </w:tc>
        <w:tc>
          <w:tcPr>
            <w:tcW w:w="723"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5, gudang</w:t>
            </w:r>
          </w:p>
        </w:tc>
        <w:tc>
          <w:tcPr>
            <w:tcW w:w="446" w:type="dxa"/>
          </w:tcPr>
          <w:p>
            <w:pPr>
              <w:spacing w:after="0" w:line="240" w:lineRule="auto"/>
              <w:jc w:val="center"/>
              <w:rPr>
                <w:rFonts w:ascii="Calibri" w:hAnsi="Times New Roman" w:eastAsia="Times New Roman"/>
                <w:sz w:val="18"/>
                <w:szCs w:val="18"/>
              </w:rPr>
            </w:pPr>
          </w:p>
        </w:tc>
        <w:tc>
          <w:tcPr>
            <w:tcW w:w="465" w:type="dxa"/>
          </w:tcPr>
          <w:p>
            <w:pPr>
              <w:spacing w:after="0" w:line="240" w:lineRule="auto"/>
              <w:jc w:val="center"/>
              <w:rPr>
                <w:rFonts w:ascii="Calibri" w:hAnsi="Times New Roman" w:eastAsia="Times New Roman"/>
                <w:sz w:val="18"/>
                <w:szCs w:val="18"/>
              </w:rPr>
            </w:pPr>
          </w:p>
        </w:tc>
        <w:tc>
          <w:tcPr>
            <w:tcW w:w="549" w:type="dxa"/>
          </w:tcPr>
          <w:p>
            <w:pPr>
              <w:spacing w:after="0" w:line="240" w:lineRule="auto"/>
              <w:jc w:val="center"/>
              <w:rPr>
                <w:rFonts w:ascii="Calibri" w:hAnsi="Times New Roman" w:eastAsia="Times New Roman"/>
                <w:sz w:val="18"/>
                <w:szCs w:val="18"/>
              </w:rPr>
            </w:pPr>
          </w:p>
        </w:tc>
        <w:tc>
          <w:tcPr>
            <w:tcW w:w="678"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5 rak</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 ,5 gudang </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w:t>
            </w:r>
          </w:p>
        </w:tc>
        <w:tc>
          <w:tcPr>
            <w:tcW w:w="699"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5, gudang</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w:t>
            </w:r>
          </w:p>
        </w:tc>
        <w:tc>
          <w:tcPr>
            <w:tcW w:w="565" w:type="dxa"/>
          </w:tcPr>
          <w:p>
            <w:pPr>
              <w:spacing w:after="0" w:line="240" w:lineRule="auto"/>
              <w:jc w:val="center"/>
              <w:rPr>
                <w:rFonts w:ascii="Calibri" w:hAnsi="Times New Roman" w:eastAsia="Times New Roman"/>
                <w:sz w:val="18"/>
                <w:szCs w:val="18"/>
              </w:rPr>
            </w:pPr>
          </w:p>
        </w:tc>
        <w:tc>
          <w:tcPr>
            <w:tcW w:w="539" w:type="dxa"/>
            <w:gridSpan w:val="4"/>
          </w:tcPr>
          <w:p>
            <w:pPr>
              <w:spacing w:after="0" w:line="240" w:lineRule="auto"/>
              <w:jc w:val="center"/>
              <w:rPr>
                <w:rFonts w:ascii="Calibri" w:hAnsi="Times New Roman" w:eastAsia="Times New Roman"/>
                <w:sz w:val="18"/>
                <w:szCs w:val="18"/>
              </w:rPr>
            </w:pPr>
          </w:p>
        </w:tc>
        <w:tc>
          <w:tcPr>
            <w:tcW w:w="559" w:type="dxa"/>
            <w:gridSpan w:val="2"/>
          </w:tcPr>
          <w:p>
            <w:pPr>
              <w:spacing w:after="0" w:line="240" w:lineRule="auto"/>
              <w:jc w:val="center"/>
              <w:rPr>
                <w:rFonts w:ascii="Calibri" w:hAnsi="Times New Roman" w:eastAsia="Times New Roman"/>
                <w:sz w:val="18"/>
                <w:szCs w:val="18"/>
              </w:rPr>
            </w:pPr>
          </w:p>
        </w:tc>
        <w:tc>
          <w:tcPr>
            <w:tcW w:w="574" w:type="dxa"/>
            <w:gridSpan w:val="2"/>
          </w:tcPr>
          <w:p>
            <w:pPr>
              <w:spacing w:after="0" w:line="240" w:lineRule="auto"/>
              <w:jc w:val="center"/>
              <w:rPr>
                <w:rFonts w:ascii="Calibri" w:hAnsi="Times New Roman" w:eastAsia="Times New Roman"/>
                <w:sz w:val="18"/>
                <w:szCs w:val="18"/>
                <w:lang w:val="id-ID"/>
              </w:rPr>
            </w:pPr>
            <w:r>
              <w:rPr>
                <w:rFonts w:ascii="Calibri" w:hAnsi="Times New Roman" w:eastAsia="Times New Roman"/>
                <w:sz w:val="18"/>
                <w:szCs w:val="18"/>
                <w:lang w:val="id-ID"/>
              </w:rPr>
              <w:t>100%</w:t>
            </w:r>
          </w:p>
        </w:tc>
        <w:tc>
          <w:tcPr>
            <w:tcW w:w="586" w:type="dxa"/>
          </w:tcPr>
          <w:p>
            <w:pPr>
              <w:spacing w:after="0" w:line="240" w:lineRule="auto"/>
              <w:jc w:val="center"/>
              <w:rPr>
                <w:rFonts w:ascii="Calibri" w:hAnsi="Times New Roman" w:eastAsia="Times New Roman"/>
                <w:sz w:val="18"/>
                <w:szCs w:val="18"/>
                <w:lang w:val="id-ID"/>
              </w:rPr>
            </w:pPr>
            <w:r>
              <w:rPr>
                <w:rFonts w:ascii="Calibri" w:hAnsi="Times New Roman" w:eastAsia="Times New Roman"/>
                <w:sz w:val="18"/>
                <w:szCs w:val="18"/>
                <w:lang w:val="id-ID"/>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80" w:hRule="atLeast"/>
        </w:trPr>
        <w:tc>
          <w:tcPr>
            <w:tcW w:w="358" w:type="dxa"/>
            <w:vMerge w:val="continue"/>
          </w:tcPr>
          <w:p/>
        </w:tc>
        <w:tc>
          <w:tcPr>
            <w:tcW w:w="1290" w:type="dxa"/>
            <w:vMerge w:val="continue"/>
          </w:tcPr>
          <w:p/>
        </w:tc>
        <w:tc>
          <w:tcPr>
            <w:tcW w:w="1551" w:type="dxa"/>
            <w:vMerge w:val="continue"/>
          </w:tcPr>
          <w:p/>
        </w:tc>
        <w:tc>
          <w:tcPr>
            <w:tcW w:w="763" w:type="dxa"/>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4. peningkatan sarana dan prasarana asparatur</w:t>
            </w:r>
          </w:p>
        </w:tc>
        <w:tc>
          <w:tcPr>
            <w:tcW w:w="522" w:type="dxa"/>
          </w:tcPr>
          <w:p>
            <w:pPr>
              <w:spacing w:after="0" w:line="240" w:lineRule="auto"/>
              <w:jc w:val="center"/>
              <w:rPr>
                <w:rFonts w:ascii="Calibri" w:hAnsi="Times New Roman" w:eastAsia="Times New Roman"/>
                <w:sz w:val="18"/>
                <w:szCs w:val="18"/>
              </w:rPr>
            </w:pPr>
          </w:p>
        </w:tc>
        <w:tc>
          <w:tcPr>
            <w:tcW w:w="523" w:type="dxa"/>
          </w:tcPr>
          <w:p>
            <w:pPr>
              <w:spacing w:after="0" w:line="240" w:lineRule="auto"/>
              <w:jc w:val="center"/>
              <w:rPr>
                <w:rFonts w:ascii="Calibri" w:hAnsi="Times New Roman" w:eastAsia="Times New Roman"/>
                <w:sz w:val="18"/>
                <w:szCs w:val="18"/>
              </w:rPr>
            </w:pPr>
          </w:p>
        </w:tc>
        <w:tc>
          <w:tcPr>
            <w:tcW w:w="576" w:type="dxa"/>
          </w:tcPr>
          <w:p>
            <w:pPr>
              <w:spacing w:after="0" w:line="240" w:lineRule="auto"/>
              <w:jc w:val="center"/>
              <w:rPr>
                <w:rFonts w:ascii="Calibri" w:hAnsi="Times New Roman" w:eastAsia="Times New Roman"/>
                <w:sz w:val="18"/>
                <w:szCs w:val="18"/>
              </w:rPr>
            </w:pPr>
          </w:p>
        </w:tc>
        <w:tc>
          <w:tcPr>
            <w:tcW w:w="597" w:type="dxa"/>
          </w:tcPr>
          <w:p>
            <w:pPr>
              <w:spacing w:after="0" w:line="240" w:lineRule="auto"/>
              <w:jc w:val="center"/>
              <w:rPr>
                <w:rFonts w:ascii="Calibri" w:hAnsi="Times New Roman" w:eastAsia="Times New Roman"/>
                <w:sz w:val="18"/>
                <w:szCs w:val="18"/>
              </w:rPr>
            </w:pPr>
          </w:p>
        </w:tc>
        <w:tc>
          <w:tcPr>
            <w:tcW w:w="565" w:type="dxa"/>
          </w:tcPr>
          <w:p>
            <w:pPr>
              <w:spacing w:after="0" w:line="240" w:lineRule="auto"/>
              <w:jc w:val="center"/>
              <w:rPr>
                <w:rFonts w:ascii="Calibri" w:hAnsi="Times New Roman" w:eastAsia="Times New Roman"/>
                <w:sz w:val="18"/>
                <w:szCs w:val="18"/>
              </w:rPr>
            </w:pPr>
          </w:p>
        </w:tc>
        <w:tc>
          <w:tcPr>
            <w:tcW w:w="564" w:type="dxa"/>
          </w:tcPr>
          <w:p>
            <w:pPr>
              <w:spacing w:after="0" w:line="240" w:lineRule="auto"/>
              <w:jc w:val="center"/>
              <w:rPr>
                <w:rFonts w:ascii="Calibri" w:hAnsi="Times New Roman" w:eastAsia="Times New Roman"/>
                <w:sz w:val="18"/>
                <w:szCs w:val="18"/>
              </w:rPr>
            </w:pPr>
          </w:p>
        </w:tc>
        <w:tc>
          <w:tcPr>
            <w:tcW w:w="698"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10 komputer, 5 laptop, 10, </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2  LCD Big, 1 papan tulis elektrik, 1 mesin fotocopy, </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I unit kulkas</w:t>
            </w:r>
          </w:p>
        </w:tc>
        <w:tc>
          <w:tcPr>
            <w:tcW w:w="723"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5 komputer, </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 LCD big ,</w:t>
            </w:r>
          </w:p>
          <w:p>
            <w:pPr>
              <w:spacing w:after="0" w:line="240" w:lineRule="auto"/>
              <w:jc w:val="center"/>
              <w:rPr>
                <w:rFonts w:ascii="Calibri" w:hAnsi="Times New Roman" w:eastAsia="Times New Roman"/>
                <w:sz w:val="18"/>
                <w:szCs w:val="18"/>
              </w:rPr>
            </w:pPr>
          </w:p>
        </w:tc>
        <w:tc>
          <w:tcPr>
            <w:tcW w:w="446" w:type="dxa"/>
          </w:tcPr>
          <w:p>
            <w:pPr>
              <w:spacing w:after="0" w:line="240" w:lineRule="auto"/>
              <w:jc w:val="center"/>
              <w:rPr>
                <w:rFonts w:ascii="Calibri" w:hAnsi="Times New Roman" w:eastAsia="Times New Roman"/>
                <w:sz w:val="18"/>
                <w:szCs w:val="18"/>
              </w:rPr>
            </w:pPr>
          </w:p>
        </w:tc>
        <w:tc>
          <w:tcPr>
            <w:tcW w:w="465" w:type="dxa"/>
          </w:tcPr>
          <w:p>
            <w:pPr>
              <w:spacing w:after="0" w:line="240" w:lineRule="auto"/>
              <w:jc w:val="center"/>
              <w:rPr>
                <w:rFonts w:ascii="Calibri" w:hAnsi="Times New Roman" w:eastAsia="Times New Roman"/>
                <w:sz w:val="18"/>
                <w:szCs w:val="18"/>
              </w:rPr>
            </w:pPr>
          </w:p>
        </w:tc>
        <w:tc>
          <w:tcPr>
            <w:tcW w:w="549" w:type="dxa"/>
          </w:tcPr>
          <w:p>
            <w:pPr>
              <w:spacing w:after="0" w:line="240" w:lineRule="auto"/>
              <w:jc w:val="center"/>
              <w:rPr>
                <w:rFonts w:ascii="Calibri" w:hAnsi="Times New Roman" w:eastAsia="Times New Roman"/>
                <w:sz w:val="18"/>
                <w:szCs w:val="18"/>
              </w:rPr>
            </w:pPr>
          </w:p>
        </w:tc>
        <w:tc>
          <w:tcPr>
            <w:tcW w:w="678"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10 komputer, 5 laptop, 10, </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2  LCD Big, 1 papan tulis elektrik, 1 mesin fotocopy, </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I unit kulkas</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w:t>
            </w:r>
          </w:p>
        </w:tc>
        <w:tc>
          <w:tcPr>
            <w:tcW w:w="699"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5 komputer, </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 LCD big ,</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w:t>
            </w:r>
          </w:p>
        </w:tc>
        <w:tc>
          <w:tcPr>
            <w:tcW w:w="565" w:type="dxa"/>
          </w:tcPr>
          <w:p>
            <w:pPr>
              <w:spacing w:after="0" w:line="240" w:lineRule="auto"/>
              <w:jc w:val="center"/>
              <w:rPr>
                <w:rFonts w:ascii="Calibri" w:hAnsi="Times New Roman" w:eastAsia="Times New Roman"/>
                <w:sz w:val="18"/>
                <w:szCs w:val="18"/>
              </w:rPr>
            </w:pPr>
          </w:p>
        </w:tc>
        <w:tc>
          <w:tcPr>
            <w:tcW w:w="539" w:type="dxa"/>
            <w:gridSpan w:val="4"/>
          </w:tcPr>
          <w:p>
            <w:pPr>
              <w:spacing w:after="0" w:line="240" w:lineRule="auto"/>
              <w:jc w:val="center"/>
              <w:rPr>
                <w:rFonts w:ascii="Calibri" w:hAnsi="Times New Roman" w:eastAsia="Times New Roman"/>
                <w:sz w:val="18"/>
                <w:szCs w:val="18"/>
              </w:rPr>
            </w:pPr>
          </w:p>
        </w:tc>
        <w:tc>
          <w:tcPr>
            <w:tcW w:w="559" w:type="dxa"/>
            <w:gridSpan w:val="2"/>
          </w:tcPr>
          <w:p>
            <w:pPr>
              <w:spacing w:after="0" w:line="240" w:lineRule="auto"/>
              <w:jc w:val="center"/>
              <w:rPr>
                <w:rFonts w:ascii="Calibri" w:hAnsi="Times New Roman" w:eastAsia="Times New Roman"/>
                <w:sz w:val="18"/>
                <w:szCs w:val="18"/>
              </w:rPr>
            </w:pPr>
          </w:p>
        </w:tc>
        <w:tc>
          <w:tcPr>
            <w:tcW w:w="574" w:type="dxa"/>
            <w:gridSpan w:val="2"/>
          </w:tcPr>
          <w:p>
            <w:pPr>
              <w:spacing w:after="0" w:line="240" w:lineRule="auto"/>
              <w:jc w:val="center"/>
              <w:rPr>
                <w:rFonts w:ascii="Calibri" w:hAnsi="Times New Roman" w:eastAsia="Times New Roman"/>
                <w:sz w:val="18"/>
                <w:szCs w:val="18"/>
                <w:lang w:val="id-ID"/>
              </w:rPr>
            </w:pPr>
            <w:r>
              <w:rPr>
                <w:rFonts w:ascii="Calibri" w:hAnsi="Times New Roman" w:eastAsia="Times New Roman"/>
                <w:sz w:val="18"/>
                <w:szCs w:val="18"/>
                <w:lang w:val="id-ID"/>
              </w:rPr>
              <w:t>100%</w:t>
            </w:r>
          </w:p>
        </w:tc>
        <w:tc>
          <w:tcPr>
            <w:tcW w:w="586" w:type="dxa"/>
          </w:tcPr>
          <w:p>
            <w:pPr>
              <w:spacing w:after="0" w:line="240" w:lineRule="auto"/>
              <w:jc w:val="center"/>
              <w:rPr>
                <w:rFonts w:ascii="Calibri" w:hAnsi="Times New Roman" w:eastAsia="Times New Roman"/>
                <w:sz w:val="18"/>
                <w:szCs w:val="18"/>
                <w:lang w:val="id-ID"/>
              </w:rPr>
            </w:pPr>
            <w:r>
              <w:rPr>
                <w:rFonts w:ascii="Calibri" w:hAnsi="Times New Roman" w:eastAsia="Times New Roman"/>
                <w:sz w:val="18"/>
                <w:szCs w:val="18"/>
                <w:lang w:val="id-ID"/>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8" w:type="dxa"/>
            <w:vMerge w:val="continue"/>
          </w:tcPr>
          <w:p/>
        </w:tc>
        <w:tc>
          <w:tcPr>
            <w:tcW w:w="1290" w:type="dxa"/>
            <w:vMerge w:val="continue"/>
          </w:tcPr>
          <w:p/>
        </w:tc>
        <w:tc>
          <w:tcPr>
            <w:tcW w:w="1551" w:type="dxa"/>
            <w:vMerge w:val="continue"/>
          </w:tcPr>
          <w:p/>
        </w:tc>
        <w:tc>
          <w:tcPr>
            <w:tcW w:w="763" w:type="dxa"/>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5. Pemeliharaan rutin/ berkala kendaraan dinas/ oprasional </w:t>
            </w:r>
          </w:p>
        </w:tc>
        <w:tc>
          <w:tcPr>
            <w:tcW w:w="522" w:type="dxa"/>
          </w:tcPr>
          <w:p>
            <w:pPr>
              <w:spacing w:after="0" w:line="240" w:lineRule="auto"/>
              <w:jc w:val="center"/>
              <w:rPr>
                <w:rFonts w:ascii="Calibri" w:hAnsi="Times New Roman" w:eastAsia="Times New Roman"/>
                <w:sz w:val="18"/>
                <w:szCs w:val="18"/>
              </w:rPr>
            </w:pPr>
          </w:p>
        </w:tc>
        <w:tc>
          <w:tcPr>
            <w:tcW w:w="523" w:type="dxa"/>
          </w:tcPr>
          <w:p>
            <w:pPr>
              <w:spacing w:after="0" w:line="240" w:lineRule="auto"/>
              <w:jc w:val="center"/>
              <w:rPr>
                <w:rFonts w:ascii="Calibri" w:hAnsi="Times New Roman" w:eastAsia="Times New Roman"/>
                <w:sz w:val="18"/>
                <w:szCs w:val="18"/>
              </w:rPr>
            </w:pPr>
          </w:p>
        </w:tc>
        <w:tc>
          <w:tcPr>
            <w:tcW w:w="576" w:type="dxa"/>
          </w:tcPr>
          <w:p>
            <w:pPr>
              <w:spacing w:after="0" w:line="240" w:lineRule="auto"/>
              <w:jc w:val="center"/>
              <w:rPr>
                <w:rFonts w:ascii="Calibri" w:hAnsi="Times New Roman" w:eastAsia="Times New Roman"/>
                <w:sz w:val="18"/>
                <w:szCs w:val="18"/>
              </w:rPr>
            </w:pPr>
          </w:p>
        </w:tc>
        <w:tc>
          <w:tcPr>
            <w:tcW w:w="597" w:type="dxa"/>
          </w:tcPr>
          <w:p>
            <w:pPr>
              <w:spacing w:after="0" w:line="240" w:lineRule="auto"/>
              <w:jc w:val="center"/>
              <w:rPr>
                <w:rFonts w:ascii="Calibri" w:hAnsi="Times New Roman" w:eastAsia="Times New Roman"/>
                <w:sz w:val="18"/>
                <w:szCs w:val="18"/>
              </w:rPr>
            </w:pPr>
          </w:p>
        </w:tc>
        <w:tc>
          <w:tcPr>
            <w:tcW w:w="565" w:type="dxa"/>
          </w:tcPr>
          <w:p>
            <w:pPr>
              <w:spacing w:after="0" w:line="240" w:lineRule="auto"/>
              <w:jc w:val="center"/>
              <w:rPr>
                <w:rFonts w:ascii="Calibri" w:hAnsi="Calibri" w:eastAsia="Calibri"/>
                <w:sz w:val="18"/>
                <w:szCs w:val="18"/>
              </w:rPr>
            </w:pPr>
          </w:p>
        </w:tc>
        <w:tc>
          <w:tcPr>
            <w:tcW w:w="564" w:type="dxa"/>
          </w:tcPr>
          <w:p>
            <w:pPr>
              <w:spacing w:after="0" w:line="240" w:lineRule="auto"/>
              <w:jc w:val="center"/>
              <w:rPr>
                <w:rFonts w:ascii="Calibri" w:hAnsi="Times New Roman" w:eastAsia="Times New Roman"/>
                <w:sz w:val="18"/>
                <w:szCs w:val="18"/>
              </w:rPr>
            </w:pPr>
          </w:p>
        </w:tc>
        <w:tc>
          <w:tcPr>
            <w:tcW w:w="698"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8 unit kendaraan roda 4,</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9 unit kendaraan</w:t>
            </w:r>
          </w:p>
        </w:tc>
        <w:tc>
          <w:tcPr>
            <w:tcW w:w="723"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8 unit kendaraan roda 4, </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9 unit kendaraan</w:t>
            </w:r>
          </w:p>
        </w:tc>
        <w:tc>
          <w:tcPr>
            <w:tcW w:w="446" w:type="dxa"/>
          </w:tcPr>
          <w:p>
            <w:pPr>
              <w:spacing w:after="0" w:line="240" w:lineRule="auto"/>
              <w:jc w:val="center"/>
              <w:rPr>
                <w:rFonts w:ascii="Calibri" w:hAnsi="Times New Roman" w:eastAsia="Times New Roman"/>
                <w:sz w:val="18"/>
                <w:szCs w:val="18"/>
              </w:rPr>
            </w:pPr>
          </w:p>
        </w:tc>
        <w:tc>
          <w:tcPr>
            <w:tcW w:w="465" w:type="dxa"/>
          </w:tcPr>
          <w:p>
            <w:pPr>
              <w:spacing w:after="0" w:line="240" w:lineRule="auto"/>
              <w:jc w:val="center"/>
              <w:rPr>
                <w:rFonts w:ascii="Calibri" w:hAnsi="Times New Roman" w:eastAsia="Times New Roman"/>
                <w:sz w:val="18"/>
                <w:szCs w:val="18"/>
              </w:rPr>
            </w:pPr>
          </w:p>
        </w:tc>
        <w:tc>
          <w:tcPr>
            <w:tcW w:w="549" w:type="dxa"/>
          </w:tcPr>
          <w:p>
            <w:pPr>
              <w:spacing w:after="0" w:line="240" w:lineRule="auto"/>
              <w:jc w:val="center"/>
              <w:rPr>
                <w:rFonts w:ascii="Calibri" w:hAnsi="Times New Roman" w:eastAsia="Times New Roman"/>
                <w:sz w:val="18"/>
                <w:szCs w:val="18"/>
              </w:rPr>
            </w:pPr>
          </w:p>
        </w:tc>
        <w:tc>
          <w:tcPr>
            <w:tcW w:w="678"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15 unit kendaraan (80%)</w:t>
            </w:r>
          </w:p>
        </w:tc>
        <w:tc>
          <w:tcPr>
            <w:tcW w:w="699"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8 unit kendaraan roda 4, </w:t>
            </w:r>
          </w:p>
          <w:p>
            <w:pPr>
              <w:spacing w:after="0" w:line="240" w:lineRule="auto"/>
              <w:jc w:val="both"/>
              <w:rPr>
                <w:rFonts w:ascii="Calibri" w:hAnsi="Times New Roman" w:eastAsia="Times New Roman"/>
                <w:sz w:val="18"/>
                <w:szCs w:val="18"/>
              </w:rPr>
            </w:pPr>
            <w:r>
              <w:rPr>
                <w:rFonts w:ascii="Calibri" w:hAnsi="Times New Roman" w:eastAsia="Times New Roman"/>
                <w:sz w:val="18"/>
                <w:szCs w:val="18"/>
              </w:rPr>
              <w:t>9 unit kendaraan</w:t>
            </w:r>
          </w:p>
          <w:p>
            <w:pPr>
              <w:spacing w:after="0" w:line="240" w:lineRule="auto"/>
              <w:jc w:val="both"/>
              <w:rPr>
                <w:rFonts w:ascii="Calibri" w:hAnsi="Times New Roman" w:eastAsia="Times New Roman"/>
                <w:sz w:val="18"/>
                <w:szCs w:val="18"/>
              </w:rPr>
            </w:pPr>
            <w:r>
              <w:rPr>
                <w:rFonts w:ascii="Calibri" w:hAnsi="Times New Roman" w:eastAsia="Times New Roman"/>
                <w:sz w:val="18"/>
                <w:szCs w:val="18"/>
              </w:rPr>
              <w:t>(100%)</w:t>
            </w:r>
          </w:p>
        </w:tc>
        <w:tc>
          <w:tcPr>
            <w:tcW w:w="565" w:type="dxa"/>
          </w:tcPr>
          <w:p>
            <w:pPr>
              <w:spacing w:after="0" w:line="240" w:lineRule="auto"/>
              <w:jc w:val="center"/>
              <w:rPr>
                <w:rFonts w:ascii="Calibri" w:hAnsi="Times New Roman" w:eastAsia="Times New Roman"/>
                <w:sz w:val="18"/>
                <w:szCs w:val="18"/>
              </w:rPr>
            </w:pPr>
          </w:p>
        </w:tc>
        <w:tc>
          <w:tcPr>
            <w:tcW w:w="539" w:type="dxa"/>
            <w:gridSpan w:val="4"/>
          </w:tcPr>
          <w:p>
            <w:pPr>
              <w:spacing w:after="0" w:line="240" w:lineRule="auto"/>
              <w:jc w:val="center"/>
              <w:rPr>
                <w:rFonts w:ascii="Calibri" w:hAnsi="Times New Roman" w:eastAsia="Times New Roman"/>
                <w:sz w:val="18"/>
                <w:szCs w:val="18"/>
              </w:rPr>
            </w:pPr>
          </w:p>
        </w:tc>
        <w:tc>
          <w:tcPr>
            <w:tcW w:w="559" w:type="dxa"/>
            <w:gridSpan w:val="2"/>
          </w:tcPr>
          <w:p>
            <w:pPr>
              <w:spacing w:after="0" w:line="240" w:lineRule="auto"/>
              <w:jc w:val="center"/>
              <w:rPr>
                <w:rFonts w:ascii="Calibri" w:hAnsi="Times New Roman" w:eastAsia="Times New Roman"/>
                <w:sz w:val="18"/>
                <w:szCs w:val="18"/>
              </w:rPr>
            </w:pPr>
          </w:p>
        </w:tc>
        <w:tc>
          <w:tcPr>
            <w:tcW w:w="574" w:type="dxa"/>
            <w:gridSpan w:val="2"/>
          </w:tcPr>
          <w:p>
            <w:pPr>
              <w:spacing w:after="0" w:line="240" w:lineRule="auto"/>
              <w:jc w:val="center"/>
              <w:rPr>
                <w:rFonts w:ascii="Calibri" w:hAnsi="Times New Roman" w:eastAsia="Times New Roman"/>
                <w:sz w:val="18"/>
                <w:szCs w:val="18"/>
                <w:lang w:val="id-ID"/>
              </w:rPr>
            </w:pPr>
            <w:r>
              <w:rPr>
                <w:rFonts w:ascii="Calibri" w:hAnsi="Times New Roman" w:eastAsia="Times New Roman"/>
                <w:sz w:val="18"/>
                <w:szCs w:val="18"/>
                <w:lang w:val="id-ID"/>
              </w:rPr>
              <w:t>100%</w:t>
            </w:r>
          </w:p>
        </w:tc>
        <w:tc>
          <w:tcPr>
            <w:tcW w:w="586" w:type="dxa"/>
          </w:tcPr>
          <w:p>
            <w:pPr>
              <w:spacing w:after="0" w:line="240" w:lineRule="auto"/>
              <w:jc w:val="center"/>
              <w:rPr>
                <w:rFonts w:ascii="Calibri" w:hAnsi="Times New Roman" w:eastAsia="Times New Roman"/>
                <w:sz w:val="18"/>
                <w:szCs w:val="18"/>
                <w:lang w:val="id-ID"/>
              </w:rPr>
            </w:pPr>
            <w:r>
              <w:rPr>
                <w:rFonts w:ascii="Calibri" w:hAnsi="Times New Roman" w:eastAsia="Times New Roman"/>
                <w:sz w:val="18"/>
                <w:szCs w:val="18"/>
                <w:lang w:val="id-ID"/>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8" w:type="dxa"/>
            <w:vMerge w:val="continue"/>
          </w:tcPr>
          <w:p/>
        </w:tc>
        <w:tc>
          <w:tcPr>
            <w:tcW w:w="1290" w:type="dxa"/>
            <w:vMerge w:val="continue"/>
          </w:tcPr>
          <w:p/>
        </w:tc>
        <w:tc>
          <w:tcPr>
            <w:tcW w:w="1551" w:type="dxa"/>
            <w:vMerge w:val="continue"/>
          </w:tcPr>
          <w:p/>
        </w:tc>
        <w:tc>
          <w:tcPr>
            <w:tcW w:w="763" w:type="dxa"/>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6. pemeliharaan rutin/ berkala perlengkapan gedung </w:t>
            </w:r>
          </w:p>
        </w:tc>
        <w:tc>
          <w:tcPr>
            <w:tcW w:w="522" w:type="dxa"/>
          </w:tcPr>
          <w:p>
            <w:pPr>
              <w:spacing w:after="0" w:line="240" w:lineRule="auto"/>
              <w:jc w:val="center"/>
              <w:rPr>
                <w:rFonts w:ascii="Calibri" w:hAnsi="Times New Roman" w:eastAsia="Times New Roman"/>
                <w:sz w:val="18"/>
                <w:szCs w:val="18"/>
              </w:rPr>
            </w:pPr>
          </w:p>
        </w:tc>
        <w:tc>
          <w:tcPr>
            <w:tcW w:w="523" w:type="dxa"/>
          </w:tcPr>
          <w:p>
            <w:pPr>
              <w:spacing w:after="0" w:line="240" w:lineRule="auto"/>
              <w:jc w:val="center"/>
              <w:rPr>
                <w:rFonts w:ascii="Calibri" w:hAnsi="Times New Roman" w:eastAsia="Times New Roman"/>
                <w:sz w:val="18"/>
                <w:szCs w:val="18"/>
              </w:rPr>
            </w:pPr>
          </w:p>
        </w:tc>
        <w:tc>
          <w:tcPr>
            <w:tcW w:w="576" w:type="dxa"/>
          </w:tcPr>
          <w:p>
            <w:pPr>
              <w:spacing w:after="0" w:line="240" w:lineRule="auto"/>
              <w:jc w:val="center"/>
              <w:rPr>
                <w:rFonts w:ascii="Calibri" w:hAnsi="Times New Roman" w:eastAsia="Times New Roman"/>
                <w:sz w:val="18"/>
                <w:szCs w:val="18"/>
              </w:rPr>
            </w:pPr>
          </w:p>
        </w:tc>
        <w:tc>
          <w:tcPr>
            <w:tcW w:w="597" w:type="dxa"/>
          </w:tcPr>
          <w:p>
            <w:pPr>
              <w:spacing w:after="0" w:line="240" w:lineRule="auto"/>
              <w:jc w:val="center"/>
              <w:rPr>
                <w:rFonts w:ascii="Calibri" w:hAnsi="Times New Roman" w:eastAsia="Times New Roman"/>
                <w:sz w:val="18"/>
                <w:szCs w:val="18"/>
              </w:rPr>
            </w:pPr>
          </w:p>
        </w:tc>
        <w:tc>
          <w:tcPr>
            <w:tcW w:w="565" w:type="dxa"/>
          </w:tcPr>
          <w:p>
            <w:pPr>
              <w:spacing w:after="0" w:line="240" w:lineRule="auto"/>
              <w:jc w:val="center"/>
              <w:rPr>
                <w:rFonts w:ascii="Calibri" w:hAnsi="Times New Roman" w:eastAsia="Times New Roman"/>
                <w:sz w:val="18"/>
                <w:szCs w:val="18"/>
              </w:rPr>
            </w:pPr>
          </w:p>
        </w:tc>
        <w:tc>
          <w:tcPr>
            <w:tcW w:w="564" w:type="dxa"/>
          </w:tcPr>
          <w:p>
            <w:pPr>
              <w:spacing w:after="0" w:line="240" w:lineRule="auto"/>
              <w:jc w:val="center"/>
              <w:rPr>
                <w:rFonts w:ascii="Calibri" w:hAnsi="Times New Roman" w:eastAsia="Times New Roman"/>
                <w:sz w:val="18"/>
                <w:szCs w:val="18"/>
              </w:rPr>
            </w:pPr>
          </w:p>
        </w:tc>
        <w:tc>
          <w:tcPr>
            <w:tcW w:w="698"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 gedung</w:t>
            </w:r>
          </w:p>
        </w:tc>
        <w:tc>
          <w:tcPr>
            <w:tcW w:w="723" w:type="dxa"/>
            <w:shd w:val="clear" w:color="FFFFFF" w:fill="FFFFFF"/>
          </w:tcPr>
          <w:p>
            <w:pPr>
              <w:spacing w:after="0" w:line="240" w:lineRule="auto"/>
              <w:jc w:val="center"/>
              <w:rPr>
                <w:rFonts w:ascii="Calibri" w:hAnsi="Times New Roman" w:eastAsia="Times New Roman"/>
                <w:sz w:val="18"/>
                <w:szCs w:val="18"/>
              </w:rPr>
            </w:pPr>
          </w:p>
        </w:tc>
        <w:tc>
          <w:tcPr>
            <w:tcW w:w="446" w:type="dxa"/>
          </w:tcPr>
          <w:p>
            <w:pPr>
              <w:spacing w:after="0" w:line="240" w:lineRule="auto"/>
              <w:jc w:val="center"/>
              <w:rPr>
                <w:rFonts w:ascii="Calibri" w:hAnsi="Times New Roman" w:eastAsia="Times New Roman"/>
                <w:sz w:val="18"/>
                <w:szCs w:val="18"/>
              </w:rPr>
            </w:pPr>
          </w:p>
        </w:tc>
        <w:tc>
          <w:tcPr>
            <w:tcW w:w="465" w:type="dxa"/>
          </w:tcPr>
          <w:p>
            <w:pPr>
              <w:spacing w:after="0" w:line="240" w:lineRule="auto"/>
              <w:jc w:val="center"/>
              <w:rPr>
                <w:rFonts w:ascii="Calibri" w:hAnsi="Times New Roman" w:eastAsia="Times New Roman"/>
                <w:sz w:val="18"/>
                <w:szCs w:val="18"/>
              </w:rPr>
            </w:pPr>
          </w:p>
        </w:tc>
        <w:tc>
          <w:tcPr>
            <w:tcW w:w="549" w:type="dxa"/>
          </w:tcPr>
          <w:p>
            <w:pPr>
              <w:spacing w:after="0" w:line="240" w:lineRule="auto"/>
              <w:jc w:val="center"/>
              <w:rPr>
                <w:rFonts w:ascii="Calibri" w:hAnsi="Times New Roman" w:eastAsia="Times New Roman"/>
                <w:sz w:val="18"/>
                <w:szCs w:val="18"/>
              </w:rPr>
            </w:pPr>
          </w:p>
        </w:tc>
        <w:tc>
          <w:tcPr>
            <w:tcW w:w="678"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 gedung</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w:t>
            </w:r>
          </w:p>
        </w:tc>
        <w:tc>
          <w:tcPr>
            <w:tcW w:w="699" w:type="dxa"/>
            <w:shd w:val="clear" w:color="FFFFFF" w:fill="FFFFFF"/>
          </w:tcPr>
          <w:p>
            <w:pPr>
              <w:spacing w:after="0" w:line="240" w:lineRule="auto"/>
              <w:jc w:val="center"/>
              <w:rPr>
                <w:rFonts w:ascii="Calibri" w:hAnsi="Times New Roman" w:eastAsia="Times New Roman"/>
                <w:sz w:val="18"/>
                <w:szCs w:val="18"/>
              </w:rPr>
            </w:pPr>
          </w:p>
        </w:tc>
        <w:tc>
          <w:tcPr>
            <w:tcW w:w="565" w:type="dxa"/>
          </w:tcPr>
          <w:p>
            <w:pPr>
              <w:spacing w:after="0" w:line="240" w:lineRule="auto"/>
              <w:jc w:val="center"/>
              <w:rPr>
                <w:rFonts w:ascii="Calibri" w:hAnsi="Times New Roman" w:eastAsia="Times New Roman"/>
                <w:sz w:val="18"/>
                <w:szCs w:val="18"/>
              </w:rPr>
            </w:pPr>
          </w:p>
        </w:tc>
        <w:tc>
          <w:tcPr>
            <w:tcW w:w="539" w:type="dxa"/>
            <w:gridSpan w:val="4"/>
          </w:tcPr>
          <w:p>
            <w:pPr>
              <w:spacing w:after="0" w:line="240" w:lineRule="auto"/>
              <w:jc w:val="center"/>
              <w:rPr>
                <w:rFonts w:ascii="Calibri" w:hAnsi="Times New Roman" w:eastAsia="Times New Roman"/>
                <w:sz w:val="18"/>
                <w:szCs w:val="18"/>
              </w:rPr>
            </w:pPr>
          </w:p>
        </w:tc>
        <w:tc>
          <w:tcPr>
            <w:tcW w:w="559" w:type="dxa"/>
            <w:gridSpan w:val="2"/>
          </w:tcPr>
          <w:p>
            <w:pPr>
              <w:spacing w:after="0" w:line="240" w:lineRule="auto"/>
              <w:jc w:val="center"/>
              <w:rPr>
                <w:rFonts w:ascii="Calibri" w:hAnsi="Times New Roman" w:eastAsia="Times New Roman"/>
                <w:sz w:val="18"/>
                <w:szCs w:val="18"/>
              </w:rPr>
            </w:pPr>
          </w:p>
        </w:tc>
        <w:tc>
          <w:tcPr>
            <w:tcW w:w="574" w:type="dxa"/>
            <w:gridSpan w:val="2"/>
          </w:tcPr>
          <w:p>
            <w:pPr>
              <w:spacing w:after="0" w:line="240" w:lineRule="auto"/>
              <w:jc w:val="center"/>
              <w:rPr>
                <w:rFonts w:ascii="Calibri" w:hAnsi="Times New Roman" w:eastAsia="Times New Roman"/>
                <w:sz w:val="18"/>
                <w:szCs w:val="18"/>
                <w:lang w:val="id-ID"/>
              </w:rPr>
            </w:pPr>
            <w:r>
              <w:rPr>
                <w:rFonts w:ascii="Calibri" w:hAnsi="Times New Roman" w:eastAsia="Times New Roman"/>
                <w:sz w:val="18"/>
                <w:szCs w:val="18"/>
                <w:lang w:val="id-ID"/>
              </w:rPr>
              <w:t>100%</w:t>
            </w:r>
          </w:p>
        </w:tc>
        <w:tc>
          <w:tcPr>
            <w:tcW w:w="586" w:type="dxa"/>
          </w:tcPr>
          <w:p>
            <w:pPr>
              <w:spacing w:after="0" w:line="240" w:lineRule="auto"/>
              <w:jc w:val="center"/>
              <w:rPr>
                <w:rFonts w:ascii="Calibri" w:hAnsi="Times New Roman" w:eastAsia="Times New Roman"/>
                <w:sz w:val="18"/>
                <w:szCs w:val="18"/>
                <w:lang w:val="id-ID"/>
              </w:rPr>
            </w:pPr>
            <w:r>
              <w:rPr>
                <w:rFonts w:ascii="Calibri" w:hAnsi="Times New Roman" w:eastAsia="Times New Roman"/>
                <w:sz w:val="18"/>
                <w:szCs w:val="18"/>
                <w:lang w:val="id-ID"/>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2" w:hRule="atLeast"/>
        </w:trPr>
        <w:tc>
          <w:tcPr>
            <w:tcW w:w="358" w:type="dxa"/>
            <w:vMerge w:val="continue"/>
          </w:tcPr>
          <w:p/>
        </w:tc>
        <w:tc>
          <w:tcPr>
            <w:tcW w:w="1290" w:type="dxa"/>
            <w:vMerge w:val="continue"/>
          </w:tcPr>
          <w:p/>
        </w:tc>
        <w:tc>
          <w:tcPr>
            <w:tcW w:w="1551" w:type="dxa"/>
            <w:vMerge w:val="continue"/>
          </w:tcPr>
          <w:p/>
        </w:tc>
        <w:tc>
          <w:tcPr>
            <w:tcW w:w="763" w:type="dxa"/>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7. Pemeliharaan rutin / berkala mebeuleur</w:t>
            </w:r>
          </w:p>
        </w:tc>
        <w:tc>
          <w:tcPr>
            <w:tcW w:w="522" w:type="dxa"/>
          </w:tcPr>
          <w:p>
            <w:pPr>
              <w:spacing w:after="0" w:line="240" w:lineRule="auto"/>
              <w:jc w:val="center"/>
              <w:rPr>
                <w:rFonts w:ascii="Calibri" w:hAnsi="Times New Roman" w:eastAsia="Times New Roman"/>
                <w:sz w:val="18"/>
                <w:szCs w:val="18"/>
              </w:rPr>
            </w:pPr>
          </w:p>
        </w:tc>
        <w:tc>
          <w:tcPr>
            <w:tcW w:w="523" w:type="dxa"/>
          </w:tcPr>
          <w:p>
            <w:pPr>
              <w:spacing w:after="0" w:line="240" w:lineRule="auto"/>
              <w:jc w:val="center"/>
              <w:rPr>
                <w:rFonts w:ascii="Calibri" w:hAnsi="Times New Roman" w:eastAsia="Times New Roman"/>
                <w:sz w:val="18"/>
                <w:szCs w:val="18"/>
              </w:rPr>
            </w:pPr>
          </w:p>
        </w:tc>
        <w:tc>
          <w:tcPr>
            <w:tcW w:w="576" w:type="dxa"/>
          </w:tcPr>
          <w:p>
            <w:pPr>
              <w:spacing w:after="0" w:line="240" w:lineRule="auto"/>
              <w:jc w:val="center"/>
              <w:rPr>
                <w:rFonts w:ascii="Calibri" w:hAnsi="Times New Roman" w:eastAsia="Times New Roman"/>
                <w:sz w:val="18"/>
                <w:szCs w:val="18"/>
              </w:rPr>
            </w:pPr>
          </w:p>
        </w:tc>
        <w:tc>
          <w:tcPr>
            <w:tcW w:w="597" w:type="dxa"/>
          </w:tcPr>
          <w:p>
            <w:pPr>
              <w:spacing w:after="0" w:line="240" w:lineRule="auto"/>
              <w:jc w:val="center"/>
              <w:rPr>
                <w:rFonts w:ascii="Calibri" w:hAnsi="Times New Roman" w:eastAsia="Times New Roman"/>
                <w:sz w:val="18"/>
                <w:szCs w:val="18"/>
              </w:rPr>
            </w:pPr>
          </w:p>
        </w:tc>
        <w:tc>
          <w:tcPr>
            <w:tcW w:w="565" w:type="dxa"/>
          </w:tcPr>
          <w:p>
            <w:pPr>
              <w:spacing w:after="0" w:line="240" w:lineRule="auto"/>
              <w:jc w:val="center"/>
              <w:rPr>
                <w:rFonts w:ascii="Calibri" w:hAnsi="Times New Roman" w:eastAsia="Times New Roman"/>
                <w:sz w:val="18"/>
                <w:szCs w:val="18"/>
              </w:rPr>
            </w:pPr>
          </w:p>
        </w:tc>
        <w:tc>
          <w:tcPr>
            <w:tcW w:w="564" w:type="dxa"/>
          </w:tcPr>
          <w:p>
            <w:pPr>
              <w:spacing w:after="0" w:line="240" w:lineRule="auto"/>
              <w:jc w:val="center"/>
              <w:rPr>
                <w:rFonts w:ascii="Calibri" w:hAnsi="Times New Roman" w:eastAsia="Times New Roman"/>
                <w:sz w:val="18"/>
                <w:szCs w:val="18"/>
              </w:rPr>
            </w:pPr>
          </w:p>
        </w:tc>
        <w:tc>
          <w:tcPr>
            <w:tcW w:w="698"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3 jenis</w:t>
            </w:r>
          </w:p>
        </w:tc>
        <w:tc>
          <w:tcPr>
            <w:tcW w:w="723"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3 jenis</w:t>
            </w:r>
          </w:p>
        </w:tc>
        <w:tc>
          <w:tcPr>
            <w:tcW w:w="446" w:type="dxa"/>
          </w:tcPr>
          <w:p>
            <w:pPr>
              <w:spacing w:after="0" w:line="240" w:lineRule="auto"/>
              <w:jc w:val="center"/>
              <w:rPr>
                <w:rFonts w:ascii="Calibri" w:hAnsi="Times New Roman" w:eastAsia="Times New Roman"/>
                <w:sz w:val="18"/>
                <w:szCs w:val="18"/>
              </w:rPr>
            </w:pPr>
          </w:p>
        </w:tc>
        <w:tc>
          <w:tcPr>
            <w:tcW w:w="465" w:type="dxa"/>
          </w:tcPr>
          <w:p>
            <w:pPr>
              <w:spacing w:after="0" w:line="240" w:lineRule="auto"/>
              <w:jc w:val="center"/>
              <w:rPr>
                <w:rFonts w:ascii="Calibri" w:hAnsi="Times New Roman" w:eastAsia="Times New Roman"/>
                <w:sz w:val="18"/>
                <w:szCs w:val="18"/>
              </w:rPr>
            </w:pPr>
          </w:p>
        </w:tc>
        <w:tc>
          <w:tcPr>
            <w:tcW w:w="549" w:type="dxa"/>
          </w:tcPr>
          <w:p>
            <w:pPr>
              <w:spacing w:after="0" w:line="240" w:lineRule="auto"/>
              <w:jc w:val="center"/>
              <w:rPr>
                <w:rFonts w:ascii="Calibri" w:hAnsi="Times New Roman" w:eastAsia="Times New Roman"/>
                <w:sz w:val="18"/>
                <w:szCs w:val="18"/>
              </w:rPr>
            </w:pPr>
          </w:p>
        </w:tc>
        <w:tc>
          <w:tcPr>
            <w:tcW w:w="678"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3 jenis</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w:t>
            </w:r>
          </w:p>
        </w:tc>
        <w:tc>
          <w:tcPr>
            <w:tcW w:w="699"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3 jenis</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w:t>
            </w:r>
          </w:p>
        </w:tc>
        <w:tc>
          <w:tcPr>
            <w:tcW w:w="565" w:type="dxa"/>
          </w:tcPr>
          <w:p>
            <w:pPr>
              <w:spacing w:after="0" w:line="240" w:lineRule="auto"/>
              <w:jc w:val="center"/>
              <w:rPr>
                <w:rFonts w:ascii="Calibri" w:hAnsi="Times New Roman" w:eastAsia="Times New Roman"/>
                <w:sz w:val="18"/>
                <w:szCs w:val="18"/>
              </w:rPr>
            </w:pPr>
          </w:p>
        </w:tc>
        <w:tc>
          <w:tcPr>
            <w:tcW w:w="539" w:type="dxa"/>
            <w:gridSpan w:val="4"/>
          </w:tcPr>
          <w:p>
            <w:pPr>
              <w:spacing w:after="0" w:line="240" w:lineRule="auto"/>
              <w:jc w:val="center"/>
              <w:rPr>
                <w:rFonts w:ascii="Calibri" w:hAnsi="Times New Roman" w:eastAsia="Times New Roman"/>
                <w:sz w:val="18"/>
                <w:szCs w:val="18"/>
              </w:rPr>
            </w:pPr>
          </w:p>
        </w:tc>
        <w:tc>
          <w:tcPr>
            <w:tcW w:w="559" w:type="dxa"/>
            <w:gridSpan w:val="2"/>
          </w:tcPr>
          <w:p>
            <w:pPr>
              <w:spacing w:after="0" w:line="240" w:lineRule="auto"/>
              <w:jc w:val="center"/>
              <w:rPr>
                <w:rFonts w:ascii="Calibri" w:hAnsi="Times New Roman" w:eastAsia="Times New Roman"/>
                <w:sz w:val="18"/>
                <w:szCs w:val="18"/>
              </w:rPr>
            </w:pPr>
          </w:p>
        </w:tc>
        <w:tc>
          <w:tcPr>
            <w:tcW w:w="574" w:type="dxa"/>
            <w:gridSpan w:val="2"/>
          </w:tcPr>
          <w:p>
            <w:pPr>
              <w:spacing w:after="0" w:line="240" w:lineRule="auto"/>
              <w:jc w:val="center"/>
              <w:rPr>
                <w:rFonts w:ascii="Calibri" w:hAnsi="Times New Roman" w:eastAsia="Times New Roman"/>
                <w:sz w:val="18"/>
                <w:szCs w:val="18"/>
                <w:lang w:val="id-ID"/>
              </w:rPr>
            </w:pPr>
            <w:r>
              <w:rPr>
                <w:rFonts w:ascii="Calibri" w:hAnsi="Times New Roman" w:eastAsia="Times New Roman"/>
                <w:sz w:val="18"/>
                <w:szCs w:val="18"/>
                <w:lang w:val="id-ID"/>
              </w:rPr>
              <w:t>100%</w:t>
            </w:r>
          </w:p>
        </w:tc>
        <w:tc>
          <w:tcPr>
            <w:tcW w:w="586" w:type="dxa"/>
          </w:tcPr>
          <w:p>
            <w:pPr>
              <w:spacing w:after="0" w:line="240" w:lineRule="auto"/>
              <w:jc w:val="center"/>
              <w:rPr>
                <w:rFonts w:ascii="Calibri" w:hAnsi="Times New Roman" w:eastAsia="Times New Roman"/>
                <w:sz w:val="18"/>
                <w:szCs w:val="18"/>
                <w:lang w:val="id-ID"/>
              </w:rPr>
            </w:pPr>
            <w:r>
              <w:rPr>
                <w:rFonts w:ascii="Calibri" w:hAnsi="Times New Roman" w:eastAsia="Times New Roman"/>
                <w:sz w:val="18"/>
                <w:szCs w:val="18"/>
                <w:lang w:val="id-ID"/>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8" w:type="dxa"/>
            <w:vMerge w:val="continue"/>
          </w:tcPr>
          <w:p/>
        </w:tc>
        <w:tc>
          <w:tcPr>
            <w:tcW w:w="1290" w:type="dxa"/>
            <w:vMerge w:val="continue"/>
          </w:tcPr>
          <w:p/>
        </w:tc>
        <w:tc>
          <w:tcPr>
            <w:tcW w:w="1551" w:type="dxa"/>
            <w:vMerge w:val="continue"/>
          </w:tcPr>
          <w:p/>
        </w:tc>
        <w:tc>
          <w:tcPr>
            <w:tcW w:w="763" w:type="dxa"/>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8. Pemeliharaan rutin/ berkala peralatan dan perlengkapan kantor</w:t>
            </w:r>
          </w:p>
        </w:tc>
        <w:tc>
          <w:tcPr>
            <w:tcW w:w="522" w:type="dxa"/>
          </w:tcPr>
          <w:p>
            <w:pPr>
              <w:spacing w:after="0" w:line="240" w:lineRule="auto"/>
              <w:jc w:val="center"/>
              <w:rPr>
                <w:rFonts w:ascii="Calibri" w:hAnsi="Times New Roman" w:eastAsia="Times New Roman"/>
                <w:sz w:val="18"/>
                <w:szCs w:val="18"/>
              </w:rPr>
            </w:pPr>
          </w:p>
        </w:tc>
        <w:tc>
          <w:tcPr>
            <w:tcW w:w="523" w:type="dxa"/>
          </w:tcPr>
          <w:p>
            <w:pPr>
              <w:spacing w:after="0" w:line="240" w:lineRule="auto"/>
              <w:jc w:val="center"/>
              <w:rPr>
                <w:rFonts w:ascii="Calibri" w:hAnsi="Times New Roman" w:eastAsia="Times New Roman"/>
                <w:sz w:val="18"/>
                <w:szCs w:val="18"/>
              </w:rPr>
            </w:pPr>
          </w:p>
        </w:tc>
        <w:tc>
          <w:tcPr>
            <w:tcW w:w="576" w:type="dxa"/>
          </w:tcPr>
          <w:p>
            <w:pPr>
              <w:spacing w:after="0" w:line="240" w:lineRule="auto"/>
              <w:jc w:val="center"/>
              <w:rPr>
                <w:rFonts w:ascii="Calibri" w:hAnsi="Times New Roman" w:eastAsia="Times New Roman"/>
                <w:sz w:val="18"/>
                <w:szCs w:val="18"/>
              </w:rPr>
            </w:pPr>
          </w:p>
        </w:tc>
        <w:tc>
          <w:tcPr>
            <w:tcW w:w="597" w:type="dxa"/>
          </w:tcPr>
          <w:p>
            <w:pPr>
              <w:spacing w:after="0" w:line="240" w:lineRule="auto"/>
              <w:jc w:val="center"/>
              <w:rPr>
                <w:rFonts w:ascii="Calibri" w:hAnsi="Times New Roman" w:eastAsia="Times New Roman"/>
                <w:sz w:val="18"/>
                <w:szCs w:val="18"/>
              </w:rPr>
            </w:pPr>
          </w:p>
        </w:tc>
        <w:tc>
          <w:tcPr>
            <w:tcW w:w="565" w:type="dxa"/>
          </w:tcPr>
          <w:p>
            <w:pPr>
              <w:spacing w:after="0" w:line="240" w:lineRule="auto"/>
              <w:jc w:val="center"/>
              <w:rPr>
                <w:rFonts w:ascii="Calibri" w:hAnsi="Times New Roman" w:eastAsia="Times New Roman"/>
                <w:sz w:val="18"/>
                <w:szCs w:val="18"/>
              </w:rPr>
            </w:pPr>
          </w:p>
        </w:tc>
        <w:tc>
          <w:tcPr>
            <w:tcW w:w="564" w:type="dxa"/>
          </w:tcPr>
          <w:p>
            <w:pPr>
              <w:spacing w:after="0" w:line="240" w:lineRule="auto"/>
              <w:jc w:val="center"/>
              <w:rPr>
                <w:rFonts w:ascii="Calibri" w:hAnsi="Times New Roman" w:eastAsia="Times New Roman"/>
                <w:sz w:val="18"/>
                <w:szCs w:val="18"/>
              </w:rPr>
            </w:pPr>
          </w:p>
        </w:tc>
        <w:tc>
          <w:tcPr>
            <w:tcW w:w="698"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18 unit, 10 jenis</w:t>
            </w:r>
          </w:p>
        </w:tc>
        <w:tc>
          <w:tcPr>
            <w:tcW w:w="723"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28  unit, </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5 jenis </w:t>
            </w:r>
          </w:p>
        </w:tc>
        <w:tc>
          <w:tcPr>
            <w:tcW w:w="446" w:type="dxa"/>
          </w:tcPr>
          <w:p>
            <w:pPr>
              <w:spacing w:after="0" w:line="240" w:lineRule="auto"/>
              <w:jc w:val="center"/>
              <w:rPr>
                <w:rFonts w:ascii="Calibri" w:hAnsi="Times New Roman" w:eastAsia="Times New Roman"/>
                <w:sz w:val="18"/>
                <w:szCs w:val="18"/>
              </w:rPr>
            </w:pPr>
          </w:p>
        </w:tc>
        <w:tc>
          <w:tcPr>
            <w:tcW w:w="465" w:type="dxa"/>
          </w:tcPr>
          <w:p>
            <w:pPr>
              <w:spacing w:after="0" w:line="240" w:lineRule="auto"/>
              <w:jc w:val="center"/>
              <w:rPr>
                <w:rFonts w:ascii="Calibri" w:hAnsi="Times New Roman" w:eastAsia="Times New Roman"/>
                <w:sz w:val="18"/>
                <w:szCs w:val="18"/>
              </w:rPr>
            </w:pPr>
          </w:p>
        </w:tc>
        <w:tc>
          <w:tcPr>
            <w:tcW w:w="549" w:type="dxa"/>
          </w:tcPr>
          <w:p>
            <w:pPr>
              <w:spacing w:after="0" w:line="240" w:lineRule="auto"/>
              <w:jc w:val="center"/>
              <w:rPr>
                <w:rFonts w:ascii="Calibri" w:hAnsi="Times New Roman" w:eastAsia="Times New Roman"/>
                <w:sz w:val="18"/>
                <w:szCs w:val="18"/>
              </w:rPr>
            </w:pPr>
          </w:p>
        </w:tc>
        <w:tc>
          <w:tcPr>
            <w:tcW w:w="678"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18 unit, 10 jenis</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w:t>
            </w:r>
          </w:p>
        </w:tc>
        <w:tc>
          <w:tcPr>
            <w:tcW w:w="699"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28  unit, </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5 jenis</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(100%) </w:t>
            </w:r>
          </w:p>
        </w:tc>
        <w:tc>
          <w:tcPr>
            <w:tcW w:w="565" w:type="dxa"/>
          </w:tcPr>
          <w:p>
            <w:pPr>
              <w:spacing w:after="0" w:line="240" w:lineRule="auto"/>
              <w:jc w:val="center"/>
              <w:rPr>
                <w:rFonts w:ascii="Calibri" w:hAnsi="Times New Roman" w:eastAsia="Times New Roman"/>
                <w:sz w:val="18"/>
                <w:szCs w:val="18"/>
              </w:rPr>
            </w:pPr>
          </w:p>
        </w:tc>
        <w:tc>
          <w:tcPr>
            <w:tcW w:w="539" w:type="dxa"/>
            <w:gridSpan w:val="4"/>
          </w:tcPr>
          <w:p>
            <w:pPr>
              <w:spacing w:after="0" w:line="240" w:lineRule="auto"/>
              <w:jc w:val="center"/>
              <w:rPr>
                <w:rFonts w:ascii="Calibri" w:hAnsi="Times New Roman" w:eastAsia="Times New Roman"/>
                <w:sz w:val="18"/>
                <w:szCs w:val="18"/>
              </w:rPr>
            </w:pPr>
          </w:p>
        </w:tc>
        <w:tc>
          <w:tcPr>
            <w:tcW w:w="559" w:type="dxa"/>
            <w:gridSpan w:val="2"/>
          </w:tcPr>
          <w:p>
            <w:pPr>
              <w:spacing w:after="0" w:line="240" w:lineRule="auto"/>
              <w:jc w:val="center"/>
              <w:rPr>
                <w:rFonts w:ascii="Calibri" w:hAnsi="Times New Roman" w:eastAsia="Times New Roman"/>
                <w:sz w:val="18"/>
                <w:szCs w:val="18"/>
              </w:rPr>
            </w:pPr>
          </w:p>
        </w:tc>
        <w:tc>
          <w:tcPr>
            <w:tcW w:w="574" w:type="dxa"/>
            <w:gridSpan w:val="2"/>
          </w:tcPr>
          <w:p>
            <w:pPr>
              <w:spacing w:after="0" w:line="240" w:lineRule="auto"/>
              <w:jc w:val="center"/>
              <w:rPr>
                <w:rFonts w:ascii="Calibri" w:hAnsi="Times New Roman" w:eastAsia="Times New Roman"/>
                <w:sz w:val="18"/>
                <w:szCs w:val="18"/>
                <w:lang w:val="id-ID"/>
              </w:rPr>
            </w:pPr>
            <w:r>
              <w:rPr>
                <w:rFonts w:ascii="Calibri" w:hAnsi="Times New Roman" w:eastAsia="Times New Roman"/>
                <w:sz w:val="18"/>
                <w:szCs w:val="18"/>
                <w:lang w:val="id-ID"/>
              </w:rPr>
              <w:t>100%</w:t>
            </w:r>
          </w:p>
        </w:tc>
        <w:tc>
          <w:tcPr>
            <w:tcW w:w="586" w:type="dxa"/>
          </w:tcPr>
          <w:p>
            <w:pPr>
              <w:spacing w:after="0" w:line="240" w:lineRule="auto"/>
              <w:jc w:val="center"/>
              <w:rPr>
                <w:rFonts w:ascii="Calibri" w:hAnsi="Times New Roman" w:eastAsia="Times New Roman"/>
                <w:sz w:val="18"/>
                <w:szCs w:val="18"/>
                <w:lang w:val="id-ID"/>
              </w:rPr>
            </w:pPr>
            <w:r>
              <w:rPr>
                <w:rFonts w:ascii="Calibri" w:hAnsi="Times New Roman" w:eastAsia="Times New Roman"/>
                <w:sz w:val="18"/>
                <w:szCs w:val="18"/>
                <w:lang w:val="id-ID"/>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8" w:type="dxa"/>
            <w:vMerge w:val="continue"/>
          </w:tcPr>
          <w:p/>
        </w:tc>
        <w:tc>
          <w:tcPr>
            <w:tcW w:w="1290" w:type="dxa"/>
            <w:vMerge w:val="continue"/>
          </w:tcPr>
          <w:p/>
        </w:tc>
        <w:tc>
          <w:tcPr>
            <w:tcW w:w="1551" w:type="dxa"/>
            <w:vMerge w:val="continue"/>
          </w:tcPr>
          <w:p/>
        </w:tc>
        <w:tc>
          <w:tcPr>
            <w:tcW w:w="763" w:type="dxa"/>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9. penyedia jasa komunikasi , sumber daya air dan listrik </w:t>
            </w:r>
          </w:p>
        </w:tc>
        <w:tc>
          <w:tcPr>
            <w:tcW w:w="522" w:type="dxa"/>
          </w:tcPr>
          <w:p>
            <w:pPr>
              <w:spacing w:after="0" w:line="240" w:lineRule="auto"/>
              <w:jc w:val="center"/>
              <w:rPr>
                <w:rFonts w:ascii="Calibri" w:hAnsi="Times New Roman" w:eastAsia="Times New Roman"/>
                <w:sz w:val="18"/>
                <w:szCs w:val="18"/>
              </w:rPr>
            </w:pPr>
          </w:p>
        </w:tc>
        <w:tc>
          <w:tcPr>
            <w:tcW w:w="523" w:type="dxa"/>
          </w:tcPr>
          <w:p>
            <w:pPr>
              <w:spacing w:after="0" w:line="240" w:lineRule="auto"/>
              <w:jc w:val="center"/>
              <w:rPr>
                <w:rFonts w:ascii="Calibri" w:hAnsi="Times New Roman" w:eastAsia="Times New Roman"/>
                <w:sz w:val="18"/>
                <w:szCs w:val="18"/>
              </w:rPr>
            </w:pPr>
          </w:p>
        </w:tc>
        <w:tc>
          <w:tcPr>
            <w:tcW w:w="576" w:type="dxa"/>
          </w:tcPr>
          <w:p>
            <w:pPr>
              <w:spacing w:after="0" w:line="240" w:lineRule="auto"/>
              <w:jc w:val="center"/>
              <w:rPr>
                <w:rFonts w:ascii="Calibri" w:hAnsi="Times New Roman" w:eastAsia="Times New Roman"/>
                <w:sz w:val="18"/>
                <w:szCs w:val="18"/>
              </w:rPr>
            </w:pPr>
          </w:p>
        </w:tc>
        <w:tc>
          <w:tcPr>
            <w:tcW w:w="597" w:type="dxa"/>
          </w:tcPr>
          <w:p>
            <w:pPr>
              <w:spacing w:after="0" w:line="240" w:lineRule="auto"/>
              <w:jc w:val="center"/>
              <w:rPr>
                <w:rFonts w:ascii="Calibri" w:hAnsi="Times New Roman" w:eastAsia="Times New Roman"/>
                <w:sz w:val="18"/>
                <w:szCs w:val="18"/>
              </w:rPr>
            </w:pPr>
          </w:p>
        </w:tc>
        <w:tc>
          <w:tcPr>
            <w:tcW w:w="565" w:type="dxa"/>
          </w:tcPr>
          <w:p>
            <w:pPr>
              <w:spacing w:after="0" w:line="240" w:lineRule="auto"/>
              <w:jc w:val="center"/>
              <w:rPr>
                <w:rFonts w:ascii="Calibri" w:hAnsi="Times New Roman" w:eastAsia="Times New Roman"/>
                <w:sz w:val="18"/>
                <w:szCs w:val="18"/>
              </w:rPr>
            </w:pPr>
          </w:p>
        </w:tc>
        <w:tc>
          <w:tcPr>
            <w:tcW w:w="564" w:type="dxa"/>
          </w:tcPr>
          <w:p>
            <w:pPr>
              <w:spacing w:after="0" w:line="240" w:lineRule="auto"/>
              <w:jc w:val="center"/>
              <w:rPr>
                <w:rFonts w:ascii="Calibri" w:hAnsi="Times New Roman" w:eastAsia="Times New Roman"/>
                <w:sz w:val="18"/>
                <w:szCs w:val="18"/>
              </w:rPr>
            </w:pPr>
          </w:p>
        </w:tc>
        <w:tc>
          <w:tcPr>
            <w:tcW w:w="698"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 langganan telepon, 1 langganan internet, 2 rekening</w:t>
            </w:r>
          </w:p>
        </w:tc>
        <w:tc>
          <w:tcPr>
            <w:tcW w:w="723"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 langganan telepon, 1 langganan internet, 2 rekening</w:t>
            </w:r>
          </w:p>
        </w:tc>
        <w:tc>
          <w:tcPr>
            <w:tcW w:w="446" w:type="dxa"/>
          </w:tcPr>
          <w:p>
            <w:pPr>
              <w:spacing w:after="0" w:line="240" w:lineRule="auto"/>
              <w:jc w:val="center"/>
              <w:rPr>
                <w:rFonts w:ascii="Calibri" w:hAnsi="Times New Roman" w:eastAsia="Times New Roman"/>
                <w:sz w:val="18"/>
                <w:szCs w:val="18"/>
              </w:rPr>
            </w:pPr>
          </w:p>
        </w:tc>
        <w:tc>
          <w:tcPr>
            <w:tcW w:w="465" w:type="dxa"/>
          </w:tcPr>
          <w:p>
            <w:pPr>
              <w:spacing w:after="0" w:line="240" w:lineRule="auto"/>
              <w:jc w:val="center"/>
              <w:rPr>
                <w:rFonts w:ascii="Calibri" w:hAnsi="Times New Roman" w:eastAsia="Times New Roman"/>
                <w:sz w:val="18"/>
                <w:szCs w:val="18"/>
              </w:rPr>
            </w:pPr>
          </w:p>
        </w:tc>
        <w:tc>
          <w:tcPr>
            <w:tcW w:w="549" w:type="dxa"/>
          </w:tcPr>
          <w:p>
            <w:pPr>
              <w:spacing w:after="0" w:line="240" w:lineRule="auto"/>
              <w:jc w:val="center"/>
              <w:rPr>
                <w:rFonts w:ascii="Calibri" w:hAnsi="Times New Roman" w:eastAsia="Times New Roman"/>
                <w:sz w:val="18"/>
                <w:szCs w:val="18"/>
              </w:rPr>
            </w:pPr>
          </w:p>
        </w:tc>
        <w:tc>
          <w:tcPr>
            <w:tcW w:w="678"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2 </w:t>
            </w:r>
          </w:p>
          <w:p>
            <w:pPr>
              <w:spacing w:after="0" w:line="240" w:lineRule="auto"/>
              <w:jc w:val="center"/>
              <w:rPr>
                <w:rFonts w:ascii="Calibri" w:hAnsi="Times New Roman" w:eastAsia="Times New Roman"/>
                <w:sz w:val="18"/>
                <w:szCs w:val="18"/>
              </w:rPr>
            </w:pP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(67%)</w:t>
            </w:r>
          </w:p>
        </w:tc>
        <w:tc>
          <w:tcPr>
            <w:tcW w:w="699"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 langganan telepon, 1 langganan internet, 2 rekening</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w:t>
            </w:r>
          </w:p>
        </w:tc>
        <w:tc>
          <w:tcPr>
            <w:tcW w:w="565" w:type="dxa"/>
          </w:tcPr>
          <w:p>
            <w:pPr>
              <w:spacing w:after="0" w:line="240" w:lineRule="auto"/>
              <w:jc w:val="center"/>
              <w:rPr>
                <w:rFonts w:ascii="Calibri" w:hAnsi="Times New Roman" w:eastAsia="Times New Roman"/>
                <w:sz w:val="18"/>
                <w:szCs w:val="18"/>
              </w:rPr>
            </w:pPr>
          </w:p>
        </w:tc>
        <w:tc>
          <w:tcPr>
            <w:tcW w:w="539" w:type="dxa"/>
            <w:gridSpan w:val="4"/>
          </w:tcPr>
          <w:p>
            <w:pPr>
              <w:spacing w:after="0" w:line="240" w:lineRule="auto"/>
              <w:jc w:val="center"/>
              <w:rPr>
                <w:rFonts w:ascii="Calibri" w:hAnsi="Times New Roman" w:eastAsia="Times New Roman"/>
                <w:sz w:val="18"/>
                <w:szCs w:val="18"/>
              </w:rPr>
            </w:pPr>
          </w:p>
        </w:tc>
        <w:tc>
          <w:tcPr>
            <w:tcW w:w="559" w:type="dxa"/>
            <w:gridSpan w:val="2"/>
          </w:tcPr>
          <w:p>
            <w:pPr>
              <w:spacing w:after="0" w:line="240" w:lineRule="auto"/>
              <w:jc w:val="center"/>
              <w:rPr>
                <w:rFonts w:ascii="Calibri" w:hAnsi="Times New Roman" w:eastAsia="Times New Roman"/>
                <w:sz w:val="18"/>
                <w:szCs w:val="18"/>
              </w:rPr>
            </w:pPr>
          </w:p>
        </w:tc>
        <w:tc>
          <w:tcPr>
            <w:tcW w:w="574" w:type="dxa"/>
            <w:gridSpan w:val="2"/>
          </w:tcPr>
          <w:p>
            <w:pPr>
              <w:spacing w:after="0" w:line="240" w:lineRule="auto"/>
              <w:jc w:val="center"/>
              <w:rPr>
                <w:rFonts w:ascii="Calibri" w:hAnsi="Times New Roman" w:eastAsia="Times New Roman"/>
                <w:sz w:val="18"/>
                <w:szCs w:val="18"/>
                <w:lang w:val="id-ID"/>
              </w:rPr>
            </w:pPr>
            <w:r>
              <w:rPr>
                <w:rFonts w:ascii="Calibri" w:hAnsi="Times New Roman" w:eastAsia="Times New Roman"/>
                <w:sz w:val="18"/>
                <w:szCs w:val="18"/>
                <w:lang w:val="id-ID"/>
              </w:rPr>
              <w:t>100%</w:t>
            </w:r>
          </w:p>
        </w:tc>
        <w:tc>
          <w:tcPr>
            <w:tcW w:w="586" w:type="dxa"/>
          </w:tcPr>
          <w:p>
            <w:pPr>
              <w:spacing w:after="0" w:line="240" w:lineRule="auto"/>
              <w:jc w:val="center"/>
              <w:rPr>
                <w:rFonts w:ascii="Calibri" w:hAnsi="Times New Roman" w:eastAsia="Times New Roman"/>
                <w:sz w:val="18"/>
                <w:szCs w:val="18"/>
                <w:lang w:val="id-ID"/>
              </w:rPr>
            </w:pPr>
            <w:r>
              <w:rPr>
                <w:rFonts w:ascii="Calibri" w:hAnsi="Times New Roman" w:eastAsia="Times New Roman"/>
                <w:sz w:val="18"/>
                <w:szCs w:val="18"/>
                <w:lang w:val="id-ID"/>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26" w:hRule="atLeast"/>
        </w:trPr>
        <w:tc>
          <w:tcPr>
            <w:tcW w:w="358" w:type="dxa"/>
            <w:vMerge w:val="continue"/>
          </w:tcPr>
          <w:p/>
        </w:tc>
        <w:tc>
          <w:tcPr>
            <w:tcW w:w="1290" w:type="dxa"/>
            <w:vMerge w:val="continue"/>
          </w:tcPr>
          <w:p/>
        </w:tc>
        <w:tc>
          <w:tcPr>
            <w:tcW w:w="1551" w:type="dxa"/>
            <w:vMerge w:val="continue"/>
          </w:tcPr>
          <w:p/>
        </w:tc>
        <w:tc>
          <w:tcPr>
            <w:tcW w:w="763" w:type="dxa"/>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 penyedia jasa jaminan barang milik daerah</w:t>
            </w:r>
          </w:p>
        </w:tc>
        <w:tc>
          <w:tcPr>
            <w:tcW w:w="522" w:type="dxa"/>
          </w:tcPr>
          <w:p>
            <w:pPr>
              <w:spacing w:after="0" w:line="240" w:lineRule="auto"/>
              <w:jc w:val="center"/>
              <w:rPr>
                <w:rFonts w:ascii="Calibri" w:hAnsi="Times New Roman" w:eastAsia="Times New Roman"/>
                <w:sz w:val="18"/>
                <w:szCs w:val="18"/>
              </w:rPr>
            </w:pPr>
          </w:p>
        </w:tc>
        <w:tc>
          <w:tcPr>
            <w:tcW w:w="523" w:type="dxa"/>
          </w:tcPr>
          <w:p>
            <w:pPr>
              <w:spacing w:after="0" w:line="240" w:lineRule="auto"/>
              <w:jc w:val="center"/>
              <w:rPr>
                <w:rFonts w:ascii="Calibri" w:hAnsi="Times New Roman" w:eastAsia="Times New Roman"/>
                <w:sz w:val="18"/>
                <w:szCs w:val="18"/>
              </w:rPr>
            </w:pPr>
          </w:p>
        </w:tc>
        <w:tc>
          <w:tcPr>
            <w:tcW w:w="576" w:type="dxa"/>
          </w:tcPr>
          <w:p>
            <w:pPr>
              <w:spacing w:after="0" w:line="240" w:lineRule="auto"/>
              <w:jc w:val="center"/>
              <w:rPr>
                <w:rFonts w:ascii="Calibri" w:hAnsi="Times New Roman" w:eastAsia="Times New Roman"/>
                <w:sz w:val="18"/>
                <w:szCs w:val="18"/>
              </w:rPr>
            </w:pPr>
          </w:p>
        </w:tc>
        <w:tc>
          <w:tcPr>
            <w:tcW w:w="597" w:type="dxa"/>
          </w:tcPr>
          <w:p>
            <w:pPr>
              <w:spacing w:after="0" w:line="240" w:lineRule="auto"/>
              <w:jc w:val="center"/>
              <w:rPr>
                <w:rFonts w:ascii="Calibri" w:hAnsi="Times New Roman" w:eastAsia="Times New Roman"/>
                <w:sz w:val="18"/>
                <w:szCs w:val="18"/>
              </w:rPr>
            </w:pPr>
          </w:p>
        </w:tc>
        <w:tc>
          <w:tcPr>
            <w:tcW w:w="565" w:type="dxa"/>
          </w:tcPr>
          <w:p>
            <w:pPr>
              <w:spacing w:after="0" w:line="240" w:lineRule="auto"/>
              <w:jc w:val="center"/>
              <w:rPr>
                <w:rFonts w:ascii="Calibri" w:hAnsi="Times New Roman" w:eastAsia="Times New Roman"/>
                <w:sz w:val="18"/>
                <w:szCs w:val="18"/>
              </w:rPr>
            </w:pPr>
          </w:p>
        </w:tc>
        <w:tc>
          <w:tcPr>
            <w:tcW w:w="564" w:type="dxa"/>
          </w:tcPr>
          <w:p>
            <w:pPr>
              <w:spacing w:after="0" w:line="240" w:lineRule="auto"/>
              <w:jc w:val="center"/>
              <w:rPr>
                <w:rFonts w:ascii="Calibri" w:hAnsi="Times New Roman" w:eastAsia="Times New Roman"/>
                <w:sz w:val="18"/>
                <w:szCs w:val="18"/>
              </w:rPr>
            </w:pPr>
          </w:p>
        </w:tc>
        <w:tc>
          <w:tcPr>
            <w:tcW w:w="698"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17 polis asuransi kendaraan </w:t>
            </w:r>
          </w:p>
        </w:tc>
        <w:tc>
          <w:tcPr>
            <w:tcW w:w="723"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17 polis asuransi kendaraan </w:t>
            </w:r>
          </w:p>
        </w:tc>
        <w:tc>
          <w:tcPr>
            <w:tcW w:w="446" w:type="dxa"/>
          </w:tcPr>
          <w:p>
            <w:pPr>
              <w:spacing w:after="0" w:line="240" w:lineRule="auto"/>
              <w:jc w:val="center"/>
              <w:rPr>
                <w:rFonts w:ascii="Calibri" w:hAnsi="Times New Roman" w:eastAsia="Times New Roman"/>
                <w:sz w:val="18"/>
                <w:szCs w:val="18"/>
              </w:rPr>
            </w:pPr>
          </w:p>
        </w:tc>
        <w:tc>
          <w:tcPr>
            <w:tcW w:w="465" w:type="dxa"/>
          </w:tcPr>
          <w:p>
            <w:pPr>
              <w:spacing w:after="0" w:line="240" w:lineRule="auto"/>
              <w:jc w:val="center"/>
              <w:rPr>
                <w:rFonts w:ascii="Calibri" w:hAnsi="Times New Roman" w:eastAsia="Times New Roman"/>
                <w:sz w:val="18"/>
                <w:szCs w:val="18"/>
              </w:rPr>
            </w:pPr>
          </w:p>
        </w:tc>
        <w:tc>
          <w:tcPr>
            <w:tcW w:w="549" w:type="dxa"/>
          </w:tcPr>
          <w:p>
            <w:pPr>
              <w:spacing w:after="0" w:line="240" w:lineRule="auto"/>
              <w:jc w:val="center"/>
              <w:rPr>
                <w:rFonts w:ascii="Calibri" w:hAnsi="Times New Roman" w:eastAsia="Times New Roman"/>
                <w:sz w:val="18"/>
                <w:szCs w:val="18"/>
              </w:rPr>
            </w:pPr>
          </w:p>
        </w:tc>
        <w:tc>
          <w:tcPr>
            <w:tcW w:w="678"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17 polis asuransi kendaraan</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w:t>
            </w:r>
          </w:p>
        </w:tc>
        <w:tc>
          <w:tcPr>
            <w:tcW w:w="699"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17 polis asuransi kendaraan</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w:t>
            </w:r>
          </w:p>
        </w:tc>
        <w:tc>
          <w:tcPr>
            <w:tcW w:w="565" w:type="dxa"/>
          </w:tcPr>
          <w:p>
            <w:pPr>
              <w:spacing w:after="0" w:line="240" w:lineRule="auto"/>
              <w:jc w:val="center"/>
              <w:rPr>
                <w:rFonts w:ascii="Calibri" w:hAnsi="Times New Roman" w:eastAsia="Times New Roman"/>
                <w:sz w:val="18"/>
                <w:szCs w:val="18"/>
              </w:rPr>
            </w:pPr>
          </w:p>
        </w:tc>
        <w:tc>
          <w:tcPr>
            <w:tcW w:w="539" w:type="dxa"/>
            <w:gridSpan w:val="4"/>
          </w:tcPr>
          <w:p>
            <w:pPr>
              <w:spacing w:after="0" w:line="240" w:lineRule="auto"/>
              <w:jc w:val="center"/>
              <w:rPr>
                <w:rFonts w:ascii="Calibri" w:hAnsi="Times New Roman" w:eastAsia="Times New Roman"/>
                <w:sz w:val="18"/>
                <w:szCs w:val="18"/>
              </w:rPr>
            </w:pPr>
          </w:p>
        </w:tc>
        <w:tc>
          <w:tcPr>
            <w:tcW w:w="559" w:type="dxa"/>
            <w:gridSpan w:val="2"/>
          </w:tcPr>
          <w:p>
            <w:pPr>
              <w:spacing w:after="0" w:line="240" w:lineRule="auto"/>
              <w:jc w:val="center"/>
              <w:rPr>
                <w:rFonts w:ascii="Calibri" w:hAnsi="Times New Roman" w:eastAsia="Times New Roman"/>
                <w:sz w:val="18"/>
                <w:szCs w:val="18"/>
              </w:rPr>
            </w:pPr>
          </w:p>
        </w:tc>
        <w:tc>
          <w:tcPr>
            <w:tcW w:w="574" w:type="dxa"/>
            <w:gridSpan w:val="2"/>
          </w:tcPr>
          <w:p>
            <w:pPr>
              <w:spacing w:after="0" w:line="240" w:lineRule="auto"/>
              <w:jc w:val="center"/>
              <w:rPr>
                <w:rFonts w:ascii="Calibri" w:hAnsi="Times New Roman" w:eastAsia="Times New Roman"/>
                <w:sz w:val="18"/>
                <w:szCs w:val="18"/>
                <w:lang w:val="id-ID"/>
              </w:rPr>
            </w:pPr>
            <w:r>
              <w:rPr>
                <w:rFonts w:ascii="Calibri" w:hAnsi="Times New Roman" w:eastAsia="Times New Roman"/>
                <w:sz w:val="18"/>
                <w:szCs w:val="18"/>
                <w:lang w:val="id-ID"/>
              </w:rPr>
              <w:t>100%</w:t>
            </w:r>
          </w:p>
        </w:tc>
        <w:tc>
          <w:tcPr>
            <w:tcW w:w="586" w:type="dxa"/>
          </w:tcPr>
          <w:p>
            <w:pPr>
              <w:spacing w:after="0" w:line="240" w:lineRule="auto"/>
              <w:jc w:val="center"/>
              <w:rPr>
                <w:rFonts w:ascii="Calibri" w:hAnsi="Times New Roman" w:eastAsia="Times New Roman"/>
                <w:sz w:val="18"/>
                <w:szCs w:val="18"/>
                <w:lang w:val="id-ID"/>
              </w:rPr>
            </w:pPr>
            <w:r>
              <w:rPr>
                <w:rFonts w:ascii="Calibri" w:hAnsi="Times New Roman" w:eastAsia="Times New Roman"/>
                <w:sz w:val="18"/>
                <w:szCs w:val="18"/>
                <w:lang w:val="id-ID"/>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7" w:hRule="atLeast"/>
        </w:trPr>
        <w:tc>
          <w:tcPr>
            <w:tcW w:w="358" w:type="dxa"/>
            <w:vMerge w:val="continue"/>
          </w:tcPr>
          <w:p/>
        </w:tc>
        <w:tc>
          <w:tcPr>
            <w:tcW w:w="1290" w:type="dxa"/>
            <w:vMerge w:val="continue"/>
          </w:tcPr>
          <w:p/>
        </w:tc>
        <w:tc>
          <w:tcPr>
            <w:tcW w:w="1551" w:type="dxa"/>
            <w:vMerge w:val="continue"/>
          </w:tcPr>
          <w:p/>
        </w:tc>
        <w:tc>
          <w:tcPr>
            <w:tcW w:w="763" w:type="dxa"/>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11. Penyedia jasa pemeliharaan dan perizinan, kendaraan dinas/ oprasional</w:t>
            </w:r>
          </w:p>
        </w:tc>
        <w:tc>
          <w:tcPr>
            <w:tcW w:w="522" w:type="dxa"/>
          </w:tcPr>
          <w:p>
            <w:pPr>
              <w:spacing w:after="0" w:line="240" w:lineRule="auto"/>
              <w:jc w:val="center"/>
              <w:rPr>
                <w:rFonts w:ascii="Calibri" w:hAnsi="Times New Roman" w:eastAsia="Times New Roman"/>
                <w:sz w:val="18"/>
                <w:szCs w:val="18"/>
              </w:rPr>
            </w:pPr>
          </w:p>
        </w:tc>
        <w:tc>
          <w:tcPr>
            <w:tcW w:w="523" w:type="dxa"/>
          </w:tcPr>
          <w:p>
            <w:pPr>
              <w:spacing w:after="0" w:line="240" w:lineRule="auto"/>
              <w:jc w:val="center"/>
              <w:rPr>
                <w:rFonts w:ascii="Calibri" w:hAnsi="Times New Roman" w:eastAsia="Times New Roman"/>
                <w:sz w:val="18"/>
                <w:szCs w:val="18"/>
              </w:rPr>
            </w:pPr>
          </w:p>
        </w:tc>
        <w:tc>
          <w:tcPr>
            <w:tcW w:w="576" w:type="dxa"/>
          </w:tcPr>
          <w:p>
            <w:pPr>
              <w:spacing w:after="0" w:line="240" w:lineRule="auto"/>
              <w:jc w:val="center"/>
              <w:rPr>
                <w:rFonts w:ascii="Calibri" w:hAnsi="Times New Roman" w:eastAsia="Times New Roman"/>
                <w:sz w:val="18"/>
                <w:szCs w:val="18"/>
              </w:rPr>
            </w:pPr>
          </w:p>
        </w:tc>
        <w:tc>
          <w:tcPr>
            <w:tcW w:w="597" w:type="dxa"/>
          </w:tcPr>
          <w:p>
            <w:pPr>
              <w:spacing w:after="0" w:line="240" w:lineRule="auto"/>
              <w:jc w:val="center"/>
              <w:rPr>
                <w:rFonts w:ascii="Calibri" w:hAnsi="Times New Roman" w:eastAsia="Times New Roman"/>
                <w:sz w:val="18"/>
                <w:szCs w:val="18"/>
              </w:rPr>
            </w:pPr>
          </w:p>
        </w:tc>
        <w:tc>
          <w:tcPr>
            <w:tcW w:w="565" w:type="dxa"/>
          </w:tcPr>
          <w:p>
            <w:pPr>
              <w:spacing w:after="0" w:line="240" w:lineRule="auto"/>
              <w:jc w:val="center"/>
              <w:rPr>
                <w:rFonts w:ascii="Calibri" w:hAnsi="Times New Roman" w:eastAsia="Times New Roman"/>
                <w:sz w:val="18"/>
                <w:szCs w:val="18"/>
              </w:rPr>
            </w:pPr>
          </w:p>
        </w:tc>
        <w:tc>
          <w:tcPr>
            <w:tcW w:w="564" w:type="dxa"/>
          </w:tcPr>
          <w:p>
            <w:pPr>
              <w:spacing w:after="0" w:line="240" w:lineRule="auto"/>
              <w:jc w:val="center"/>
              <w:rPr>
                <w:rFonts w:ascii="Calibri" w:hAnsi="Times New Roman" w:eastAsia="Times New Roman"/>
                <w:sz w:val="18"/>
                <w:szCs w:val="18"/>
              </w:rPr>
            </w:pPr>
          </w:p>
        </w:tc>
        <w:tc>
          <w:tcPr>
            <w:tcW w:w="698"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8 stnk roda 4, 9 stnk roda 2</w:t>
            </w:r>
          </w:p>
        </w:tc>
        <w:tc>
          <w:tcPr>
            <w:tcW w:w="723"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8 stnk roda 4, 9 stnk roda 2</w:t>
            </w:r>
          </w:p>
        </w:tc>
        <w:tc>
          <w:tcPr>
            <w:tcW w:w="446" w:type="dxa"/>
          </w:tcPr>
          <w:p>
            <w:pPr>
              <w:spacing w:after="0" w:line="240" w:lineRule="auto"/>
              <w:jc w:val="center"/>
              <w:rPr>
                <w:rFonts w:ascii="Calibri" w:hAnsi="Times New Roman" w:eastAsia="Times New Roman"/>
                <w:sz w:val="18"/>
                <w:szCs w:val="18"/>
              </w:rPr>
            </w:pPr>
          </w:p>
        </w:tc>
        <w:tc>
          <w:tcPr>
            <w:tcW w:w="465" w:type="dxa"/>
          </w:tcPr>
          <w:p>
            <w:pPr>
              <w:spacing w:after="0" w:line="240" w:lineRule="auto"/>
              <w:jc w:val="center"/>
              <w:rPr>
                <w:rFonts w:ascii="Calibri" w:hAnsi="Times New Roman" w:eastAsia="Times New Roman"/>
                <w:sz w:val="18"/>
                <w:szCs w:val="18"/>
              </w:rPr>
            </w:pPr>
          </w:p>
        </w:tc>
        <w:tc>
          <w:tcPr>
            <w:tcW w:w="549" w:type="dxa"/>
          </w:tcPr>
          <w:p>
            <w:pPr>
              <w:spacing w:after="0" w:line="240" w:lineRule="auto"/>
              <w:jc w:val="center"/>
              <w:rPr>
                <w:rFonts w:ascii="Calibri" w:hAnsi="Times New Roman" w:eastAsia="Times New Roman"/>
                <w:sz w:val="18"/>
                <w:szCs w:val="18"/>
              </w:rPr>
            </w:pPr>
          </w:p>
        </w:tc>
        <w:tc>
          <w:tcPr>
            <w:tcW w:w="678"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8 stnk roda 4, 9 stnk roda 2</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w:t>
            </w:r>
          </w:p>
        </w:tc>
        <w:tc>
          <w:tcPr>
            <w:tcW w:w="699"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8 stnk roda 4, 9 stnk roda 2</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w:t>
            </w:r>
          </w:p>
        </w:tc>
        <w:tc>
          <w:tcPr>
            <w:tcW w:w="565" w:type="dxa"/>
          </w:tcPr>
          <w:p>
            <w:pPr>
              <w:spacing w:after="0" w:line="240" w:lineRule="auto"/>
              <w:jc w:val="center"/>
              <w:rPr>
                <w:rFonts w:ascii="Calibri" w:hAnsi="Times New Roman" w:eastAsia="Times New Roman"/>
                <w:sz w:val="18"/>
                <w:szCs w:val="18"/>
              </w:rPr>
            </w:pPr>
          </w:p>
        </w:tc>
        <w:tc>
          <w:tcPr>
            <w:tcW w:w="539" w:type="dxa"/>
            <w:gridSpan w:val="4"/>
          </w:tcPr>
          <w:p>
            <w:pPr>
              <w:spacing w:after="0" w:line="240" w:lineRule="auto"/>
              <w:jc w:val="center"/>
              <w:rPr>
                <w:rFonts w:ascii="Calibri" w:hAnsi="Times New Roman" w:eastAsia="Times New Roman"/>
                <w:sz w:val="18"/>
                <w:szCs w:val="18"/>
              </w:rPr>
            </w:pPr>
          </w:p>
        </w:tc>
        <w:tc>
          <w:tcPr>
            <w:tcW w:w="559" w:type="dxa"/>
            <w:gridSpan w:val="2"/>
          </w:tcPr>
          <w:p>
            <w:pPr>
              <w:spacing w:after="0" w:line="240" w:lineRule="auto"/>
              <w:jc w:val="center"/>
              <w:rPr>
                <w:rFonts w:ascii="Calibri" w:hAnsi="Times New Roman" w:eastAsia="Times New Roman"/>
                <w:sz w:val="18"/>
                <w:szCs w:val="18"/>
              </w:rPr>
            </w:pPr>
          </w:p>
        </w:tc>
        <w:tc>
          <w:tcPr>
            <w:tcW w:w="574" w:type="dxa"/>
            <w:gridSpan w:val="2"/>
          </w:tcPr>
          <w:p>
            <w:pPr>
              <w:spacing w:after="0" w:line="240" w:lineRule="auto"/>
              <w:jc w:val="center"/>
              <w:rPr>
                <w:rFonts w:ascii="Calibri" w:hAnsi="Times New Roman" w:eastAsia="Times New Roman"/>
                <w:sz w:val="18"/>
                <w:szCs w:val="18"/>
                <w:lang w:val="id-ID"/>
              </w:rPr>
            </w:pPr>
            <w:r>
              <w:rPr>
                <w:rFonts w:ascii="Calibri" w:hAnsi="Times New Roman" w:eastAsia="Times New Roman"/>
                <w:sz w:val="18"/>
                <w:szCs w:val="18"/>
                <w:lang w:val="id-ID"/>
              </w:rPr>
              <w:t>100%</w:t>
            </w:r>
          </w:p>
        </w:tc>
        <w:tc>
          <w:tcPr>
            <w:tcW w:w="586" w:type="dxa"/>
          </w:tcPr>
          <w:p>
            <w:pPr>
              <w:spacing w:after="0" w:line="240" w:lineRule="auto"/>
              <w:jc w:val="center"/>
              <w:rPr>
                <w:rFonts w:ascii="Calibri" w:hAnsi="Times New Roman" w:eastAsia="Times New Roman"/>
                <w:sz w:val="18"/>
                <w:szCs w:val="18"/>
                <w:lang w:val="id-ID"/>
              </w:rPr>
            </w:pPr>
            <w:r>
              <w:rPr>
                <w:rFonts w:ascii="Calibri" w:hAnsi="Times New Roman" w:eastAsia="Times New Roman"/>
                <w:sz w:val="18"/>
                <w:szCs w:val="18"/>
                <w:lang w:val="id-ID"/>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8" w:type="dxa"/>
            <w:vMerge w:val="continue"/>
          </w:tcPr>
          <w:p/>
        </w:tc>
        <w:tc>
          <w:tcPr>
            <w:tcW w:w="1290" w:type="dxa"/>
            <w:vMerge w:val="continue"/>
          </w:tcPr>
          <w:p/>
        </w:tc>
        <w:tc>
          <w:tcPr>
            <w:tcW w:w="1551" w:type="dxa"/>
            <w:vMerge w:val="continue"/>
          </w:tcPr>
          <w:p/>
        </w:tc>
        <w:tc>
          <w:tcPr>
            <w:tcW w:w="763" w:type="dxa"/>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11. Penyediaan jasa administrasi keuangan</w:t>
            </w:r>
          </w:p>
        </w:tc>
        <w:tc>
          <w:tcPr>
            <w:tcW w:w="522" w:type="dxa"/>
          </w:tcPr>
          <w:p>
            <w:pPr>
              <w:spacing w:after="0" w:line="240" w:lineRule="auto"/>
              <w:jc w:val="center"/>
              <w:rPr>
                <w:rFonts w:ascii="Calibri" w:hAnsi="Times New Roman" w:eastAsia="Times New Roman"/>
                <w:sz w:val="18"/>
                <w:szCs w:val="18"/>
              </w:rPr>
            </w:pPr>
          </w:p>
        </w:tc>
        <w:tc>
          <w:tcPr>
            <w:tcW w:w="523" w:type="dxa"/>
          </w:tcPr>
          <w:p>
            <w:pPr>
              <w:spacing w:after="0" w:line="240" w:lineRule="auto"/>
              <w:jc w:val="center"/>
              <w:rPr>
                <w:rFonts w:ascii="Calibri" w:hAnsi="Times New Roman" w:eastAsia="Times New Roman"/>
                <w:sz w:val="18"/>
                <w:szCs w:val="18"/>
              </w:rPr>
            </w:pPr>
          </w:p>
        </w:tc>
        <w:tc>
          <w:tcPr>
            <w:tcW w:w="576" w:type="dxa"/>
          </w:tcPr>
          <w:p>
            <w:pPr>
              <w:spacing w:after="0" w:line="240" w:lineRule="auto"/>
              <w:jc w:val="center"/>
              <w:rPr>
                <w:rFonts w:ascii="Calibri" w:hAnsi="Times New Roman" w:eastAsia="Times New Roman"/>
                <w:sz w:val="18"/>
                <w:szCs w:val="18"/>
              </w:rPr>
            </w:pPr>
          </w:p>
        </w:tc>
        <w:tc>
          <w:tcPr>
            <w:tcW w:w="597" w:type="dxa"/>
          </w:tcPr>
          <w:p>
            <w:pPr>
              <w:spacing w:after="0" w:line="240" w:lineRule="auto"/>
              <w:jc w:val="center"/>
              <w:rPr>
                <w:rFonts w:ascii="Calibri" w:hAnsi="Times New Roman" w:eastAsia="Times New Roman"/>
                <w:sz w:val="18"/>
                <w:szCs w:val="18"/>
              </w:rPr>
            </w:pPr>
          </w:p>
        </w:tc>
        <w:tc>
          <w:tcPr>
            <w:tcW w:w="565" w:type="dxa"/>
          </w:tcPr>
          <w:p>
            <w:pPr>
              <w:spacing w:after="0" w:line="240" w:lineRule="auto"/>
              <w:jc w:val="center"/>
              <w:rPr>
                <w:rFonts w:ascii="Calibri" w:hAnsi="Times New Roman" w:eastAsia="Times New Roman"/>
                <w:sz w:val="18"/>
                <w:szCs w:val="18"/>
              </w:rPr>
            </w:pPr>
          </w:p>
        </w:tc>
        <w:tc>
          <w:tcPr>
            <w:tcW w:w="564" w:type="dxa"/>
          </w:tcPr>
          <w:p>
            <w:pPr>
              <w:spacing w:after="0" w:line="240" w:lineRule="auto"/>
              <w:jc w:val="center"/>
              <w:rPr>
                <w:rFonts w:ascii="Calibri" w:hAnsi="Times New Roman" w:eastAsia="Times New Roman"/>
                <w:sz w:val="18"/>
                <w:szCs w:val="18"/>
              </w:rPr>
            </w:pPr>
          </w:p>
        </w:tc>
        <w:tc>
          <w:tcPr>
            <w:tcW w:w="698" w:type="dxa"/>
            <w:shd w:val="clear" w:color="FFFFFF" w:fill="FFFFFF"/>
          </w:tcPr>
          <w:p>
            <w:pPr>
              <w:spacing w:after="0" w:line="240" w:lineRule="auto"/>
              <w:jc w:val="center"/>
              <w:rPr>
                <w:rFonts w:ascii="Calibri" w:hAnsi="Times New Roman" w:eastAsia="Times New Roman"/>
                <w:sz w:val="18"/>
                <w:szCs w:val="18"/>
              </w:rPr>
            </w:pPr>
          </w:p>
        </w:tc>
        <w:tc>
          <w:tcPr>
            <w:tcW w:w="723"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2 dokumen </w:t>
            </w:r>
          </w:p>
        </w:tc>
        <w:tc>
          <w:tcPr>
            <w:tcW w:w="446" w:type="dxa"/>
          </w:tcPr>
          <w:p>
            <w:pPr>
              <w:spacing w:after="0" w:line="240" w:lineRule="auto"/>
              <w:jc w:val="center"/>
              <w:rPr>
                <w:rFonts w:ascii="Calibri" w:hAnsi="Times New Roman" w:eastAsia="Times New Roman"/>
                <w:sz w:val="18"/>
                <w:szCs w:val="18"/>
              </w:rPr>
            </w:pPr>
          </w:p>
        </w:tc>
        <w:tc>
          <w:tcPr>
            <w:tcW w:w="465" w:type="dxa"/>
          </w:tcPr>
          <w:p>
            <w:pPr>
              <w:spacing w:after="0" w:line="240" w:lineRule="auto"/>
              <w:jc w:val="center"/>
              <w:rPr>
                <w:rFonts w:ascii="Calibri" w:hAnsi="Times New Roman" w:eastAsia="Times New Roman"/>
                <w:sz w:val="18"/>
                <w:szCs w:val="18"/>
              </w:rPr>
            </w:pPr>
          </w:p>
        </w:tc>
        <w:tc>
          <w:tcPr>
            <w:tcW w:w="549" w:type="dxa"/>
          </w:tcPr>
          <w:p>
            <w:pPr>
              <w:spacing w:after="0" w:line="240" w:lineRule="auto"/>
              <w:jc w:val="center"/>
              <w:rPr>
                <w:rFonts w:ascii="Calibri" w:hAnsi="Times New Roman" w:eastAsia="Times New Roman"/>
                <w:sz w:val="18"/>
                <w:szCs w:val="18"/>
              </w:rPr>
            </w:pPr>
          </w:p>
        </w:tc>
        <w:tc>
          <w:tcPr>
            <w:tcW w:w="678" w:type="dxa"/>
            <w:shd w:val="clear" w:color="FFFFFF" w:fill="FFFFFF"/>
          </w:tcPr>
          <w:p>
            <w:pPr>
              <w:spacing w:after="0" w:line="240" w:lineRule="auto"/>
              <w:jc w:val="center"/>
              <w:rPr>
                <w:rFonts w:ascii="Calibri" w:hAnsi="Times New Roman" w:eastAsia="Times New Roman"/>
                <w:sz w:val="18"/>
                <w:szCs w:val="18"/>
              </w:rPr>
            </w:pPr>
          </w:p>
        </w:tc>
        <w:tc>
          <w:tcPr>
            <w:tcW w:w="699"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2 dokumen</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w:t>
            </w:r>
          </w:p>
        </w:tc>
        <w:tc>
          <w:tcPr>
            <w:tcW w:w="565" w:type="dxa"/>
          </w:tcPr>
          <w:p>
            <w:pPr>
              <w:spacing w:after="0" w:line="240" w:lineRule="auto"/>
              <w:jc w:val="center"/>
              <w:rPr>
                <w:rFonts w:ascii="Calibri" w:hAnsi="Times New Roman" w:eastAsia="Times New Roman"/>
                <w:sz w:val="18"/>
                <w:szCs w:val="18"/>
              </w:rPr>
            </w:pPr>
          </w:p>
        </w:tc>
        <w:tc>
          <w:tcPr>
            <w:tcW w:w="539" w:type="dxa"/>
            <w:gridSpan w:val="4"/>
          </w:tcPr>
          <w:p>
            <w:pPr>
              <w:spacing w:after="0" w:line="240" w:lineRule="auto"/>
              <w:jc w:val="center"/>
              <w:rPr>
                <w:rFonts w:ascii="Calibri" w:hAnsi="Times New Roman" w:eastAsia="Times New Roman"/>
                <w:sz w:val="18"/>
                <w:szCs w:val="18"/>
              </w:rPr>
            </w:pPr>
          </w:p>
        </w:tc>
        <w:tc>
          <w:tcPr>
            <w:tcW w:w="559" w:type="dxa"/>
            <w:gridSpan w:val="2"/>
          </w:tcPr>
          <w:p>
            <w:pPr>
              <w:spacing w:after="0" w:line="240" w:lineRule="auto"/>
              <w:jc w:val="center"/>
              <w:rPr>
                <w:rFonts w:ascii="Calibri" w:hAnsi="Times New Roman" w:eastAsia="Times New Roman"/>
                <w:sz w:val="18"/>
                <w:szCs w:val="18"/>
              </w:rPr>
            </w:pPr>
          </w:p>
        </w:tc>
        <w:tc>
          <w:tcPr>
            <w:tcW w:w="574" w:type="dxa"/>
            <w:gridSpan w:val="2"/>
          </w:tcPr>
          <w:p>
            <w:pPr>
              <w:spacing w:after="0" w:line="240" w:lineRule="auto"/>
              <w:jc w:val="center"/>
              <w:rPr>
                <w:rFonts w:ascii="Calibri" w:hAnsi="Times New Roman" w:eastAsia="Times New Roman"/>
                <w:sz w:val="18"/>
                <w:szCs w:val="18"/>
                <w:lang w:val="id-ID"/>
              </w:rPr>
            </w:pPr>
            <w:r>
              <w:rPr>
                <w:rFonts w:ascii="Calibri" w:hAnsi="Times New Roman" w:eastAsia="Times New Roman"/>
                <w:sz w:val="18"/>
                <w:szCs w:val="18"/>
                <w:lang w:val="id-ID"/>
              </w:rPr>
              <w:t>100%</w:t>
            </w:r>
          </w:p>
        </w:tc>
        <w:tc>
          <w:tcPr>
            <w:tcW w:w="586" w:type="dxa"/>
          </w:tcPr>
          <w:p>
            <w:pPr>
              <w:spacing w:after="0" w:line="240" w:lineRule="auto"/>
              <w:jc w:val="center"/>
              <w:rPr>
                <w:rFonts w:ascii="Calibri" w:hAnsi="Times New Roman" w:eastAsia="Times New Roman"/>
                <w:sz w:val="18"/>
                <w:szCs w:val="18"/>
                <w:lang w:val="id-ID"/>
              </w:rPr>
            </w:pPr>
            <w:r>
              <w:rPr>
                <w:rFonts w:ascii="Calibri" w:hAnsi="Times New Roman" w:eastAsia="Times New Roman"/>
                <w:sz w:val="18"/>
                <w:szCs w:val="18"/>
                <w:lang w:val="id-ID"/>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8" w:type="dxa"/>
            <w:vMerge w:val="continue"/>
          </w:tcPr>
          <w:p/>
        </w:tc>
        <w:tc>
          <w:tcPr>
            <w:tcW w:w="1290" w:type="dxa"/>
            <w:vMerge w:val="continue"/>
          </w:tcPr>
          <w:p/>
        </w:tc>
        <w:tc>
          <w:tcPr>
            <w:tcW w:w="1551" w:type="dxa"/>
            <w:vMerge w:val="continue"/>
          </w:tcPr>
          <w:p/>
        </w:tc>
        <w:tc>
          <w:tcPr>
            <w:tcW w:w="763" w:type="dxa"/>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12. penyedia alat tulis kantor</w:t>
            </w:r>
          </w:p>
        </w:tc>
        <w:tc>
          <w:tcPr>
            <w:tcW w:w="522" w:type="dxa"/>
          </w:tcPr>
          <w:p>
            <w:pPr>
              <w:spacing w:after="0" w:line="240" w:lineRule="auto"/>
              <w:jc w:val="center"/>
              <w:rPr>
                <w:rFonts w:ascii="Calibri" w:hAnsi="Times New Roman" w:eastAsia="Times New Roman"/>
                <w:sz w:val="18"/>
                <w:szCs w:val="18"/>
              </w:rPr>
            </w:pPr>
          </w:p>
        </w:tc>
        <w:tc>
          <w:tcPr>
            <w:tcW w:w="523" w:type="dxa"/>
          </w:tcPr>
          <w:p>
            <w:pPr>
              <w:spacing w:after="0" w:line="240" w:lineRule="auto"/>
              <w:jc w:val="center"/>
              <w:rPr>
                <w:rFonts w:ascii="Calibri" w:hAnsi="Times New Roman" w:eastAsia="Times New Roman"/>
                <w:sz w:val="18"/>
                <w:szCs w:val="18"/>
              </w:rPr>
            </w:pPr>
          </w:p>
        </w:tc>
        <w:tc>
          <w:tcPr>
            <w:tcW w:w="576" w:type="dxa"/>
          </w:tcPr>
          <w:p>
            <w:pPr>
              <w:spacing w:after="0" w:line="240" w:lineRule="auto"/>
              <w:jc w:val="center"/>
              <w:rPr>
                <w:rFonts w:ascii="Calibri" w:hAnsi="Times New Roman" w:eastAsia="Times New Roman"/>
                <w:sz w:val="18"/>
                <w:szCs w:val="18"/>
              </w:rPr>
            </w:pPr>
          </w:p>
        </w:tc>
        <w:tc>
          <w:tcPr>
            <w:tcW w:w="597" w:type="dxa"/>
          </w:tcPr>
          <w:p>
            <w:pPr>
              <w:spacing w:after="0" w:line="240" w:lineRule="auto"/>
              <w:jc w:val="center"/>
              <w:rPr>
                <w:rFonts w:ascii="Calibri" w:hAnsi="Times New Roman" w:eastAsia="Times New Roman"/>
                <w:sz w:val="18"/>
                <w:szCs w:val="18"/>
              </w:rPr>
            </w:pPr>
          </w:p>
        </w:tc>
        <w:tc>
          <w:tcPr>
            <w:tcW w:w="565" w:type="dxa"/>
          </w:tcPr>
          <w:p>
            <w:pPr>
              <w:spacing w:after="0" w:line="240" w:lineRule="auto"/>
              <w:jc w:val="center"/>
              <w:rPr>
                <w:rFonts w:ascii="Calibri" w:hAnsi="Times New Roman" w:eastAsia="Times New Roman"/>
                <w:sz w:val="18"/>
                <w:szCs w:val="18"/>
              </w:rPr>
            </w:pPr>
          </w:p>
        </w:tc>
        <w:tc>
          <w:tcPr>
            <w:tcW w:w="564" w:type="dxa"/>
          </w:tcPr>
          <w:p>
            <w:pPr>
              <w:spacing w:after="0" w:line="240" w:lineRule="auto"/>
              <w:jc w:val="center"/>
              <w:rPr>
                <w:rFonts w:ascii="Calibri" w:hAnsi="Times New Roman" w:eastAsia="Times New Roman"/>
                <w:sz w:val="18"/>
                <w:szCs w:val="18"/>
              </w:rPr>
            </w:pPr>
          </w:p>
        </w:tc>
        <w:tc>
          <w:tcPr>
            <w:tcW w:w="698"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85 jenis ATK</w:t>
            </w:r>
          </w:p>
        </w:tc>
        <w:tc>
          <w:tcPr>
            <w:tcW w:w="723"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85 Jenis ATK</w:t>
            </w:r>
          </w:p>
        </w:tc>
        <w:tc>
          <w:tcPr>
            <w:tcW w:w="446" w:type="dxa"/>
          </w:tcPr>
          <w:p>
            <w:pPr>
              <w:spacing w:after="0" w:line="240" w:lineRule="auto"/>
              <w:jc w:val="center"/>
              <w:rPr>
                <w:rFonts w:ascii="Calibri" w:hAnsi="Times New Roman" w:eastAsia="Times New Roman"/>
                <w:sz w:val="18"/>
                <w:szCs w:val="18"/>
              </w:rPr>
            </w:pPr>
          </w:p>
        </w:tc>
        <w:tc>
          <w:tcPr>
            <w:tcW w:w="465" w:type="dxa"/>
          </w:tcPr>
          <w:p>
            <w:pPr>
              <w:spacing w:after="0" w:line="240" w:lineRule="auto"/>
              <w:jc w:val="center"/>
              <w:rPr>
                <w:rFonts w:ascii="Calibri" w:hAnsi="Times New Roman" w:eastAsia="Times New Roman"/>
                <w:sz w:val="18"/>
                <w:szCs w:val="18"/>
              </w:rPr>
            </w:pPr>
          </w:p>
        </w:tc>
        <w:tc>
          <w:tcPr>
            <w:tcW w:w="549" w:type="dxa"/>
          </w:tcPr>
          <w:p>
            <w:pPr>
              <w:spacing w:after="0" w:line="240" w:lineRule="auto"/>
              <w:jc w:val="center"/>
              <w:rPr>
                <w:rFonts w:ascii="Calibri" w:hAnsi="Times New Roman" w:eastAsia="Times New Roman"/>
                <w:sz w:val="18"/>
                <w:szCs w:val="18"/>
              </w:rPr>
            </w:pPr>
          </w:p>
        </w:tc>
        <w:tc>
          <w:tcPr>
            <w:tcW w:w="678"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80</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Jenis ATK</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w:t>
            </w:r>
          </w:p>
        </w:tc>
        <w:tc>
          <w:tcPr>
            <w:tcW w:w="699"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85 Jenis ATK</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w:t>
            </w:r>
          </w:p>
        </w:tc>
        <w:tc>
          <w:tcPr>
            <w:tcW w:w="565" w:type="dxa"/>
          </w:tcPr>
          <w:p>
            <w:pPr>
              <w:spacing w:after="0" w:line="240" w:lineRule="auto"/>
              <w:jc w:val="center"/>
              <w:rPr>
                <w:rFonts w:ascii="Calibri" w:hAnsi="Times New Roman" w:eastAsia="Times New Roman"/>
                <w:sz w:val="18"/>
                <w:szCs w:val="18"/>
              </w:rPr>
            </w:pPr>
          </w:p>
        </w:tc>
        <w:tc>
          <w:tcPr>
            <w:tcW w:w="539" w:type="dxa"/>
            <w:gridSpan w:val="4"/>
          </w:tcPr>
          <w:p>
            <w:pPr>
              <w:spacing w:after="0" w:line="240" w:lineRule="auto"/>
              <w:jc w:val="center"/>
              <w:rPr>
                <w:rFonts w:ascii="Calibri" w:hAnsi="Times New Roman" w:eastAsia="Times New Roman"/>
                <w:sz w:val="18"/>
                <w:szCs w:val="18"/>
              </w:rPr>
            </w:pPr>
          </w:p>
        </w:tc>
        <w:tc>
          <w:tcPr>
            <w:tcW w:w="559" w:type="dxa"/>
            <w:gridSpan w:val="2"/>
          </w:tcPr>
          <w:p>
            <w:pPr>
              <w:spacing w:after="0" w:line="240" w:lineRule="auto"/>
              <w:jc w:val="center"/>
              <w:rPr>
                <w:rFonts w:ascii="Calibri" w:hAnsi="Times New Roman" w:eastAsia="Times New Roman"/>
                <w:sz w:val="18"/>
                <w:szCs w:val="18"/>
              </w:rPr>
            </w:pPr>
          </w:p>
        </w:tc>
        <w:tc>
          <w:tcPr>
            <w:tcW w:w="574" w:type="dxa"/>
            <w:gridSpan w:val="2"/>
          </w:tcPr>
          <w:p>
            <w:pPr>
              <w:spacing w:after="0" w:line="240" w:lineRule="auto"/>
              <w:jc w:val="center"/>
              <w:rPr>
                <w:rFonts w:ascii="Calibri" w:hAnsi="Times New Roman" w:eastAsia="Times New Roman"/>
                <w:sz w:val="18"/>
                <w:szCs w:val="18"/>
                <w:lang w:val="id-ID"/>
              </w:rPr>
            </w:pPr>
            <w:r>
              <w:rPr>
                <w:rFonts w:ascii="Calibri" w:hAnsi="Times New Roman" w:eastAsia="Times New Roman"/>
                <w:sz w:val="18"/>
                <w:szCs w:val="18"/>
                <w:lang w:val="id-ID"/>
              </w:rPr>
              <w:t>100%</w:t>
            </w:r>
          </w:p>
        </w:tc>
        <w:tc>
          <w:tcPr>
            <w:tcW w:w="586" w:type="dxa"/>
          </w:tcPr>
          <w:p>
            <w:pPr>
              <w:spacing w:after="0" w:line="240" w:lineRule="auto"/>
              <w:jc w:val="center"/>
              <w:rPr>
                <w:rFonts w:ascii="Calibri" w:hAnsi="Times New Roman" w:eastAsia="Times New Roman"/>
                <w:sz w:val="18"/>
                <w:szCs w:val="18"/>
                <w:lang w:val="id-ID"/>
              </w:rPr>
            </w:pPr>
            <w:r>
              <w:rPr>
                <w:rFonts w:ascii="Calibri" w:hAnsi="Times New Roman" w:eastAsia="Times New Roman"/>
                <w:sz w:val="18"/>
                <w:szCs w:val="18"/>
                <w:lang w:val="id-ID"/>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8" w:type="dxa"/>
            <w:vMerge w:val="continue"/>
          </w:tcPr>
          <w:p/>
        </w:tc>
        <w:tc>
          <w:tcPr>
            <w:tcW w:w="1290" w:type="dxa"/>
            <w:vMerge w:val="continue"/>
          </w:tcPr>
          <w:p/>
        </w:tc>
        <w:tc>
          <w:tcPr>
            <w:tcW w:w="1551" w:type="dxa"/>
            <w:vMerge w:val="continue"/>
          </w:tcPr>
          <w:p/>
        </w:tc>
        <w:tc>
          <w:tcPr>
            <w:tcW w:w="763" w:type="dxa"/>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13. Penyediaan barang cetakan dan penggandaan</w:t>
            </w:r>
          </w:p>
        </w:tc>
        <w:tc>
          <w:tcPr>
            <w:tcW w:w="522" w:type="dxa"/>
          </w:tcPr>
          <w:p>
            <w:pPr>
              <w:spacing w:after="0" w:line="240" w:lineRule="auto"/>
              <w:jc w:val="center"/>
              <w:rPr>
                <w:rFonts w:ascii="Calibri" w:hAnsi="Times New Roman" w:eastAsia="Times New Roman"/>
                <w:sz w:val="18"/>
                <w:szCs w:val="18"/>
              </w:rPr>
            </w:pPr>
          </w:p>
        </w:tc>
        <w:tc>
          <w:tcPr>
            <w:tcW w:w="523" w:type="dxa"/>
          </w:tcPr>
          <w:p>
            <w:pPr>
              <w:spacing w:after="0" w:line="240" w:lineRule="auto"/>
              <w:jc w:val="center"/>
              <w:rPr>
                <w:rFonts w:ascii="Calibri" w:hAnsi="Times New Roman" w:eastAsia="Times New Roman"/>
                <w:sz w:val="18"/>
                <w:szCs w:val="18"/>
              </w:rPr>
            </w:pPr>
          </w:p>
        </w:tc>
        <w:tc>
          <w:tcPr>
            <w:tcW w:w="576" w:type="dxa"/>
          </w:tcPr>
          <w:p>
            <w:pPr>
              <w:spacing w:after="0" w:line="240" w:lineRule="auto"/>
              <w:jc w:val="center"/>
              <w:rPr>
                <w:rFonts w:ascii="Calibri" w:hAnsi="Times New Roman" w:eastAsia="Times New Roman"/>
                <w:sz w:val="18"/>
                <w:szCs w:val="18"/>
              </w:rPr>
            </w:pPr>
          </w:p>
        </w:tc>
        <w:tc>
          <w:tcPr>
            <w:tcW w:w="597" w:type="dxa"/>
          </w:tcPr>
          <w:p>
            <w:pPr>
              <w:spacing w:after="0" w:line="240" w:lineRule="auto"/>
              <w:jc w:val="center"/>
              <w:rPr>
                <w:rFonts w:ascii="Calibri" w:hAnsi="Times New Roman" w:eastAsia="Times New Roman"/>
                <w:sz w:val="18"/>
                <w:szCs w:val="18"/>
              </w:rPr>
            </w:pPr>
          </w:p>
        </w:tc>
        <w:tc>
          <w:tcPr>
            <w:tcW w:w="565" w:type="dxa"/>
          </w:tcPr>
          <w:p>
            <w:pPr>
              <w:spacing w:after="0" w:line="240" w:lineRule="auto"/>
              <w:jc w:val="center"/>
              <w:rPr>
                <w:rFonts w:ascii="Calibri" w:hAnsi="Times New Roman" w:eastAsia="Times New Roman"/>
                <w:sz w:val="18"/>
                <w:szCs w:val="18"/>
              </w:rPr>
            </w:pPr>
          </w:p>
        </w:tc>
        <w:tc>
          <w:tcPr>
            <w:tcW w:w="564" w:type="dxa"/>
          </w:tcPr>
          <w:p>
            <w:pPr>
              <w:spacing w:after="0" w:line="240" w:lineRule="auto"/>
              <w:jc w:val="center"/>
              <w:rPr>
                <w:rFonts w:ascii="Calibri" w:hAnsi="Times New Roman" w:eastAsia="Times New Roman"/>
                <w:sz w:val="18"/>
                <w:szCs w:val="18"/>
              </w:rPr>
            </w:pPr>
          </w:p>
        </w:tc>
        <w:tc>
          <w:tcPr>
            <w:tcW w:w="698"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7 jenis, 4 buku</w:t>
            </w:r>
          </w:p>
        </w:tc>
        <w:tc>
          <w:tcPr>
            <w:tcW w:w="723"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7 jenis</w:t>
            </w:r>
          </w:p>
        </w:tc>
        <w:tc>
          <w:tcPr>
            <w:tcW w:w="446" w:type="dxa"/>
          </w:tcPr>
          <w:p>
            <w:pPr>
              <w:spacing w:after="0" w:line="240" w:lineRule="auto"/>
              <w:jc w:val="center"/>
              <w:rPr>
                <w:rFonts w:ascii="Calibri" w:hAnsi="Times New Roman" w:eastAsia="Times New Roman"/>
                <w:sz w:val="18"/>
                <w:szCs w:val="18"/>
              </w:rPr>
            </w:pPr>
          </w:p>
        </w:tc>
        <w:tc>
          <w:tcPr>
            <w:tcW w:w="465" w:type="dxa"/>
          </w:tcPr>
          <w:p>
            <w:pPr>
              <w:spacing w:after="0" w:line="240" w:lineRule="auto"/>
              <w:jc w:val="center"/>
              <w:rPr>
                <w:rFonts w:ascii="Calibri" w:hAnsi="Times New Roman" w:eastAsia="Times New Roman"/>
                <w:sz w:val="18"/>
                <w:szCs w:val="18"/>
              </w:rPr>
            </w:pPr>
          </w:p>
        </w:tc>
        <w:tc>
          <w:tcPr>
            <w:tcW w:w="549" w:type="dxa"/>
          </w:tcPr>
          <w:p>
            <w:pPr>
              <w:spacing w:after="0" w:line="240" w:lineRule="auto"/>
              <w:jc w:val="center"/>
              <w:rPr>
                <w:rFonts w:ascii="Calibri" w:hAnsi="Times New Roman" w:eastAsia="Times New Roman"/>
                <w:sz w:val="18"/>
                <w:szCs w:val="18"/>
              </w:rPr>
            </w:pPr>
          </w:p>
        </w:tc>
        <w:tc>
          <w:tcPr>
            <w:tcW w:w="678"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w:t>
            </w:r>
          </w:p>
          <w:p>
            <w:pPr>
              <w:spacing w:after="0" w:line="240" w:lineRule="auto"/>
              <w:jc w:val="center"/>
              <w:rPr>
                <w:rFonts w:ascii="Calibri" w:hAnsi="Times New Roman" w:eastAsia="Times New Roman"/>
                <w:sz w:val="18"/>
                <w:szCs w:val="18"/>
              </w:rPr>
            </w:pP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(95%)</w:t>
            </w:r>
          </w:p>
        </w:tc>
        <w:tc>
          <w:tcPr>
            <w:tcW w:w="699"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7 jenis</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w:t>
            </w:r>
          </w:p>
        </w:tc>
        <w:tc>
          <w:tcPr>
            <w:tcW w:w="565" w:type="dxa"/>
          </w:tcPr>
          <w:p>
            <w:pPr>
              <w:spacing w:after="0" w:line="240" w:lineRule="auto"/>
              <w:jc w:val="center"/>
              <w:rPr>
                <w:rFonts w:ascii="Calibri" w:hAnsi="Times New Roman" w:eastAsia="Times New Roman"/>
                <w:sz w:val="18"/>
                <w:szCs w:val="18"/>
              </w:rPr>
            </w:pPr>
          </w:p>
        </w:tc>
        <w:tc>
          <w:tcPr>
            <w:tcW w:w="539" w:type="dxa"/>
            <w:gridSpan w:val="4"/>
          </w:tcPr>
          <w:p>
            <w:pPr>
              <w:spacing w:after="0" w:line="240" w:lineRule="auto"/>
              <w:jc w:val="center"/>
              <w:rPr>
                <w:rFonts w:ascii="Calibri" w:hAnsi="Times New Roman" w:eastAsia="Times New Roman"/>
                <w:sz w:val="18"/>
                <w:szCs w:val="18"/>
              </w:rPr>
            </w:pPr>
          </w:p>
        </w:tc>
        <w:tc>
          <w:tcPr>
            <w:tcW w:w="559" w:type="dxa"/>
            <w:gridSpan w:val="2"/>
          </w:tcPr>
          <w:p>
            <w:pPr>
              <w:spacing w:after="0" w:line="240" w:lineRule="auto"/>
              <w:jc w:val="center"/>
              <w:rPr>
                <w:rFonts w:ascii="Calibri" w:hAnsi="Times New Roman" w:eastAsia="Times New Roman"/>
                <w:sz w:val="18"/>
                <w:szCs w:val="18"/>
              </w:rPr>
            </w:pPr>
          </w:p>
        </w:tc>
        <w:tc>
          <w:tcPr>
            <w:tcW w:w="574" w:type="dxa"/>
            <w:gridSpan w:val="2"/>
          </w:tcPr>
          <w:p>
            <w:pPr>
              <w:spacing w:after="0" w:line="240" w:lineRule="auto"/>
              <w:jc w:val="center"/>
              <w:rPr>
                <w:rFonts w:ascii="Calibri" w:hAnsi="Times New Roman" w:eastAsia="Times New Roman"/>
                <w:sz w:val="18"/>
                <w:szCs w:val="18"/>
                <w:lang w:val="id-ID"/>
              </w:rPr>
            </w:pPr>
            <w:r>
              <w:rPr>
                <w:rFonts w:ascii="Calibri" w:hAnsi="Times New Roman" w:eastAsia="Times New Roman"/>
                <w:sz w:val="18"/>
                <w:szCs w:val="18"/>
                <w:lang w:val="id-ID"/>
              </w:rPr>
              <w:t>100%</w:t>
            </w:r>
          </w:p>
        </w:tc>
        <w:tc>
          <w:tcPr>
            <w:tcW w:w="586" w:type="dxa"/>
          </w:tcPr>
          <w:p>
            <w:pPr>
              <w:spacing w:after="0" w:line="240" w:lineRule="auto"/>
              <w:jc w:val="center"/>
              <w:rPr>
                <w:rFonts w:ascii="Calibri" w:hAnsi="Times New Roman" w:eastAsia="Times New Roman"/>
                <w:sz w:val="18"/>
                <w:szCs w:val="18"/>
                <w:lang w:val="id-ID"/>
              </w:rPr>
            </w:pPr>
            <w:r>
              <w:rPr>
                <w:rFonts w:ascii="Calibri" w:hAnsi="Times New Roman" w:eastAsia="Times New Roman"/>
                <w:sz w:val="18"/>
                <w:szCs w:val="18"/>
                <w:lang w:val="id-ID"/>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8" w:hRule="atLeast"/>
        </w:trPr>
        <w:tc>
          <w:tcPr>
            <w:tcW w:w="358" w:type="dxa"/>
            <w:vMerge w:val="continue"/>
          </w:tcPr>
          <w:p/>
        </w:tc>
        <w:tc>
          <w:tcPr>
            <w:tcW w:w="1290" w:type="dxa"/>
            <w:vMerge w:val="continue"/>
          </w:tcPr>
          <w:p/>
        </w:tc>
        <w:tc>
          <w:tcPr>
            <w:tcW w:w="1551" w:type="dxa"/>
            <w:vMerge w:val="continue"/>
          </w:tcPr>
          <w:p/>
        </w:tc>
        <w:tc>
          <w:tcPr>
            <w:tcW w:w="763" w:type="dxa"/>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14. penyediaan bahan bacaan dan peraturan perundang-undangan</w:t>
            </w:r>
          </w:p>
        </w:tc>
        <w:tc>
          <w:tcPr>
            <w:tcW w:w="522" w:type="dxa"/>
          </w:tcPr>
          <w:p>
            <w:pPr>
              <w:spacing w:after="0" w:line="240" w:lineRule="auto"/>
              <w:jc w:val="center"/>
              <w:rPr>
                <w:rFonts w:ascii="Calibri" w:hAnsi="Times New Roman" w:eastAsia="Times New Roman"/>
                <w:sz w:val="18"/>
                <w:szCs w:val="18"/>
              </w:rPr>
            </w:pPr>
          </w:p>
        </w:tc>
        <w:tc>
          <w:tcPr>
            <w:tcW w:w="523" w:type="dxa"/>
          </w:tcPr>
          <w:p>
            <w:pPr>
              <w:spacing w:after="0" w:line="240" w:lineRule="auto"/>
              <w:jc w:val="center"/>
              <w:rPr>
                <w:rFonts w:ascii="Calibri" w:hAnsi="Times New Roman" w:eastAsia="Times New Roman"/>
                <w:sz w:val="18"/>
                <w:szCs w:val="18"/>
              </w:rPr>
            </w:pPr>
          </w:p>
        </w:tc>
        <w:tc>
          <w:tcPr>
            <w:tcW w:w="576" w:type="dxa"/>
          </w:tcPr>
          <w:p>
            <w:pPr>
              <w:spacing w:after="0" w:line="240" w:lineRule="auto"/>
              <w:jc w:val="center"/>
              <w:rPr>
                <w:rFonts w:ascii="Calibri" w:hAnsi="Times New Roman" w:eastAsia="Times New Roman"/>
                <w:sz w:val="18"/>
                <w:szCs w:val="18"/>
              </w:rPr>
            </w:pPr>
          </w:p>
        </w:tc>
        <w:tc>
          <w:tcPr>
            <w:tcW w:w="597" w:type="dxa"/>
          </w:tcPr>
          <w:p>
            <w:pPr>
              <w:spacing w:after="0" w:line="240" w:lineRule="auto"/>
              <w:jc w:val="center"/>
              <w:rPr>
                <w:rFonts w:ascii="Calibri" w:hAnsi="Times New Roman" w:eastAsia="Times New Roman"/>
                <w:sz w:val="18"/>
                <w:szCs w:val="18"/>
              </w:rPr>
            </w:pPr>
          </w:p>
        </w:tc>
        <w:tc>
          <w:tcPr>
            <w:tcW w:w="565" w:type="dxa"/>
          </w:tcPr>
          <w:p>
            <w:pPr>
              <w:spacing w:after="0" w:line="240" w:lineRule="auto"/>
              <w:jc w:val="center"/>
              <w:rPr>
                <w:rFonts w:ascii="Calibri" w:hAnsi="Times New Roman" w:eastAsia="Times New Roman"/>
                <w:sz w:val="18"/>
                <w:szCs w:val="18"/>
              </w:rPr>
            </w:pPr>
          </w:p>
        </w:tc>
        <w:tc>
          <w:tcPr>
            <w:tcW w:w="564" w:type="dxa"/>
          </w:tcPr>
          <w:p>
            <w:pPr>
              <w:spacing w:after="0" w:line="240" w:lineRule="auto"/>
              <w:jc w:val="center"/>
              <w:rPr>
                <w:rFonts w:ascii="Calibri" w:hAnsi="Times New Roman" w:eastAsia="Times New Roman"/>
                <w:sz w:val="18"/>
                <w:szCs w:val="18"/>
              </w:rPr>
            </w:pPr>
          </w:p>
        </w:tc>
        <w:tc>
          <w:tcPr>
            <w:tcW w:w="698"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3 media cetak, 10 buku peraturan </w:t>
            </w:r>
          </w:p>
        </w:tc>
        <w:tc>
          <w:tcPr>
            <w:tcW w:w="723"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3 media cetak, 10 buku peraturan </w:t>
            </w:r>
          </w:p>
        </w:tc>
        <w:tc>
          <w:tcPr>
            <w:tcW w:w="446" w:type="dxa"/>
          </w:tcPr>
          <w:p>
            <w:pPr>
              <w:spacing w:after="0" w:line="240" w:lineRule="auto"/>
              <w:jc w:val="center"/>
              <w:rPr>
                <w:rFonts w:ascii="Calibri" w:hAnsi="Times New Roman" w:eastAsia="Times New Roman"/>
                <w:sz w:val="18"/>
                <w:szCs w:val="18"/>
              </w:rPr>
            </w:pPr>
          </w:p>
        </w:tc>
        <w:tc>
          <w:tcPr>
            <w:tcW w:w="465" w:type="dxa"/>
          </w:tcPr>
          <w:p>
            <w:pPr>
              <w:spacing w:after="0" w:line="240" w:lineRule="auto"/>
              <w:jc w:val="center"/>
              <w:rPr>
                <w:rFonts w:ascii="Calibri" w:hAnsi="Times New Roman" w:eastAsia="Times New Roman"/>
                <w:sz w:val="18"/>
                <w:szCs w:val="18"/>
              </w:rPr>
            </w:pPr>
          </w:p>
        </w:tc>
        <w:tc>
          <w:tcPr>
            <w:tcW w:w="549" w:type="dxa"/>
          </w:tcPr>
          <w:p>
            <w:pPr>
              <w:spacing w:after="0" w:line="240" w:lineRule="auto"/>
              <w:jc w:val="center"/>
              <w:rPr>
                <w:rFonts w:ascii="Calibri" w:hAnsi="Times New Roman" w:eastAsia="Times New Roman"/>
                <w:sz w:val="18"/>
                <w:szCs w:val="18"/>
              </w:rPr>
            </w:pPr>
          </w:p>
        </w:tc>
        <w:tc>
          <w:tcPr>
            <w:tcW w:w="678"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3 media cetak, 10 buku peraturan </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w:t>
            </w:r>
          </w:p>
        </w:tc>
        <w:tc>
          <w:tcPr>
            <w:tcW w:w="699"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3 media cetak, 10 buku peraturan</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(100%) </w:t>
            </w:r>
          </w:p>
        </w:tc>
        <w:tc>
          <w:tcPr>
            <w:tcW w:w="565" w:type="dxa"/>
          </w:tcPr>
          <w:p>
            <w:pPr>
              <w:spacing w:after="0" w:line="240" w:lineRule="auto"/>
              <w:jc w:val="center"/>
              <w:rPr>
                <w:rFonts w:ascii="Calibri" w:hAnsi="Times New Roman" w:eastAsia="Times New Roman"/>
                <w:sz w:val="18"/>
                <w:szCs w:val="18"/>
              </w:rPr>
            </w:pPr>
          </w:p>
        </w:tc>
        <w:tc>
          <w:tcPr>
            <w:tcW w:w="539" w:type="dxa"/>
            <w:gridSpan w:val="4"/>
          </w:tcPr>
          <w:p>
            <w:pPr>
              <w:spacing w:after="0" w:line="240" w:lineRule="auto"/>
              <w:jc w:val="center"/>
              <w:rPr>
                <w:rFonts w:ascii="Calibri" w:hAnsi="Times New Roman" w:eastAsia="Times New Roman"/>
                <w:sz w:val="18"/>
                <w:szCs w:val="18"/>
              </w:rPr>
            </w:pPr>
          </w:p>
        </w:tc>
        <w:tc>
          <w:tcPr>
            <w:tcW w:w="559" w:type="dxa"/>
            <w:gridSpan w:val="2"/>
          </w:tcPr>
          <w:p>
            <w:pPr>
              <w:spacing w:after="0" w:line="240" w:lineRule="auto"/>
              <w:jc w:val="center"/>
              <w:rPr>
                <w:rFonts w:ascii="Calibri" w:hAnsi="Times New Roman" w:eastAsia="Times New Roman"/>
                <w:sz w:val="18"/>
                <w:szCs w:val="18"/>
              </w:rPr>
            </w:pPr>
          </w:p>
        </w:tc>
        <w:tc>
          <w:tcPr>
            <w:tcW w:w="574" w:type="dxa"/>
            <w:gridSpan w:val="2"/>
          </w:tcPr>
          <w:p>
            <w:pPr>
              <w:spacing w:after="0" w:line="240" w:lineRule="auto"/>
              <w:jc w:val="center"/>
              <w:rPr>
                <w:rFonts w:ascii="Calibri" w:hAnsi="Times New Roman" w:eastAsia="Times New Roman"/>
                <w:sz w:val="18"/>
                <w:szCs w:val="18"/>
                <w:lang w:val="id-ID"/>
              </w:rPr>
            </w:pPr>
            <w:r>
              <w:rPr>
                <w:rFonts w:ascii="Calibri" w:hAnsi="Times New Roman" w:eastAsia="Times New Roman"/>
                <w:sz w:val="18"/>
                <w:szCs w:val="18"/>
                <w:lang w:val="id-ID"/>
              </w:rPr>
              <w:t>100%</w:t>
            </w:r>
          </w:p>
        </w:tc>
        <w:tc>
          <w:tcPr>
            <w:tcW w:w="586" w:type="dxa"/>
          </w:tcPr>
          <w:p>
            <w:pPr>
              <w:spacing w:after="0" w:line="240" w:lineRule="auto"/>
              <w:jc w:val="center"/>
              <w:rPr>
                <w:rFonts w:ascii="Calibri" w:hAnsi="Times New Roman" w:eastAsia="Times New Roman"/>
                <w:sz w:val="18"/>
                <w:szCs w:val="18"/>
                <w:lang w:val="id-ID"/>
              </w:rPr>
            </w:pPr>
            <w:r>
              <w:rPr>
                <w:rFonts w:ascii="Calibri" w:hAnsi="Times New Roman" w:eastAsia="Times New Roman"/>
                <w:sz w:val="18"/>
                <w:szCs w:val="18"/>
                <w:lang w:val="id-ID"/>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8" w:type="dxa"/>
            <w:vMerge w:val="continue"/>
          </w:tcPr>
          <w:p/>
        </w:tc>
        <w:tc>
          <w:tcPr>
            <w:tcW w:w="1290" w:type="dxa"/>
            <w:vMerge w:val="continue"/>
          </w:tcPr>
          <w:p/>
        </w:tc>
        <w:tc>
          <w:tcPr>
            <w:tcW w:w="1551" w:type="dxa"/>
            <w:vMerge w:val="continue"/>
          </w:tcPr>
          <w:p/>
        </w:tc>
        <w:tc>
          <w:tcPr>
            <w:tcW w:w="763" w:type="dxa"/>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15. penyediaan barang logistik kantor</w:t>
            </w:r>
          </w:p>
        </w:tc>
        <w:tc>
          <w:tcPr>
            <w:tcW w:w="522" w:type="dxa"/>
          </w:tcPr>
          <w:p>
            <w:pPr>
              <w:spacing w:after="0" w:line="240" w:lineRule="auto"/>
              <w:jc w:val="center"/>
              <w:rPr>
                <w:rFonts w:ascii="Calibri" w:hAnsi="Times New Roman" w:eastAsia="Times New Roman"/>
                <w:sz w:val="18"/>
                <w:szCs w:val="18"/>
              </w:rPr>
            </w:pPr>
          </w:p>
        </w:tc>
        <w:tc>
          <w:tcPr>
            <w:tcW w:w="523" w:type="dxa"/>
          </w:tcPr>
          <w:p>
            <w:pPr>
              <w:spacing w:after="0" w:line="240" w:lineRule="auto"/>
              <w:jc w:val="center"/>
              <w:rPr>
                <w:rFonts w:ascii="Calibri" w:hAnsi="Times New Roman" w:eastAsia="Times New Roman"/>
                <w:sz w:val="18"/>
                <w:szCs w:val="18"/>
              </w:rPr>
            </w:pPr>
          </w:p>
        </w:tc>
        <w:tc>
          <w:tcPr>
            <w:tcW w:w="576" w:type="dxa"/>
          </w:tcPr>
          <w:p>
            <w:pPr>
              <w:spacing w:after="0" w:line="240" w:lineRule="auto"/>
              <w:jc w:val="center"/>
              <w:rPr>
                <w:rFonts w:ascii="Calibri" w:hAnsi="Times New Roman" w:eastAsia="Times New Roman"/>
                <w:sz w:val="18"/>
                <w:szCs w:val="18"/>
              </w:rPr>
            </w:pPr>
          </w:p>
        </w:tc>
        <w:tc>
          <w:tcPr>
            <w:tcW w:w="597" w:type="dxa"/>
          </w:tcPr>
          <w:p>
            <w:pPr>
              <w:spacing w:after="0" w:line="240" w:lineRule="auto"/>
              <w:jc w:val="center"/>
              <w:rPr>
                <w:rFonts w:ascii="Calibri" w:hAnsi="Times New Roman" w:eastAsia="Times New Roman"/>
                <w:sz w:val="18"/>
                <w:szCs w:val="18"/>
              </w:rPr>
            </w:pPr>
          </w:p>
        </w:tc>
        <w:tc>
          <w:tcPr>
            <w:tcW w:w="565" w:type="dxa"/>
          </w:tcPr>
          <w:p>
            <w:pPr>
              <w:spacing w:after="0" w:line="240" w:lineRule="auto"/>
              <w:jc w:val="center"/>
              <w:rPr>
                <w:rFonts w:ascii="Calibri" w:hAnsi="Times New Roman" w:eastAsia="Times New Roman"/>
                <w:sz w:val="18"/>
                <w:szCs w:val="18"/>
              </w:rPr>
            </w:pPr>
          </w:p>
        </w:tc>
        <w:tc>
          <w:tcPr>
            <w:tcW w:w="564" w:type="dxa"/>
          </w:tcPr>
          <w:p>
            <w:pPr>
              <w:spacing w:after="0" w:line="240" w:lineRule="auto"/>
              <w:jc w:val="center"/>
              <w:rPr>
                <w:rFonts w:ascii="Calibri" w:hAnsi="Times New Roman" w:eastAsia="Times New Roman"/>
                <w:sz w:val="18"/>
                <w:szCs w:val="18"/>
              </w:rPr>
            </w:pPr>
          </w:p>
        </w:tc>
        <w:tc>
          <w:tcPr>
            <w:tcW w:w="698"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12 jenis peralatan</w:t>
            </w:r>
          </w:p>
        </w:tc>
        <w:tc>
          <w:tcPr>
            <w:tcW w:w="723"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12 jenis peralatan </w:t>
            </w:r>
          </w:p>
        </w:tc>
        <w:tc>
          <w:tcPr>
            <w:tcW w:w="446" w:type="dxa"/>
          </w:tcPr>
          <w:p>
            <w:pPr>
              <w:spacing w:after="0" w:line="240" w:lineRule="auto"/>
              <w:jc w:val="center"/>
              <w:rPr>
                <w:rFonts w:ascii="Calibri" w:hAnsi="Times New Roman" w:eastAsia="Times New Roman"/>
                <w:sz w:val="18"/>
                <w:szCs w:val="18"/>
              </w:rPr>
            </w:pPr>
          </w:p>
        </w:tc>
        <w:tc>
          <w:tcPr>
            <w:tcW w:w="465" w:type="dxa"/>
          </w:tcPr>
          <w:p>
            <w:pPr>
              <w:spacing w:after="0" w:line="240" w:lineRule="auto"/>
              <w:jc w:val="center"/>
              <w:rPr>
                <w:rFonts w:ascii="Calibri" w:hAnsi="Times New Roman" w:eastAsia="Times New Roman"/>
                <w:sz w:val="18"/>
                <w:szCs w:val="18"/>
              </w:rPr>
            </w:pPr>
          </w:p>
        </w:tc>
        <w:tc>
          <w:tcPr>
            <w:tcW w:w="549" w:type="dxa"/>
          </w:tcPr>
          <w:p>
            <w:pPr>
              <w:spacing w:after="0" w:line="240" w:lineRule="auto"/>
              <w:jc w:val="center"/>
              <w:rPr>
                <w:rFonts w:ascii="Calibri" w:hAnsi="Times New Roman" w:eastAsia="Times New Roman"/>
                <w:sz w:val="18"/>
                <w:szCs w:val="18"/>
              </w:rPr>
            </w:pPr>
          </w:p>
        </w:tc>
        <w:tc>
          <w:tcPr>
            <w:tcW w:w="678"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12 jenis peralatan (100%)</w:t>
            </w:r>
          </w:p>
        </w:tc>
        <w:tc>
          <w:tcPr>
            <w:tcW w:w="699"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12 jenis peralatan (100%)</w:t>
            </w:r>
          </w:p>
        </w:tc>
        <w:tc>
          <w:tcPr>
            <w:tcW w:w="565" w:type="dxa"/>
          </w:tcPr>
          <w:p>
            <w:pPr>
              <w:spacing w:after="0" w:line="240" w:lineRule="auto"/>
              <w:jc w:val="center"/>
              <w:rPr>
                <w:rFonts w:ascii="Calibri" w:hAnsi="Times New Roman" w:eastAsia="Times New Roman"/>
                <w:sz w:val="18"/>
                <w:szCs w:val="18"/>
              </w:rPr>
            </w:pPr>
          </w:p>
        </w:tc>
        <w:tc>
          <w:tcPr>
            <w:tcW w:w="539" w:type="dxa"/>
            <w:gridSpan w:val="4"/>
          </w:tcPr>
          <w:p>
            <w:pPr>
              <w:spacing w:after="0" w:line="240" w:lineRule="auto"/>
              <w:jc w:val="center"/>
              <w:rPr>
                <w:rFonts w:ascii="Calibri" w:hAnsi="Times New Roman" w:eastAsia="Times New Roman"/>
                <w:sz w:val="18"/>
                <w:szCs w:val="18"/>
              </w:rPr>
            </w:pPr>
          </w:p>
        </w:tc>
        <w:tc>
          <w:tcPr>
            <w:tcW w:w="559" w:type="dxa"/>
            <w:gridSpan w:val="2"/>
          </w:tcPr>
          <w:p>
            <w:pPr>
              <w:spacing w:after="0" w:line="240" w:lineRule="auto"/>
              <w:jc w:val="center"/>
              <w:rPr>
                <w:rFonts w:ascii="Calibri" w:hAnsi="Times New Roman" w:eastAsia="Times New Roman"/>
                <w:sz w:val="18"/>
                <w:szCs w:val="18"/>
              </w:rPr>
            </w:pPr>
          </w:p>
        </w:tc>
        <w:tc>
          <w:tcPr>
            <w:tcW w:w="574" w:type="dxa"/>
            <w:gridSpan w:val="2"/>
          </w:tcPr>
          <w:p>
            <w:pPr>
              <w:spacing w:after="0" w:line="240" w:lineRule="auto"/>
              <w:jc w:val="center"/>
              <w:rPr>
                <w:rFonts w:ascii="Calibri" w:hAnsi="Times New Roman" w:eastAsia="Times New Roman"/>
                <w:sz w:val="18"/>
                <w:szCs w:val="18"/>
                <w:lang w:val="id-ID"/>
              </w:rPr>
            </w:pPr>
            <w:r>
              <w:rPr>
                <w:rFonts w:ascii="Calibri" w:hAnsi="Times New Roman" w:eastAsia="Times New Roman"/>
                <w:sz w:val="18"/>
                <w:szCs w:val="18"/>
                <w:lang w:val="id-ID"/>
              </w:rPr>
              <w:t>100%</w:t>
            </w:r>
          </w:p>
        </w:tc>
        <w:tc>
          <w:tcPr>
            <w:tcW w:w="586" w:type="dxa"/>
          </w:tcPr>
          <w:p>
            <w:pPr>
              <w:spacing w:after="0" w:line="240" w:lineRule="auto"/>
              <w:jc w:val="center"/>
              <w:rPr>
                <w:rFonts w:ascii="Calibri" w:hAnsi="Times New Roman" w:eastAsia="Times New Roman"/>
                <w:sz w:val="18"/>
                <w:szCs w:val="18"/>
                <w:lang w:val="id-ID"/>
              </w:rPr>
            </w:pPr>
            <w:r>
              <w:rPr>
                <w:rFonts w:ascii="Calibri" w:hAnsi="Times New Roman" w:eastAsia="Times New Roman"/>
                <w:sz w:val="18"/>
                <w:szCs w:val="18"/>
                <w:lang w:val="id-ID"/>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75" w:hRule="atLeast"/>
        </w:trPr>
        <w:tc>
          <w:tcPr>
            <w:tcW w:w="358" w:type="dxa"/>
            <w:vMerge w:val="continue"/>
          </w:tcPr>
          <w:p/>
        </w:tc>
        <w:tc>
          <w:tcPr>
            <w:tcW w:w="1290" w:type="dxa"/>
            <w:vMerge w:val="continue"/>
          </w:tcPr>
          <w:p/>
        </w:tc>
        <w:tc>
          <w:tcPr>
            <w:tcW w:w="1551" w:type="dxa"/>
            <w:vMerge w:val="continue"/>
          </w:tcPr>
          <w:p/>
        </w:tc>
        <w:tc>
          <w:tcPr>
            <w:tcW w:w="763" w:type="dxa"/>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16. penyediaan makanan dan minuman </w:t>
            </w:r>
          </w:p>
        </w:tc>
        <w:tc>
          <w:tcPr>
            <w:tcW w:w="522" w:type="dxa"/>
          </w:tcPr>
          <w:p>
            <w:pPr>
              <w:spacing w:after="0" w:line="240" w:lineRule="auto"/>
              <w:jc w:val="center"/>
              <w:rPr>
                <w:rFonts w:ascii="Calibri" w:hAnsi="Times New Roman" w:eastAsia="Times New Roman"/>
                <w:sz w:val="18"/>
                <w:szCs w:val="18"/>
              </w:rPr>
            </w:pPr>
          </w:p>
        </w:tc>
        <w:tc>
          <w:tcPr>
            <w:tcW w:w="523" w:type="dxa"/>
          </w:tcPr>
          <w:p>
            <w:pPr>
              <w:spacing w:after="0" w:line="240" w:lineRule="auto"/>
              <w:jc w:val="center"/>
              <w:rPr>
                <w:rFonts w:ascii="Calibri" w:hAnsi="Times New Roman" w:eastAsia="Times New Roman"/>
                <w:sz w:val="18"/>
                <w:szCs w:val="18"/>
              </w:rPr>
            </w:pPr>
          </w:p>
        </w:tc>
        <w:tc>
          <w:tcPr>
            <w:tcW w:w="576" w:type="dxa"/>
          </w:tcPr>
          <w:p>
            <w:pPr>
              <w:spacing w:after="0" w:line="240" w:lineRule="auto"/>
              <w:jc w:val="center"/>
              <w:rPr>
                <w:rFonts w:ascii="Calibri" w:hAnsi="Times New Roman" w:eastAsia="Times New Roman"/>
                <w:sz w:val="18"/>
                <w:szCs w:val="18"/>
              </w:rPr>
            </w:pPr>
          </w:p>
        </w:tc>
        <w:tc>
          <w:tcPr>
            <w:tcW w:w="597" w:type="dxa"/>
          </w:tcPr>
          <w:p>
            <w:pPr>
              <w:spacing w:after="0" w:line="240" w:lineRule="auto"/>
              <w:jc w:val="center"/>
              <w:rPr>
                <w:rFonts w:ascii="Calibri" w:hAnsi="Times New Roman" w:eastAsia="Times New Roman"/>
                <w:sz w:val="18"/>
                <w:szCs w:val="18"/>
              </w:rPr>
            </w:pPr>
          </w:p>
        </w:tc>
        <w:tc>
          <w:tcPr>
            <w:tcW w:w="565" w:type="dxa"/>
          </w:tcPr>
          <w:p>
            <w:pPr>
              <w:spacing w:after="0" w:line="240" w:lineRule="auto"/>
              <w:jc w:val="center"/>
              <w:rPr>
                <w:rFonts w:ascii="Calibri" w:hAnsi="Times New Roman" w:eastAsia="Times New Roman"/>
                <w:sz w:val="18"/>
                <w:szCs w:val="18"/>
              </w:rPr>
            </w:pPr>
          </w:p>
        </w:tc>
        <w:tc>
          <w:tcPr>
            <w:tcW w:w="564" w:type="dxa"/>
          </w:tcPr>
          <w:p>
            <w:pPr>
              <w:spacing w:after="0" w:line="240" w:lineRule="auto"/>
              <w:jc w:val="center"/>
              <w:rPr>
                <w:rFonts w:ascii="Calibri" w:hAnsi="Times New Roman" w:eastAsia="Times New Roman"/>
                <w:sz w:val="18"/>
                <w:szCs w:val="18"/>
              </w:rPr>
            </w:pPr>
          </w:p>
        </w:tc>
        <w:tc>
          <w:tcPr>
            <w:tcW w:w="698"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600 orang</w:t>
            </w:r>
          </w:p>
        </w:tc>
        <w:tc>
          <w:tcPr>
            <w:tcW w:w="723"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1000 orang</w:t>
            </w:r>
          </w:p>
        </w:tc>
        <w:tc>
          <w:tcPr>
            <w:tcW w:w="446" w:type="dxa"/>
          </w:tcPr>
          <w:p>
            <w:pPr>
              <w:spacing w:after="0" w:line="240" w:lineRule="auto"/>
              <w:jc w:val="center"/>
              <w:rPr>
                <w:rFonts w:ascii="Calibri" w:hAnsi="Times New Roman" w:eastAsia="Times New Roman"/>
                <w:sz w:val="18"/>
                <w:szCs w:val="18"/>
              </w:rPr>
            </w:pPr>
          </w:p>
        </w:tc>
        <w:tc>
          <w:tcPr>
            <w:tcW w:w="465" w:type="dxa"/>
          </w:tcPr>
          <w:p>
            <w:pPr>
              <w:spacing w:after="0" w:line="240" w:lineRule="auto"/>
              <w:jc w:val="center"/>
              <w:rPr>
                <w:rFonts w:ascii="Calibri" w:hAnsi="Times New Roman" w:eastAsia="Times New Roman"/>
                <w:sz w:val="18"/>
                <w:szCs w:val="18"/>
              </w:rPr>
            </w:pPr>
          </w:p>
        </w:tc>
        <w:tc>
          <w:tcPr>
            <w:tcW w:w="549" w:type="dxa"/>
          </w:tcPr>
          <w:p>
            <w:pPr>
              <w:spacing w:after="0" w:line="240" w:lineRule="auto"/>
              <w:jc w:val="center"/>
              <w:rPr>
                <w:rFonts w:ascii="Calibri" w:hAnsi="Times New Roman" w:eastAsia="Times New Roman"/>
                <w:sz w:val="18"/>
                <w:szCs w:val="18"/>
              </w:rPr>
            </w:pPr>
          </w:p>
        </w:tc>
        <w:tc>
          <w:tcPr>
            <w:tcW w:w="678"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600 orang</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w:t>
            </w:r>
          </w:p>
        </w:tc>
        <w:tc>
          <w:tcPr>
            <w:tcW w:w="699"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1000 orang</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w:t>
            </w:r>
          </w:p>
        </w:tc>
        <w:tc>
          <w:tcPr>
            <w:tcW w:w="565" w:type="dxa"/>
          </w:tcPr>
          <w:p>
            <w:pPr>
              <w:spacing w:after="0" w:line="240" w:lineRule="auto"/>
              <w:jc w:val="center"/>
              <w:rPr>
                <w:rFonts w:ascii="Calibri" w:hAnsi="Times New Roman" w:eastAsia="Times New Roman"/>
                <w:sz w:val="18"/>
                <w:szCs w:val="18"/>
              </w:rPr>
            </w:pPr>
          </w:p>
        </w:tc>
        <w:tc>
          <w:tcPr>
            <w:tcW w:w="539" w:type="dxa"/>
            <w:gridSpan w:val="4"/>
          </w:tcPr>
          <w:p>
            <w:pPr>
              <w:spacing w:after="0" w:line="240" w:lineRule="auto"/>
              <w:jc w:val="center"/>
              <w:rPr>
                <w:rFonts w:ascii="Calibri" w:hAnsi="Times New Roman" w:eastAsia="Times New Roman"/>
                <w:sz w:val="18"/>
                <w:szCs w:val="18"/>
              </w:rPr>
            </w:pPr>
          </w:p>
        </w:tc>
        <w:tc>
          <w:tcPr>
            <w:tcW w:w="559" w:type="dxa"/>
            <w:gridSpan w:val="2"/>
          </w:tcPr>
          <w:p>
            <w:pPr>
              <w:spacing w:after="0" w:line="240" w:lineRule="auto"/>
              <w:jc w:val="center"/>
              <w:rPr>
                <w:rFonts w:ascii="Calibri" w:hAnsi="Times New Roman" w:eastAsia="Times New Roman"/>
                <w:sz w:val="18"/>
                <w:szCs w:val="18"/>
              </w:rPr>
            </w:pPr>
          </w:p>
        </w:tc>
        <w:tc>
          <w:tcPr>
            <w:tcW w:w="574" w:type="dxa"/>
            <w:gridSpan w:val="2"/>
          </w:tcPr>
          <w:p>
            <w:pPr>
              <w:spacing w:after="0" w:line="240" w:lineRule="auto"/>
              <w:jc w:val="center"/>
              <w:rPr>
                <w:rFonts w:ascii="Calibri" w:hAnsi="Times New Roman" w:eastAsia="Times New Roman"/>
                <w:sz w:val="18"/>
                <w:szCs w:val="18"/>
                <w:lang w:val="id-ID"/>
              </w:rPr>
            </w:pPr>
            <w:r>
              <w:rPr>
                <w:rFonts w:ascii="Calibri" w:hAnsi="Times New Roman" w:eastAsia="Times New Roman"/>
                <w:sz w:val="18"/>
                <w:szCs w:val="18"/>
                <w:lang w:val="id-ID"/>
              </w:rPr>
              <w:t>100%</w:t>
            </w:r>
          </w:p>
        </w:tc>
        <w:tc>
          <w:tcPr>
            <w:tcW w:w="586" w:type="dxa"/>
          </w:tcPr>
          <w:p>
            <w:pPr>
              <w:spacing w:after="0" w:line="240" w:lineRule="auto"/>
              <w:jc w:val="center"/>
              <w:rPr>
                <w:rFonts w:ascii="Calibri" w:hAnsi="Times New Roman" w:eastAsia="Times New Roman"/>
                <w:sz w:val="18"/>
                <w:szCs w:val="18"/>
                <w:lang w:val="id-ID"/>
              </w:rPr>
            </w:pPr>
            <w:r>
              <w:rPr>
                <w:rFonts w:ascii="Calibri" w:hAnsi="Times New Roman" w:eastAsia="Times New Roman"/>
                <w:sz w:val="18"/>
                <w:szCs w:val="18"/>
                <w:lang w:val="id-ID"/>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27" w:hRule="atLeast"/>
        </w:trPr>
        <w:tc>
          <w:tcPr>
            <w:tcW w:w="358" w:type="dxa"/>
            <w:vMerge w:val="continue"/>
          </w:tcPr>
          <w:p/>
        </w:tc>
        <w:tc>
          <w:tcPr>
            <w:tcW w:w="1290" w:type="dxa"/>
            <w:vMerge w:val="continue"/>
          </w:tcPr>
          <w:p/>
        </w:tc>
        <w:tc>
          <w:tcPr>
            <w:tcW w:w="1551" w:type="dxa"/>
            <w:vMerge w:val="continue"/>
          </w:tcPr>
          <w:p/>
        </w:tc>
        <w:tc>
          <w:tcPr>
            <w:tcW w:w="763" w:type="dxa"/>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17. Rapat- rapat koordinasi dan konsultasi ke luar daerah</w:t>
            </w:r>
          </w:p>
        </w:tc>
        <w:tc>
          <w:tcPr>
            <w:tcW w:w="522" w:type="dxa"/>
          </w:tcPr>
          <w:p>
            <w:pPr>
              <w:spacing w:after="0" w:line="240" w:lineRule="auto"/>
              <w:jc w:val="center"/>
              <w:rPr>
                <w:rFonts w:ascii="Calibri" w:hAnsi="Times New Roman" w:eastAsia="Times New Roman"/>
                <w:sz w:val="18"/>
                <w:szCs w:val="18"/>
              </w:rPr>
            </w:pPr>
          </w:p>
        </w:tc>
        <w:tc>
          <w:tcPr>
            <w:tcW w:w="523" w:type="dxa"/>
          </w:tcPr>
          <w:p>
            <w:pPr>
              <w:spacing w:after="0" w:line="240" w:lineRule="auto"/>
              <w:jc w:val="center"/>
              <w:rPr>
                <w:rFonts w:ascii="Calibri" w:hAnsi="Times New Roman" w:eastAsia="Times New Roman"/>
                <w:sz w:val="18"/>
                <w:szCs w:val="18"/>
              </w:rPr>
            </w:pPr>
          </w:p>
        </w:tc>
        <w:tc>
          <w:tcPr>
            <w:tcW w:w="576" w:type="dxa"/>
          </w:tcPr>
          <w:p>
            <w:pPr>
              <w:spacing w:after="0" w:line="240" w:lineRule="auto"/>
              <w:jc w:val="center"/>
              <w:rPr>
                <w:rFonts w:ascii="Calibri" w:hAnsi="Times New Roman" w:eastAsia="Times New Roman"/>
                <w:sz w:val="18"/>
                <w:szCs w:val="18"/>
              </w:rPr>
            </w:pPr>
          </w:p>
        </w:tc>
        <w:tc>
          <w:tcPr>
            <w:tcW w:w="597" w:type="dxa"/>
          </w:tcPr>
          <w:p>
            <w:pPr>
              <w:spacing w:after="0" w:line="240" w:lineRule="auto"/>
              <w:jc w:val="center"/>
              <w:rPr>
                <w:rFonts w:ascii="Calibri" w:hAnsi="Times New Roman" w:eastAsia="Times New Roman"/>
                <w:sz w:val="18"/>
                <w:szCs w:val="18"/>
              </w:rPr>
            </w:pPr>
          </w:p>
        </w:tc>
        <w:tc>
          <w:tcPr>
            <w:tcW w:w="565" w:type="dxa"/>
          </w:tcPr>
          <w:p>
            <w:pPr>
              <w:spacing w:after="0" w:line="240" w:lineRule="auto"/>
              <w:jc w:val="center"/>
              <w:rPr>
                <w:rFonts w:ascii="Calibri" w:hAnsi="Times New Roman" w:eastAsia="Times New Roman"/>
                <w:sz w:val="18"/>
                <w:szCs w:val="18"/>
              </w:rPr>
            </w:pPr>
          </w:p>
        </w:tc>
        <w:tc>
          <w:tcPr>
            <w:tcW w:w="564" w:type="dxa"/>
          </w:tcPr>
          <w:p>
            <w:pPr>
              <w:spacing w:after="0" w:line="240" w:lineRule="auto"/>
              <w:jc w:val="center"/>
              <w:rPr>
                <w:rFonts w:ascii="Calibri" w:hAnsi="Times New Roman" w:eastAsia="Times New Roman"/>
                <w:sz w:val="18"/>
                <w:szCs w:val="18"/>
              </w:rPr>
            </w:pPr>
          </w:p>
        </w:tc>
        <w:tc>
          <w:tcPr>
            <w:tcW w:w="698"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50 kali luar daerah, 20 kali dalam daerah</w:t>
            </w:r>
          </w:p>
        </w:tc>
        <w:tc>
          <w:tcPr>
            <w:tcW w:w="723"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50 kali luar daerah, 20 kali dalam daerah</w:t>
            </w:r>
          </w:p>
        </w:tc>
        <w:tc>
          <w:tcPr>
            <w:tcW w:w="446" w:type="dxa"/>
          </w:tcPr>
          <w:p>
            <w:pPr>
              <w:spacing w:after="0" w:line="240" w:lineRule="auto"/>
              <w:jc w:val="center"/>
              <w:rPr>
                <w:rFonts w:ascii="Calibri" w:hAnsi="Times New Roman" w:eastAsia="Times New Roman"/>
                <w:sz w:val="18"/>
                <w:szCs w:val="18"/>
              </w:rPr>
            </w:pPr>
          </w:p>
        </w:tc>
        <w:tc>
          <w:tcPr>
            <w:tcW w:w="465" w:type="dxa"/>
          </w:tcPr>
          <w:p>
            <w:pPr>
              <w:spacing w:after="0" w:line="240" w:lineRule="auto"/>
              <w:jc w:val="center"/>
              <w:rPr>
                <w:rFonts w:ascii="Calibri" w:hAnsi="Times New Roman" w:eastAsia="Times New Roman"/>
                <w:sz w:val="18"/>
                <w:szCs w:val="18"/>
              </w:rPr>
            </w:pPr>
          </w:p>
        </w:tc>
        <w:tc>
          <w:tcPr>
            <w:tcW w:w="549" w:type="dxa"/>
          </w:tcPr>
          <w:p>
            <w:pPr>
              <w:spacing w:after="0" w:line="240" w:lineRule="auto"/>
              <w:jc w:val="center"/>
              <w:rPr>
                <w:rFonts w:ascii="Calibri" w:hAnsi="Times New Roman" w:eastAsia="Times New Roman"/>
                <w:sz w:val="18"/>
                <w:szCs w:val="18"/>
              </w:rPr>
            </w:pPr>
          </w:p>
        </w:tc>
        <w:tc>
          <w:tcPr>
            <w:tcW w:w="678"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50 kali luar daerah, 20 kali dalam daerah</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w:t>
            </w:r>
          </w:p>
        </w:tc>
        <w:tc>
          <w:tcPr>
            <w:tcW w:w="699"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50 kali luar daerah, 20 kali dalam daerah</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w:t>
            </w:r>
          </w:p>
        </w:tc>
        <w:tc>
          <w:tcPr>
            <w:tcW w:w="565" w:type="dxa"/>
          </w:tcPr>
          <w:p>
            <w:pPr>
              <w:spacing w:after="0" w:line="240" w:lineRule="auto"/>
              <w:jc w:val="center"/>
              <w:rPr>
                <w:rFonts w:ascii="Calibri" w:hAnsi="Times New Roman" w:eastAsia="Times New Roman"/>
                <w:sz w:val="18"/>
                <w:szCs w:val="18"/>
              </w:rPr>
            </w:pPr>
          </w:p>
        </w:tc>
        <w:tc>
          <w:tcPr>
            <w:tcW w:w="539" w:type="dxa"/>
            <w:gridSpan w:val="4"/>
          </w:tcPr>
          <w:p>
            <w:pPr>
              <w:spacing w:after="0" w:line="240" w:lineRule="auto"/>
              <w:jc w:val="center"/>
              <w:rPr>
                <w:rFonts w:ascii="Calibri" w:hAnsi="Times New Roman" w:eastAsia="Times New Roman"/>
                <w:sz w:val="18"/>
                <w:szCs w:val="18"/>
              </w:rPr>
            </w:pPr>
          </w:p>
        </w:tc>
        <w:tc>
          <w:tcPr>
            <w:tcW w:w="559" w:type="dxa"/>
            <w:gridSpan w:val="2"/>
          </w:tcPr>
          <w:p>
            <w:pPr>
              <w:spacing w:after="0" w:line="240" w:lineRule="auto"/>
              <w:jc w:val="center"/>
              <w:rPr>
                <w:rFonts w:ascii="Calibri" w:hAnsi="Times New Roman" w:eastAsia="Times New Roman"/>
                <w:sz w:val="18"/>
                <w:szCs w:val="18"/>
              </w:rPr>
            </w:pPr>
          </w:p>
        </w:tc>
        <w:tc>
          <w:tcPr>
            <w:tcW w:w="574" w:type="dxa"/>
            <w:gridSpan w:val="2"/>
          </w:tcPr>
          <w:p>
            <w:pPr>
              <w:spacing w:after="0" w:line="240" w:lineRule="auto"/>
              <w:jc w:val="center"/>
              <w:rPr>
                <w:rFonts w:ascii="Calibri" w:hAnsi="Times New Roman" w:eastAsia="Times New Roman"/>
                <w:sz w:val="18"/>
                <w:szCs w:val="18"/>
                <w:lang w:val="id-ID"/>
              </w:rPr>
            </w:pPr>
            <w:r>
              <w:rPr>
                <w:rFonts w:ascii="Calibri" w:hAnsi="Times New Roman" w:eastAsia="Times New Roman"/>
                <w:sz w:val="18"/>
                <w:szCs w:val="18"/>
                <w:lang w:val="id-ID"/>
              </w:rPr>
              <w:t>100%</w:t>
            </w:r>
          </w:p>
        </w:tc>
        <w:tc>
          <w:tcPr>
            <w:tcW w:w="586" w:type="dxa"/>
          </w:tcPr>
          <w:p>
            <w:pPr>
              <w:spacing w:after="0" w:line="240" w:lineRule="auto"/>
              <w:jc w:val="center"/>
              <w:rPr>
                <w:rFonts w:ascii="Calibri" w:hAnsi="Times New Roman" w:eastAsia="Times New Roman"/>
                <w:sz w:val="18"/>
                <w:szCs w:val="18"/>
                <w:lang w:val="id-ID"/>
              </w:rPr>
            </w:pPr>
            <w:r>
              <w:rPr>
                <w:rFonts w:ascii="Calibri" w:hAnsi="Times New Roman" w:eastAsia="Times New Roman"/>
                <w:sz w:val="18"/>
                <w:szCs w:val="18"/>
                <w:lang w:val="id-ID"/>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8" w:type="dxa"/>
            <w:vMerge w:val="continue"/>
          </w:tcPr>
          <w:p/>
        </w:tc>
        <w:tc>
          <w:tcPr>
            <w:tcW w:w="1290" w:type="dxa"/>
            <w:vMerge w:val="continue"/>
          </w:tcPr>
          <w:p/>
        </w:tc>
        <w:tc>
          <w:tcPr>
            <w:tcW w:w="1551" w:type="dxa"/>
            <w:vMerge w:val="continue"/>
          </w:tcPr>
          <w:p/>
        </w:tc>
        <w:tc>
          <w:tcPr>
            <w:tcW w:w="763" w:type="dxa"/>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18. Penyediaan jasa Tenaga pendukung Administrasi Teknis dan perkantoran</w:t>
            </w:r>
          </w:p>
          <w:p>
            <w:pPr>
              <w:spacing w:after="0" w:line="240" w:lineRule="auto"/>
              <w:jc w:val="center"/>
              <w:rPr>
                <w:rFonts w:ascii="Calibri" w:hAnsi="Times New Roman" w:eastAsia="Times New Roman"/>
                <w:sz w:val="18"/>
                <w:szCs w:val="18"/>
                <w:lang w:val="id-ID"/>
              </w:rPr>
            </w:pPr>
          </w:p>
          <w:p>
            <w:pPr>
              <w:spacing w:after="0" w:line="240" w:lineRule="auto"/>
              <w:jc w:val="center"/>
              <w:rPr>
                <w:rFonts w:ascii="Calibri" w:hAnsi="Times New Roman" w:eastAsia="Times New Roman"/>
                <w:sz w:val="18"/>
                <w:szCs w:val="18"/>
                <w:lang w:val="id-ID"/>
              </w:rPr>
            </w:pPr>
            <w:r>
              <w:rPr>
                <w:rFonts w:ascii="Calibri" w:hAnsi="Times New Roman" w:eastAsia="Times New Roman"/>
                <w:sz w:val="18"/>
                <w:szCs w:val="18"/>
                <w:lang w:val="id-ID"/>
              </w:rPr>
              <w:t xml:space="preserve">          </w:t>
            </w:r>
          </w:p>
        </w:tc>
        <w:tc>
          <w:tcPr>
            <w:tcW w:w="522" w:type="dxa"/>
          </w:tcPr>
          <w:p>
            <w:pPr>
              <w:spacing w:after="0" w:line="240" w:lineRule="auto"/>
              <w:jc w:val="center"/>
              <w:rPr>
                <w:rFonts w:ascii="Calibri" w:hAnsi="Times New Roman" w:eastAsia="Times New Roman"/>
                <w:sz w:val="18"/>
                <w:szCs w:val="18"/>
              </w:rPr>
            </w:pPr>
          </w:p>
        </w:tc>
        <w:tc>
          <w:tcPr>
            <w:tcW w:w="523" w:type="dxa"/>
          </w:tcPr>
          <w:p>
            <w:pPr>
              <w:spacing w:after="0" w:line="240" w:lineRule="auto"/>
              <w:jc w:val="center"/>
              <w:rPr>
                <w:rFonts w:ascii="Calibri" w:hAnsi="Times New Roman" w:eastAsia="Times New Roman"/>
                <w:sz w:val="18"/>
                <w:szCs w:val="18"/>
              </w:rPr>
            </w:pPr>
          </w:p>
        </w:tc>
        <w:tc>
          <w:tcPr>
            <w:tcW w:w="576" w:type="dxa"/>
          </w:tcPr>
          <w:p>
            <w:pPr>
              <w:spacing w:after="0" w:line="240" w:lineRule="auto"/>
              <w:jc w:val="center"/>
              <w:rPr>
                <w:rFonts w:ascii="Calibri" w:hAnsi="Times New Roman" w:eastAsia="Times New Roman"/>
                <w:sz w:val="18"/>
                <w:szCs w:val="18"/>
              </w:rPr>
            </w:pPr>
          </w:p>
        </w:tc>
        <w:tc>
          <w:tcPr>
            <w:tcW w:w="597" w:type="dxa"/>
          </w:tcPr>
          <w:p>
            <w:pPr>
              <w:spacing w:after="0" w:line="240" w:lineRule="auto"/>
              <w:jc w:val="center"/>
              <w:rPr>
                <w:rFonts w:ascii="Calibri" w:hAnsi="Times New Roman" w:eastAsia="Times New Roman"/>
                <w:sz w:val="18"/>
                <w:szCs w:val="18"/>
              </w:rPr>
            </w:pPr>
          </w:p>
        </w:tc>
        <w:tc>
          <w:tcPr>
            <w:tcW w:w="565" w:type="dxa"/>
          </w:tcPr>
          <w:p>
            <w:pPr>
              <w:spacing w:after="0" w:line="240" w:lineRule="auto"/>
              <w:jc w:val="center"/>
              <w:rPr>
                <w:rFonts w:ascii="Calibri" w:hAnsi="Times New Roman" w:eastAsia="Times New Roman"/>
                <w:sz w:val="18"/>
                <w:szCs w:val="18"/>
              </w:rPr>
            </w:pPr>
          </w:p>
        </w:tc>
        <w:tc>
          <w:tcPr>
            <w:tcW w:w="564" w:type="dxa"/>
          </w:tcPr>
          <w:p>
            <w:pPr>
              <w:spacing w:after="0" w:line="240" w:lineRule="auto"/>
              <w:jc w:val="center"/>
              <w:rPr>
                <w:rFonts w:ascii="Calibri" w:hAnsi="Times New Roman" w:eastAsia="Times New Roman"/>
                <w:sz w:val="18"/>
                <w:szCs w:val="18"/>
              </w:rPr>
            </w:pPr>
          </w:p>
        </w:tc>
        <w:tc>
          <w:tcPr>
            <w:tcW w:w="698"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5 orang THL</w:t>
            </w:r>
          </w:p>
        </w:tc>
        <w:tc>
          <w:tcPr>
            <w:tcW w:w="723"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4 orang THL</w:t>
            </w:r>
          </w:p>
        </w:tc>
        <w:tc>
          <w:tcPr>
            <w:tcW w:w="446" w:type="dxa"/>
          </w:tcPr>
          <w:p>
            <w:pPr>
              <w:spacing w:after="0" w:line="240" w:lineRule="auto"/>
              <w:jc w:val="center"/>
              <w:rPr>
                <w:rFonts w:ascii="Calibri" w:hAnsi="Times New Roman" w:eastAsia="Times New Roman"/>
                <w:sz w:val="18"/>
                <w:szCs w:val="18"/>
              </w:rPr>
            </w:pPr>
          </w:p>
        </w:tc>
        <w:tc>
          <w:tcPr>
            <w:tcW w:w="465" w:type="dxa"/>
          </w:tcPr>
          <w:p>
            <w:pPr>
              <w:spacing w:after="0" w:line="240" w:lineRule="auto"/>
              <w:jc w:val="center"/>
              <w:rPr>
                <w:rFonts w:ascii="Calibri" w:hAnsi="Times New Roman" w:eastAsia="Times New Roman"/>
                <w:sz w:val="18"/>
                <w:szCs w:val="18"/>
              </w:rPr>
            </w:pPr>
          </w:p>
        </w:tc>
        <w:tc>
          <w:tcPr>
            <w:tcW w:w="549" w:type="dxa"/>
          </w:tcPr>
          <w:p>
            <w:pPr>
              <w:spacing w:after="0" w:line="240" w:lineRule="auto"/>
              <w:jc w:val="center"/>
              <w:rPr>
                <w:rFonts w:ascii="Calibri" w:hAnsi="Times New Roman" w:eastAsia="Times New Roman"/>
                <w:sz w:val="18"/>
                <w:szCs w:val="18"/>
              </w:rPr>
            </w:pPr>
          </w:p>
        </w:tc>
        <w:tc>
          <w:tcPr>
            <w:tcW w:w="678"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5 orang THL</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w:t>
            </w:r>
          </w:p>
        </w:tc>
        <w:tc>
          <w:tcPr>
            <w:tcW w:w="699"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4 orang THL</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w:t>
            </w:r>
          </w:p>
        </w:tc>
        <w:tc>
          <w:tcPr>
            <w:tcW w:w="565" w:type="dxa"/>
          </w:tcPr>
          <w:p>
            <w:pPr>
              <w:spacing w:after="0" w:line="240" w:lineRule="auto"/>
              <w:jc w:val="center"/>
              <w:rPr>
                <w:rFonts w:ascii="Calibri" w:hAnsi="Times New Roman" w:eastAsia="Times New Roman"/>
                <w:sz w:val="18"/>
                <w:szCs w:val="18"/>
              </w:rPr>
            </w:pPr>
          </w:p>
        </w:tc>
        <w:tc>
          <w:tcPr>
            <w:tcW w:w="539" w:type="dxa"/>
            <w:gridSpan w:val="4"/>
          </w:tcPr>
          <w:p>
            <w:pPr>
              <w:spacing w:after="0" w:line="240" w:lineRule="auto"/>
              <w:jc w:val="center"/>
              <w:rPr>
                <w:rFonts w:ascii="Calibri" w:hAnsi="Times New Roman" w:eastAsia="Times New Roman"/>
                <w:sz w:val="18"/>
                <w:szCs w:val="18"/>
              </w:rPr>
            </w:pPr>
          </w:p>
        </w:tc>
        <w:tc>
          <w:tcPr>
            <w:tcW w:w="559" w:type="dxa"/>
            <w:gridSpan w:val="2"/>
          </w:tcPr>
          <w:p>
            <w:pPr>
              <w:spacing w:after="0" w:line="240" w:lineRule="auto"/>
              <w:jc w:val="center"/>
              <w:rPr>
                <w:rFonts w:ascii="Calibri" w:hAnsi="Times New Roman" w:eastAsia="Times New Roman"/>
                <w:sz w:val="18"/>
                <w:szCs w:val="18"/>
              </w:rPr>
            </w:pPr>
          </w:p>
        </w:tc>
        <w:tc>
          <w:tcPr>
            <w:tcW w:w="574" w:type="dxa"/>
            <w:gridSpan w:val="2"/>
          </w:tcPr>
          <w:p>
            <w:pPr>
              <w:spacing w:after="0" w:line="240" w:lineRule="auto"/>
              <w:jc w:val="center"/>
              <w:rPr>
                <w:rFonts w:ascii="Calibri" w:hAnsi="Times New Roman" w:eastAsia="Times New Roman"/>
                <w:sz w:val="18"/>
                <w:szCs w:val="18"/>
                <w:lang w:val="id-ID"/>
              </w:rPr>
            </w:pPr>
            <w:r>
              <w:rPr>
                <w:rFonts w:ascii="Calibri" w:hAnsi="Times New Roman" w:eastAsia="Times New Roman"/>
                <w:sz w:val="18"/>
                <w:szCs w:val="18"/>
                <w:lang w:val="id-ID"/>
              </w:rPr>
              <w:t>100%</w:t>
            </w:r>
          </w:p>
        </w:tc>
        <w:tc>
          <w:tcPr>
            <w:tcW w:w="586" w:type="dxa"/>
          </w:tcPr>
          <w:p>
            <w:pPr>
              <w:spacing w:after="0" w:line="240" w:lineRule="auto"/>
              <w:jc w:val="center"/>
              <w:rPr>
                <w:rFonts w:ascii="Calibri" w:hAnsi="Times New Roman" w:eastAsia="Times New Roman"/>
                <w:sz w:val="18"/>
                <w:szCs w:val="18"/>
                <w:lang w:val="id-ID"/>
              </w:rPr>
            </w:pPr>
            <w:r>
              <w:rPr>
                <w:rFonts w:ascii="Calibri" w:hAnsi="Times New Roman" w:eastAsia="Times New Roman"/>
                <w:sz w:val="18"/>
                <w:szCs w:val="18"/>
                <w:lang w:val="id-ID"/>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8" w:type="dxa"/>
            <w:vMerge w:val="restart"/>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2.</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br w:type="textWrapping"/>
            </w:r>
          </w:p>
        </w:tc>
        <w:tc>
          <w:tcPr>
            <w:tcW w:w="1290" w:type="dxa"/>
            <w:vMerge w:val="restart"/>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Pengelolaan Keuangan dan Aset Daerah Yang Berkualitas </w:t>
            </w:r>
          </w:p>
        </w:tc>
        <w:tc>
          <w:tcPr>
            <w:tcW w:w="1551" w:type="dxa"/>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Jumlah Pernebitan SP2D</w:t>
            </w:r>
          </w:p>
        </w:tc>
        <w:tc>
          <w:tcPr>
            <w:tcW w:w="763" w:type="dxa"/>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1. Kegiatan peningkatan pelayanan penatausahaan dan pembendaharaan </w:t>
            </w:r>
          </w:p>
        </w:tc>
        <w:tc>
          <w:tcPr>
            <w:tcW w:w="522" w:type="dxa"/>
          </w:tcPr>
          <w:p>
            <w:pPr>
              <w:spacing w:after="0" w:line="240" w:lineRule="auto"/>
              <w:jc w:val="center"/>
              <w:rPr>
                <w:rFonts w:ascii="Calibri" w:hAnsi="Times New Roman" w:eastAsia="Times New Roman"/>
                <w:sz w:val="18"/>
                <w:szCs w:val="18"/>
              </w:rPr>
            </w:pPr>
          </w:p>
        </w:tc>
        <w:tc>
          <w:tcPr>
            <w:tcW w:w="523" w:type="dxa"/>
          </w:tcPr>
          <w:p>
            <w:pPr>
              <w:spacing w:after="0" w:line="240" w:lineRule="auto"/>
              <w:jc w:val="center"/>
              <w:rPr>
                <w:rFonts w:ascii="Calibri" w:hAnsi="Times New Roman" w:eastAsia="Times New Roman"/>
                <w:sz w:val="18"/>
                <w:szCs w:val="18"/>
              </w:rPr>
            </w:pPr>
          </w:p>
        </w:tc>
        <w:tc>
          <w:tcPr>
            <w:tcW w:w="576" w:type="dxa"/>
          </w:tcPr>
          <w:p>
            <w:pPr>
              <w:spacing w:after="0" w:line="240" w:lineRule="auto"/>
              <w:jc w:val="center"/>
              <w:rPr>
                <w:rFonts w:ascii="Calibri" w:hAnsi="Times New Roman" w:eastAsia="Times New Roman"/>
                <w:sz w:val="18"/>
                <w:szCs w:val="18"/>
              </w:rPr>
            </w:pPr>
          </w:p>
        </w:tc>
        <w:tc>
          <w:tcPr>
            <w:tcW w:w="597" w:type="dxa"/>
          </w:tcPr>
          <w:p>
            <w:pPr>
              <w:spacing w:after="0" w:line="240" w:lineRule="auto"/>
              <w:jc w:val="center"/>
              <w:rPr>
                <w:rFonts w:ascii="Calibri" w:hAnsi="Times New Roman" w:eastAsia="Times New Roman"/>
                <w:sz w:val="18"/>
                <w:szCs w:val="18"/>
              </w:rPr>
            </w:pPr>
          </w:p>
        </w:tc>
        <w:tc>
          <w:tcPr>
            <w:tcW w:w="565" w:type="dxa"/>
          </w:tcPr>
          <w:p>
            <w:pPr>
              <w:spacing w:after="0" w:line="240" w:lineRule="auto"/>
              <w:jc w:val="center"/>
              <w:rPr>
                <w:rFonts w:ascii="Calibri" w:hAnsi="Times New Roman" w:eastAsia="Times New Roman"/>
                <w:sz w:val="18"/>
                <w:szCs w:val="18"/>
              </w:rPr>
            </w:pPr>
          </w:p>
        </w:tc>
        <w:tc>
          <w:tcPr>
            <w:tcW w:w="564" w:type="dxa"/>
          </w:tcPr>
          <w:p>
            <w:pPr>
              <w:spacing w:after="0" w:line="240" w:lineRule="auto"/>
              <w:jc w:val="center"/>
              <w:rPr>
                <w:rFonts w:ascii="Calibri" w:hAnsi="Times New Roman" w:eastAsia="Times New Roman"/>
                <w:sz w:val="18"/>
                <w:szCs w:val="18"/>
              </w:rPr>
            </w:pPr>
          </w:p>
        </w:tc>
        <w:tc>
          <w:tcPr>
            <w:tcW w:w="698" w:type="dxa"/>
            <w:shd w:val="clear" w:color="FFFFFF" w:fill="FFFFFF"/>
          </w:tcPr>
          <w:p>
            <w:pPr>
              <w:spacing w:after="0" w:line="240" w:lineRule="auto"/>
              <w:jc w:val="center"/>
              <w:rPr>
                <w:rFonts w:ascii="Calibri" w:hAnsi="Times New Roman" w:eastAsia="Times New Roman"/>
                <w:sz w:val="18"/>
                <w:szCs w:val="18"/>
              </w:rPr>
            </w:pPr>
          </w:p>
        </w:tc>
        <w:tc>
          <w:tcPr>
            <w:tcW w:w="723"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12 kali,</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5500 buah SPP, SPM, SP 2D, </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500 Pegawai </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 paket</w:t>
            </w:r>
          </w:p>
        </w:tc>
        <w:tc>
          <w:tcPr>
            <w:tcW w:w="446" w:type="dxa"/>
          </w:tcPr>
          <w:p>
            <w:pPr>
              <w:spacing w:after="0" w:line="240" w:lineRule="auto"/>
              <w:jc w:val="center"/>
              <w:rPr>
                <w:rFonts w:ascii="Calibri" w:hAnsi="Times New Roman" w:eastAsia="Times New Roman"/>
                <w:sz w:val="18"/>
                <w:szCs w:val="18"/>
              </w:rPr>
            </w:pPr>
          </w:p>
        </w:tc>
        <w:tc>
          <w:tcPr>
            <w:tcW w:w="465" w:type="dxa"/>
          </w:tcPr>
          <w:p>
            <w:pPr>
              <w:spacing w:after="0" w:line="240" w:lineRule="auto"/>
              <w:jc w:val="center"/>
              <w:rPr>
                <w:rFonts w:ascii="Calibri" w:hAnsi="Times New Roman" w:eastAsia="Times New Roman"/>
                <w:sz w:val="18"/>
                <w:szCs w:val="18"/>
              </w:rPr>
            </w:pPr>
          </w:p>
        </w:tc>
        <w:tc>
          <w:tcPr>
            <w:tcW w:w="549" w:type="dxa"/>
          </w:tcPr>
          <w:p>
            <w:pPr>
              <w:spacing w:after="0" w:line="240" w:lineRule="auto"/>
              <w:jc w:val="center"/>
              <w:rPr>
                <w:rFonts w:ascii="Calibri" w:hAnsi="Times New Roman" w:eastAsia="Times New Roman"/>
                <w:sz w:val="18"/>
                <w:szCs w:val="18"/>
              </w:rPr>
            </w:pPr>
          </w:p>
        </w:tc>
        <w:tc>
          <w:tcPr>
            <w:tcW w:w="678" w:type="dxa"/>
            <w:shd w:val="clear" w:color="FFFFFF" w:fill="FFFFFF"/>
          </w:tcPr>
          <w:p>
            <w:pPr>
              <w:spacing w:after="0" w:line="240" w:lineRule="auto"/>
              <w:jc w:val="center"/>
              <w:rPr>
                <w:rFonts w:ascii="Calibri" w:hAnsi="Times New Roman" w:eastAsia="Times New Roman"/>
                <w:sz w:val="18"/>
                <w:szCs w:val="18"/>
              </w:rPr>
            </w:pPr>
          </w:p>
        </w:tc>
        <w:tc>
          <w:tcPr>
            <w:tcW w:w="699"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12 kali,</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5500 buah SPP, SPM, SP 2D, </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500 Pegawai </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 paket(100%)</w:t>
            </w:r>
          </w:p>
        </w:tc>
        <w:tc>
          <w:tcPr>
            <w:tcW w:w="565" w:type="dxa"/>
          </w:tcPr>
          <w:p>
            <w:pPr>
              <w:spacing w:after="0" w:line="240" w:lineRule="auto"/>
              <w:jc w:val="center"/>
              <w:rPr>
                <w:rFonts w:ascii="Calibri" w:hAnsi="Times New Roman" w:eastAsia="Times New Roman"/>
                <w:sz w:val="18"/>
                <w:szCs w:val="18"/>
              </w:rPr>
            </w:pPr>
          </w:p>
        </w:tc>
        <w:tc>
          <w:tcPr>
            <w:tcW w:w="539" w:type="dxa"/>
            <w:gridSpan w:val="4"/>
          </w:tcPr>
          <w:p>
            <w:pPr>
              <w:spacing w:after="0" w:line="240" w:lineRule="auto"/>
              <w:jc w:val="center"/>
              <w:rPr>
                <w:rFonts w:ascii="Calibri" w:hAnsi="Times New Roman" w:eastAsia="Times New Roman"/>
                <w:sz w:val="18"/>
                <w:szCs w:val="18"/>
              </w:rPr>
            </w:pPr>
          </w:p>
        </w:tc>
        <w:tc>
          <w:tcPr>
            <w:tcW w:w="559" w:type="dxa"/>
            <w:gridSpan w:val="2"/>
          </w:tcPr>
          <w:p>
            <w:pPr>
              <w:spacing w:after="0" w:line="240" w:lineRule="auto"/>
              <w:jc w:val="center"/>
              <w:rPr>
                <w:rFonts w:ascii="Calibri" w:hAnsi="Times New Roman" w:eastAsia="Times New Roman"/>
                <w:sz w:val="18"/>
                <w:szCs w:val="18"/>
              </w:rPr>
            </w:pPr>
          </w:p>
        </w:tc>
        <w:tc>
          <w:tcPr>
            <w:tcW w:w="574" w:type="dxa"/>
            <w:gridSpan w:val="2"/>
          </w:tcPr>
          <w:p>
            <w:pPr>
              <w:spacing w:after="0" w:line="240" w:lineRule="auto"/>
              <w:jc w:val="center"/>
              <w:rPr>
                <w:rFonts w:ascii="Calibri" w:hAnsi="Times New Roman" w:eastAsia="Times New Roman"/>
                <w:sz w:val="18"/>
                <w:szCs w:val="18"/>
              </w:rPr>
            </w:pPr>
          </w:p>
        </w:tc>
        <w:tc>
          <w:tcPr>
            <w:tcW w:w="586" w:type="dxa"/>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8" w:type="dxa"/>
            <w:vMerge w:val="continue"/>
          </w:tcPr>
          <w:p/>
        </w:tc>
        <w:tc>
          <w:tcPr>
            <w:tcW w:w="1290" w:type="dxa"/>
            <w:vMerge w:val="continue"/>
          </w:tcPr>
          <w:p/>
        </w:tc>
        <w:tc>
          <w:tcPr>
            <w:tcW w:w="1551" w:type="dxa"/>
            <w:vMerge w:val="restart"/>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Jumlah SKPD Menyusun RKA/ RKPA</w:t>
            </w:r>
          </w:p>
        </w:tc>
        <w:tc>
          <w:tcPr>
            <w:tcW w:w="763" w:type="dxa"/>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 Penyusunan Rancangan Perda Tentang APBD</w:t>
            </w:r>
          </w:p>
        </w:tc>
        <w:tc>
          <w:tcPr>
            <w:tcW w:w="522" w:type="dxa"/>
          </w:tcPr>
          <w:p>
            <w:pPr>
              <w:spacing w:after="0" w:line="240" w:lineRule="auto"/>
              <w:jc w:val="center"/>
              <w:rPr>
                <w:rFonts w:ascii="Calibri" w:hAnsi="Times New Roman" w:eastAsia="Times New Roman"/>
                <w:sz w:val="18"/>
                <w:szCs w:val="18"/>
              </w:rPr>
            </w:pPr>
          </w:p>
        </w:tc>
        <w:tc>
          <w:tcPr>
            <w:tcW w:w="523" w:type="dxa"/>
          </w:tcPr>
          <w:p>
            <w:pPr>
              <w:spacing w:after="0" w:line="240" w:lineRule="auto"/>
              <w:jc w:val="center"/>
              <w:rPr>
                <w:rFonts w:ascii="Calibri" w:hAnsi="Times New Roman" w:eastAsia="Times New Roman"/>
                <w:sz w:val="18"/>
                <w:szCs w:val="18"/>
              </w:rPr>
            </w:pPr>
          </w:p>
        </w:tc>
        <w:tc>
          <w:tcPr>
            <w:tcW w:w="576" w:type="dxa"/>
          </w:tcPr>
          <w:p>
            <w:pPr>
              <w:spacing w:after="0" w:line="240" w:lineRule="auto"/>
              <w:jc w:val="center"/>
              <w:rPr>
                <w:rFonts w:ascii="Calibri" w:hAnsi="Times New Roman" w:eastAsia="Times New Roman"/>
                <w:sz w:val="18"/>
                <w:szCs w:val="18"/>
              </w:rPr>
            </w:pPr>
          </w:p>
        </w:tc>
        <w:tc>
          <w:tcPr>
            <w:tcW w:w="597" w:type="dxa"/>
          </w:tcPr>
          <w:p>
            <w:pPr>
              <w:spacing w:after="0" w:line="240" w:lineRule="auto"/>
              <w:jc w:val="center"/>
              <w:rPr>
                <w:rFonts w:ascii="Calibri" w:hAnsi="Times New Roman" w:eastAsia="Times New Roman"/>
                <w:sz w:val="18"/>
                <w:szCs w:val="18"/>
              </w:rPr>
            </w:pPr>
          </w:p>
        </w:tc>
        <w:tc>
          <w:tcPr>
            <w:tcW w:w="565" w:type="dxa"/>
          </w:tcPr>
          <w:p>
            <w:pPr>
              <w:spacing w:after="0" w:line="240" w:lineRule="auto"/>
              <w:jc w:val="center"/>
              <w:rPr>
                <w:rFonts w:ascii="Calibri" w:hAnsi="Times New Roman" w:eastAsia="Times New Roman"/>
                <w:sz w:val="18"/>
                <w:szCs w:val="18"/>
              </w:rPr>
            </w:pPr>
          </w:p>
        </w:tc>
        <w:tc>
          <w:tcPr>
            <w:tcW w:w="564" w:type="dxa"/>
          </w:tcPr>
          <w:p>
            <w:pPr>
              <w:spacing w:after="0" w:line="240" w:lineRule="auto"/>
              <w:jc w:val="center"/>
              <w:rPr>
                <w:rFonts w:ascii="Calibri" w:hAnsi="Times New Roman" w:eastAsia="Times New Roman"/>
                <w:sz w:val="18"/>
                <w:szCs w:val="18"/>
              </w:rPr>
            </w:pPr>
          </w:p>
        </w:tc>
        <w:tc>
          <w:tcPr>
            <w:tcW w:w="698"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3 jenis dokumen, 200 buah </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1 sosialisasi </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4, tahapan, </w:t>
            </w:r>
          </w:p>
        </w:tc>
        <w:tc>
          <w:tcPr>
            <w:tcW w:w="723"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3 jenis dokumen, 200 buah </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1 sosialisasi </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4, tahapan</w:t>
            </w:r>
          </w:p>
        </w:tc>
        <w:tc>
          <w:tcPr>
            <w:tcW w:w="446" w:type="dxa"/>
          </w:tcPr>
          <w:p>
            <w:pPr>
              <w:spacing w:after="0" w:line="240" w:lineRule="auto"/>
              <w:jc w:val="center"/>
              <w:rPr>
                <w:rFonts w:ascii="Calibri" w:hAnsi="Times New Roman" w:eastAsia="Times New Roman"/>
                <w:sz w:val="18"/>
                <w:szCs w:val="18"/>
              </w:rPr>
            </w:pPr>
          </w:p>
        </w:tc>
        <w:tc>
          <w:tcPr>
            <w:tcW w:w="465" w:type="dxa"/>
          </w:tcPr>
          <w:p>
            <w:pPr>
              <w:spacing w:after="0" w:line="240" w:lineRule="auto"/>
              <w:jc w:val="center"/>
              <w:rPr>
                <w:rFonts w:ascii="Calibri" w:hAnsi="Times New Roman" w:eastAsia="Times New Roman"/>
                <w:sz w:val="18"/>
                <w:szCs w:val="18"/>
              </w:rPr>
            </w:pPr>
          </w:p>
        </w:tc>
        <w:tc>
          <w:tcPr>
            <w:tcW w:w="549" w:type="dxa"/>
          </w:tcPr>
          <w:p>
            <w:pPr>
              <w:spacing w:after="0" w:line="240" w:lineRule="auto"/>
              <w:jc w:val="center"/>
              <w:rPr>
                <w:rFonts w:ascii="Calibri" w:hAnsi="Times New Roman" w:eastAsia="Times New Roman"/>
                <w:sz w:val="18"/>
                <w:szCs w:val="18"/>
              </w:rPr>
            </w:pPr>
          </w:p>
        </w:tc>
        <w:tc>
          <w:tcPr>
            <w:tcW w:w="678"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3 jenis dokumen, 200 buah </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1 sosialisasi </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4, tahapan</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w:t>
            </w:r>
          </w:p>
        </w:tc>
        <w:tc>
          <w:tcPr>
            <w:tcW w:w="699"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3 jenis dokumen, 200 buah </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1 sosialisasi </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4, tahapan</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w:t>
            </w:r>
          </w:p>
        </w:tc>
        <w:tc>
          <w:tcPr>
            <w:tcW w:w="565" w:type="dxa"/>
          </w:tcPr>
          <w:p>
            <w:pPr>
              <w:spacing w:after="0" w:line="240" w:lineRule="auto"/>
              <w:jc w:val="center"/>
              <w:rPr>
                <w:rFonts w:ascii="Calibri" w:hAnsi="Times New Roman" w:eastAsia="Times New Roman"/>
                <w:sz w:val="18"/>
                <w:szCs w:val="18"/>
              </w:rPr>
            </w:pPr>
          </w:p>
        </w:tc>
        <w:tc>
          <w:tcPr>
            <w:tcW w:w="539" w:type="dxa"/>
            <w:gridSpan w:val="4"/>
          </w:tcPr>
          <w:p>
            <w:pPr>
              <w:spacing w:after="0" w:line="240" w:lineRule="auto"/>
              <w:jc w:val="center"/>
              <w:rPr>
                <w:rFonts w:ascii="Calibri" w:hAnsi="Times New Roman" w:eastAsia="Times New Roman"/>
                <w:sz w:val="18"/>
                <w:szCs w:val="18"/>
              </w:rPr>
            </w:pPr>
          </w:p>
        </w:tc>
        <w:tc>
          <w:tcPr>
            <w:tcW w:w="559" w:type="dxa"/>
            <w:gridSpan w:val="2"/>
          </w:tcPr>
          <w:p>
            <w:pPr>
              <w:spacing w:after="0" w:line="240" w:lineRule="auto"/>
              <w:jc w:val="center"/>
              <w:rPr>
                <w:rFonts w:ascii="Calibri" w:hAnsi="Times New Roman" w:eastAsia="Times New Roman"/>
                <w:sz w:val="18"/>
                <w:szCs w:val="18"/>
              </w:rPr>
            </w:pPr>
          </w:p>
        </w:tc>
        <w:tc>
          <w:tcPr>
            <w:tcW w:w="574" w:type="dxa"/>
            <w:gridSpan w:val="2"/>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w:t>
            </w:r>
          </w:p>
        </w:tc>
        <w:tc>
          <w:tcPr>
            <w:tcW w:w="586" w:type="dxa"/>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8" w:type="dxa"/>
            <w:vMerge w:val="continue"/>
          </w:tcPr>
          <w:p/>
        </w:tc>
        <w:tc>
          <w:tcPr>
            <w:tcW w:w="1290" w:type="dxa"/>
            <w:vMerge w:val="continue"/>
          </w:tcPr>
          <w:p/>
        </w:tc>
        <w:tc>
          <w:tcPr>
            <w:tcW w:w="1551" w:type="dxa"/>
            <w:vMerge w:val="continue"/>
          </w:tcPr>
          <w:p/>
        </w:tc>
        <w:tc>
          <w:tcPr>
            <w:tcW w:w="763" w:type="dxa"/>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2. Penyusunan Rancangan KHD tentang Penjabaran APBD</w:t>
            </w:r>
          </w:p>
        </w:tc>
        <w:tc>
          <w:tcPr>
            <w:tcW w:w="522" w:type="dxa"/>
          </w:tcPr>
          <w:p>
            <w:pPr>
              <w:spacing w:after="0" w:line="240" w:lineRule="auto"/>
              <w:jc w:val="center"/>
              <w:rPr>
                <w:rFonts w:ascii="Calibri" w:hAnsi="Times New Roman" w:eastAsia="Times New Roman"/>
                <w:sz w:val="18"/>
                <w:szCs w:val="18"/>
              </w:rPr>
            </w:pPr>
          </w:p>
        </w:tc>
        <w:tc>
          <w:tcPr>
            <w:tcW w:w="523" w:type="dxa"/>
          </w:tcPr>
          <w:p>
            <w:pPr>
              <w:spacing w:after="0" w:line="240" w:lineRule="auto"/>
              <w:jc w:val="center"/>
              <w:rPr>
                <w:rFonts w:ascii="Calibri" w:hAnsi="Times New Roman" w:eastAsia="Times New Roman"/>
                <w:sz w:val="18"/>
                <w:szCs w:val="18"/>
              </w:rPr>
            </w:pPr>
          </w:p>
        </w:tc>
        <w:tc>
          <w:tcPr>
            <w:tcW w:w="576" w:type="dxa"/>
          </w:tcPr>
          <w:p>
            <w:pPr>
              <w:spacing w:after="0" w:line="240" w:lineRule="auto"/>
              <w:jc w:val="center"/>
              <w:rPr>
                <w:rFonts w:ascii="Calibri" w:hAnsi="Times New Roman" w:eastAsia="Times New Roman"/>
                <w:sz w:val="18"/>
                <w:szCs w:val="18"/>
              </w:rPr>
            </w:pPr>
          </w:p>
        </w:tc>
        <w:tc>
          <w:tcPr>
            <w:tcW w:w="597" w:type="dxa"/>
          </w:tcPr>
          <w:p>
            <w:pPr>
              <w:spacing w:after="0" w:line="240" w:lineRule="auto"/>
              <w:jc w:val="center"/>
              <w:rPr>
                <w:rFonts w:ascii="Calibri" w:hAnsi="Times New Roman" w:eastAsia="Times New Roman"/>
                <w:sz w:val="18"/>
                <w:szCs w:val="18"/>
              </w:rPr>
            </w:pPr>
          </w:p>
        </w:tc>
        <w:tc>
          <w:tcPr>
            <w:tcW w:w="565" w:type="dxa"/>
          </w:tcPr>
          <w:p>
            <w:pPr>
              <w:spacing w:after="0" w:line="240" w:lineRule="auto"/>
              <w:jc w:val="center"/>
              <w:rPr>
                <w:rFonts w:ascii="Calibri" w:hAnsi="Times New Roman" w:eastAsia="Times New Roman"/>
                <w:sz w:val="18"/>
                <w:szCs w:val="18"/>
              </w:rPr>
            </w:pPr>
          </w:p>
        </w:tc>
        <w:tc>
          <w:tcPr>
            <w:tcW w:w="564" w:type="dxa"/>
          </w:tcPr>
          <w:p>
            <w:pPr>
              <w:spacing w:after="0" w:line="240" w:lineRule="auto"/>
              <w:jc w:val="center"/>
              <w:rPr>
                <w:rFonts w:ascii="Calibri" w:hAnsi="Times New Roman" w:eastAsia="Times New Roman"/>
                <w:sz w:val="18"/>
                <w:szCs w:val="18"/>
              </w:rPr>
            </w:pPr>
          </w:p>
        </w:tc>
        <w:tc>
          <w:tcPr>
            <w:tcW w:w="698"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1 jenis </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150 buah</w:t>
            </w:r>
          </w:p>
        </w:tc>
        <w:tc>
          <w:tcPr>
            <w:tcW w:w="723"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 jenis 150 buah</w:t>
            </w:r>
          </w:p>
        </w:tc>
        <w:tc>
          <w:tcPr>
            <w:tcW w:w="446" w:type="dxa"/>
          </w:tcPr>
          <w:p>
            <w:pPr>
              <w:spacing w:after="0" w:line="240" w:lineRule="auto"/>
              <w:jc w:val="center"/>
              <w:rPr>
                <w:rFonts w:ascii="Calibri" w:hAnsi="Times New Roman" w:eastAsia="Times New Roman"/>
                <w:sz w:val="18"/>
                <w:szCs w:val="18"/>
              </w:rPr>
            </w:pPr>
          </w:p>
        </w:tc>
        <w:tc>
          <w:tcPr>
            <w:tcW w:w="465" w:type="dxa"/>
          </w:tcPr>
          <w:p>
            <w:pPr>
              <w:spacing w:after="0" w:line="240" w:lineRule="auto"/>
              <w:jc w:val="center"/>
              <w:rPr>
                <w:rFonts w:ascii="Calibri" w:hAnsi="Times New Roman" w:eastAsia="Times New Roman"/>
                <w:sz w:val="18"/>
                <w:szCs w:val="18"/>
              </w:rPr>
            </w:pPr>
          </w:p>
        </w:tc>
        <w:tc>
          <w:tcPr>
            <w:tcW w:w="549" w:type="dxa"/>
          </w:tcPr>
          <w:p>
            <w:pPr>
              <w:spacing w:after="0" w:line="240" w:lineRule="auto"/>
              <w:jc w:val="center"/>
              <w:rPr>
                <w:rFonts w:ascii="Calibri" w:hAnsi="Times New Roman" w:eastAsia="Times New Roman"/>
                <w:sz w:val="18"/>
                <w:szCs w:val="18"/>
              </w:rPr>
            </w:pPr>
          </w:p>
        </w:tc>
        <w:tc>
          <w:tcPr>
            <w:tcW w:w="678"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1 jenis </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150 buah</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w:t>
            </w:r>
          </w:p>
        </w:tc>
        <w:tc>
          <w:tcPr>
            <w:tcW w:w="699"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1 jenis </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150 buah</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w:t>
            </w:r>
          </w:p>
        </w:tc>
        <w:tc>
          <w:tcPr>
            <w:tcW w:w="565" w:type="dxa"/>
          </w:tcPr>
          <w:p>
            <w:pPr>
              <w:spacing w:after="0" w:line="240" w:lineRule="auto"/>
              <w:jc w:val="center"/>
              <w:rPr>
                <w:rFonts w:ascii="Calibri" w:hAnsi="Times New Roman" w:eastAsia="Times New Roman"/>
                <w:sz w:val="18"/>
                <w:szCs w:val="18"/>
              </w:rPr>
            </w:pPr>
          </w:p>
        </w:tc>
        <w:tc>
          <w:tcPr>
            <w:tcW w:w="539" w:type="dxa"/>
            <w:gridSpan w:val="4"/>
          </w:tcPr>
          <w:p>
            <w:pPr>
              <w:spacing w:after="0" w:line="240" w:lineRule="auto"/>
              <w:jc w:val="center"/>
              <w:rPr>
                <w:rFonts w:ascii="Calibri" w:hAnsi="Times New Roman" w:eastAsia="Times New Roman"/>
                <w:sz w:val="18"/>
                <w:szCs w:val="18"/>
              </w:rPr>
            </w:pPr>
          </w:p>
        </w:tc>
        <w:tc>
          <w:tcPr>
            <w:tcW w:w="559" w:type="dxa"/>
            <w:gridSpan w:val="2"/>
          </w:tcPr>
          <w:p>
            <w:pPr>
              <w:spacing w:after="0" w:line="240" w:lineRule="auto"/>
              <w:jc w:val="center"/>
              <w:rPr>
                <w:rFonts w:ascii="Calibri" w:hAnsi="Times New Roman" w:eastAsia="Times New Roman"/>
                <w:sz w:val="18"/>
                <w:szCs w:val="18"/>
              </w:rPr>
            </w:pPr>
          </w:p>
        </w:tc>
        <w:tc>
          <w:tcPr>
            <w:tcW w:w="574" w:type="dxa"/>
            <w:gridSpan w:val="2"/>
          </w:tcPr>
          <w:p>
            <w:pPr>
              <w:spacing w:after="0" w:line="240" w:lineRule="auto"/>
              <w:jc w:val="center"/>
              <w:rPr>
                <w:rFonts w:ascii="Calibri" w:hAnsi="Times New Roman" w:eastAsia="Times New Roman"/>
                <w:sz w:val="18"/>
                <w:szCs w:val="18"/>
              </w:rPr>
            </w:pPr>
          </w:p>
        </w:tc>
        <w:tc>
          <w:tcPr>
            <w:tcW w:w="586" w:type="dxa"/>
          </w:tcPr>
          <w:p>
            <w:pPr>
              <w:spacing w:after="0" w:line="240" w:lineRule="auto"/>
              <w:jc w:val="center"/>
              <w:rPr>
                <w:rFonts w:ascii="Calibri" w:hAnsi="Times New Roman" w:eastAsia="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8" w:type="dxa"/>
            <w:vMerge w:val="continue"/>
          </w:tcPr>
          <w:p/>
        </w:tc>
        <w:tc>
          <w:tcPr>
            <w:tcW w:w="1290" w:type="dxa"/>
            <w:vMerge w:val="continue"/>
          </w:tcPr>
          <w:p/>
        </w:tc>
        <w:tc>
          <w:tcPr>
            <w:tcW w:w="1551" w:type="dxa"/>
            <w:vMerge w:val="continue"/>
          </w:tcPr>
          <w:p/>
        </w:tc>
        <w:tc>
          <w:tcPr>
            <w:tcW w:w="763" w:type="dxa"/>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3. Penyusunan Rancangan Perda Tentang perubahan APBD</w:t>
            </w:r>
          </w:p>
        </w:tc>
        <w:tc>
          <w:tcPr>
            <w:tcW w:w="522" w:type="dxa"/>
          </w:tcPr>
          <w:p>
            <w:pPr>
              <w:spacing w:after="0" w:line="240" w:lineRule="auto"/>
              <w:jc w:val="center"/>
              <w:rPr>
                <w:rFonts w:ascii="Calibri" w:hAnsi="Times New Roman" w:eastAsia="Times New Roman"/>
                <w:sz w:val="18"/>
                <w:szCs w:val="18"/>
              </w:rPr>
            </w:pPr>
          </w:p>
        </w:tc>
        <w:tc>
          <w:tcPr>
            <w:tcW w:w="523" w:type="dxa"/>
          </w:tcPr>
          <w:p>
            <w:pPr>
              <w:spacing w:after="0" w:line="240" w:lineRule="auto"/>
              <w:jc w:val="center"/>
              <w:rPr>
                <w:rFonts w:ascii="Calibri" w:hAnsi="Times New Roman" w:eastAsia="Times New Roman"/>
                <w:sz w:val="18"/>
                <w:szCs w:val="18"/>
              </w:rPr>
            </w:pPr>
          </w:p>
        </w:tc>
        <w:tc>
          <w:tcPr>
            <w:tcW w:w="576" w:type="dxa"/>
          </w:tcPr>
          <w:p>
            <w:pPr>
              <w:spacing w:after="0" w:line="240" w:lineRule="auto"/>
              <w:jc w:val="center"/>
              <w:rPr>
                <w:rFonts w:ascii="Calibri" w:hAnsi="Times New Roman" w:eastAsia="Times New Roman"/>
                <w:sz w:val="18"/>
                <w:szCs w:val="18"/>
              </w:rPr>
            </w:pPr>
          </w:p>
        </w:tc>
        <w:tc>
          <w:tcPr>
            <w:tcW w:w="597" w:type="dxa"/>
          </w:tcPr>
          <w:p>
            <w:pPr>
              <w:spacing w:after="0" w:line="240" w:lineRule="auto"/>
              <w:jc w:val="center"/>
              <w:rPr>
                <w:rFonts w:ascii="Calibri" w:hAnsi="Times New Roman" w:eastAsia="Times New Roman"/>
                <w:sz w:val="18"/>
                <w:szCs w:val="18"/>
              </w:rPr>
            </w:pPr>
          </w:p>
        </w:tc>
        <w:tc>
          <w:tcPr>
            <w:tcW w:w="565" w:type="dxa"/>
          </w:tcPr>
          <w:p>
            <w:pPr>
              <w:spacing w:after="0" w:line="240" w:lineRule="auto"/>
              <w:jc w:val="center"/>
              <w:rPr>
                <w:rFonts w:ascii="Calibri" w:hAnsi="Times New Roman" w:eastAsia="Times New Roman"/>
                <w:sz w:val="18"/>
                <w:szCs w:val="18"/>
              </w:rPr>
            </w:pPr>
          </w:p>
        </w:tc>
        <w:tc>
          <w:tcPr>
            <w:tcW w:w="564" w:type="dxa"/>
          </w:tcPr>
          <w:p>
            <w:pPr>
              <w:spacing w:after="0" w:line="240" w:lineRule="auto"/>
              <w:jc w:val="center"/>
              <w:rPr>
                <w:rFonts w:ascii="Calibri" w:hAnsi="Times New Roman" w:eastAsia="Times New Roman"/>
                <w:sz w:val="18"/>
                <w:szCs w:val="18"/>
              </w:rPr>
            </w:pPr>
          </w:p>
        </w:tc>
        <w:tc>
          <w:tcPr>
            <w:tcW w:w="698"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3 jenis dokumen, 400 buah</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 sosialisasi</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4 tahapan</w:t>
            </w:r>
          </w:p>
        </w:tc>
        <w:tc>
          <w:tcPr>
            <w:tcW w:w="723"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3 jenis dokumen, 400 buah</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 sosialisasi</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4 tahapan</w:t>
            </w:r>
          </w:p>
        </w:tc>
        <w:tc>
          <w:tcPr>
            <w:tcW w:w="446" w:type="dxa"/>
          </w:tcPr>
          <w:p>
            <w:pPr>
              <w:spacing w:after="0" w:line="240" w:lineRule="auto"/>
              <w:jc w:val="center"/>
              <w:rPr>
                <w:rFonts w:ascii="Calibri" w:hAnsi="Times New Roman" w:eastAsia="Times New Roman"/>
                <w:sz w:val="18"/>
                <w:szCs w:val="18"/>
              </w:rPr>
            </w:pPr>
          </w:p>
        </w:tc>
        <w:tc>
          <w:tcPr>
            <w:tcW w:w="465" w:type="dxa"/>
          </w:tcPr>
          <w:p>
            <w:pPr>
              <w:spacing w:after="0" w:line="240" w:lineRule="auto"/>
              <w:jc w:val="center"/>
              <w:rPr>
                <w:rFonts w:ascii="Calibri" w:hAnsi="Times New Roman" w:eastAsia="Times New Roman"/>
                <w:sz w:val="18"/>
                <w:szCs w:val="18"/>
              </w:rPr>
            </w:pPr>
          </w:p>
        </w:tc>
        <w:tc>
          <w:tcPr>
            <w:tcW w:w="549" w:type="dxa"/>
          </w:tcPr>
          <w:p>
            <w:pPr>
              <w:spacing w:after="0" w:line="240" w:lineRule="auto"/>
              <w:jc w:val="center"/>
              <w:rPr>
                <w:rFonts w:ascii="Calibri" w:hAnsi="Times New Roman" w:eastAsia="Times New Roman"/>
                <w:sz w:val="18"/>
                <w:szCs w:val="18"/>
              </w:rPr>
            </w:pPr>
          </w:p>
        </w:tc>
        <w:tc>
          <w:tcPr>
            <w:tcW w:w="678"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3 jenis dokumen, 400 buah</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 sosialisasi</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4 tahapan</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w:t>
            </w:r>
          </w:p>
        </w:tc>
        <w:tc>
          <w:tcPr>
            <w:tcW w:w="699"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3 jenis dokumen, 400 buah</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 sosialisasi</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4 tahapan (100%)</w:t>
            </w:r>
          </w:p>
        </w:tc>
        <w:tc>
          <w:tcPr>
            <w:tcW w:w="565" w:type="dxa"/>
          </w:tcPr>
          <w:p>
            <w:pPr>
              <w:spacing w:after="0" w:line="240" w:lineRule="auto"/>
              <w:jc w:val="center"/>
              <w:rPr>
                <w:rFonts w:ascii="Calibri" w:hAnsi="Times New Roman" w:eastAsia="Times New Roman"/>
                <w:sz w:val="18"/>
                <w:szCs w:val="18"/>
              </w:rPr>
            </w:pPr>
          </w:p>
        </w:tc>
        <w:tc>
          <w:tcPr>
            <w:tcW w:w="539" w:type="dxa"/>
            <w:gridSpan w:val="4"/>
          </w:tcPr>
          <w:p>
            <w:pPr>
              <w:spacing w:after="0" w:line="240" w:lineRule="auto"/>
              <w:jc w:val="center"/>
              <w:rPr>
                <w:rFonts w:ascii="Calibri" w:hAnsi="Times New Roman" w:eastAsia="Times New Roman"/>
                <w:sz w:val="18"/>
                <w:szCs w:val="18"/>
              </w:rPr>
            </w:pPr>
          </w:p>
        </w:tc>
        <w:tc>
          <w:tcPr>
            <w:tcW w:w="559" w:type="dxa"/>
            <w:gridSpan w:val="2"/>
          </w:tcPr>
          <w:p>
            <w:pPr>
              <w:spacing w:after="0" w:line="240" w:lineRule="auto"/>
              <w:jc w:val="center"/>
              <w:rPr>
                <w:rFonts w:ascii="Calibri" w:hAnsi="Times New Roman" w:eastAsia="Times New Roman"/>
                <w:sz w:val="18"/>
                <w:szCs w:val="18"/>
              </w:rPr>
            </w:pPr>
          </w:p>
        </w:tc>
        <w:tc>
          <w:tcPr>
            <w:tcW w:w="574" w:type="dxa"/>
            <w:gridSpan w:val="2"/>
          </w:tcPr>
          <w:p>
            <w:pPr>
              <w:spacing w:after="0" w:line="240" w:lineRule="auto"/>
              <w:jc w:val="center"/>
              <w:rPr>
                <w:rFonts w:ascii="Calibri" w:hAnsi="Times New Roman" w:eastAsia="Times New Roman"/>
                <w:sz w:val="18"/>
                <w:szCs w:val="18"/>
                <w:lang w:val="id-ID"/>
              </w:rPr>
            </w:pPr>
            <w:r>
              <w:rPr>
                <w:rFonts w:ascii="Calibri" w:hAnsi="Times New Roman" w:eastAsia="Times New Roman"/>
                <w:sz w:val="18"/>
                <w:szCs w:val="18"/>
                <w:lang w:val="id-ID"/>
              </w:rPr>
              <w:t>100%</w:t>
            </w:r>
          </w:p>
        </w:tc>
        <w:tc>
          <w:tcPr>
            <w:tcW w:w="586" w:type="dxa"/>
          </w:tcPr>
          <w:p>
            <w:pPr>
              <w:spacing w:after="0" w:line="240" w:lineRule="auto"/>
              <w:jc w:val="center"/>
              <w:rPr>
                <w:rFonts w:ascii="Calibri" w:hAnsi="Times New Roman" w:eastAsia="Times New Roman"/>
                <w:sz w:val="18"/>
                <w:szCs w:val="18"/>
                <w:lang w:val="id-ID"/>
              </w:rPr>
            </w:pPr>
            <w:r>
              <w:rPr>
                <w:rFonts w:ascii="Calibri" w:hAnsi="Times New Roman" w:eastAsia="Times New Roman"/>
                <w:sz w:val="18"/>
                <w:szCs w:val="18"/>
                <w:lang w:val="id-ID"/>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8" w:type="dxa"/>
            <w:vMerge w:val="continue"/>
          </w:tcPr>
          <w:p/>
        </w:tc>
        <w:tc>
          <w:tcPr>
            <w:tcW w:w="1290" w:type="dxa"/>
            <w:vMerge w:val="continue"/>
          </w:tcPr>
          <w:p/>
        </w:tc>
        <w:tc>
          <w:tcPr>
            <w:tcW w:w="1551" w:type="dxa"/>
            <w:vMerge w:val="continue"/>
          </w:tcPr>
          <w:p/>
        </w:tc>
        <w:tc>
          <w:tcPr>
            <w:tcW w:w="763" w:type="dxa"/>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4. Penyusunan rancangan Peraturan KHD tentang Penjabaran Perubahan APBD</w:t>
            </w:r>
          </w:p>
        </w:tc>
        <w:tc>
          <w:tcPr>
            <w:tcW w:w="522" w:type="dxa"/>
          </w:tcPr>
          <w:p>
            <w:pPr>
              <w:spacing w:after="0" w:line="240" w:lineRule="auto"/>
              <w:jc w:val="center"/>
              <w:rPr>
                <w:rFonts w:ascii="Calibri" w:hAnsi="Times New Roman" w:eastAsia="Times New Roman"/>
                <w:sz w:val="18"/>
                <w:szCs w:val="18"/>
              </w:rPr>
            </w:pPr>
          </w:p>
        </w:tc>
        <w:tc>
          <w:tcPr>
            <w:tcW w:w="523" w:type="dxa"/>
          </w:tcPr>
          <w:p>
            <w:pPr>
              <w:spacing w:after="0" w:line="240" w:lineRule="auto"/>
              <w:jc w:val="center"/>
              <w:rPr>
                <w:rFonts w:ascii="Calibri" w:hAnsi="Times New Roman" w:eastAsia="Times New Roman"/>
                <w:sz w:val="18"/>
                <w:szCs w:val="18"/>
              </w:rPr>
            </w:pPr>
          </w:p>
        </w:tc>
        <w:tc>
          <w:tcPr>
            <w:tcW w:w="576" w:type="dxa"/>
          </w:tcPr>
          <w:p>
            <w:pPr>
              <w:spacing w:after="0" w:line="240" w:lineRule="auto"/>
              <w:jc w:val="center"/>
              <w:rPr>
                <w:rFonts w:ascii="Calibri" w:hAnsi="Times New Roman" w:eastAsia="Times New Roman"/>
                <w:sz w:val="18"/>
                <w:szCs w:val="18"/>
              </w:rPr>
            </w:pPr>
          </w:p>
        </w:tc>
        <w:tc>
          <w:tcPr>
            <w:tcW w:w="597" w:type="dxa"/>
          </w:tcPr>
          <w:p>
            <w:pPr>
              <w:spacing w:after="0" w:line="240" w:lineRule="auto"/>
              <w:jc w:val="center"/>
              <w:rPr>
                <w:rFonts w:ascii="Calibri" w:hAnsi="Times New Roman" w:eastAsia="Times New Roman"/>
                <w:sz w:val="18"/>
                <w:szCs w:val="18"/>
              </w:rPr>
            </w:pPr>
          </w:p>
        </w:tc>
        <w:tc>
          <w:tcPr>
            <w:tcW w:w="565" w:type="dxa"/>
          </w:tcPr>
          <w:p>
            <w:pPr>
              <w:spacing w:after="0" w:line="240" w:lineRule="auto"/>
              <w:jc w:val="center"/>
              <w:rPr>
                <w:rFonts w:ascii="Calibri" w:hAnsi="Times New Roman" w:eastAsia="Times New Roman"/>
                <w:sz w:val="18"/>
                <w:szCs w:val="18"/>
              </w:rPr>
            </w:pPr>
          </w:p>
        </w:tc>
        <w:tc>
          <w:tcPr>
            <w:tcW w:w="564" w:type="dxa"/>
          </w:tcPr>
          <w:p>
            <w:pPr>
              <w:spacing w:after="0" w:line="240" w:lineRule="auto"/>
              <w:jc w:val="center"/>
              <w:rPr>
                <w:rFonts w:ascii="Calibri" w:hAnsi="Times New Roman" w:eastAsia="Times New Roman"/>
                <w:sz w:val="18"/>
                <w:szCs w:val="18"/>
              </w:rPr>
            </w:pPr>
          </w:p>
        </w:tc>
        <w:tc>
          <w:tcPr>
            <w:tcW w:w="698"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2 jenis dokumen</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350 buah</w:t>
            </w:r>
          </w:p>
        </w:tc>
        <w:tc>
          <w:tcPr>
            <w:tcW w:w="723"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2 jenis dokumen</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350 buah</w:t>
            </w:r>
          </w:p>
        </w:tc>
        <w:tc>
          <w:tcPr>
            <w:tcW w:w="446" w:type="dxa"/>
          </w:tcPr>
          <w:p>
            <w:pPr>
              <w:spacing w:after="0" w:line="240" w:lineRule="auto"/>
              <w:jc w:val="center"/>
              <w:rPr>
                <w:rFonts w:ascii="Calibri" w:hAnsi="Times New Roman" w:eastAsia="Times New Roman"/>
                <w:sz w:val="18"/>
                <w:szCs w:val="18"/>
              </w:rPr>
            </w:pPr>
          </w:p>
        </w:tc>
        <w:tc>
          <w:tcPr>
            <w:tcW w:w="465" w:type="dxa"/>
          </w:tcPr>
          <w:p>
            <w:pPr>
              <w:spacing w:after="0" w:line="240" w:lineRule="auto"/>
              <w:jc w:val="center"/>
              <w:rPr>
                <w:rFonts w:ascii="Calibri" w:hAnsi="Times New Roman" w:eastAsia="Times New Roman"/>
                <w:sz w:val="18"/>
                <w:szCs w:val="18"/>
              </w:rPr>
            </w:pPr>
          </w:p>
        </w:tc>
        <w:tc>
          <w:tcPr>
            <w:tcW w:w="549" w:type="dxa"/>
          </w:tcPr>
          <w:p>
            <w:pPr>
              <w:spacing w:after="0" w:line="240" w:lineRule="auto"/>
              <w:jc w:val="center"/>
              <w:rPr>
                <w:rFonts w:ascii="Calibri" w:hAnsi="Times New Roman" w:eastAsia="Times New Roman"/>
                <w:sz w:val="18"/>
                <w:szCs w:val="18"/>
              </w:rPr>
            </w:pPr>
          </w:p>
        </w:tc>
        <w:tc>
          <w:tcPr>
            <w:tcW w:w="678"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2 jenis dokumen</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350 buah</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w:t>
            </w:r>
          </w:p>
        </w:tc>
        <w:tc>
          <w:tcPr>
            <w:tcW w:w="699"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2 jenis dokumen</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350 buah</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w:t>
            </w:r>
          </w:p>
        </w:tc>
        <w:tc>
          <w:tcPr>
            <w:tcW w:w="565" w:type="dxa"/>
          </w:tcPr>
          <w:p>
            <w:pPr>
              <w:spacing w:after="0" w:line="240" w:lineRule="auto"/>
              <w:jc w:val="center"/>
              <w:rPr>
                <w:rFonts w:ascii="Calibri" w:hAnsi="Times New Roman" w:eastAsia="Times New Roman"/>
                <w:sz w:val="18"/>
                <w:szCs w:val="18"/>
              </w:rPr>
            </w:pPr>
          </w:p>
        </w:tc>
        <w:tc>
          <w:tcPr>
            <w:tcW w:w="539" w:type="dxa"/>
            <w:gridSpan w:val="4"/>
          </w:tcPr>
          <w:p>
            <w:pPr>
              <w:spacing w:after="0" w:line="240" w:lineRule="auto"/>
              <w:jc w:val="center"/>
              <w:rPr>
                <w:rFonts w:ascii="Calibri" w:hAnsi="Times New Roman" w:eastAsia="Times New Roman"/>
                <w:sz w:val="18"/>
                <w:szCs w:val="18"/>
              </w:rPr>
            </w:pPr>
          </w:p>
        </w:tc>
        <w:tc>
          <w:tcPr>
            <w:tcW w:w="559" w:type="dxa"/>
            <w:gridSpan w:val="2"/>
          </w:tcPr>
          <w:p>
            <w:pPr>
              <w:spacing w:after="0" w:line="240" w:lineRule="auto"/>
              <w:jc w:val="center"/>
              <w:rPr>
                <w:rFonts w:ascii="Calibri" w:hAnsi="Times New Roman" w:eastAsia="Times New Roman"/>
                <w:sz w:val="18"/>
                <w:szCs w:val="18"/>
              </w:rPr>
            </w:pPr>
          </w:p>
        </w:tc>
        <w:tc>
          <w:tcPr>
            <w:tcW w:w="574" w:type="dxa"/>
            <w:gridSpan w:val="2"/>
          </w:tcPr>
          <w:p>
            <w:pPr>
              <w:spacing w:after="0" w:line="240" w:lineRule="auto"/>
              <w:jc w:val="center"/>
              <w:rPr>
                <w:rFonts w:ascii="Calibri" w:hAnsi="Times New Roman" w:eastAsia="Times New Roman"/>
                <w:sz w:val="18"/>
                <w:szCs w:val="18"/>
                <w:lang w:val="id-ID"/>
              </w:rPr>
            </w:pPr>
            <w:r>
              <w:rPr>
                <w:rFonts w:ascii="Calibri" w:hAnsi="Times New Roman" w:eastAsia="Times New Roman"/>
                <w:sz w:val="18"/>
                <w:szCs w:val="18"/>
                <w:lang w:val="id-ID"/>
              </w:rPr>
              <w:t>100%</w:t>
            </w:r>
          </w:p>
        </w:tc>
        <w:tc>
          <w:tcPr>
            <w:tcW w:w="586" w:type="dxa"/>
          </w:tcPr>
          <w:p>
            <w:pPr>
              <w:spacing w:after="0" w:line="240" w:lineRule="auto"/>
              <w:jc w:val="center"/>
              <w:rPr>
                <w:rFonts w:ascii="Calibri" w:hAnsi="Times New Roman" w:eastAsia="Times New Roman"/>
                <w:sz w:val="18"/>
                <w:szCs w:val="18"/>
                <w:lang w:val="id-ID"/>
              </w:rPr>
            </w:pPr>
            <w:r>
              <w:rPr>
                <w:rFonts w:ascii="Calibri" w:hAnsi="Times New Roman" w:eastAsia="Times New Roman"/>
                <w:sz w:val="18"/>
                <w:szCs w:val="18"/>
                <w:lang w:val="id-ID"/>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8" w:type="dxa"/>
            <w:vMerge w:val="continue"/>
          </w:tcPr>
          <w:p/>
        </w:tc>
        <w:tc>
          <w:tcPr>
            <w:tcW w:w="1290" w:type="dxa"/>
            <w:vMerge w:val="continue"/>
          </w:tcPr>
          <w:p/>
        </w:tc>
        <w:tc>
          <w:tcPr>
            <w:tcW w:w="1551" w:type="dxa"/>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Jumlah Penerbitan SPD Tepat Waktu</w:t>
            </w:r>
          </w:p>
        </w:tc>
        <w:tc>
          <w:tcPr>
            <w:tcW w:w="763" w:type="dxa"/>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 Pengendalian Anggaran</w:t>
            </w:r>
          </w:p>
        </w:tc>
        <w:tc>
          <w:tcPr>
            <w:tcW w:w="522" w:type="dxa"/>
          </w:tcPr>
          <w:p>
            <w:pPr>
              <w:spacing w:after="0" w:line="240" w:lineRule="auto"/>
              <w:jc w:val="center"/>
              <w:rPr>
                <w:rFonts w:ascii="Calibri" w:hAnsi="Times New Roman" w:eastAsia="Times New Roman"/>
                <w:sz w:val="18"/>
                <w:szCs w:val="18"/>
              </w:rPr>
            </w:pPr>
          </w:p>
        </w:tc>
        <w:tc>
          <w:tcPr>
            <w:tcW w:w="523" w:type="dxa"/>
          </w:tcPr>
          <w:p>
            <w:pPr>
              <w:spacing w:after="0" w:line="240" w:lineRule="auto"/>
              <w:jc w:val="center"/>
              <w:rPr>
                <w:rFonts w:ascii="Calibri" w:hAnsi="Times New Roman" w:eastAsia="Times New Roman"/>
                <w:sz w:val="18"/>
                <w:szCs w:val="18"/>
              </w:rPr>
            </w:pPr>
          </w:p>
        </w:tc>
        <w:tc>
          <w:tcPr>
            <w:tcW w:w="576" w:type="dxa"/>
          </w:tcPr>
          <w:p>
            <w:pPr>
              <w:spacing w:after="0" w:line="240" w:lineRule="auto"/>
              <w:jc w:val="center"/>
              <w:rPr>
                <w:rFonts w:ascii="Calibri" w:hAnsi="Times New Roman" w:eastAsia="Times New Roman"/>
                <w:sz w:val="18"/>
                <w:szCs w:val="18"/>
              </w:rPr>
            </w:pPr>
          </w:p>
        </w:tc>
        <w:tc>
          <w:tcPr>
            <w:tcW w:w="597" w:type="dxa"/>
          </w:tcPr>
          <w:p>
            <w:pPr>
              <w:spacing w:after="0" w:line="240" w:lineRule="auto"/>
              <w:jc w:val="center"/>
              <w:rPr>
                <w:rFonts w:ascii="Calibri" w:hAnsi="Times New Roman" w:eastAsia="Times New Roman"/>
                <w:sz w:val="18"/>
                <w:szCs w:val="18"/>
              </w:rPr>
            </w:pPr>
          </w:p>
        </w:tc>
        <w:tc>
          <w:tcPr>
            <w:tcW w:w="565" w:type="dxa"/>
          </w:tcPr>
          <w:p>
            <w:pPr>
              <w:spacing w:after="0" w:line="240" w:lineRule="auto"/>
              <w:jc w:val="center"/>
              <w:rPr>
                <w:rFonts w:ascii="Calibri" w:hAnsi="Times New Roman" w:eastAsia="Times New Roman"/>
                <w:sz w:val="18"/>
                <w:szCs w:val="18"/>
              </w:rPr>
            </w:pPr>
          </w:p>
        </w:tc>
        <w:tc>
          <w:tcPr>
            <w:tcW w:w="564" w:type="dxa"/>
          </w:tcPr>
          <w:p>
            <w:pPr>
              <w:spacing w:after="0" w:line="240" w:lineRule="auto"/>
              <w:jc w:val="center"/>
              <w:rPr>
                <w:rFonts w:ascii="Calibri" w:hAnsi="Times New Roman" w:eastAsia="Times New Roman"/>
                <w:sz w:val="18"/>
                <w:szCs w:val="18"/>
              </w:rPr>
            </w:pPr>
          </w:p>
        </w:tc>
        <w:tc>
          <w:tcPr>
            <w:tcW w:w="698"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3 jenis laporan </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30 buku</w:t>
            </w:r>
          </w:p>
        </w:tc>
        <w:tc>
          <w:tcPr>
            <w:tcW w:w="723"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3 jenis laporan</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30 buku</w:t>
            </w:r>
          </w:p>
        </w:tc>
        <w:tc>
          <w:tcPr>
            <w:tcW w:w="446" w:type="dxa"/>
          </w:tcPr>
          <w:p>
            <w:pPr>
              <w:spacing w:after="0" w:line="240" w:lineRule="auto"/>
              <w:jc w:val="center"/>
              <w:rPr>
                <w:rFonts w:ascii="Calibri" w:hAnsi="Times New Roman" w:eastAsia="Times New Roman"/>
                <w:sz w:val="18"/>
                <w:szCs w:val="18"/>
              </w:rPr>
            </w:pPr>
          </w:p>
        </w:tc>
        <w:tc>
          <w:tcPr>
            <w:tcW w:w="465" w:type="dxa"/>
          </w:tcPr>
          <w:p>
            <w:pPr>
              <w:spacing w:after="0" w:line="240" w:lineRule="auto"/>
              <w:jc w:val="center"/>
              <w:rPr>
                <w:rFonts w:ascii="Calibri" w:hAnsi="Times New Roman" w:eastAsia="Times New Roman"/>
                <w:sz w:val="18"/>
                <w:szCs w:val="18"/>
              </w:rPr>
            </w:pPr>
          </w:p>
        </w:tc>
        <w:tc>
          <w:tcPr>
            <w:tcW w:w="549" w:type="dxa"/>
          </w:tcPr>
          <w:p>
            <w:pPr>
              <w:spacing w:after="0" w:line="240" w:lineRule="auto"/>
              <w:jc w:val="center"/>
              <w:rPr>
                <w:rFonts w:ascii="Calibri" w:hAnsi="Times New Roman" w:eastAsia="Times New Roman"/>
                <w:sz w:val="18"/>
                <w:szCs w:val="18"/>
              </w:rPr>
            </w:pPr>
          </w:p>
        </w:tc>
        <w:tc>
          <w:tcPr>
            <w:tcW w:w="678"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3 jenis laporan </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30 buku</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w:t>
            </w:r>
          </w:p>
        </w:tc>
        <w:tc>
          <w:tcPr>
            <w:tcW w:w="699"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3 jenis laporan </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30 buku</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w:t>
            </w:r>
          </w:p>
        </w:tc>
        <w:tc>
          <w:tcPr>
            <w:tcW w:w="565" w:type="dxa"/>
          </w:tcPr>
          <w:p>
            <w:pPr>
              <w:spacing w:after="0" w:line="240" w:lineRule="auto"/>
              <w:jc w:val="center"/>
              <w:rPr>
                <w:rFonts w:ascii="Calibri" w:hAnsi="Times New Roman" w:eastAsia="Times New Roman"/>
                <w:sz w:val="18"/>
                <w:szCs w:val="18"/>
              </w:rPr>
            </w:pPr>
          </w:p>
        </w:tc>
        <w:tc>
          <w:tcPr>
            <w:tcW w:w="539" w:type="dxa"/>
            <w:gridSpan w:val="4"/>
          </w:tcPr>
          <w:p>
            <w:pPr>
              <w:spacing w:after="0" w:line="240" w:lineRule="auto"/>
              <w:jc w:val="center"/>
              <w:rPr>
                <w:rFonts w:ascii="Calibri" w:hAnsi="Times New Roman" w:eastAsia="Times New Roman"/>
                <w:sz w:val="18"/>
                <w:szCs w:val="18"/>
              </w:rPr>
            </w:pPr>
          </w:p>
        </w:tc>
        <w:tc>
          <w:tcPr>
            <w:tcW w:w="559" w:type="dxa"/>
            <w:gridSpan w:val="2"/>
          </w:tcPr>
          <w:p>
            <w:pPr>
              <w:spacing w:after="0" w:line="240" w:lineRule="auto"/>
              <w:jc w:val="center"/>
              <w:rPr>
                <w:rFonts w:ascii="Calibri" w:hAnsi="Times New Roman" w:eastAsia="Times New Roman"/>
                <w:sz w:val="18"/>
                <w:szCs w:val="18"/>
              </w:rPr>
            </w:pPr>
          </w:p>
        </w:tc>
        <w:tc>
          <w:tcPr>
            <w:tcW w:w="574" w:type="dxa"/>
            <w:gridSpan w:val="2"/>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w:t>
            </w:r>
          </w:p>
        </w:tc>
        <w:tc>
          <w:tcPr>
            <w:tcW w:w="586" w:type="dxa"/>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8" w:type="dxa"/>
            <w:vMerge w:val="continue"/>
          </w:tcPr>
          <w:p/>
        </w:tc>
        <w:tc>
          <w:tcPr>
            <w:tcW w:w="1290" w:type="dxa"/>
            <w:vMerge w:val="continue"/>
          </w:tcPr>
          <w:p/>
        </w:tc>
        <w:tc>
          <w:tcPr>
            <w:tcW w:w="1551" w:type="dxa"/>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Pengumpulan Bahan dan Data kebutuhan penyusunan laporan tepat waktu</w:t>
            </w:r>
          </w:p>
        </w:tc>
        <w:tc>
          <w:tcPr>
            <w:tcW w:w="763" w:type="dxa"/>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 Penyusunan laporan keuangan sementara</w:t>
            </w:r>
          </w:p>
        </w:tc>
        <w:tc>
          <w:tcPr>
            <w:tcW w:w="522" w:type="dxa"/>
          </w:tcPr>
          <w:p>
            <w:pPr>
              <w:spacing w:after="0" w:line="240" w:lineRule="auto"/>
              <w:jc w:val="center"/>
              <w:rPr>
                <w:rFonts w:ascii="Calibri" w:hAnsi="Times New Roman" w:eastAsia="Times New Roman"/>
                <w:sz w:val="18"/>
                <w:szCs w:val="18"/>
              </w:rPr>
            </w:pPr>
          </w:p>
        </w:tc>
        <w:tc>
          <w:tcPr>
            <w:tcW w:w="523" w:type="dxa"/>
          </w:tcPr>
          <w:p>
            <w:pPr>
              <w:spacing w:after="0" w:line="240" w:lineRule="auto"/>
              <w:jc w:val="center"/>
              <w:rPr>
                <w:rFonts w:ascii="Calibri" w:hAnsi="Times New Roman" w:eastAsia="Times New Roman"/>
                <w:sz w:val="18"/>
                <w:szCs w:val="18"/>
              </w:rPr>
            </w:pPr>
          </w:p>
        </w:tc>
        <w:tc>
          <w:tcPr>
            <w:tcW w:w="576" w:type="dxa"/>
          </w:tcPr>
          <w:p>
            <w:pPr>
              <w:spacing w:after="0" w:line="240" w:lineRule="auto"/>
              <w:jc w:val="center"/>
              <w:rPr>
                <w:rFonts w:ascii="Calibri" w:hAnsi="Times New Roman" w:eastAsia="Times New Roman"/>
                <w:sz w:val="18"/>
                <w:szCs w:val="18"/>
              </w:rPr>
            </w:pPr>
          </w:p>
        </w:tc>
        <w:tc>
          <w:tcPr>
            <w:tcW w:w="597" w:type="dxa"/>
          </w:tcPr>
          <w:p>
            <w:pPr>
              <w:spacing w:after="0" w:line="240" w:lineRule="auto"/>
              <w:jc w:val="center"/>
              <w:rPr>
                <w:rFonts w:ascii="Calibri" w:hAnsi="Times New Roman" w:eastAsia="Times New Roman"/>
                <w:sz w:val="18"/>
                <w:szCs w:val="18"/>
              </w:rPr>
            </w:pPr>
          </w:p>
        </w:tc>
        <w:tc>
          <w:tcPr>
            <w:tcW w:w="565" w:type="dxa"/>
          </w:tcPr>
          <w:p>
            <w:pPr>
              <w:spacing w:after="0" w:line="240" w:lineRule="auto"/>
              <w:jc w:val="center"/>
              <w:rPr>
                <w:rFonts w:ascii="Calibri" w:hAnsi="Times New Roman" w:eastAsia="Times New Roman"/>
                <w:sz w:val="18"/>
                <w:szCs w:val="18"/>
              </w:rPr>
            </w:pPr>
          </w:p>
        </w:tc>
        <w:tc>
          <w:tcPr>
            <w:tcW w:w="564" w:type="dxa"/>
          </w:tcPr>
          <w:p>
            <w:pPr>
              <w:spacing w:after="0" w:line="240" w:lineRule="auto"/>
              <w:jc w:val="center"/>
              <w:rPr>
                <w:rFonts w:ascii="Calibri" w:hAnsi="Times New Roman" w:eastAsia="Times New Roman"/>
                <w:sz w:val="18"/>
                <w:szCs w:val="18"/>
              </w:rPr>
            </w:pPr>
          </w:p>
        </w:tc>
        <w:tc>
          <w:tcPr>
            <w:tcW w:w="698"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1 jenis laporan </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50 buah</w:t>
            </w:r>
          </w:p>
        </w:tc>
        <w:tc>
          <w:tcPr>
            <w:tcW w:w="723"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 jenis laporan</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 buah</w:t>
            </w:r>
          </w:p>
        </w:tc>
        <w:tc>
          <w:tcPr>
            <w:tcW w:w="446" w:type="dxa"/>
          </w:tcPr>
          <w:p>
            <w:pPr>
              <w:spacing w:after="0" w:line="240" w:lineRule="auto"/>
              <w:jc w:val="center"/>
              <w:rPr>
                <w:rFonts w:ascii="Calibri" w:hAnsi="Times New Roman" w:eastAsia="Times New Roman"/>
                <w:sz w:val="18"/>
                <w:szCs w:val="18"/>
              </w:rPr>
            </w:pPr>
          </w:p>
        </w:tc>
        <w:tc>
          <w:tcPr>
            <w:tcW w:w="465" w:type="dxa"/>
          </w:tcPr>
          <w:p>
            <w:pPr>
              <w:spacing w:after="0" w:line="240" w:lineRule="auto"/>
              <w:jc w:val="center"/>
              <w:rPr>
                <w:rFonts w:ascii="Calibri" w:hAnsi="Times New Roman" w:eastAsia="Times New Roman"/>
                <w:sz w:val="18"/>
                <w:szCs w:val="18"/>
              </w:rPr>
            </w:pPr>
          </w:p>
        </w:tc>
        <w:tc>
          <w:tcPr>
            <w:tcW w:w="549" w:type="dxa"/>
          </w:tcPr>
          <w:p>
            <w:pPr>
              <w:spacing w:after="0" w:line="240" w:lineRule="auto"/>
              <w:jc w:val="center"/>
              <w:rPr>
                <w:rFonts w:ascii="Calibri" w:hAnsi="Times New Roman" w:eastAsia="Times New Roman"/>
                <w:sz w:val="18"/>
                <w:szCs w:val="18"/>
              </w:rPr>
            </w:pPr>
          </w:p>
        </w:tc>
        <w:tc>
          <w:tcPr>
            <w:tcW w:w="678"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1 jenis laporan </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50 buah</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w:t>
            </w:r>
          </w:p>
        </w:tc>
        <w:tc>
          <w:tcPr>
            <w:tcW w:w="699"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1 jenis laporan </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 buah</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w:t>
            </w:r>
          </w:p>
        </w:tc>
        <w:tc>
          <w:tcPr>
            <w:tcW w:w="565" w:type="dxa"/>
          </w:tcPr>
          <w:p>
            <w:pPr>
              <w:spacing w:after="0" w:line="240" w:lineRule="auto"/>
              <w:jc w:val="center"/>
              <w:rPr>
                <w:rFonts w:ascii="Calibri" w:hAnsi="Times New Roman" w:eastAsia="Times New Roman"/>
                <w:sz w:val="18"/>
                <w:szCs w:val="18"/>
              </w:rPr>
            </w:pPr>
          </w:p>
        </w:tc>
        <w:tc>
          <w:tcPr>
            <w:tcW w:w="539" w:type="dxa"/>
            <w:gridSpan w:val="4"/>
          </w:tcPr>
          <w:p>
            <w:pPr>
              <w:spacing w:after="0" w:line="240" w:lineRule="auto"/>
              <w:jc w:val="center"/>
              <w:rPr>
                <w:rFonts w:ascii="Calibri" w:hAnsi="Times New Roman" w:eastAsia="Times New Roman"/>
                <w:sz w:val="18"/>
                <w:szCs w:val="18"/>
              </w:rPr>
            </w:pPr>
          </w:p>
        </w:tc>
        <w:tc>
          <w:tcPr>
            <w:tcW w:w="559" w:type="dxa"/>
            <w:gridSpan w:val="2"/>
          </w:tcPr>
          <w:p>
            <w:pPr>
              <w:spacing w:after="0" w:line="240" w:lineRule="auto"/>
              <w:jc w:val="center"/>
              <w:rPr>
                <w:rFonts w:ascii="Calibri" w:hAnsi="Times New Roman" w:eastAsia="Times New Roman"/>
                <w:sz w:val="18"/>
                <w:szCs w:val="18"/>
              </w:rPr>
            </w:pPr>
          </w:p>
        </w:tc>
        <w:tc>
          <w:tcPr>
            <w:tcW w:w="574" w:type="dxa"/>
            <w:gridSpan w:val="2"/>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!00%</w:t>
            </w:r>
          </w:p>
        </w:tc>
        <w:tc>
          <w:tcPr>
            <w:tcW w:w="586" w:type="dxa"/>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4" w:hRule="atLeast"/>
        </w:trPr>
        <w:tc>
          <w:tcPr>
            <w:tcW w:w="358" w:type="dxa"/>
            <w:vMerge w:val="continue"/>
          </w:tcPr>
          <w:p/>
        </w:tc>
        <w:tc>
          <w:tcPr>
            <w:tcW w:w="1290" w:type="dxa"/>
            <w:vMerge w:val="continue"/>
          </w:tcPr>
          <w:p/>
        </w:tc>
        <w:tc>
          <w:tcPr>
            <w:tcW w:w="1551" w:type="dxa"/>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Jumlah SKPD Menyampaikan laporan keuangan </w:t>
            </w:r>
          </w:p>
        </w:tc>
        <w:tc>
          <w:tcPr>
            <w:tcW w:w="763" w:type="dxa"/>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1. Penyusunan pelaporan keuangan akhir tahun </w:t>
            </w:r>
          </w:p>
        </w:tc>
        <w:tc>
          <w:tcPr>
            <w:tcW w:w="522" w:type="dxa"/>
          </w:tcPr>
          <w:p>
            <w:pPr>
              <w:spacing w:after="0" w:line="240" w:lineRule="auto"/>
              <w:jc w:val="center"/>
              <w:rPr>
                <w:rFonts w:ascii="Calibri" w:hAnsi="Times New Roman" w:eastAsia="Times New Roman"/>
                <w:sz w:val="18"/>
                <w:szCs w:val="18"/>
              </w:rPr>
            </w:pPr>
          </w:p>
        </w:tc>
        <w:tc>
          <w:tcPr>
            <w:tcW w:w="523" w:type="dxa"/>
          </w:tcPr>
          <w:p>
            <w:pPr>
              <w:spacing w:after="0" w:line="240" w:lineRule="auto"/>
              <w:jc w:val="center"/>
              <w:rPr>
                <w:rFonts w:ascii="Calibri" w:hAnsi="Times New Roman" w:eastAsia="Times New Roman"/>
                <w:sz w:val="18"/>
                <w:szCs w:val="18"/>
              </w:rPr>
            </w:pPr>
          </w:p>
        </w:tc>
        <w:tc>
          <w:tcPr>
            <w:tcW w:w="576" w:type="dxa"/>
          </w:tcPr>
          <w:p>
            <w:pPr>
              <w:spacing w:after="0" w:line="240" w:lineRule="auto"/>
              <w:jc w:val="center"/>
              <w:rPr>
                <w:rFonts w:ascii="Calibri" w:hAnsi="Times New Roman" w:eastAsia="Times New Roman"/>
                <w:sz w:val="18"/>
                <w:szCs w:val="18"/>
              </w:rPr>
            </w:pPr>
          </w:p>
        </w:tc>
        <w:tc>
          <w:tcPr>
            <w:tcW w:w="597" w:type="dxa"/>
          </w:tcPr>
          <w:p>
            <w:pPr>
              <w:spacing w:after="0" w:line="240" w:lineRule="auto"/>
              <w:jc w:val="center"/>
              <w:rPr>
                <w:rFonts w:ascii="Calibri" w:hAnsi="Times New Roman" w:eastAsia="Times New Roman"/>
                <w:sz w:val="18"/>
                <w:szCs w:val="18"/>
              </w:rPr>
            </w:pPr>
          </w:p>
        </w:tc>
        <w:tc>
          <w:tcPr>
            <w:tcW w:w="565" w:type="dxa"/>
          </w:tcPr>
          <w:p>
            <w:pPr>
              <w:spacing w:after="0" w:line="240" w:lineRule="auto"/>
              <w:jc w:val="center"/>
              <w:rPr>
                <w:rFonts w:ascii="Calibri" w:hAnsi="Times New Roman" w:eastAsia="Times New Roman"/>
                <w:sz w:val="18"/>
                <w:szCs w:val="18"/>
              </w:rPr>
            </w:pPr>
          </w:p>
        </w:tc>
        <w:tc>
          <w:tcPr>
            <w:tcW w:w="564" w:type="dxa"/>
          </w:tcPr>
          <w:p>
            <w:pPr>
              <w:spacing w:after="0" w:line="240" w:lineRule="auto"/>
              <w:jc w:val="center"/>
              <w:rPr>
                <w:rFonts w:ascii="Calibri" w:hAnsi="Times New Roman" w:eastAsia="Times New Roman"/>
                <w:sz w:val="18"/>
                <w:szCs w:val="18"/>
              </w:rPr>
            </w:pPr>
          </w:p>
        </w:tc>
        <w:tc>
          <w:tcPr>
            <w:tcW w:w="698"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3 jenis laporan </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350 buah</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2x bimtek</w:t>
            </w:r>
          </w:p>
        </w:tc>
        <w:tc>
          <w:tcPr>
            <w:tcW w:w="723"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2 jenis laporan </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200 buah</w:t>
            </w:r>
          </w:p>
        </w:tc>
        <w:tc>
          <w:tcPr>
            <w:tcW w:w="446" w:type="dxa"/>
          </w:tcPr>
          <w:p>
            <w:pPr>
              <w:spacing w:after="0" w:line="240" w:lineRule="auto"/>
              <w:jc w:val="center"/>
              <w:rPr>
                <w:rFonts w:ascii="Calibri" w:hAnsi="Times New Roman" w:eastAsia="Times New Roman"/>
                <w:sz w:val="18"/>
                <w:szCs w:val="18"/>
              </w:rPr>
            </w:pPr>
          </w:p>
        </w:tc>
        <w:tc>
          <w:tcPr>
            <w:tcW w:w="465" w:type="dxa"/>
          </w:tcPr>
          <w:p>
            <w:pPr>
              <w:spacing w:after="0" w:line="240" w:lineRule="auto"/>
              <w:jc w:val="center"/>
              <w:rPr>
                <w:rFonts w:ascii="Calibri" w:hAnsi="Times New Roman" w:eastAsia="Times New Roman"/>
                <w:sz w:val="18"/>
                <w:szCs w:val="18"/>
              </w:rPr>
            </w:pPr>
          </w:p>
        </w:tc>
        <w:tc>
          <w:tcPr>
            <w:tcW w:w="549" w:type="dxa"/>
          </w:tcPr>
          <w:p>
            <w:pPr>
              <w:spacing w:after="0" w:line="240" w:lineRule="auto"/>
              <w:jc w:val="center"/>
              <w:rPr>
                <w:rFonts w:ascii="Calibri" w:hAnsi="Times New Roman" w:eastAsia="Times New Roman"/>
                <w:sz w:val="18"/>
                <w:szCs w:val="18"/>
              </w:rPr>
            </w:pPr>
          </w:p>
        </w:tc>
        <w:tc>
          <w:tcPr>
            <w:tcW w:w="678"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3 jenis laporan </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350 buah</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2x bimtek</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w:t>
            </w:r>
          </w:p>
        </w:tc>
        <w:tc>
          <w:tcPr>
            <w:tcW w:w="699"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2 jenis laporan </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200 buah</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w:t>
            </w:r>
          </w:p>
        </w:tc>
        <w:tc>
          <w:tcPr>
            <w:tcW w:w="565" w:type="dxa"/>
          </w:tcPr>
          <w:p>
            <w:pPr>
              <w:spacing w:after="0" w:line="240" w:lineRule="auto"/>
              <w:jc w:val="center"/>
              <w:rPr>
                <w:rFonts w:ascii="Calibri" w:hAnsi="Times New Roman" w:eastAsia="Times New Roman"/>
                <w:sz w:val="18"/>
                <w:szCs w:val="18"/>
              </w:rPr>
            </w:pPr>
          </w:p>
        </w:tc>
        <w:tc>
          <w:tcPr>
            <w:tcW w:w="539" w:type="dxa"/>
            <w:gridSpan w:val="4"/>
          </w:tcPr>
          <w:p>
            <w:pPr>
              <w:spacing w:after="0" w:line="240" w:lineRule="auto"/>
              <w:jc w:val="center"/>
              <w:rPr>
                <w:rFonts w:ascii="Calibri" w:hAnsi="Times New Roman" w:eastAsia="Times New Roman"/>
                <w:sz w:val="18"/>
                <w:szCs w:val="18"/>
              </w:rPr>
            </w:pPr>
          </w:p>
        </w:tc>
        <w:tc>
          <w:tcPr>
            <w:tcW w:w="559" w:type="dxa"/>
            <w:gridSpan w:val="2"/>
          </w:tcPr>
          <w:p>
            <w:pPr>
              <w:spacing w:after="0" w:line="240" w:lineRule="auto"/>
              <w:jc w:val="center"/>
              <w:rPr>
                <w:rFonts w:ascii="Calibri" w:hAnsi="Times New Roman" w:eastAsia="Times New Roman"/>
                <w:sz w:val="18"/>
                <w:szCs w:val="18"/>
              </w:rPr>
            </w:pPr>
          </w:p>
        </w:tc>
        <w:tc>
          <w:tcPr>
            <w:tcW w:w="574" w:type="dxa"/>
            <w:gridSpan w:val="2"/>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w:t>
            </w:r>
          </w:p>
        </w:tc>
        <w:tc>
          <w:tcPr>
            <w:tcW w:w="586" w:type="dxa"/>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8" w:type="dxa"/>
            <w:vMerge w:val="continue"/>
          </w:tcPr>
          <w:p/>
        </w:tc>
        <w:tc>
          <w:tcPr>
            <w:tcW w:w="1290" w:type="dxa"/>
            <w:vMerge w:val="continue"/>
          </w:tcPr>
          <w:p/>
        </w:tc>
        <w:tc>
          <w:tcPr>
            <w:tcW w:w="1551" w:type="dxa"/>
            <w:vMerge w:val="restart"/>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Penyampaian  bahan dan data penyusunan Perda Pertanggungjawaban APBD</w:t>
            </w:r>
          </w:p>
        </w:tc>
        <w:tc>
          <w:tcPr>
            <w:tcW w:w="763" w:type="dxa"/>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1. Penyusunan rancangan peraturan daerah tentang pertanggungjawaban pelaksanaan APBD </w:t>
            </w:r>
          </w:p>
        </w:tc>
        <w:tc>
          <w:tcPr>
            <w:tcW w:w="522" w:type="dxa"/>
          </w:tcPr>
          <w:p>
            <w:pPr>
              <w:spacing w:after="0" w:line="240" w:lineRule="auto"/>
              <w:jc w:val="center"/>
              <w:rPr>
                <w:rFonts w:ascii="Calibri" w:hAnsi="Times New Roman" w:eastAsia="Times New Roman"/>
                <w:sz w:val="18"/>
                <w:szCs w:val="18"/>
              </w:rPr>
            </w:pPr>
          </w:p>
        </w:tc>
        <w:tc>
          <w:tcPr>
            <w:tcW w:w="523" w:type="dxa"/>
          </w:tcPr>
          <w:p>
            <w:pPr>
              <w:spacing w:after="0" w:line="240" w:lineRule="auto"/>
              <w:jc w:val="center"/>
              <w:rPr>
                <w:rFonts w:ascii="Calibri" w:hAnsi="Times New Roman" w:eastAsia="Times New Roman"/>
                <w:sz w:val="18"/>
                <w:szCs w:val="18"/>
              </w:rPr>
            </w:pPr>
          </w:p>
        </w:tc>
        <w:tc>
          <w:tcPr>
            <w:tcW w:w="576" w:type="dxa"/>
          </w:tcPr>
          <w:p>
            <w:pPr>
              <w:spacing w:after="0" w:line="240" w:lineRule="auto"/>
              <w:jc w:val="center"/>
              <w:rPr>
                <w:rFonts w:ascii="Calibri" w:hAnsi="Times New Roman" w:eastAsia="Times New Roman"/>
                <w:sz w:val="18"/>
                <w:szCs w:val="18"/>
              </w:rPr>
            </w:pPr>
          </w:p>
        </w:tc>
        <w:tc>
          <w:tcPr>
            <w:tcW w:w="597" w:type="dxa"/>
          </w:tcPr>
          <w:p>
            <w:pPr>
              <w:spacing w:after="0" w:line="240" w:lineRule="auto"/>
              <w:jc w:val="center"/>
              <w:rPr>
                <w:rFonts w:ascii="Calibri" w:hAnsi="Times New Roman" w:eastAsia="Times New Roman"/>
                <w:sz w:val="18"/>
                <w:szCs w:val="18"/>
              </w:rPr>
            </w:pPr>
          </w:p>
        </w:tc>
        <w:tc>
          <w:tcPr>
            <w:tcW w:w="565" w:type="dxa"/>
          </w:tcPr>
          <w:p>
            <w:pPr>
              <w:spacing w:after="0" w:line="240" w:lineRule="auto"/>
              <w:jc w:val="center"/>
              <w:rPr>
                <w:rFonts w:ascii="Calibri" w:hAnsi="Times New Roman" w:eastAsia="Times New Roman"/>
                <w:sz w:val="18"/>
                <w:szCs w:val="18"/>
              </w:rPr>
            </w:pPr>
          </w:p>
        </w:tc>
        <w:tc>
          <w:tcPr>
            <w:tcW w:w="564" w:type="dxa"/>
          </w:tcPr>
          <w:p>
            <w:pPr>
              <w:spacing w:after="0" w:line="240" w:lineRule="auto"/>
              <w:jc w:val="center"/>
              <w:rPr>
                <w:rFonts w:ascii="Calibri" w:hAnsi="Times New Roman" w:eastAsia="Times New Roman"/>
                <w:sz w:val="18"/>
                <w:szCs w:val="18"/>
              </w:rPr>
            </w:pPr>
          </w:p>
        </w:tc>
        <w:tc>
          <w:tcPr>
            <w:tcW w:w="698"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2 jenis laporan, 400 buah</w:t>
            </w:r>
          </w:p>
        </w:tc>
        <w:tc>
          <w:tcPr>
            <w:tcW w:w="723"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3 jenis laporan , 700 buah</w:t>
            </w:r>
          </w:p>
        </w:tc>
        <w:tc>
          <w:tcPr>
            <w:tcW w:w="446" w:type="dxa"/>
          </w:tcPr>
          <w:p>
            <w:pPr>
              <w:spacing w:after="0" w:line="240" w:lineRule="auto"/>
              <w:jc w:val="center"/>
              <w:rPr>
                <w:rFonts w:ascii="Calibri" w:hAnsi="Times New Roman" w:eastAsia="Times New Roman"/>
                <w:sz w:val="18"/>
                <w:szCs w:val="18"/>
              </w:rPr>
            </w:pPr>
          </w:p>
        </w:tc>
        <w:tc>
          <w:tcPr>
            <w:tcW w:w="465" w:type="dxa"/>
          </w:tcPr>
          <w:p>
            <w:pPr>
              <w:spacing w:after="0" w:line="240" w:lineRule="auto"/>
              <w:jc w:val="center"/>
              <w:rPr>
                <w:rFonts w:ascii="Calibri" w:hAnsi="Times New Roman" w:eastAsia="Times New Roman"/>
                <w:sz w:val="18"/>
                <w:szCs w:val="18"/>
              </w:rPr>
            </w:pPr>
          </w:p>
        </w:tc>
        <w:tc>
          <w:tcPr>
            <w:tcW w:w="549" w:type="dxa"/>
          </w:tcPr>
          <w:p>
            <w:pPr>
              <w:spacing w:after="0" w:line="240" w:lineRule="auto"/>
              <w:jc w:val="center"/>
              <w:rPr>
                <w:rFonts w:ascii="Calibri" w:hAnsi="Times New Roman" w:eastAsia="Times New Roman"/>
                <w:sz w:val="18"/>
                <w:szCs w:val="18"/>
              </w:rPr>
            </w:pPr>
          </w:p>
        </w:tc>
        <w:tc>
          <w:tcPr>
            <w:tcW w:w="678"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2 jenis laporan, 400 buah</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w:t>
            </w:r>
          </w:p>
        </w:tc>
        <w:tc>
          <w:tcPr>
            <w:tcW w:w="699"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3 jenis laporan , 700 buah</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w:t>
            </w:r>
          </w:p>
        </w:tc>
        <w:tc>
          <w:tcPr>
            <w:tcW w:w="565" w:type="dxa"/>
          </w:tcPr>
          <w:p>
            <w:pPr>
              <w:spacing w:after="0" w:line="240" w:lineRule="auto"/>
              <w:jc w:val="center"/>
              <w:rPr>
                <w:rFonts w:ascii="Calibri" w:hAnsi="Times New Roman" w:eastAsia="Times New Roman"/>
                <w:sz w:val="18"/>
                <w:szCs w:val="18"/>
              </w:rPr>
            </w:pPr>
          </w:p>
        </w:tc>
        <w:tc>
          <w:tcPr>
            <w:tcW w:w="539" w:type="dxa"/>
            <w:gridSpan w:val="4"/>
          </w:tcPr>
          <w:p>
            <w:pPr>
              <w:spacing w:after="0" w:line="240" w:lineRule="auto"/>
              <w:jc w:val="center"/>
              <w:rPr>
                <w:rFonts w:ascii="Calibri" w:hAnsi="Times New Roman" w:eastAsia="Times New Roman"/>
                <w:sz w:val="18"/>
                <w:szCs w:val="18"/>
              </w:rPr>
            </w:pPr>
          </w:p>
        </w:tc>
        <w:tc>
          <w:tcPr>
            <w:tcW w:w="559" w:type="dxa"/>
            <w:gridSpan w:val="2"/>
          </w:tcPr>
          <w:p>
            <w:pPr>
              <w:spacing w:after="0" w:line="240" w:lineRule="auto"/>
              <w:jc w:val="center"/>
              <w:rPr>
                <w:rFonts w:ascii="Calibri" w:hAnsi="Times New Roman" w:eastAsia="Times New Roman"/>
                <w:sz w:val="18"/>
                <w:szCs w:val="18"/>
              </w:rPr>
            </w:pPr>
          </w:p>
        </w:tc>
        <w:tc>
          <w:tcPr>
            <w:tcW w:w="574" w:type="dxa"/>
            <w:gridSpan w:val="2"/>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w:t>
            </w:r>
          </w:p>
        </w:tc>
        <w:tc>
          <w:tcPr>
            <w:tcW w:w="586" w:type="dxa"/>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8" w:type="dxa"/>
            <w:vMerge w:val="continue"/>
          </w:tcPr>
          <w:p/>
        </w:tc>
        <w:tc>
          <w:tcPr>
            <w:tcW w:w="1290" w:type="dxa"/>
            <w:vMerge w:val="continue"/>
          </w:tcPr>
          <w:p/>
        </w:tc>
        <w:tc>
          <w:tcPr>
            <w:tcW w:w="1551" w:type="dxa"/>
            <w:vMerge w:val="continue"/>
          </w:tcPr>
          <w:p/>
        </w:tc>
        <w:tc>
          <w:tcPr>
            <w:tcW w:w="763" w:type="dxa"/>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2. Penyusunan rancangan penjabaran peraturan daerah tentang penjabaran pertanggungjawaban pelaksanaan APBD</w:t>
            </w:r>
          </w:p>
        </w:tc>
        <w:tc>
          <w:tcPr>
            <w:tcW w:w="522" w:type="dxa"/>
          </w:tcPr>
          <w:p>
            <w:pPr>
              <w:spacing w:after="0" w:line="240" w:lineRule="auto"/>
              <w:jc w:val="center"/>
              <w:rPr>
                <w:rFonts w:ascii="Calibri" w:hAnsi="Times New Roman" w:eastAsia="Times New Roman"/>
                <w:sz w:val="18"/>
                <w:szCs w:val="18"/>
              </w:rPr>
            </w:pPr>
          </w:p>
        </w:tc>
        <w:tc>
          <w:tcPr>
            <w:tcW w:w="523" w:type="dxa"/>
          </w:tcPr>
          <w:p>
            <w:pPr>
              <w:spacing w:after="0" w:line="240" w:lineRule="auto"/>
              <w:jc w:val="center"/>
              <w:rPr>
                <w:rFonts w:ascii="Calibri" w:hAnsi="Times New Roman" w:eastAsia="Times New Roman"/>
                <w:sz w:val="18"/>
                <w:szCs w:val="18"/>
              </w:rPr>
            </w:pPr>
          </w:p>
        </w:tc>
        <w:tc>
          <w:tcPr>
            <w:tcW w:w="576" w:type="dxa"/>
          </w:tcPr>
          <w:p>
            <w:pPr>
              <w:spacing w:after="0" w:line="240" w:lineRule="auto"/>
              <w:jc w:val="center"/>
              <w:rPr>
                <w:rFonts w:ascii="Calibri" w:hAnsi="Times New Roman" w:eastAsia="Times New Roman"/>
                <w:sz w:val="18"/>
                <w:szCs w:val="18"/>
              </w:rPr>
            </w:pPr>
          </w:p>
        </w:tc>
        <w:tc>
          <w:tcPr>
            <w:tcW w:w="597" w:type="dxa"/>
          </w:tcPr>
          <w:p>
            <w:pPr>
              <w:spacing w:after="0" w:line="240" w:lineRule="auto"/>
              <w:jc w:val="center"/>
              <w:rPr>
                <w:rFonts w:ascii="Calibri" w:hAnsi="Times New Roman" w:eastAsia="Times New Roman"/>
                <w:sz w:val="18"/>
                <w:szCs w:val="18"/>
              </w:rPr>
            </w:pPr>
          </w:p>
        </w:tc>
        <w:tc>
          <w:tcPr>
            <w:tcW w:w="565" w:type="dxa"/>
          </w:tcPr>
          <w:p>
            <w:pPr>
              <w:spacing w:after="0" w:line="240" w:lineRule="auto"/>
              <w:jc w:val="center"/>
              <w:rPr>
                <w:rFonts w:ascii="Calibri" w:hAnsi="Times New Roman" w:eastAsia="Times New Roman"/>
                <w:sz w:val="18"/>
                <w:szCs w:val="18"/>
              </w:rPr>
            </w:pPr>
          </w:p>
        </w:tc>
        <w:tc>
          <w:tcPr>
            <w:tcW w:w="564" w:type="dxa"/>
          </w:tcPr>
          <w:p>
            <w:pPr>
              <w:spacing w:after="0" w:line="240" w:lineRule="auto"/>
              <w:jc w:val="center"/>
              <w:rPr>
                <w:rFonts w:ascii="Calibri" w:hAnsi="Times New Roman" w:eastAsia="Times New Roman"/>
                <w:sz w:val="18"/>
                <w:szCs w:val="18"/>
              </w:rPr>
            </w:pPr>
          </w:p>
        </w:tc>
        <w:tc>
          <w:tcPr>
            <w:tcW w:w="698"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 jenis laporan</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300 buah</w:t>
            </w:r>
          </w:p>
        </w:tc>
        <w:tc>
          <w:tcPr>
            <w:tcW w:w="723"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1 jenis laporan, 300 buah </w:t>
            </w:r>
          </w:p>
        </w:tc>
        <w:tc>
          <w:tcPr>
            <w:tcW w:w="446" w:type="dxa"/>
          </w:tcPr>
          <w:p>
            <w:pPr>
              <w:spacing w:after="0" w:line="240" w:lineRule="auto"/>
              <w:jc w:val="center"/>
              <w:rPr>
                <w:rFonts w:ascii="Calibri" w:hAnsi="Times New Roman" w:eastAsia="Times New Roman"/>
                <w:sz w:val="18"/>
                <w:szCs w:val="18"/>
              </w:rPr>
            </w:pPr>
          </w:p>
        </w:tc>
        <w:tc>
          <w:tcPr>
            <w:tcW w:w="465" w:type="dxa"/>
          </w:tcPr>
          <w:p>
            <w:pPr>
              <w:spacing w:after="0" w:line="240" w:lineRule="auto"/>
              <w:jc w:val="center"/>
              <w:rPr>
                <w:rFonts w:ascii="Calibri" w:hAnsi="Times New Roman" w:eastAsia="Times New Roman"/>
                <w:sz w:val="18"/>
                <w:szCs w:val="18"/>
              </w:rPr>
            </w:pPr>
          </w:p>
        </w:tc>
        <w:tc>
          <w:tcPr>
            <w:tcW w:w="549" w:type="dxa"/>
          </w:tcPr>
          <w:p>
            <w:pPr>
              <w:spacing w:after="0" w:line="240" w:lineRule="auto"/>
              <w:jc w:val="center"/>
              <w:rPr>
                <w:rFonts w:ascii="Calibri" w:hAnsi="Times New Roman" w:eastAsia="Times New Roman"/>
                <w:sz w:val="18"/>
                <w:szCs w:val="18"/>
              </w:rPr>
            </w:pPr>
          </w:p>
        </w:tc>
        <w:tc>
          <w:tcPr>
            <w:tcW w:w="678"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 jenis laporan</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300 buah</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w:t>
            </w:r>
          </w:p>
        </w:tc>
        <w:tc>
          <w:tcPr>
            <w:tcW w:w="699"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 jenis laporan, 300 buah</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(100%) </w:t>
            </w:r>
          </w:p>
        </w:tc>
        <w:tc>
          <w:tcPr>
            <w:tcW w:w="565" w:type="dxa"/>
          </w:tcPr>
          <w:p>
            <w:pPr>
              <w:spacing w:after="0" w:line="240" w:lineRule="auto"/>
              <w:jc w:val="center"/>
              <w:rPr>
                <w:rFonts w:ascii="Calibri" w:hAnsi="Times New Roman" w:eastAsia="Times New Roman"/>
                <w:sz w:val="18"/>
                <w:szCs w:val="18"/>
              </w:rPr>
            </w:pPr>
          </w:p>
        </w:tc>
        <w:tc>
          <w:tcPr>
            <w:tcW w:w="539" w:type="dxa"/>
            <w:gridSpan w:val="4"/>
          </w:tcPr>
          <w:p>
            <w:pPr>
              <w:spacing w:after="0" w:line="240" w:lineRule="auto"/>
              <w:jc w:val="center"/>
              <w:rPr>
                <w:rFonts w:ascii="Calibri" w:hAnsi="Times New Roman" w:eastAsia="Times New Roman"/>
                <w:sz w:val="18"/>
                <w:szCs w:val="18"/>
              </w:rPr>
            </w:pPr>
          </w:p>
        </w:tc>
        <w:tc>
          <w:tcPr>
            <w:tcW w:w="559" w:type="dxa"/>
            <w:gridSpan w:val="2"/>
          </w:tcPr>
          <w:p>
            <w:pPr>
              <w:spacing w:after="0" w:line="240" w:lineRule="auto"/>
              <w:jc w:val="center"/>
              <w:rPr>
                <w:rFonts w:ascii="Calibri" w:hAnsi="Times New Roman" w:eastAsia="Times New Roman"/>
                <w:sz w:val="18"/>
                <w:szCs w:val="18"/>
              </w:rPr>
            </w:pPr>
          </w:p>
        </w:tc>
        <w:tc>
          <w:tcPr>
            <w:tcW w:w="574" w:type="dxa"/>
            <w:gridSpan w:val="2"/>
          </w:tcPr>
          <w:p>
            <w:pPr>
              <w:spacing w:after="0" w:line="240" w:lineRule="auto"/>
              <w:jc w:val="center"/>
              <w:rPr>
                <w:rFonts w:ascii="Calibri" w:hAnsi="Times New Roman" w:eastAsia="Times New Roman"/>
                <w:sz w:val="18"/>
                <w:szCs w:val="18"/>
                <w:lang w:val="id-ID"/>
              </w:rPr>
            </w:pPr>
            <w:r>
              <w:rPr>
                <w:rFonts w:ascii="Calibri" w:hAnsi="Times New Roman" w:eastAsia="Times New Roman"/>
                <w:sz w:val="18"/>
                <w:szCs w:val="18"/>
                <w:lang w:val="id-ID"/>
              </w:rPr>
              <w:t>100%</w:t>
            </w:r>
          </w:p>
        </w:tc>
        <w:tc>
          <w:tcPr>
            <w:tcW w:w="586" w:type="dxa"/>
          </w:tcPr>
          <w:p>
            <w:pPr>
              <w:spacing w:after="0" w:line="240" w:lineRule="auto"/>
              <w:jc w:val="center"/>
              <w:rPr>
                <w:rFonts w:ascii="Calibri" w:hAnsi="Times New Roman" w:eastAsia="Times New Roman"/>
                <w:sz w:val="18"/>
                <w:szCs w:val="18"/>
                <w:lang w:val="id-ID"/>
              </w:rPr>
            </w:pPr>
            <w:r>
              <w:rPr>
                <w:rFonts w:ascii="Calibri" w:hAnsi="Times New Roman" w:eastAsia="Times New Roman"/>
                <w:sz w:val="18"/>
                <w:szCs w:val="18"/>
                <w:lang w:val="id-ID"/>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8" w:type="dxa"/>
            <w:vMerge w:val="restart"/>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3. </w:t>
            </w:r>
          </w:p>
        </w:tc>
        <w:tc>
          <w:tcPr>
            <w:tcW w:w="1290" w:type="dxa"/>
            <w:vMerge w:val="restart"/>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Meningkatnya Kualitas Informasi Dokumen Keuangan Daerah</w:t>
            </w:r>
          </w:p>
        </w:tc>
        <w:tc>
          <w:tcPr>
            <w:tcW w:w="1551" w:type="dxa"/>
            <w:vMerge w:val="restart"/>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Jumlah dokumen kebijakan keuangan daerah</w:t>
            </w:r>
          </w:p>
        </w:tc>
        <w:tc>
          <w:tcPr>
            <w:tcW w:w="763" w:type="dxa"/>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1. Penyusunan standar satuan harga </w:t>
            </w:r>
          </w:p>
        </w:tc>
        <w:tc>
          <w:tcPr>
            <w:tcW w:w="522" w:type="dxa"/>
          </w:tcPr>
          <w:p>
            <w:pPr>
              <w:spacing w:after="0" w:line="240" w:lineRule="auto"/>
              <w:jc w:val="center"/>
              <w:rPr>
                <w:rFonts w:ascii="Calibri" w:hAnsi="Times New Roman" w:eastAsia="Times New Roman"/>
                <w:sz w:val="18"/>
                <w:szCs w:val="18"/>
              </w:rPr>
            </w:pPr>
          </w:p>
        </w:tc>
        <w:tc>
          <w:tcPr>
            <w:tcW w:w="523" w:type="dxa"/>
          </w:tcPr>
          <w:p>
            <w:pPr>
              <w:spacing w:after="0" w:line="240" w:lineRule="auto"/>
              <w:jc w:val="center"/>
              <w:rPr>
                <w:rFonts w:ascii="Calibri" w:hAnsi="Times New Roman" w:eastAsia="Times New Roman"/>
                <w:sz w:val="18"/>
                <w:szCs w:val="18"/>
              </w:rPr>
            </w:pPr>
          </w:p>
        </w:tc>
        <w:tc>
          <w:tcPr>
            <w:tcW w:w="576" w:type="dxa"/>
          </w:tcPr>
          <w:p>
            <w:pPr>
              <w:spacing w:after="0" w:line="240" w:lineRule="auto"/>
              <w:jc w:val="center"/>
              <w:rPr>
                <w:rFonts w:ascii="Calibri" w:hAnsi="Times New Roman" w:eastAsia="Times New Roman"/>
                <w:sz w:val="18"/>
                <w:szCs w:val="18"/>
              </w:rPr>
            </w:pPr>
          </w:p>
        </w:tc>
        <w:tc>
          <w:tcPr>
            <w:tcW w:w="597" w:type="dxa"/>
          </w:tcPr>
          <w:p>
            <w:pPr>
              <w:spacing w:after="0" w:line="240" w:lineRule="auto"/>
              <w:jc w:val="center"/>
              <w:rPr>
                <w:rFonts w:ascii="Calibri" w:hAnsi="Times New Roman" w:eastAsia="Times New Roman"/>
                <w:sz w:val="18"/>
                <w:szCs w:val="18"/>
              </w:rPr>
            </w:pPr>
          </w:p>
        </w:tc>
        <w:tc>
          <w:tcPr>
            <w:tcW w:w="565" w:type="dxa"/>
          </w:tcPr>
          <w:p>
            <w:pPr>
              <w:spacing w:after="0" w:line="240" w:lineRule="auto"/>
              <w:jc w:val="center"/>
              <w:rPr>
                <w:rFonts w:ascii="Calibri" w:hAnsi="Times New Roman" w:eastAsia="Times New Roman"/>
                <w:sz w:val="18"/>
                <w:szCs w:val="18"/>
              </w:rPr>
            </w:pPr>
          </w:p>
        </w:tc>
        <w:tc>
          <w:tcPr>
            <w:tcW w:w="564" w:type="dxa"/>
          </w:tcPr>
          <w:p>
            <w:pPr>
              <w:spacing w:after="0" w:line="240" w:lineRule="auto"/>
              <w:jc w:val="center"/>
              <w:rPr>
                <w:rFonts w:ascii="Calibri" w:hAnsi="Times New Roman" w:eastAsia="Times New Roman"/>
                <w:sz w:val="18"/>
                <w:szCs w:val="18"/>
              </w:rPr>
            </w:pPr>
          </w:p>
        </w:tc>
        <w:tc>
          <w:tcPr>
            <w:tcW w:w="698"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1 jenis dokumen </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150 buah</w:t>
            </w:r>
          </w:p>
        </w:tc>
        <w:tc>
          <w:tcPr>
            <w:tcW w:w="723"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1 jenis dokumen </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150 buah </w:t>
            </w:r>
          </w:p>
        </w:tc>
        <w:tc>
          <w:tcPr>
            <w:tcW w:w="446" w:type="dxa"/>
          </w:tcPr>
          <w:p>
            <w:pPr>
              <w:spacing w:after="0" w:line="240" w:lineRule="auto"/>
              <w:jc w:val="center"/>
              <w:rPr>
                <w:rFonts w:ascii="Calibri" w:hAnsi="Times New Roman" w:eastAsia="Times New Roman"/>
                <w:sz w:val="18"/>
                <w:szCs w:val="18"/>
              </w:rPr>
            </w:pPr>
          </w:p>
        </w:tc>
        <w:tc>
          <w:tcPr>
            <w:tcW w:w="465" w:type="dxa"/>
          </w:tcPr>
          <w:p>
            <w:pPr>
              <w:spacing w:after="0" w:line="240" w:lineRule="auto"/>
              <w:jc w:val="center"/>
              <w:rPr>
                <w:rFonts w:ascii="Calibri" w:hAnsi="Times New Roman" w:eastAsia="Times New Roman"/>
                <w:sz w:val="18"/>
                <w:szCs w:val="18"/>
              </w:rPr>
            </w:pPr>
          </w:p>
        </w:tc>
        <w:tc>
          <w:tcPr>
            <w:tcW w:w="549" w:type="dxa"/>
          </w:tcPr>
          <w:p>
            <w:pPr>
              <w:spacing w:after="0" w:line="240" w:lineRule="auto"/>
              <w:jc w:val="center"/>
              <w:rPr>
                <w:rFonts w:ascii="Calibri" w:hAnsi="Times New Roman" w:eastAsia="Times New Roman"/>
                <w:sz w:val="18"/>
                <w:szCs w:val="18"/>
              </w:rPr>
            </w:pPr>
          </w:p>
        </w:tc>
        <w:tc>
          <w:tcPr>
            <w:tcW w:w="678"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1 jenis dokumen </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150 buah</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w:t>
            </w:r>
          </w:p>
        </w:tc>
        <w:tc>
          <w:tcPr>
            <w:tcW w:w="699"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1 jenis dokumen </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150 buah</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w:t>
            </w:r>
          </w:p>
        </w:tc>
        <w:tc>
          <w:tcPr>
            <w:tcW w:w="565" w:type="dxa"/>
          </w:tcPr>
          <w:p>
            <w:pPr>
              <w:spacing w:after="0" w:line="240" w:lineRule="auto"/>
              <w:jc w:val="center"/>
              <w:rPr>
                <w:rFonts w:ascii="Calibri" w:hAnsi="Times New Roman" w:eastAsia="Times New Roman"/>
                <w:sz w:val="18"/>
                <w:szCs w:val="18"/>
              </w:rPr>
            </w:pPr>
          </w:p>
        </w:tc>
        <w:tc>
          <w:tcPr>
            <w:tcW w:w="539" w:type="dxa"/>
            <w:gridSpan w:val="4"/>
          </w:tcPr>
          <w:p>
            <w:pPr>
              <w:spacing w:after="0" w:line="240" w:lineRule="auto"/>
              <w:jc w:val="center"/>
              <w:rPr>
                <w:rFonts w:ascii="Calibri" w:hAnsi="Times New Roman" w:eastAsia="Times New Roman"/>
                <w:sz w:val="18"/>
                <w:szCs w:val="18"/>
              </w:rPr>
            </w:pPr>
          </w:p>
        </w:tc>
        <w:tc>
          <w:tcPr>
            <w:tcW w:w="559" w:type="dxa"/>
            <w:gridSpan w:val="2"/>
          </w:tcPr>
          <w:p>
            <w:pPr>
              <w:spacing w:after="0" w:line="240" w:lineRule="auto"/>
              <w:jc w:val="center"/>
              <w:rPr>
                <w:rFonts w:ascii="Calibri" w:hAnsi="Times New Roman" w:eastAsia="Times New Roman"/>
                <w:sz w:val="18"/>
                <w:szCs w:val="18"/>
              </w:rPr>
            </w:pPr>
          </w:p>
        </w:tc>
        <w:tc>
          <w:tcPr>
            <w:tcW w:w="574" w:type="dxa"/>
            <w:gridSpan w:val="2"/>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40%</w:t>
            </w:r>
          </w:p>
        </w:tc>
        <w:tc>
          <w:tcPr>
            <w:tcW w:w="586" w:type="dxa"/>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4" w:hRule="atLeast"/>
        </w:trPr>
        <w:tc>
          <w:tcPr>
            <w:tcW w:w="358" w:type="dxa"/>
            <w:vMerge w:val="continue"/>
          </w:tcPr>
          <w:p/>
        </w:tc>
        <w:tc>
          <w:tcPr>
            <w:tcW w:w="1290" w:type="dxa"/>
            <w:vMerge w:val="continue"/>
          </w:tcPr>
          <w:p/>
        </w:tc>
        <w:tc>
          <w:tcPr>
            <w:tcW w:w="1551" w:type="dxa"/>
            <w:vMerge w:val="continue"/>
          </w:tcPr>
          <w:p/>
        </w:tc>
        <w:tc>
          <w:tcPr>
            <w:tcW w:w="763" w:type="dxa"/>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2. Penyusunan sistem dan prosedur pengelolaan keuangan daerah </w:t>
            </w:r>
          </w:p>
        </w:tc>
        <w:tc>
          <w:tcPr>
            <w:tcW w:w="522" w:type="dxa"/>
          </w:tcPr>
          <w:p>
            <w:pPr>
              <w:spacing w:after="0" w:line="240" w:lineRule="auto"/>
              <w:jc w:val="center"/>
              <w:rPr>
                <w:rFonts w:ascii="Calibri" w:hAnsi="Times New Roman" w:eastAsia="Times New Roman"/>
                <w:sz w:val="18"/>
                <w:szCs w:val="18"/>
              </w:rPr>
            </w:pPr>
          </w:p>
        </w:tc>
        <w:tc>
          <w:tcPr>
            <w:tcW w:w="523" w:type="dxa"/>
          </w:tcPr>
          <w:p>
            <w:pPr>
              <w:spacing w:after="0" w:line="240" w:lineRule="auto"/>
              <w:jc w:val="center"/>
              <w:rPr>
                <w:rFonts w:ascii="Calibri" w:hAnsi="Times New Roman" w:eastAsia="Times New Roman"/>
                <w:sz w:val="18"/>
                <w:szCs w:val="18"/>
              </w:rPr>
            </w:pPr>
          </w:p>
        </w:tc>
        <w:tc>
          <w:tcPr>
            <w:tcW w:w="576" w:type="dxa"/>
          </w:tcPr>
          <w:p>
            <w:pPr>
              <w:spacing w:after="0" w:line="240" w:lineRule="auto"/>
              <w:jc w:val="center"/>
              <w:rPr>
                <w:rFonts w:ascii="Calibri" w:hAnsi="Times New Roman" w:eastAsia="Times New Roman"/>
                <w:sz w:val="18"/>
                <w:szCs w:val="18"/>
              </w:rPr>
            </w:pPr>
          </w:p>
        </w:tc>
        <w:tc>
          <w:tcPr>
            <w:tcW w:w="597" w:type="dxa"/>
          </w:tcPr>
          <w:p>
            <w:pPr>
              <w:spacing w:after="0" w:line="240" w:lineRule="auto"/>
              <w:jc w:val="center"/>
              <w:rPr>
                <w:rFonts w:ascii="Calibri" w:hAnsi="Times New Roman" w:eastAsia="Times New Roman"/>
                <w:sz w:val="18"/>
                <w:szCs w:val="18"/>
              </w:rPr>
            </w:pPr>
          </w:p>
        </w:tc>
        <w:tc>
          <w:tcPr>
            <w:tcW w:w="565" w:type="dxa"/>
          </w:tcPr>
          <w:p>
            <w:pPr>
              <w:spacing w:after="0" w:line="240" w:lineRule="auto"/>
              <w:jc w:val="center"/>
              <w:rPr>
                <w:rFonts w:ascii="Calibri" w:hAnsi="Times New Roman" w:eastAsia="Times New Roman"/>
                <w:sz w:val="18"/>
                <w:szCs w:val="18"/>
              </w:rPr>
            </w:pPr>
          </w:p>
        </w:tc>
        <w:tc>
          <w:tcPr>
            <w:tcW w:w="564" w:type="dxa"/>
          </w:tcPr>
          <w:p>
            <w:pPr>
              <w:spacing w:after="0" w:line="240" w:lineRule="auto"/>
              <w:jc w:val="center"/>
              <w:rPr>
                <w:rFonts w:ascii="Calibri" w:hAnsi="Times New Roman" w:eastAsia="Times New Roman"/>
                <w:sz w:val="18"/>
                <w:szCs w:val="18"/>
              </w:rPr>
            </w:pPr>
          </w:p>
        </w:tc>
        <w:tc>
          <w:tcPr>
            <w:tcW w:w="698" w:type="dxa"/>
            <w:shd w:val="clear" w:color="FFFFFF" w:fill="FFFFFF"/>
          </w:tcPr>
          <w:p>
            <w:pPr>
              <w:spacing w:after="0" w:line="240" w:lineRule="auto"/>
              <w:jc w:val="center"/>
              <w:rPr>
                <w:rFonts w:ascii="Calibri" w:hAnsi="Times New Roman" w:eastAsia="Times New Roman"/>
                <w:sz w:val="18"/>
                <w:szCs w:val="18"/>
              </w:rPr>
            </w:pPr>
          </w:p>
        </w:tc>
        <w:tc>
          <w:tcPr>
            <w:tcW w:w="723"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 jenis 150 buah</w:t>
            </w:r>
          </w:p>
        </w:tc>
        <w:tc>
          <w:tcPr>
            <w:tcW w:w="446" w:type="dxa"/>
          </w:tcPr>
          <w:p>
            <w:pPr>
              <w:spacing w:after="0" w:line="240" w:lineRule="auto"/>
              <w:jc w:val="center"/>
              <w:rPr>
                <w:rFonts w:ascii="Calibri" w:hAnsi="Times New Roman" w:eastAsia="Times New Roman"/>
                <w:sz w:val="18"/>
                <w:szCs w:val="18"/>
              </w:rPr>
            </w:pPr>
          </w:p>
        </w:tc>
        <w:tc>
          <w:tcPr>
            <w:tcW w:w="465" w:type="dxa"/>
          </w:tcPr>
          <w:p>
            <w:pPr>
              <w:spacing w:after="0" w:line="240" w:lineRule="auto"/>
              <w:jc w:val="center"/>
              <w:rPr>
                <w:rFonts w:ascii="Calibri" w:hAnsi="Times New Roman" w:eastAsia="Times New Roman"/>
                <w:sz w:val="18"/>
                <w:szCs w:val="18"/>
              </w:rPr>
            </w:pPr>
          </w:p>
        </w:tc>
        <w:tc>
          <w:tcPr>
            <w:tcW w:w="549" w:type="dxa"/>
          </w:tcPr>
          <w:p>
            <w:pPr>
              <w:spacing w:after="0" w:line="240" w:lineRule="auto"/>
              <w:jc w:val="center"/>
              <w:rPr>
                <w:rFonts w:ascii="Calibri" w:hAnsi="Times New Roman" w:eastAsia="Times New Roman"/>
                <w:sz w:val="18"/>
                <w:szCs w:val="18"/>
              </w:rPr>
            </w:pPr>
          </w:p>
        </w:tc>
        <w:tc>
          <w:tcPr>
            <w:tcW w:w="678" w:type="dxa"/>
            <w:shd w:val="clear" w:color="FFFFFF" w:fill="FFFFFF"/>
          </w:tcPr>
          <w:p>
            <w:pPr>
              <w:spacing w:after="0" w:line="240" w:lineRule="auto"/>
              <w:jc w:val="center"/>
              <w:rPr>
                <w:rFonts w:ascii="Calibri" w:hAnsi="Times New Roman" w:eastAsia="Times New Roman"/>
                <w:sz w:val="18"/>
                <w:szCs w:val="18"/>
              </w:rPr>
            </w:pPr>
          </w:p>
        </w:tc>
        <w:tc>
          <w:tcPr>
            <w:tcW w:w="699"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 jenis 150 buah</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w:t>
            </w:r>
          </w:p>
        </w:tc>
        <w:tc>
          <w:tcPr>
            <w:tcW w:w="565" w:type="dxa"/>
          </w:tcPr>
          <w:p>
            <w:pPr>
              <w:spacing w:after="0" w:line="240" w:lineRule="auto"/>
              <w:jc w:val="center"/>
              <w:rPr>
                <w:rFonts w:ascii="Calibri" w:hAnsi="Times New Roman" w:eastAsia="Times New Roman"/>
                <w:sz w:val="18"/>
                <w:szCs w:val="18"/>
              </w:rPr>
            </w:pPr>
          </w:p>
        </w:tc>
        <w:tc>
          <w:tcPr>
            <w:tcW w:w="539" w:type="dxa"/>
            <w:gridSpan w:val="4"/>
          </w:tcPr>
          <w:p>
            <w:pPr>
              <w:spacing w:after="0" w:line="240" w:lineRule="auto"/>
              <w:jc w:val="center"/>
              <w:rPr>
                <w:rFonts w:ascii="Calibri" w:hAnsi="Times New Roman" w:eastAsia="Times New Roman"/>
                <w:sz w:val="18"/>
                <w:szCs w:val="18"/>
              </w:rPr>
            </w:pPr>
          </w:p>
        </w:tc>
        <w:tc>
          <w:tcPr>
            <w:tcW w:w="559" w:type="dxa"/>
            <w:gridSpan w:val="2"/>
          </w:tcPr>
          <w:p>
            <w:pPr>
              <w:spacing w:after="0" w:line="240" w:lineRule="auto"/>
              <w:jc w:val="center"/>
              <w:rPr>
                <w:rFonts w:ascii="Calibri" w:hAnsi="Times New Roman" w:eastAsia="Times New Roman"/>
                <w:sz w:val="18"/>
                <w:szCs w:val="18"/>
              </w:rPr>
            </w:pPr>
          </w:p>
        </w:tc>
        <w:tc>
          <w:tcPr>
            <w:tcW w:w="574" w:type="dxa"/>
            <w:gridSpan w:val="2"/>
          </w:tcPr>
          <w:p>
            <w:pPr>
              <w:spacing w:after="0" w:line="240" w:lineRule="auto"/>
              <w:jc w:val="center"/>
              <w:rPr>
                <w:rFonts w:ascii="Calibri" w:hAnsi="Times New Roman" w:eastAsia="Times New Roman"/>
                <w:sz w:val="18"/>
                <w:szCs w:val="18"/>
                <w:lang w:val="id-ID"/>
              </w:rPr>
            </w:pPr>
            <w:r>
              <w:rPr>
                <w:rFonts w:ascii="Calibri" w:hAnsi="Times New Roman" w:eastAsia="Times New Roman"/>
                <w:sz w:val="18"/>
                <w:szCs w:val="18"/>
                <w:lang w:val="id-ID"/>
              </w:rPr>
              <w:t>100%</w:t>
            </w:r>
          </w:p>
        </w:tc>
        <w:tc>
          <w:tcPr>
            <w:tcW w:w="586" w:type="dxa"/>
          </w:tcPr>
          <w:p>
            <w:pPr>
              <w:spacing w:after="0" w:line="240" w:lineRule="auto"/>
              <w:jc w:val="center"/>
              <w:rPr>
                <w:rFonts w:ascii="Calibri" w:hAnsi="Times New Roman" w:eastAsia="Times New Roman"/>
                <w:sz w:val="18"/>
                <w:szCs w:val="18"/>
                <w:lang w:val="id-ID"/>
              </w:rPr>
            </w:pPr>
            <w:r>
              <w:rPr>
                <w:rFonts w:ascii="Calibri" w:hAnsi="Times New Roman" w:eastAsia="Times New Roman"/>
                <w:sz w:val="18"/>
                <w:szCs w:val="18"/>
                <w:lang w:val="id-ID"/>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8" w:type="dxa"/>
            <w:vMerge w:val="continue"/>
          </w:tcPr>
          <w:p/>
        </w:tc>
        <w:tc>
          <w:tcPr>
            <w:tcW w:w="1290" w:type="dxa"/>
            <w:vMerge w:val="continue"/>
          </w:tcPr>
          <w:p/>
        </w:tc>
        <w:tc>
          <w:tcPr>
            <w:tcW w:w="1551" w:type="dxa"/>
            <w:vMerge w:val="continue"/>
          </w:tcPr>
          <w:p/>
        </w:tc>
        <w:tc>
          <w:tcPr>
            <w:tcW w:w="763" w:type="dxa"/>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3. Peningkatan manajemen investasi daerah </w:t>
            </w:r>
          </w:p>
        </w:tc>
        <w:tc>
          <w:tcPr>
            <w:tcW w:w="522" w:type="dxa"/>
          </w:tcPr>
          <w:p>
            <w:pPr>
              <w:spacing w:after="0" w:line="240" w:lineRule="auto"/>
              <w:jc w:val="center"/>
              <w:rPr>
                <w:rFonts w:ascii="Calibri" w:hAnsi="Times New Roman" w:eastAsia="Times New Roman"/>
                <w:sz w:val="18"/>
                <w:szCs w:val="18"/>
              </w:rPr>
            </w:pPr>
          </w:p>
        </w:tc>
        <w:tc>
          <w:tcPr>
            <w:tcW w:w="523" w:type="dxa"/>
          </w:tcPr>
          <w:p>
            <w:pPr>
              <w:spacing w:after="0" w:line="240" w:lineRule="auto"/>
              <w:jc w:val="center"/>
              <w:rPr>
                <w:rFonts w:ascii="Calibri" w:hAnsi="Times New Roman" w:eastAsia="Times New Roman"/>
                <w:sz w:val="18"/>
                <w:szCs w:val="18"/>
              </w:rPr>
            </w:pPr>
          </w:p>
        </w:tc>
        <w:tc>
          <w:tcPr>
            <w:tcW w:w="576" w:type="dxa"/>
          </w:tcPr>
          <w:p>
            <w:pPr>
              <w:spacing w:after="0" w:line="240" w:lineRule="auto"/>
              <w:jc w:val="center"/>
              <w:rPr>
                <w:rFonts w:ascii="Calibri" w:hAnsi="Times New Roman" w:eastAsia="Times New Roman"/>
                <w:sz w:val="18"/>
                <w:szCs w:val="18"/>
              </w:rPr>
            </w:pPr>
          </w:p>
        </w:tc>
        <w:tc>
          <w:tcPr>
            <w:tcW w:w="597" w:type="dxa"/>
          </w:tcPr>
          <w:p>
            <w:pPr>
              <w:spacing w:after="0" w:line="240" w:lineRule="auto"/>
              <w:jc w:val="center"/>
              <w:rPr>
                <w:rFonts w:ascii="Calibri" w:hAnsi="Times New Roman" w:eastAsia="Times New Roman"/>
                <w:sz w:val="18"/>
                <w:szCs w:val="18"/>
              </w:rPr>
            </w:pPr>
          </w:p>
        </w:tc>
        <w:tc>
          <w:tcPr>
            <w:tcW w:w="565" w:type="dxa"/>
          </w:tcPr>
          <w:p>
            <w:pPr>
              <w:spacing w:after="0" w:line="240" w:lineRule="auto"/>
              <w:jc w:val="center"/>
              <w:rPr>
                <w:rFonts w:ascii="Calibri" w:hAnsi="Times New Roman" w:eastAsia="Times New Roman"/>
                <w:sz w:val="18"/>
                <w:szCs w:val="18"/>
              </w:rPr>
            </w:pPr>
          </w:p>
        </w:tc>
        <w:tc>
          <w:tcPr>
            <w:tcW w:w="564" w:type="dxa"/>
          </w:tcPr>
          <w:p>
            <w:pPr>
              <w:spacing w:after="0" w:line="240" w:lineRule="auto"/>
              <w:jc w:val="center"/>
              <w:rPr>
                <w:rFonts w:ascii="Calibri" w:hAnsi="Times New Roman" w:eastAsia="Times New Roman"/>
                <w:sz w:val="18"/>
                <w:szCs w:val="18"/>
              </w:rPr>
            </w:pPr>
          </w:p>
        </w:tc>
        <w:tc>
          <w:tcPr>
            <w:tcW w:w="698"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 jenis</w:t>
            </w:r>
          </w:p>
        </w:tc>
        <w:tc>
          <w:tcPr>
            <w:tcW w:w="723" w:type="dxa"/>
            <w:shd w:val="clear" w:color="FFFFFF" w:fill="FFFFFF"/>
          </w:tcPr>
          <w:p>
            <w:pPr>
              <w:spacing w:after="0" w:line="240" w:lineRule="auto"/>
              <w:jc w:val="center"/>
              <w:rPr>
                <w:rFonts w:ascii="Calibri" w:hAnsi="Times New Roman" w:eastAsia="Times New Roman"/>
                <w:sz w:val="18"/>
                <w:szCs w:val="18"/>
              </w:rPr>
            </w:pPr>
          </w:p>
        </w:tc>
        <w:tc>
          <w:tcPr>
            <w:tcW w:w="446" w:type="dxa"/>
          </w:tcPr>
          <w:p>
            <w:pPr>
              <w:spacing w:after="0" w:line="240" w:lineRule="auto"/>
              <w:jc w:val="center"/>
              <w:rPr>
                <w:rFonts w:ascii="Calibri" w:hAnsi="Times New Roman" w:eastAsia="Times New Roman"/>
                <w:sz w:val="18"/>
                <w:szCs w:val="18"/>
              </w:rPr>
            </w:pPr>
          </w:p>
        </w:tc>
        <w:tc>
          <w:tcPr>
            <w:tcW w:w="465" w:type="dxa"/>
          </w:tcPr>
          <w:p>
            <w:pPr>
              <w:spacing w:after="0" w:line="240" w:lineRule="auto"/>
              <w:jc w:val="center"/>
              <w:rPr>
                <w:rFonts w:ascii="Calibri" w:hAnsi="Times New Roman" w:eastAsia="Times New Roman"/>
                <w:sz w:val="18"/>
                <w:szCs w:val="18"/>
              </w:rPr>
            </w:pPr>
          </w:p>
        </w:tc>
        <w:tc>
          <w:tcPr>
            <w:tcW w:w="549" w:type="dxa"/>
          </w:tcPr>
          <w:p>
            <w:pPr>
              <w:spacing w:after="0" w:line="240" w:lineRule="auto"/>
              <w:jc w:val="center"/>
              <w:rPr>
                <w:rFonts w:ascii="Calibri" w:hAnsi="Times New Roman" w:eastAsia="Times New Roman"/>
                <w:sz w:val="18"/>
                <w:szCs w:val="18"/>
              </w:rPr>
            </w:pPr>
          </w:p>
        </w:tc>
        <w:tc>
          <w:tcPr>
            <w:tcW w:w="678" w:type="dxa"/>
            <w:shd w:val="clear" w:color="FFFFFF" w:fill="FFFFFF"/>
          </w:tcPr>
          <w:p>
            <w:pPr>
              <w:spacing w:after="0" w:line="240" w:lineRule="auto"/>
              <w:jc w:val="center"/>
              <w:rPr>
                <w:rFonts w:ascii="Calibri" w:hAnsi="Times New Roman" w:eastAsia="Times New Roman"/>
                <w:sz w:val="18"/>
                <w:szCs w:val="18"/>
              </w:rPr>
            </w:pPr>
          </w:p>
        </w:tc>
        <w:tc>
          <w:tcPr>
            <w:tcW w:w="699"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(0%)</w:t>
            </w:r>
          </w:p>
        </w:tc>
        <w:tc>
          <w:tcPr>
            <w:tcW w:w="565" w:type="dxa"/>
          </w:tcPr>
          <w:p>
            <w:pPr>
              <w:spacing w:after="0" w:line="240" w:lineRule="auto"/>
              <w:jc w:val="center"/>
              <w:rPr>
                <w:rFonts w:ascii="Calibri" w:hAnsi="Times New Roman" w:eastAsia="Times New Roman"/>
                <w:sz w:val="18"/>
                <w:szCs w:val="18"/>
              </w:rPr>
            </w:pPr>
          </w:p>
        </w:tc>
        <w:tc>
          <w:tcPr>
            <w:tcW w:w="539" w:type="dxa"/>
            <w:gridSpan w:val="4"/>
          </w:tcPr>
          <w:p>
            <w:pPr>
              <w:spacing w:after="0" w:line="240" w:lineRule="auto"/>
              <w:jc w:val="center"/>
              <w:rPr>
                <w:rFonts w:ascii="Calibri" w:hAnsi="Times New Roman" w:eastAsia="Times New Roman"/>
                <w:sz w:val="18"/>
                <w:szCs w:val="18"/>
              </w:rPr>
            </w:pPr>
          </w:p>
        </w:tc>
        <w:tc>
          <w:tcPr>
            <w:tcW w:w="559" w:type="dxa"/>
            <w:gridSpan w:val="2"/>
          </w:tcPr>
          <w:p>
            <w:pPr>
              <w:spacing w:after="0" w:line="240" w:lineRule="auto"/>
              <w:jc w:val="center"/>
              <w:rPr>
                <w:rFonts w:ascii="Calibri" w:hAnsi="Times New Roman" w:eastAsia="Times New Roman"/>
                <w:sz w:val="18"/>
                <w:szCs w:val="18"/>
              </w:rPr>
            </w:pPr>
          </w:p>
        </w:tc>
        <w:tc>
          <w:tcPr>
            <w:tcW w:w="574" w:type="dxa"/>
            <w:gridSpan w:val="2"/>
          </w:tcPr>
          <w:p>
            <w:pPr>
              <w:spacing w:after="0" w:line="240" w:lineRule="auto"/>
              <w:jc w:val="center"/>
              <w:rPr>
                <w:rFonts w:ascii="Calibri" w:hAnsi="Times New Roman" w:eastAsia="Times New Roman"/>
                <w:sz w:val="18"/>
                <w:szCs w:val="18"/>
                <w:lang w:val="id-ID"/>
              </w:rPr>
            </w:pPr>
            <w:r>
              <w:rPr>
                <w:rFonts w:ascii="Calibri" w:hAnsi="Times New Roman" w:eastAsia="Times New Roman"/>
                <w:sz w:val="18"/>
                <w:szCs w:val="18"/>
                <w:lang w:val="id-ID"/>
              </w:rPr>
              <w:t>100%</w:t>
            </w:r>
          </w:p>
        </w:tc>
        <w:tc>
          <w:tcPr>
            <w:tcW w:w="586" w:type="dxa"/>
          </w:tcPr>
          <w:p>
            <w:pPr>
              <w:spacing w:after="0" w:line="240" w:lineRule="auto"/>
              <w:jc w:val="center"/>
              <w:rPr>
                <w:rFonts w:ascii="Calibri" w:hAnsi="Times New Roman" w:eastAsia="Times New Roman"/>
                <w:sz w:val="18"/>
                <w:szCs w:val="18"/>
                <w:lang w:val="id-ID"/>
              </w:rPr>
            </w:pPr>
            <w:r>
              <w:rPr>
                <w:rFonts w:ascii="Calibri" w:hAnsi="Times New Roman" w:eastAsia="Times New Roman"/>
                <w:sz w:val="18"/>
                <w:szCs w:val="18"/>
                <w:lang w:val="id-ID"/>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8" w:type="dxa"/>
            <w:vMerge w:val="continue"/>
          </w:tcPr>
          <w:p/>
        </w:tc>
        <w:tc>
          <w:tcPr>
            <w:tcW w:w="1290" w:type="dxa"/>
            <w:vMerge w:val="continue"/>
          </w:tcPr>
          <w:p/>
        </w:tc>
        <w:tc>
          <w:tcPr>
            <w:tcW w:w="1551" w:type="dxa"/>
            <w:vMerge w:val="continue"/>
          </w:tcPr>
          <w:p/>
        </w:tc>
        <w:tc>
          <w:tcPr>
            <w:tcW w:w="763" w:type="dxa"/>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4. Penyusunan sistem informasi keuangan  daerah</w:t>
            </w:r>
          </w:p>
          <w:p>
            <w:pPr>
              <w:spacing w:after="0" w:line="240" w:lineRule="auto"/>
              <w:jc w:val="center"/>
              <w:rPr>
                <w:rFonts w:ascii="Calibri" w:hAnsi="Times New Roman" w:eastAsia="Times New Roman"/>
                <w:sz w:val="18"/>
                <w:szCs w:val="18"/>
              </w:rPr>
            </w:pPr>
          </w:p>
          <w:p>
            <w:pPr>
              <w:spacing w:after="0" w:line="240" w:lineRule="auto"/>
              <w:jc w:val="center"/>
              <w:rPr>
                <w:rFonts w:ascii="Calibri" w:hAnsi="Times New Roman" w:eastAsia="Times New Roman"/>
                <w:sz w:val="18"/>
                <w:szCs w:val="18"/>
              </w:rPr>
            </w:pPr>
          </w:p>
        </w:tc>
        <w:tc>
          <w:tcPr>
            <w:tcW w:w="522" w:type="dxa"/>
          </w:tcPr>
          <w:p>
            <w:pPr>
              <w:spacing w:after="0" w:line="240" w:lineRule="auto"/>
              <w:jc w:val="center"/>
              <w:rPr>
                <w:rFonts w:ascii="Calibri" w:hAnsi="Times New Roman" w:eastAsia="Times New Roman"/>
                <w:sz w:val="18"/>
                <w:szCs w:val="18"/>
              </w:rPr>
            </w:pPr>
          </w:p>
        </w:tc>
        <w:tc>
          <w:tcPr>
            <w:tcW w:w="523" w:type="dxa"/>
          </w:tcPr>
          <w:p>
            <w:pPr>
              <w:spacing w:after="0" w:line="240" w:lineRule="auto"/>
              <w:jc w:val="center"/>
              <w:rPr>
                <w:rFonts w:ascii="Calibri" w:hAnsi="Times New Roman" w:eastAsia="Times New Roman"/>
                <w:sz w:val="18"/>
                <w:szCs w:val="18"/>
              </w:rPr>
            </w:pPr>
          </w:p>
        </w:tc>
        <w:tc>
          <w:tcPr>
            <w:tcW w:w="576" w:type="dxa"/>
          </w:tcPr>
          <w:p>
            <w:pPr>
              <w:spacing w:after="0" w:line="240" w:lineRule="auto"/>
              <w:jc w:val="center"/>
              <w:rPr>
                <w:rFonts w:ascii="Calibri" w:hAnsi="Times New Roman" w:eastAsia="Times New Roman"/>
                <w:sz w:val="18"/>
                <w:szCs w:val="18"/>
              </w:rPr>
            </w:pPr>
          </w:p>
        </w:tc>
        <w:tc>
          <w:tcPr>
            <w:tcW w:w="597" w:type="dxa"/>
          </w:tcPr>
          <w:p>
            <w:pPr>
              <w:spacing w:after="0" w:line="240" w:lineRule="auto"/>
              <w:jc w:val="center"/>
              <w:rPr>
                <w:rFonts w:ascii="Calibri" w:hAnsi="Times New Roman" w:eastAsia="Times New Roman"/>
                <w:sz w:val="18"/>
                <w:szCs w:val="18"/>
              </w:rPr>
            </w:pPr>
          </w:p>
        </w:tc>
        <w:tc>
          <w:tcPr>
            <w:tcW w:w="565" w:type="dxa"/>
          </w:tcPr>
          <w:p>
            <w:pPr>
              <w:spacing w:after="0" w:line="240" w:lineRule="auto"/>
              <w:jc w:val="center"/>
              <w:rPr>
                <w:rFonts w:ascii="Calibri" w:hAnsi="Times New Roman" w:eastAsia="Times New Roman"/>
                <w:sz w:val="18"/>
                <w:szCs w:val="18"/>
              </w:rPr>
            </w:pPr>
          </w:p>
        </w:tc>
        <w:tc>
          <w:tcPr>
            <w:tcW w:w="564" w:type="dxa"/>
          </w:tcPr>
          <w:p>
            <w:pPr>
              <w:spacing w:after="0" w:line="240" w:lineRule="auto"/>
              <w:jc w:val="center"/>
              <w:rPr>
                <w:rFonts w:ascii="Calibri" w:hAnsi="Times New Roman" w:eastAsia="Times New Roman"/>
                <w:sz w:val="18"/>
                <w:szCs w:val="18"/>
              </w:rPr>
            </w:pPr>
          </w:p>
        </w:tc>
        <w:tc>
          <w:tcPr>
            <w:tcW w:w="698" w:type="dxa"/>
            <w:shd w:val="clear" w:color="FFFFFF" w:fill="FFFFFF"/>
          </w:tcPr>
          <w:p>
            <w:pPr>
              <w:spacing w:after="0" w:line="240" w:lineRule="auto"/>
              <w:jc w:val="center"/>
              <w:rPr>
                <w:rFonts w:ascii="Calibri" w:hAnsi="Times New Roman" w:eastAsia="Times New Roman"/>
                <w:sz w:val="18"/>
                <w:szCs w:val="18"/>
              </w:rPr>
            </w:pPr>
          </w:p>
        </w:tc>
        <w:tc>
          <w:tcPr>
            <w:tcW w:w="723"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 kajian</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 aplikasi</w:t>
            </w:r>
          </w:p>
        </w:tc>
        <w:tc>
          <w:tcPr>
            <w:tcW w:w="446" w:type="dxa"/>
          </w:tcPr>
          <w:p>
            <w:pPr>
              <w:spacing w:after="0" w:line="240" w:lineRule="auto"/>
              <w:jc w:val="center"/>
              <w:rPr>
                <w:rFonts w:ascii="Calibri" w:hAnsi="Times New Roman" w:eastAsia="Times New Roman"/>
                <w:sz w:val="18"/>
                <w:szCs w:val="18"/>
              </w:rPr>
            </w:pPr>
          </w:p>
        </w:tc>
        <w:tc>
          <w:tcPr>
            <w:tcW w:w="465" w:type="dxa"/>
          </w:tcPr>
          <w:p>
            <w:pPr>
              <w:spacing w:after="0" w:line="240" w:lineRule="auto"/>
              <w:jc w:val="center"/>
              <w:rPr>
                <w:rFonts w:ascii="Calibri" w:hAnsi="Times New Roman" w:eastAsia="Times New Roman"/>
                <w:sz w:val="18"/>
                <w:szCs w:val="18"/>
              </w:rPr>
            </w:pPr>
          </w:p>
        </w:tc>
        <w:tc>
          <w:tcPr>
            <w:tcW w:w="549" w:type="dxa"/>
          </w:tcPr>
          <w:p>
            <w:pPr>
              <w:spacing w:after="0" w:line="240" w:lineRule="auto"/>
              <w:jc w:val="center"/>
              <w:rPr>
                <w:rFonts w:ascii="Calibri" w:hAnsi="Times New Roman" w:eastAsia="Times New Roman"/>
                <w:sz w:val="18"/>
                <w:szCs w:val="18"/>
              </w:rPr>
            </w:pPr>
          </w:p>
        </w:tc>
        <w:tc>
          <w:tcPr>
            <w:tcW w:w="678" w:type="dxa"/>
            <w:shd w:val="clear" w:color="FFFFFF" w:fill="FFFFFF"/>
          </w:tcPr>
          <w:p>
            <w:pPr>
              <w:spacing w:after="0" w:line="240" w:lineRule="auto"/>
              <w:jc w:val="center"/>
              <w:rPr>
                <w:rFonts w:ascii="Calibri" w:hAnsi="Times New Roman" w:eastAsia="Times New Roman"/>
                <w:sz w:val="18"/>
                <w:szCs w:val="18"/>
              </w:rPr>
            </w:pPr>
          </w:p>
        </w:tc>
        <w:tc>
          <w:tcPr>
            <w:tcW w:w="699"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 kajian</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 aplikasi</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w:t>
            </w:r>
          </w:p>
        </w:tc>
        <w:tc>
          <w:tcPr>
            <w:tcW w:w="565" w:type="dxa"/>
          </w:tcPr>
          <w:p>
            <w:pPr>
              <w:spacing w:after="0" w:line="240" w:lineRule="auto"/>
              <w:jc w:val="center"/>
              <w:rPr>
                <w:rFonts w:ascii="Calibri" w:hAnsi="Times New Roman" w:eastAsia="Times New Roman"/>
                <w:sz w:val="18"/>
                <w:szCs w:val="18"/>
              </w:rPr>
            </w:pPr>
          </w:p>
        </w:tc>
        <w:tc>
          <w:tcPr>
            <w:tcW w:w="539" w:type="dxa"/>
            <w:gridSpan w:val="4"/>
          </w:tcPr>
          <w:p>
            <w:pPr>
              <w:spacing w:after="0" w:line="240" w:lineRule="auto"/>
              <w:jc w:val="center"/>
              <w:rPr>
                <w:rFonts w:ascii="Calibri" w:hAnsi="Times New Roman" w:eastAsia="Times New Roman"/>
                <w:sz w:val="18"/>
                <w:szCs w:val="18"/>
              </w:rPr>
            </w:pPr>
          </w:p>
        </w:tc>
        <w:tc>
          <w:tcPr>
            <w:tcW w:w="559" w:type="dxa"/>
            <w:gridSpan w:val="2"/>
          </w:tcPr>
          <w:p>
            <w:pPr>
              <w:spacing w:after="0" w:line="240" w:lineRule="auto"/>
              <w:jc w:val="center"/>
              <w:rPr>
                <w:rFonts w:ascii="Calibri" w:hAnsi="Times New Roman" w:eastAsia="Times New Roman"/>
                <w:sz w:val="18"/>
                <w:szCs w:val="18"/>
              </w:rPr>
            </w:pPr>
          </w:p>
        </w:tc>
        <w:tc>
          <w:tcPr>
            <w:tcW w:w="574" w:type="dxa"/>
            <w:gridSpan w:val="2"/>
          </w:tcPr>
          <w:p>
            <w:pPr>
              <w:spacing w:after="0" w:line="240" w:lineRule="auto"/>
              <w:jc w:val="center"/>
              <w:rPr>
                <w:rFonts w:ascii="Calibri" w:hAnsi="Times New Roman" w:eastAsia="Times New Roman"/>
                <w:sz w:val="18"/>
                <w:szCs w:val="18"/>
                <w:lang w:val="id-ID"/>
              </w:rPr>
            </w:pPr>
            <w:r>
              <w:rPr>
                <w:rFonts w:ascii="Calibri" w:hAnsi="Times New Roman" w:eastAsia="Times New Roman"/>
                <w:sz w:val="18"/>
                <w:szCs w:val="18"/>
                <w:lang w:val="id-ID"/>
              </w:rPr>
              <w:t>100%</w:t>
            </w:r>
          </w:p>
        </w:tc>
        <w:tc>
          <w:tcPr>
            <w:tcW w:w="586" w:type="dxa"/>
          </w:tcPr>
          <w:p>
            <w:pPr>
              <w:spacing w:after="0" w:line="240" w:lineRule="auto"/>
              <w:jc w:val="center"/>
              <w:rPr>
                <w:rFonts w:ascii="Calibri" w:hAnsi="Times New Roman" w:eastAsia="Times New Roman"/>
                <w:sz w:val="18"/>
                <w:szCs w:val="18"/>
                <w:lang w:val="id-ID"/>
              </w:rPr>
            </w:pPr>
            <w:r>
              <w:rPr>
                <w:rFonts w:ascii="Calibri" w:hAnsi="Times New Roman" w:eastAsia="Times New Roman"/>
                <w:sz w:val="18"/>
                <w:szCs w:val="18"/>
                <w:lang w:val="id-ID"/>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8" w:type="dxa"/>
            <w:vMerge w:val="continue"/>
          </w:tcPr>
          <w:p/>
        </w:tc>
        <w:tc>
          <w:tcPr>
            <w:tcW w:w="1290" w:type="dxa"/>
            <w:vMerge w:val="continue"/>
          </w:tcPr>
          <w:p/>
        </w:tc>
        <w:tc>
          <w:tcPr>
            <w:tcW w:w="1551" w:type="dxa"/>
            <w:vMerge w:val="continue"/>
          </w:tcPr>
          <w:p/>
        </w:tc>
        <w:tc>
          <w:tcPr>
            <w:tcW w:w="763" w:type="dxa"/>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5. sinergitas penganggaran dan pelaporan bantuan keuangan </w:t>
            </w:r>
          </w:p>
        </w:tc>
        <w:tc>
          <w:tcPr>
            <w:tcW w:w="522" w:type="dxa"/>
          </w:tcPr>
          <w:p>
            <w:pPr>
              <w:spacing w:after="0" w:line="240" w:lineRule="auto"/>
              <w:jc w:val="center"/>
              <w:rPr>
                <w:rFonts w:ascii="Calibri" w:hAnsi="Times New Roman" w:eastAsia="Times New Roman"/>
                <w:sz w:val="18"/>
                <w:szCs w:val="18"/>
              </w:rPr>
            </w:pPr>
          </w:p>
        </w:tc>
        <w:tc>
          <w:tcPr>
            <w:tcW w:w="523" w:type="dxa"/>
          </w:tcPr>
          <w:p>
            <w:pPr>
              <w:spacing w:after="0" w:line="240" w:lineRule="auto"/>
              <w:jc w:val="center"/>
              <w:rPr>
                <w:rFonts w:ascii="Calibri" w:hAnsi="Times New Roman" w:eastAsia="Times New Roman"/>
                <w:sz w:val="18"/>
                <w:szCs w:val="18"/>
              </w:rPr>
            </w:pPr>
          </w:p>
        </w:tc>
        <w:tc>
          <w:tcPr>
            <w:tcW w:w="576" w:type="dxa"/>
          </w:tcPr>
          <w:p>
            <w:pPr>
              <w:spacing w:after="0" w:line="240" w:lineRule="auto"/>
              <w:jc w:val="center"/>
              <w:rPr>
                <w:rFonts w:ascii="Calibri" w:hAnsi="Times New Roman" w:eastAsia="Times New Roman"/>
                <w:sz w:val="18"/>
                <w:szCs w:val="18"/>
              </w:rPr>
            </w:pPr>
          </w:p>
        </w:tc>
        <w:tc>
          <w:tcPr>
            <w:tcW w:w="597" w:type="dxa"/>
          </w:tcPr>
          <w:p>
            <w:pPr>
              <w:spacing w:after="0" w:line="240" w:lineRule="auto"/>
              <w:jc w:val="center"/>
              <w:rPr>
                <w:rFonts w:ascii="Calibri" w:hAnsi="Times New Roman" w:eastAsia="Times New Roman"/>
                <w:sz w:val="18"/>
                <w:szCs w:val="18"/>
              </w:rPr>
            </w:pPr>
          </w:p>
        </w:tc>
        <w:tc>
          <w:tcPr>
            <w:tcW w:w="565" w:type="dxa"/>
          </w:tcPr>
          <w:p>
            <w:pPr>
              <w:spacing w:after="0" w:line="240" w:lineRule="auto"/>
              <w:jc w:val="center"/>
              <w:rPr>
                <w:rFonts w:ascii="Calibri" w:hAnsi="Times New Roman" w:eastAsia="Times New Roman"/>
                <w:sz w:val="18"/>
                <w:szCs w:val="18"/>
              </w:rPr>
            </w:pPr>
          </w:p>
        </w:tc>
        <w:tc>
          <w:tcPr>
            <w:tcW w:w="564" w:type="dxa"/>
          </w:tcPr>
          <w:p>
            <w:pPr>
              <w:spacing w:after="0" w:line="240" w:lineRule="auto"/>
              <w:jc w:val="center"/>
              <w:rPr>
                <w:rFonts w:ascii="Calibri" w:hAnsi="Times New Roman" w:eastAsia="Times New Roman"/>
                <w:sz w:val="18"/>
                <w:szCs w:val="18"/>
              </w:rPr>
            </w:pPr>
          </w:p>
        </w:tc>
        <w:tc>
          <w:tcPr>
            <w:tcW w:w="698"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3x sosialisasi</w:t>
            </w:r>
          </w:p>
        </w:tc>
        <w:tc>
          <w:tcPr>
            <w:tcW w:w="723"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 dokumen</w:t>
            </w:r>
          </w:p>
        </w:tc>
        <w:tc>
          <w:tcPr>
            <w:tcW w:w="446" w:type="dxa"/>
          </w:tcPr>
          <w:p>
            <w:pPr>
              <w:spacing w:after="0" w:line="240" w:lineRule="auto"/>
              <w:jc w:val="center"/>
              <w:rPr>
                <w:rFonts w:ascii="Calibri" w:hAnsi="Times New Roman" w:eastAsia="Times New Roman"/>
                <w:sz w:val="18"/>
                <w:szCs w:val="18"/>
              </w:rPr>
            </w:pPr>
          </w:p>
        </w:tc>
        <w:tc>
          <w:tcPr>
            <w:tcW w:w="465" w:type="dxa"/>
          </w:tcPr>
          <w:p>
            <w:pPr>
              <w:spacing w:after="0" w:line="240" w:lineRule="auto"/>
              <w:jc w:val="center"/>
              <w:rPr>
                <w:rFonts w:ascii="Calibri" w:hAnsi="Times New Roman" w:eastAsia="Times New Roman"/>
                <w:sz w:val="18"/>
                <w:szCs w:val="18"/>
              </w:rPr>
            </w:pPr>
          </w:p>
        </w:tc>
        <w:tc>
          <w:tcPr>
            <w:tcW w:w="549" w:type="dxa"/>
          </w:tcPr>
          <w:p>
            <w:pPr>
              <w:spacing w:after="0" w:line="240" w:lineRule="auto"/>
              <w:jc w:val="center"/>
              <w:rPr>
                <w:rFonts w:ascii="Calibri" w:hAnsi="Times New Roman" w:eastAsia="Times New Roman"/>
                <w:sz w:val="18"/>
                <w:szCs w:val="18"/>
              </w:rPr>
            </w:pPr>
          </w:p>
        </w:tc>
        <w:tc>
          <w:tcPr>
            <w:tcW w:w="678"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3x sosialisasi</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w:t>
            </w:r>
          </w:p>
        </w:tc>
        <w:tc>
          <w:tcPr>
            <w:tcW w:w="699"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 dokumen (100%)</w:t>
            </w:r>
          </w:p>
        </w:tc>
        <w:tc>
          <w:tcPr>
            <w:tcW w:w="565" w:type="dxa"/>
          </w:tcPr>
          <w:p>
            <w:pPr>
              <w:spacing w:after="0" w:line="240" w:lineRule="auto"/>
              <w:jc w:val="center"/>
              <w:rPr>
                <w:rFonts w:ascii="Calibri" w:hAnsi="Times New Roman" w:eastAsia="Times New Roman"/>
                <w:sz w:val="18"/>
                <w:szCs w:val="18"/>
              </w:rPr>
            </w:pPr>
          </w:p>
        </w:tc>
        <w:tc>
          <w:tcPr>
            <w:tcW w:w="539" w:type="dxa"/>
            <w:gridSpan w:val="4"/>
          </w:tcPr>
          <w:p>
            <w:pPr>
              <w:spacing w:after="0" w:line="240" w:lineRule="auto"/>
              <w:jc w:val="center"/>
              <w:rPr>
                <w:rFonts w:ascii="Calibri" w:hAnsi="Times New Roman" w:eastAsia="Times New Roman"/>
                <w:sz w:val="18"/>
                <w:szCs w:val="18"/>
              </w:rPr>
            </w:pPr>
          </w:p>
        </w:tc>
        <w:tc>
          <w:tcPr>
            <w:tcW w:w="559" w:type="dxa"/>
            <w:gridSpan w:val="2"/>
          </w:tcPr>
          <w:p>
            <w:pPr>
              <w:spacing w:after="0" w:line="240" w:lineRule="auto"/>
              <w:jc w:val="center"/>
              <w:rPr>
                <w:rFonts w:ascii="Calibri" w:hAnsi="Times New Roman" w:eastAsia="Times New Roman"/>
                <w:sz w:val="18"/>
                <w:szCs w:val="18"/>
              </w:rPr>
            </w:pPr>
          </w:p>
        </w:tc>
        <w:tc>
          <w:tcPr>
            <w:tcW w:w="574" w:type="dxa"/>
            <w:gridSpan w:val="2"/>
          </w:tcPr>
          <w:p>
            <w:pPr>
              <w:spacing w:after="0" w:line="240" w:lineRule="auto"/>
              <w:jc w:val="center"/>
              <w:rPr>
                <w:rFonts w:ascii="Calibri" w:hAnsi="Times New Roman" w:eastAsia="Times New Roman"/>
                <w:sz w:val="18"/>
                <w:szCs w:val="18"/>
                <w:lang w:val="id-ID"/>
              </w:rPr>
            </w:pPr>
            <w:r>
              <w:rPr>
                <w:rFonts w:ascii="Calibri" w:hAnsi="Times New Roman" w:eastAsia="Times New Roman"/>
                <w:sz w:val="18"/>
                <w:szCs w:val="18"/>
                <w:lang w:val="id-ID"/>
              </w:rPr>
              <w:t>100%</w:t>
            </w:r>
          </w:p>
        </w:tc>
        <w:tc>
          <w:tcPr>
            <w:tcW w:w="586" w:type="dxa"/>
          </w:tcPr>
          <w:p>
            <w:pPr>
              <w:spacing w:after="0" w:line="240" w:lineRule="auto"/>
              <w:jc w:val="center"/>
              <w:rPr>
                <w:rFonts w:ascii="Calibri" w:hAnsi="Times New Roman" w:eastAsia="Times New Roman"/>
                <w:sz w:val="18"/>
                <w:szCs w:val="18"/>
                <w:lang w:val="id-ID"/>
              </w:rPr>
            </w:pPr>
            <w:r>
              <w:rPr>
                <w:rFonts w:ascii="Calibri" w:hAnsi="Times New Roman" w:eastAsia="Times New Roman"/>
                <w:sz w:val="18"/>
                <w:szCs w:val="18"/>
                <w:lang w:val="id-ID"/>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42" w:hRule="atLeast"/>
        </w:trPr>
        <w:tc>
          <w:tcPr>
            <w:tcW w:w="358" w:type="dxa"/>
            <w:vMerge w:val="restart"/>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4</w:t>
            </w:r>
          </w:p>
        </w:tc>
        <w:tc>
          <w:tcPr>
            <w:tcW w:w="1290" w:type="dxa"/>
            <w:vMerge w:val="restart"/>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Pemanfaatan  Barang Milik Daerah </w:t>
            </w:r>
          </w:p>
        </w:tc>
        <w:tc>
          <w:tcPr>
            <w:tcW w:w="1551" w:type="dxa"/>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Aset tanah yang tersertifikasi</w:t>
            </w:r>
          </w:p>
        </w:tc>
        <w:tc>
          <w:tcPr>
            <w:tcW w:w="763" w:type="dxa"/>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1. Peningkatan  Manajemen Aset/ Barang daerah </w:t>
            </w:r>
          </w:p>
        </w:tc>
        <w:tc>
          <w:tcPr>
            <w:tcW w:w="522" w:type="dxa"/>
          </w:tcPr>
          <w:p>
            <w:pPr>
              <w:spacing w:after="0" w:line="240" w:lineRule="auto"/>
              <w:jc w:val="center"/>
              <w:rPr>
                <w:rFonts w:ascii="Calibri" w:hAnsi="Times New Roman" w:eastAsia="Times New Roman"/>
                <w:sz w:val="18"/>
                <w:szCs w:val="18"/>
              </w:rPr>
            </w:pPr>
          </w:p>
        </w:tc>
        <w:tc>
          <w:tcPr>
            <w:tcW w:w="523" w:type="dxa"/>
          </w:tcPr>
          <w:p>
            <w:pPr>
              <w:spacing w:after="0" w:line="240" w:lineRule="auto"/>
              <w:jc w:val="center"/>
              <w:rPr>
                <w:rFonts w:ascii="Calibri" w:hAnsi="Times New Roman" w:eastAsia="Times New Roman"/>
                <w:sz w:val="18"/>
                <w:szCs w:val="18"/>
              </w:rPr>
            </w:pPr>
          </w:p>
        </w:tc>
        <w:tc>
          <w:tcPr>
            <w:tcW w:w="576" w:type="dxa"/>
          </w:tcPr>
          <w:p>
            <w:pPr>
              <w:spacing w:after="0" w:line="240" w:lineRule="auto"/>
              <w:jc w:val="center"/>
              <w:rPr>
                <w:rFonts w:ascii="Calibri" w:hAnsi="Times New Roman" w:eastAsia="Times New Roman"/>
                <w:sz w:val="18"/>
                <w:szCs w:val="18"/>
              </w:rPr>
            </w:pPr>
          </w:p>
        </w:tc>
        <w:tc>
          <w:tcPr>
            <w:tcW w:w="597" w:type="dxa"/>
          </w:tcPr>
          <w:p>
            <w:pPr>
              <w:spacing w:after="0" w:line="240" w:lineRule="auto"/>
              <w:jc w:val="center"/>
              <w:rPr>
                <w:rFonts w:ascii="Calibri" w:hAnsi="Times New Roman" w:eastAsia="Times New Roman"/>
                <w:sz w:val="18"/>
                <w:szCs w:val="18"/>
              </w:rPr>
            </w:pPr>
          </w:p>
        </w:tc>
        <w:tc>
          <w:tcPr>
            <w:tcW w:w="565" w:type="dxa"/>
          </w:tcPr>
          <w:p>
            <w:pPr>
              <w:spacing w:after="0" w:line="240" w:lineRule="auto"/>
              <w:jc w:val="center"/>
              <w:rPr>
                <w:rFonts w:ascii="Calibri" w:hAnsi="Times New Roman" w:eastAsia="Times New Roman"/>
                <w:sz w:val="18"/>
                <w:szCs w:val="18"/>
              </w:rPr>
            </w:pPr>
          </w:p>
        </w:tc>
        <w:tc>
          <w:tcPr>
            <w:tcW w:w="564" w:type="dxa"/>
          </w:tcPr>
          <w:p>
            <w:pPr>
              <w:spacing w:after="0" w:line="240" w:lineRule="auto"/>
              <w:jc w:val="center"/>
              <w:rPr>
                <w:rFonts w:ascii="Calibri" w:hAnsi="Times New Roman" w:eastAsia="Times New Roman"/>
                <w:sz w:val="18"/>
                <w:szCs w:val="18"/>
              </w:rPr>
            </w:pPr>
          </w:p>
        </w:tc>
        <w:tc>
          <w:tcPr>
            <w:tcW w:w="698"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40 sertifikat </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3 paket</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1 jenis </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 buku</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250 orang</w:t>
            </w:r>
          </w:p>
        </w:tc>
        <w:tc>
          <w:tcPr>
            <w:tcW w:w="723"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30 sertifikat </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3 paket </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 jenis 100 buku</w:t>
            </w:r>
          </w:p>
        </w:tc>
        <w:tc>
          <w:tcPr>
            <w:tcW w:w="446" w:type="dxa"/>
          </w:tcPr>
          <w:p>
            <w:pPr>
              <w:spacing w:after="0" w:line="240" w:lineRule="auto"/>
              <w:jc w:val="center"/>
              <w:rPr>
                <w:rFonts w:ascii="Calibri" w:hAnsi="Times New Roman" w:eastAsia="Times New Roman"/>
                <w:sz w:val="18"/>
                <w:szCs w:val="18"/>
              </w:rPr>
            </w:pPr>
          </w:p>
        </w:tc>
        <w:tc>
          <w:tcPr>
            <w:tcW w:w="465" w:type="dxa"/>
          </w:tcPr>
          <w:p>
            <w:pPr>
              <w:spacing w:after="0" w:line="240" w:lineRule="auto"/>
              <w:jc w:val="center"/>
              <w:rPr>
                <w:rFonts w:ascii="Calibri" w:hAnsi="Times New Roman" w:eastAsia="Times New Roman"/>
                <w:sz w:val="18"/>
                <w:szCs w:val="18"/>
              </w:rPr>
            </w:pPr>
          </w:p>
        </w:tc>
        <w:tc>
          <w:tcPr>
            <w:tcW w:w="549" w:type="dxa"/>
          </w:tcPr>
          <w:p>
            <w:pPr>
              <w:spacing w:after="0" w:line="240" w:lineRule="auto"/>
              <w:jc w:val="center"/>
              <w:rPr>
                <w:rFonts w:ascii="Calibri" w:hAnsi="Times New Roman" w:eastAsia="Times New Roman"/>
                <w:sz w:val="18"/>
                <w:szCs w:val="18"/>
              </w:rPr>
            </w:pPr>
          </w:p>
        </w:tc>
        <w:tc>
          <w:tcPr>
            <w:tcW w:w="678" w:type="dxa"/>
            <w:shd w:val="clear" w:color="FFFFFF" w:fill="FFFFFF"/>
          </w:tcPr>
          <w:p>
            <w:pPr>
              <w:spacing w:after="0" w:line="240" w:lineRule="auto"/>
              <w:jc w:val="both"/>
              <w:rPr>
                <w:rFonts w:ascii="Calibri" w:hAnsi="Times New Roman" w:eastAsia="Times New Roman"/>
                <w:sz w:val="18"/>
                <w:szCs w:val="18"/>
                <w:lang w:val="id-ID"/>
              </w:rPr>
            </w:pPr>
            <w:r>
              <w:rPr>
                <w:rFonts w:ascii="Calibri" w:hAnsi="Times New Roman" w:eastAsia="Times New Roman"/>
                <w:sz w:val="18"/>
                <w:szCs w:val="18"/>
                <w:lang w:val="id-ID"/>
              </w:rPr>
              <w:t xml:space="preserve"> 9</w:t>
            </w:r>
          </w:p>
          <w:p>
            <w:pPr>
              <w:spacing w:after="0" w:line="240" w:lineRule="auto"/>
              <w:jc w:val="both"/>
              <w:rPr>
                <w:rFonts w:ascii="Calibri" w:hAnsi="Times New Roman" w:eastAsia="Times New Roman"/>
                <w:sz w:val="18"/>
                <w:szCs w:val="18"/>
              </w:rPr>
            </w:pPr>
          </w:p>
          <w:p>
            <w:pPr>
              <w:spacing w:after="0" w:line="240" w:lineRule="auto"/>
              <w:jc w:val="center"/>
              <w:rPr>
                <w:rFonts w:ascii="Calibri" w:hAnsi="Times New Roman" w:eastAsia="Times New Roman"/>
                <w:sz w:val="18"/>
                <w:szCs w:val="18"/>
              </w:rPr>
            </w:pPr>
          </w:p>
        </w:tc>
        <w:tc>
          <w:tcPr>
            <w:tcW w:w="699"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3 sertifikat </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3 paket </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 jenis 100 buku</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w:t>
            </w:r>
          </w:p>
        </w:tc>
        <w:tc>
          <w:tcPr>
            <w:tcW w:w="565" w:type="dxa"/>
          </w:tcPr>
          <w:p>
            <w:pPr>
              <w:spacing w:after="0" w:line="240" w:lineRule="auto"/>
              <w:jc w:val="center"/>
              <w:rPr>
                <w:rFonts w:ascii="Calibri" w:hAnsi="Times New Roman" w:eastAsia="Times New Roman"/>
                <w:sz w:val="18"/>
                <w:szCs w:val="18"/>
              </w:rPr>
            </w:pPr>
          </w:p>
        </w:tc>
        <w:tc>
          <w:tcPr>
            <w:tcW w:w="539" w:type="dxa"/>
            <w:gridSpan w:val="4"/>
          </w:tcPr>
          <w:p>
            <w:pPr>
              <w:spacing w:after="0" w:line="240" w:lineRule="auto"/>
              <w:jc w:val="center"/>
              <w:rPr>
                <w:rFonts w:ascii="Calibri" w:hAnsi="Times New Roman" w:eastAsia="Times New Roman"/>
                <w:sz w:val="18"/>
                <w:szCs w:val="18"/>
              </w:rPr>
            </w:pPr>
          </w:p>
        </w:tc>
        <w:tc>
          <w:tcPr>
            <w:tcW w:w="559" w:type="dxa"/>
            <w:gridSpan w:val="2"/>
          </w:tcPr>
          <w:p>
            <w:pPr>
              <w:spacing w:after="0" w:line="240" w:lineRule="auto"/>
              <w:jc w:val="center"/>
              <w:rPr>
                <w:rFonts w:ascii="Calibri" w:hAnsi="Times New Roman" w:eastAsia="Times New Roman"/>
                <w:sz w:val="18"/>
                <w:szCs w:val="18"/>
              </w:rPr>
            </w:pPr>
          </w:p>
        </w:tc>
        <w:tc>
          <w:tcPr>
            <w:tcW w:w="574" w:type="dxa"/>
            <w:gridSpan w:val="2"/>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lang w:val="id-ID"/>
              </w:rPr>
              <w:t>40</w:t>
            </w:r>
            <w:r>
              <w:rPr>
                <w:rFonts w:ascii="Calibri" w:hAnsi="Times New Roman" w:eastAsia="Times New Roman"/>
                <w:sz w:val="18"/>
                <w:szCs w:val="18"/>
              </w:rPr>
              <w:t>%</w:t>
            </w:r>
          </w:p>
        </w:tc>
        <w:tc>
          <w:tcPr>
            <w:tcW w:w="586" w:type="dxa"/>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8" w:type="dxa"/>
            <w:vMerge w:val="continue"/>
          </w:tcPr>
          <w:p/>
        </w:tc>
        <w:tc>
          <w:tcPr>
            <w:tcW w:w="1290" w:type="dxa"/>
            <w:vMerge w:val="continue"/>
          </w:tcPr>
          <w:p/>
        </w:tc>
        <w:tc>
          <w:tcPr>
            <w:tcW w:w="1551" w:type="dxa"/>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Jumlah penghapusan Barang milik daerah</w:t>
            </w:r>
          </w:p>
        </w:tc>
        <w:tc>
          <w:tcPr>
            <w:tcW w:w="763" w:type="dxa"/>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1. Penghapusan Barang Milik Daerah </w:t>
            </w:r>
          </w:p>
        </w:tc>
        <w:tc>
          <w:tcPr>
            <w:tcW w:w="522" w:type="dxa"/>
          </w:tcPr>
          <w:p>
            <w:pPr>
              <w:spacing w:after="0" w:line="240" w:lineRule="auto"/>
              <w:jc w:val="center"/>
              <w:rPr>
                <w:rFonts w:ascii="Calibri" w:hAnsi="Times New Roman" w:eastAsia="Times New Roman"/>
                <w:sz w:val="18"/>
                <w:szCs w:val="18"/>
              </w:rPr>
            </w:pPr>
          </w:p>
        </w:tc>
        <w:tc>
          <w:tcPr>
            <w:tcW w:w="523" w:type="dxa"/>
          </w:tcPr>
          <w:p>
            <w:pPr>
              <w:spacing w:after="0" w:line="240" w:lineRule="auto"/>
              <w:jc w:val="center"/>
              <w:rPr>
                <w:rFonts w:ascii="Calibri" w:hAnsi="Times New Roman" w:eastAsia="Times New Roman"/>
                <w:sz w:val="18"/>
                <w:szCs w:val="18"/>
              </w:rPr>
            </w:pPr>
          </w:p>
        </w:tc>
        <w:tc>
          <w:tcPr>
            <w:tcW w:w="576" w:type="dxa"/>
          </w:tcPr>
          <w:p>
            <w:pPr>
              <w:spacing w:after="0" w:line="240" w:lineRule="auto"/>
              <w:jc w:val="center"/>
              <w:rPr>
                <w:rFonts w:ascii="Calibri" w:hAnsi="Times New Roman" w:eastAsia="Times New Roman"/>
                <w:sz w:val="18"/>
                <w:szCs w:val="18"/>
              </w:rPr>
            </w:pPr>
          </w:p>
        </w:tc>
        <w:tc>
          <w:tcPr>
            <w:tcW w:w="597" w:type="dxa"/>
          </w:tcPr>
          <w:p>
            <w:pPr>
              <w:spacing w:after="0" w:line="240" w:lineRule="auto"/>
              <w:jc w:val="center"/>
              <w:rPr>
                <w:rFonts w:ascii="Calibri" w:hAnsi="Times New Roman" w:eastAsia="Times New Roman"/>
                <w:sz w:val="18"/>
                <w:szCs w:val="18"/>
              </w:rPr>
            </w:pPr>
          </w:p>
        </w:tc>
        <w:tc>
          <w:tcPr>
            <w:tcW w:w="565" w:type="dxa"/>
          </w:tcPr>
          <w:p>
            <w:pPr>
              <w:spacing w:after="0" w:line="240" w:lineRule="auto"/>
              <w:jc w:val="center"/>
              <w:rPr>
                <w:rFonts w:ascii="Calibri" w:hAnsi="Times New Roman" w:eastAsia="Times New Roman"/>
                <w:sz w:val="18"/>
                <w:szCs w:val="18"/>
              </w:rPr>
            </w:pPr>
          </w:p>
        </w:tc>
        <w:tc>
          <w:tcPr>
            <w:tcW w:w="564" w:type="dxa"/>
          </w:tcPr>
          <w:p>
            <w:pPr>
              <w:spacing w:after="0" w:line="240" w:lineRule="auto"/>
              <w:jc w:val="center"/>
              <w:rPr>
                <w:rFonts w:ascii="Calibri" w:hAnsi="Times New Roman" w:eastAsia="Times New Roman"/>
                <w:sz w:val="18"/>
                <w:szCs w:val="18"/>
              </w:rPr>
            </w:pPr>
          </w:p>
        </w:tc>
        <w:tc>
          <w:tcPr>
            <w:tcW w:w="698"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 paket</w:t>
            </w:r>
          </w:p>
        </w:tc>
        <w:tc>
          <w:tcPr>
            <w:tcW w:w="723"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4x penilaian dan penghapusan</w:t>
            </w:r>
          </w:p>
        </w:tc>
        <w:tc>
          <w:tcPr>
            <w:tcW w:w="446" w:type="dxa"/>
          </w:tcPr>
          <w:p>
            <w:pPr>
              <w:spacing w:after="0" w:line="240" w:lineRule="auto"/>
              <w:jc w:val="center"/>
              <w:rPr>
                <w:rFonts w:ascii="Calibri" w:hAnsi="Times New Roman" w:eastAsia="Times New Roman"/>
                <w:sz w:val="18"/>
                <w:szCs w:val="18"/>
              </w:rPr>
            </w:pPr>
          </w:p>
        </w:tc>
        <w:tc>
          <w:tcPr>
            <w:tcW w:w="465" w:type="dxa"/>
          </w:tcPr>
          <w:p>
            <w:pPr>
              <w:spacing w:after="0" w:line="240" w:lineRule="auto"/>
              <w:jc w:val="center"/>
              <w:rPr>
                <w:rFonts w:ascii="Calibri" w:hAnsi="Times New Roman" w:eastAsia="Times New Roman"/>
                <w:sz w:val="18"/>
                <w:szCs w:val="18"/>
              </w:rPr>
            </w:pPr>
          </w:p>
        </w:tc>
        <w:tc>
          <w:tcPr>
            <w:tcW w:w="549" w:type="dxa"/>
          </w:tcPr>
          <w:p>
            <w:pPr>
              <w:spacing w:after="0" w:line="240" w:lineRule="auto"/>
              <w:jc w:val="center"/>
              <w:rPr>
                <w:rFonts w:ascii="Calibri" w:hAnsi="Times New Roman" w:eastAsia="Times New Roman"/>
                <w:sz w:val="18"/>
                <w:szCs w:val="18"/>
              </w:rPr>
            </w:pPr>
          </w:p>
        </w:tc>
        <w:tc>
          <w:tcPr>
            <w:tcW w:w="678"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 paket</w:t>
            </w:r>
          </w:p>
          <w:p>
            <w:pPr>
              <w:spacing w:after="0" w:line="240" w:lineRule="auto"/>
              <w:jc w:val="center"/>
              <w:rPr>
                <w:rFonts w:ascii="Calibri" w:hAnsi="Times New Roman" w:eastAsia="Times New Roman"/>
                <w:sz w:val="18"/>
                <w:szCs w:val="18"/>
              </w:rPr>
            </w:pPr>
          </w:p>
        </w:tc>
        <w:tc>
          <w:tcPr>
            <w:tcW w:w="699"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lang w:val="id-ID"/>
              </w:rPr>
              <w:t>2</w:t>
            </w:r>
            <w:r>
              <w:rPr>
                <w:rFonts w:ascii="Calibri" w:hAnsi="Times New Roman" w:eastAsia="Times New Roman"/>
                <w:sz w:val="18"/>
                <w:szCs w:val="18"/>
              </w:rPr>
              <w:t xml:space="preserve">x </w:t>
            </w:r>
          </w:p>
          <w:p>
            <w:pPr>
              <w:spacing w:after="0" w:line="240" w:lineRule="auto"/>
              <w:jc w:val="center"/>
              <w:rPr>
                <w:rFonts w:ascii="Calibri" w:hAnsi="Times New Roman" w:eastAsia="Times New Roman"/>
                <w:sz w:val="18"/>
                <w:szCs w:val="18"/>
                <w:lang w:val="id-ID"/>
              </w:rPr>
            </w:pPr>
            <w:r>
              <w:rPr>
                <w:rFonts w:ascii="Calibri" w:hAnsi="Times New Roman" w:eastAsia="Times New Roman"/>
                <w:sz w:val="18"/>
                <w:szCs w:val="18"/>
              </w:rPr>
              <w:t>Pe</w:t>
            </w:r>
            <w:r>
              <w:rPr>
                <w:rFonts w:ascii="Calibri" w:hAnsi="Times New Roman" w:eastAsia="Times New Roman"/>
                <w:sz w:val="18"/>
                <w:szCs w:val="18"/>
                <w:lang w:val="id-ID"/>
              </w:rPr>
              <w:t>nilaian</w:t>
            </w:r>
          </w:p>
          <w:p>
            <w:pPr>
              <w:spacing w:after="0" w:line="240" w:lineRule="auto"/>
              <w:jc w:val="center"/>
              <w:rPr>
                <w:rFonts w:ascii="Calibri" w:hAnsi="Times New Roman" w:eastAsia="Times New Roman"/>
                <w:sz w:val="18"/>
                <w:szCs w:val="18"/>
                <w:lang w:val="id-ID"/>
              </w:rPr>
            </w:pPr>
            <w:r>
              <w:rPr>
                <w:rFonts w:ascii="Calibri" w:hAnsi="Times New Roman" w:eastAsia="Times New Roman"/>
                <w:sz w:val="18"/>
                <w:szCs w:val="18"/>
                <w:lang w:val="id-ID"/>
              </w:rPr>
              <w:t>3 x penghapusan</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w:t>
            </w:r>
          </w:p>
        </w:tc>
        <w:tc>
          <w:tcPr>
            <w:tcW w:w="565" w:type="dxa"/>
          </w:tcPr>
          <w:p>
            <w:pPr>
              <w:spacing w:after="0" w:line="240" w:lineRule="auto"/>
              <w:jc w:val="center"/>
              <w:rPr>
                <w:rFonts w:ascii="Calibri" w:hAnsi="Times New Roman" w:eastAsia="Times New Roman"/>
                <w:sz w:val="18"/>
                <w:szCs w:val="18"/>
              </w:rPr>
            </w:pPr>
          </w:p>
        </w:tc>
        <w:tc>
          <w:tcPr>
            <w:tcW w:w="539" w:type="dxa"/>
            <w:gridSpan w:val="4"/>
          </w:tcPr>
          <w:p>
            <w:pPr>
              <w:spacing w:after="0" w:line="240" w:lineRule="auto"/>
              <w:jc w:val="center"/>
              <w:rPr>
                <w:rFonts w:ascii="Calibri" w:hAnsi="Times New Roman" w:eastAsia="Times New Roman"/>
                <w:sz w:val="18"/>
                <w:szCs w:val="18"/>
              </w:rPr>
            </w:pPr>
          </w:p>
        </w:tc>
        <w:tc>
          <w:tcPr>
            <w:tcW w:w="559" w:type="dxa"/>
            <w:gridSpan w:val="2"/>
          </w:tcPr>
          <w:p>
            <w:pPr>
              <w:spacing w:after="0" w:line="240" w:lineRule="auto"/>
              <w:jc w:val="center"/>
              <w:rPr>
                <w:rFonts w:ascii="Calibri" w:hAnsi="Times New Roman" w:eastAsia="Times New Roman"/>
                <w:sz w:val="18"/>
                <w:szCs w:val="18"/>
              </w:rPr>
            </w:pPr>
          </w:p>
        </w:tc>
        <w:tc>
          <w:tcPr>
            <w:tcW w:w="574" w:type="dxa"/>
            <w:gridSpan w:val="2"/>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w:t>
            </w:r>
          </w:p>
        </w:tc>
        <w:tc>
          <w:tcPr>
            <w:tcW w:w="586" w:type="dxa"/>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lang w:val="id-ID"/>
              </w:rPr>
              <w:t xml:space="preserve">50 </w:t>
            </w:r>
            <w:r>
              <w:rPr>
                <w:rFonts w:ascii="Calibri" w:hAnsi="Times New Roman" w:eastAsia="Times New Roman"/>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8" w:type="dxa"/>
            <w:vMerge w:val="continue"/>
          </w:tcPr>
          <w:p/>
        </w:tc>
        <w:tc>
          <w:tcPr>
            <w:tcW w:w="1290" w:type="dxa"/>
            <w:vMerge w:val="continue"/>
          </w:tcPr>
          <w:p/>
        </w:tc>
        <w:tc>
          <w:tcPr>
            <w:tcW w:w="1551" w:type="dxa"/>
            <w:vMerge w:val="restart"/>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Jumlah Pemeliharaan Barang milik daerah </w:t>
            </w:r>
          </w:p>
        </w:tc>
        <w:tc>
          <w:tcPr>
            <w:tcW w:w="763" w:type="dxa"/>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1. Pemanfaatan aset Daerah </w:t>
            </w:r>
          </w:p>
        </w:tc>
        <w:tc>
          <w:tcPr>
            <w:tcW w:w="522" w:type="dxa"/>
          </w:tcPr>
          <w:p>
            <w:pPr>
              <w:spacing w:after="0" w:line="240" w:lineRule="auto"/>
              <w:jc w:val="center"/>
              <w:rPr>
                <w:rFonts w:ascii="Calibri" w:hAnsi="Times New Roman" w:eastAsia="Times New Roman"/>
                <w:sz w:val="18"/>
                <w:szCs w:val="18"/>
              </w:rPr>
            </w:pPr>
          </w:p>
        </w:tc>
        <w:tc>
          <w:tcPr>
            <w:tcW w:w="523" w:type="dxa"/>
          </w:tcPr>
          <w:p>
            <w:pPr>
              <w:spacing w:after="0" w:line="240" w:lineRule="auto"/>
              <w:jc w:val="center"/>
              <w:rPr>
                <w:rFonts w:ascii="Calibri" w:hAnsi="Times New Roman" w:eastAsia="Times New Roman"/>
                <w:sz w:val="18"/>
                <w:szCs w:val="18"/>
              </w:rPr>
            </w:pPr>
          </w:p>
        </w:tc>
        <w:tc>
          <w:tcPr>
            <w:tcW w:w="576" w:type="dxa"/>
          </w:tcPr>
          <w:p>
            <w:pPr>
              <w:spacing w:after="0" w:line="240" w:lineRule="auto"/>
              <w:jc w:val="center"/>
              <w:rPr>
                <w:rFonts w:ascii="Calibri" w:hAnsi="Times New Roman" w:eastAsia="Times New Roman"/>
                <w:sz w:val="18"/>
                <w:szCs w:val="18"/>
              </w:rPr>
            </w:pPr>
          </w:p>
        </w:tc>
        <w:tc>
          <w:tcPr>
            <w:tcW w:w="597" w:type="dxa"/>
          </w:tcPr>
          <w:p>
            <w:pPr>
              <w:spacing w:after="0" w:line="240" w:lineRule="auto"/>
              <w:jc w:val="center"/>
              <w:rPr>
                <w:rFonts w:ascii="Calibri" w:hAnsi="Times New Roman" w:eastAsia="Times New Roman"/>
                <w:sz w:val="18"/>
                <w:szCs w:val="18"/>
              </w:rPr>
            </w:pPr>
          </w:p>
        </w:tc>
        <w:tc>
          <w:tcPr>
            <w:tcW w:w="565" w:type="dxa"/>
          </w:tcPr>
          <w:p>
            <w:pPr>
              <w:spacing w:after="0" w:line="240" w:lineRule="auto"/>
              <w:jc w:val="center"/>
              <w:rPr>
                <w:rFonts w:ascii="Calibri" w:hAnsi="Times New Roman" w:eastAsia="Times New Roman"/>
                <w:sz w:val="18"/>
                <w:szCs w:val="18"/>
              </w:rPr>
            </w:pPr>
          </w:p>
        </w:tc>
        <w:tc>
          <w:tcPr>
            <w:tcW w:w="564" w:type="dxa"/>
          </w:tcPr>
          <w:p>
            <w:pPr>
              <w:spacing w:after="0" w:line="240" w:lineRule="auto"/>
              <w:jc w:val="center"/>
              <w:rPr>
                <w:rFonts w:ascii="Calibri" w:hAnsi="Times New Roman" w:eastAsia="Times New Roman"/>
                <w:sz w:val="18"/>
                <w:szCs w:val="18"/>
              </w:rPr>
            </w:pPr>
          </w:p>
        </w:tc>
        <w:tc>
          <w:tcPr>
            <w:tcW w:w="698"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1 jenis </w:t>
            </w:r>
          </w:p>
        </w:tc>
        <w:tc>
          <w:tcPr>
            <w:tcW w:w="723" w:type="dxa"/>
            <w:shd w:val="clear" w:color="FFFFFF" w:fill="FFFFFF"/>
          </w:tcPr>
          <w:p>
            <w:pPr>
              <w:spacing w:after="0" w:line="240" w:lineRule="auto"/>
              <w:jc w:val="center"/>
              <w:rPr>
                <w:rFonts w:ascii="Calibri" w:hAnsi="Times New Roman" w:eastAsia="Times New Roman"/>
                <w:sz w:val="18"/>
                <w:szCs w:val="18"/>
              </w:rPr>
            </w:pPr>
          </w:p>
        </w:tc>
        <w:tc>
          <w:tcPr>
            <w:tcW w:w="446" w:type="dxa"/>
          </w:tcPr>
          <w:p>
            <w:pPr>
              <w:spacing w:after="0" w:line="240" w:lineRule="auto"/>
              <w:jc w:val="center"/>
              <w:rPr>
                <w:rFonts w:ascii="Calibri" w:hAnsi="Times New Roman" w:eastAsia="Times New Roman"/>
                <w:sz w:val="18"/>
                <w:szCs w:val="18"/>
              </w:rPr>
            </w:pPr>
          </w:p>
        </w:tc>
        <w:tc>
          <w:tcPr>
            <w:tcW w:w="465" w:type="dxa"/>
          </w:tcPr>
          <w:p>
            <w:pPr>
              <w:spacing w:after="0" w:line="240" w:lineRule="auto"/>
              <w:jc w:val="center"/>
              <w:rPr>
                <w:rFonts w:ascii="Calibri" w:hAnsi="Times New Roman" w:eastAsia="Times New Roman"/>
                <w:sz w:val="18"/>
                <w:szCs w:val="18"/>
              </w:rPr>
            </w:pPr>
          </w:p>
        </w:tc>
        <w:tc>
          <w:tcPr>
            <w:tcW w:w="549" w:type="dxa"/>
          </w:tcPr>
          <w:p>
            <w:pPr>
              <w:spacing w:after="0" w:line="240" w:lineRule="auto"/>
              <w:jc w:val="center"/>
              <w:rPr>
                <w:rFonts w:ascii="Calibri" w:hAnsi="Times New Roman" w:eastAsia="Times New Roman"/>
                <w:sz w:val="18"/>
                <w:szCs w:val="18"/>
              </w:rPr>
            </w:pPr>
          </w:p>
        </w:tc>
        <w:tc>
          <w:tcPr>
            <w:tcW w:w="678" w:type="dxa"/>
            <w:shd w:val="clear" w:color="FFFFFF" w:fill="FFFFFF"/>
          </w:tcPr>
          <w:p>
            <w:pPr>
              <w:spacing w:after="0" w:line="240" w:lineRule="auto"/>
              <w:jc w:val="center"/>
              <w:rPr>
                <w:rFonts w:ascii="Calibri" w:hAnsi="Times New Roman" w:eastAsia="Times New Roman"/>
                <w:sz w:val="18"/>
                <w:szCs w:val="18"/>
                <w:lang w:val="id-ID"/>
              </w:rPr>
            </w:pPr>
            <w:r>
              <w:rPr>
                <w:rFonts w:ascii="Calibri" w:hAnsi="Times New Roman" w:eastAsia="Times New Roman"/>
                <w:sz w:val="18"/>
                <w:szCs w:val="18"/>
                <w:lang w:val="id-ID"/>
              </w:rPr>
              <w:t>1 jenis</w:t>
            </w:r>
          </w:p>
        </w:tc>
        <w:tc>
          <w:tcPr>
            <w:tcW w:w="699" w:type="dxa"/>
            <w:shd w:val="clear" w:color="FFFFFF" w:fill="FFFFFF"/>
          </w:tcPr>
          <w:p>
            <w:pPr>
              <w:spacing w:after="0" w:line="240" w:lineRule="auto"/>
              <w:jc w:val="center"/>
              <w:rPr>
                <w:rFonts w:ascii="Calibri" w:hAnsi="Times New Roman" w:eastAsia="Times New Roman"/>
                <w:sz w:val="18"/>
                <w:szCs w:val="18"/>
              </w:rPr>
            </w:pPr>
          </w:p>
        </w:tc>
        <w:tc>
          <w:tcPr>
            <w:tcW w:w="565" w:type="dxa"/>
          </w:tcPr>
          <w:p>
            <w:pPr>
              <w:spacing w:after="0" w:line="240" w:lineRule="auto"/>
              <w:jc w:val="center"/>
              <w:rPr>
                <w:rFonts w:ascii="Calibri" w:hAnsi="Times New Roman" w:eastAsia="Times New Roman"/>
                <w:sz w:val="18"/>
                <w:szCs w:val="18"/>
              </w:rPr>
            </w:pPr>
          </w:p>
        </w:tc>
        <w:tc>
          <w:tcPr>
            <w:tcW w:w="539" w:type="dxa"/>
            <w:gridSpan w:val="4"/>
          </w:tcPr>
          <w:p>
            <w:pPr>
              <w:spacing w:after="0" w:line="240" w:lineRule="auto"/>
              <w:jc w:val="center"/>
              <w:rPr>
                <w:rFonts w:ascii="Calibri" w:hAnsi="Times New Roman" w:eastAsia="Times New Roman"/>
                <w:sz w:val="18"/>
                <w:szCs w:val="18"/>
              </w:rPr>
            </w:pPr>
          </w:p>
        </w:tc>
        <w:tc>
          <w:tcPr>
            <w:tcW w:w="559" w:type="dxa"/>
            <w:gridSpan w:val="2"/>
          </w:tcPr>
          <w:p>
            <w:pPr>
              <w:spacing w:after="0" w:line="240" w:lineRule="auto"/>
              <w:jc w:val="center"/>
              <w:rPr>
                <w:rFonts w:ascii="Calibri" w:hAnsi="Times New Roman" w:eastAsia="Times New Roman"/>
                <w:sz w:val="18"/>
                <w:szCs w:val="18"/>
              </w:rPr>
            </w:pPr>
          </w:p>
        </w:tc>
        <w:tc>
          <w:tcPr>
            <w:tcW w:w="574" w:type="dxa"/>
            <w:gridSpan w:val="2"/>
          </w:tcPr>
          <w:p>
            <w:pPr>
              <w:spacing w:after="0" w:line="240" w:lineRule="auto"/>
              <w:jc w:val="center"/>
              <w:rPr>
                <w:rFonts w:ascii="Calibri" w:hAnsi="Times New Roman" w:eastAsia="Times New Roman"/>
                <w:sz w:val="18"/>
                <w:szCs w:val="18"/>
                <w:lang w:val="id-ID"/>
              </w:rPr>
            </w:pPr>
            <w:r>
              <w:rPr>
                <w:rFonts w:ascii="Calibri" w:hAnsi="Times New Roman" w:eastAsia="Times New Roman"/>
                <w:sz w:val="18"/>
                <w:szCs w:val="18"/>
                <w:lang w:val="id-ID"/>
              </w:rPr>
              <w:t>100%</w:t>
            </w:r>
          </w:p>
        </w:tc>
        <w:tc>
          <w:tcPr>
            <w:tcW w:w="586" w:type="dxa"/>
          </w:tcPr>
          <w:p>
            <w:pPr>
              <w:spacing w:after="0" w:line="240" w:lineRule="auto"/>
              <w:jc w:val="center"/>
              <w:rPr>
                <w:rFonts w:ascii="Calibri" w:hAnsi="Times New Roman" w:eastAsia="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8" w:type="dxa"/>
            <w:vMerge w:val="continue"/>
          </w:tcPr>
          <w:p/>
        </w:tc>
        <w:tc>
          <w:tcPr>
            <w:tcW w:w="1290" w:type="dxa"/>
            <w:vMerge w:val="continue"/>
          </w:tcPr>
          <w:p/>
        </w:tc>
        <w:tc>
          <w:tcPr>
            <w:tcW w:w="1551" w:type="dxa"/>
            <w:vMerge w:val="continue"/>
          </w:tcPr>
          <w:p/>
        </w:tc>
        <w:tc>
          <w:tcPr>
            <w:tcW w:w="763" w:type="dxa"/>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2. Pemanfaatan Barang milik daerah</w:t>
            </w:r>
          </w:p>
        </w:tc>
        <w:tc>
          <w:tcPr>
            <w:tcW w:w="522" w:type="dxa"/>
          </w:tcPr>
          <w:p>
            <w:pPr>
              <w:spacing w:after="0" w:line="240" w:lineRule="auto"/>
              <w:jc w:val="center"/>
              <w:rPr>
                <w:rFonts w:ascii="Calibri" w:hAnsi="Times New Roman" w:eastAsia="Times New Roman"/>
                <w:sz w:val="18"/>
                <w:szCs w:val="18"/>
              </w:rPr>
            </w:pPr>
          </w:p>
        </w:tc>
        <w:tc>
          <w:tcPr>
            <w:tcW w:w="523" w:type="dxa"/>
          </w:tcPr>
          <w:p>
            <w:pPr>
              <w:spacing w:after="0" w:line="240" w:lineRule="auto"/>
              <w:jc w:val="center"/>
              <w:rPr>
                <w:rFonts w:ascii="Calibri" w:hAnsi="Times New Roman" w:eastAsia="Times New Roman"/>
                <w:sz w:val="18"/>
                <w:szCs w:val="18"/>
              </w:rPr>
            </w:pPr>
          </w:p>
        </w:tc>
        <w:tc>
          <w:tcPr>
            <w:tcW w:w="576" w:type="dxa"/>
          </w:tcPr>
          <w:p>
            <w:pPr>
              <w:spacing w:after="0" w:line="240" w:lineRule="auto"/>
              <w:jc w:val="center"/>
              <w:rPr>
                <w:rFonts w:ascii="Calibri" w:hAnsi="Times New Roman" w:eastAsia="Times New Roman"/>
                <w:sz w:val="18"/>
                <w:szCs w:val="18"/>
              </w:rPr>
            </w:pPr>
          </w:p>
        </w:tc>
        <w:tc>
          <w:tcPr>
            <w:tcW w:w="597" w:type="dxa"/>
          </w:tcPr>
          <w:p>
            <w:pPr>
              <w:spacing w:after="0" w:line="240" w:lineRule="auto"/>
              <w:jc w:val="center"/>
              <w:rPr>
                <w:rFonts w:ascii="Calibri" w:hAnsi="Times New Roman" w:eastAsia="Times New Roman"/>
                <w:sz w:val="18"/>
                <w:szCs w:val="18"/>
              </w:rPr>
            </w:pPr>
          </w:p>
        </w:tc>
        <w:tc>
          <w:tcPr>
            <w:tcW w:w="565" w:type="dxa"/>
          </w:tcPr>
          <w:p>
            <w:pPr>
              <w:spacing w:after="0" w:line="240" w:lineRule="auto"/>
              <w:jc w:val="center"/>
              <w:rPr>
                <w:rFonts w:ascii="Calibri" w:hAnsi="Times New Roman" w:eastAsia="Times New Roman"/>
                <w:sz w:val="18"/>
                <w:szCs w:val="18"/>
              </w:rPr>
            </w:pPr>
          </w:p>
        </w:tc>
        <w:tc>
          <w:tcPr>
            <w:tcW w:w="564" w:type="dxa"/>
          </w:tcPr>
          <w:p>
            <w:pPr>
              <w:spacing w:after="0" w:line="240" w:lineRule="auto"/>
              <w:jc w:val="center"/>
              <w:rPr>
                <w:rFonts w:ascii="Calibri" w:hAnsi="Times New Roman" w:eastAsia="Times New Roman"/>
                <w:sz w:val="18"/>
                <w:szCs w:val="18"/>
              </w:rPr>
            </w:pPr>
          </w:p>
        </w:tc>
        <w:tc>
          <w:tcPr>
            <w:tcW w:w="698" w:type="dxa"/>
            <w:shd w:val="clear" w:color="FFFFFF" w:fill="FFFFFF"/>
          </w:tcPr>
          <w:p>
            <w:pPr>
              <w:spacing w:after="0" w:line="240" w:lineRule="auto"/>
              <w:jc w:val="center"/>
              <w:rPr>
                <w:rFonts w:ascii="Calibri" w:hAnsi="Times New Roman" w:eastAsia="Times New Roman"/>
                <w:sz w:val="18"/>
                <w:szCs w:val="18"/>
              </w:rPr>
            </w:pPr>
          </w:p>
        </w:tc>
        <w:tc>
          <w:tcPr>
            <w:tcW w:w="723"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 jenis</w:t>
            </w:r>
          </w:p>
        </w:tc>
        <w:tc>
          <w:tcPr>
            <w:tcW w:w="446" w:type="dxa"/>
          </w:tcPr>
          <w:p>
            <w:pPr>
              <w:spacing w:after="0" w:line="240" w:lineRule="auto"/>
              <w:jc w:val="center"/>
              <w:rPr>
                <w:rFonts w:ascii="Calibri" w:hAnsi="Times New Roman" w:eastAsia="Times New Roman"/>
                <w:sz w:val="18"/>
                <w:szCs w:val="18"/>
              </w:rPr>
            </w:pPr>
          </w:p>
        </w:tc>
        <w:tc>
          <w:tcPr>
            <w:tcW w:w="465" w:type="dxa"/>
          </w:tcPr>
          <w:p>
            <w:pPr>
              <w:spacing w:after="0" w:line="240" w:lineRule="auto"/>
              <w:jc w:val="center"/>
              <w:rPr>
                <w:rFonts w:ascii="Calibri" w:hAnsi="Times New Roman" w:eastAsia="Times New Roman"/>
                <w:sz w:val="18"/>
                <w:szCs w:val="18"/>
              </w:rPr>
            </w:pPr>
          </w:p>
        </w:tc>
        <w:tc>
          <w:tcPr>
            <w:tcW w:w="549" w:type="dxa"/>
          </w:tcPr>
          <w:p>
            <w:pPr>
              <w:spacing w:after="0" w:line="240" w:lineRule="auto"/>
              <w:jc w:val="center"/>
              <w:rPr>
                <w:rFonts w:ascii="Calibri" w:hAnsi="Times New Roman" w:eastAsia="Times New Roman"/>
                <w:sz w:val="18"/>
                <w:szCs w:val="18"/>
              </w:rPr>
            </w:pPr>
          </w:p>
        </w:tc>
        <w:tc>
          <w:tcPr>
            <w:tcW w:w="678" w:type="dxa"/>
            <w:shd w:val="clear" w:color="FFFFFF" w:fill="FFFFFF"/>
          </w:tcPr>
          <w:p>
            <w:pPr>
              <w:spacing w:after="0" w:line="240" w:lineRule="auto"/>
              <w:jc w:val="center"/>
              <w:rPr>
                <w:rFonts w:ascii="Calibri" w:hAnsi="Times New Roman" w:eastAsia="Times New Roman"/>
                <w:sz w:val="18"/>
                <w:szCs w:val="18"/>
              </w:rPr>
            </w:pPr>
          </w:p>
        </w:tc>
        <w:tc>
          <w:tcPr>
            <w:tcW w:w="699" w:type="dxa"/>
            <w:shd w:val="clear" w:color="FFFFFF" w:fill="FFFFFF"/>
          </w:tcPr>
          <w:p>
            <w:pPr>
              <w:spacing w:after="0" w:line="240" w:lineRule="auto"/>
              <w:jc w:val="center"/>
              <w:rPr>
                <w:rFonts w:ascii="Calibri" w:hAnsi="Times New Roman" w:eastAsia="Times New Roman"/>
                <w:sz w:val="18"/>
                <w:szCs w:val="18"/>
                <w:lang w:val="id-ID"/>
              </w:rPr>
            </w:pPr>
            <w:r>
              <w:rPr>
                <w:rFonts w:ascii="Calibri" w:hAnsi="Times New Roman" w:eastAsia="Times New Roman"/>
                <w:sz w:val="18"/>
                <w:szCs w:val="18"/>
                <w:lang w:val="id-ID"/>
              </w:rPr>
              <w:t>1 jenis</w:t>
            </w:r>
          </w:p>
        </w:tc>
        <w:tc>
          <w:tcPr>
            <w:tcW w:w="565" w:type="dxa"/>
          </w:tcPr>
          <w:p>
            <w:pPr>
              <w:spacing w:after="0" w:line="240" w:lineRule="auto"/>
              <w:jc w:val="center"/>
              <w:rPr>
                <w:rFonts w:ascii="Calibri" w:hAnsi="Times New Roman" w:eastAsia="Times New Roman"/>
                <w:sz w:val="18"/>
                <w:szCs w:val="18"/>
              </w:rPr>
            </w:pPr>
          </w:p>
        </w:tc>
        <w:tc>
          <w:tcPr>
            <w:tcW w:w="539" w:type="dxa"/>
            <w:gridSpan w:val="4"/>
          </w:tcPr>
          <w:p>
            <w:pPr>
              <w:spacing w:after="0" w:line="240" w:lineRule="auto"/>
              <w:jc w:val="center"/>
              <w:rPr>
                <w:rFonts w:ascii="Calibri" w:hAnsi="Times New Roman" w:eastAsia="Times New Roman"/>
                <w:sz w:val="18"/>
                <w:szCs w:val="18"/>
              </w:rPr>
            </w:pPr>
          </w:p>
        </w:tc>
        <w:tc>
          <w:tcPr>
            <w:tcW w:w="559" w:type="dxa"/>
            <w:gridSpan w:val="2"/>
          </w:tcPr>
          <w:p>
            <w:pPr>
              <w:spacing w:after="0" w:line="240" w:lineRule="auto"/>
              <w:jc w:val="center"/>
              <w:rPr>
                <w:rFonts w:ascii="Calibri" w:hAnsi="Times New Roman" w:eastAsia="Times New Roman"/>
                <w:sz w:val="18"/>
                <w:szCs w:val="18"/>
              </w:rPr>
            </w:pPr>
          </w:p>
        </w:tc>
        <w:tc>
          <w:tcPr>
            <w:tcW w:w="574" w:type="dxa"/>
            <w:gridSpan w:val="2"/>
          </w:tcPr>
          <w:p>
            <w:pPr>
              <w:spacing w:after="0" w:line="240" w:lineRule="auto"/>
              <w:jc w:val="center"/>
              <w:rPr>
                <w:rFonts w:ascii="Calibri" w:hAnsi="Times New Roman" w:eastAsia="Times New Roman"/>
                <w:sz w:val="18"/>
                <w:szCs w:val="18"/>
              </w:rPr>
            </w:pPr>
          </w:p>
        </w:tc>
        <w:tc>
          <w:tcPr>
            <w:tcW w:w="586" w:type="dxa"/>
          </w:tcPr>
          <w:p>
            <w:pPr>
              <w:spacing w:after="0" w:line="240" w:lineRule="auto"/>
              <w:jc w:val="both"/>
              <w:rPr>
                <w:rFonts w:ascii="Calibri" w:hAnsi="Times New Roman" w:eastAsia="Times New Roman"/>
                <w:sz w:val="18"/>
                <w:szCs w:val="18"/>
                <w:lang w:val="id-ID"/>
              </w:rPr>
            </w:pPr>
            <w:r>
              <w:rPr>
                <w:rFonts w:ascii="Calibri" w:hAnsi="Times New Roman" w:eastAsia="Times New Roman"/>
                <w:sz w:val="18"/>
                <w:szCs w:val="18"/>
                <w:lang w:val="id-ID"/>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1" w:hRule="atLeast"/>
        </w:trPr>
        <w:tc>
          <w:tcPr>
            <w:tcW w:w="358" w:type="dxa"/>
            <w:vMerge w:val="continue"/>
          </w:tcPr>
          <w:p/>
        </w:tc>
        <w:tc>
          <w:tcPr>
            <w:tcW w:w="1290" w:type="dxa"/>
            <w:vMerge w:val="continue"/>
          </w:tcPr>
          <w:p/>
        </w:tc>
        <w:tc>
          <w:tcPr>
            <w:tcW w:w="1551" w:type="dxa"/>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Jumlah Kendaraan dinas dan oprasional yang masuk masa penyusutan</w:t>
            </w:r>
          </w:p>
        </w:tc>
        <w:tc>
          <w:tcPr>
            <w:tcW w:w="763" w:type="dxa"/>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 optimasi aset daerah</w:t>
            </w:r>
          </w:p>
        </w:tc>
        <w:tc>
          <w:tcPr>
            <w:tcW w:w="522" w:type="dxa"/>
          </w:tcPr>
          <w:p>
            <w:pPr>
              <w:spacing w:after="0" w:line="240" w:lineRule="auto"/>
              <w:jc w:val="center"/>
              <w:rPr>
                <w:rFonts w:ascii="Calibri" w:hAnsi="Times New Roman" w:eastAsia="Times New Roman"/>
                <w:sz w:val="18"/>
                <w:szCs w:val="18"/>
              </w:rPr>
            </w:pPr>
          </w:p>
        </w:tc>
        <w:tc>
          <w:tcPr>
            <w:tcW w:w="523" w:type="dxa"/>
          </w:tcPr>
          <w:p>
            <w:pPr>
              <w:spacing w:after="0" w:line="240" w:lineRule="auto"/>
              <w:jc w:val="center"/>
              <w:rPr>
                <w:rFonts w:ascii="Calibri" w:hAnsi="Times New Roman" w:eastAsia="Times New Roman"/>
                <w:sz w:val="18"/>
                <w:szCs w:val="18"/>
              </w:rPr>
            </w:pPr>
          </w:p>
        </w:tc>
        <w:tc>
          <w:tcPr>
            <w:tcW w:w="576" w:type="dxa"/>
          </w:tcPr>
          <w:p>
            <w:pPr>
              <w:spacing w:after="0" w:line="240" w:lineRule="auto"/>
              <w:jc w:val="center"/>
              <w:rPr>
                <w:rFonts w:ascii="Calibri" w:hAnsi="Times New Roman" w:eastAsia="Times New Roman"/>
                <w:sz w:val="18"/>
                <w:szCs w:val="18"/>
              </w:rPr>
            </w:pPr>
          </w:p>
        </w:tc>
        <w:tc>
          <w:tcPr>
            <w:tcW w:w="597" w:type="dxa"/>
          </w:tcPr>
          <w:p>
            <w:pPr>
              <w:spacing w:after="0" w:line="240" w:lineRule="auto"/>
              <w:jc w:val="center"/>
              <w:rPr>
                <w:rFonts w:ascii="Calibri" w:hAnsi="Times New Roman" w:eastAsia="Times New Roman"/>
                <w:sz w:val="18"/>
                <w:szCs w:val="18"/>
              </w:rPr>
            </w:pPr>
          </w:p>
        </w:tc>
        <w:tc>
          <w:tcPr>
            <w:tcW w:w="565" w:type="dxa"/>
          </w:tcPr>
          <w:p>
            <w:pPr>
              <w:spacing w:after="0" w:line="240" w:lineRule="auto"/>
              <w:jc w:val="center"/>
              <w:rPr>
                <w:rFonts w:ascii="Calibri" w:hAnsi="Times New Roman" w:eastAsia="Times New Roman"/>
                <w:sz w:val="18"/>
                <w:szCs w:val="18"/>
              </w:rPr>
            </w:pPr>
          </w:p>
        </w:tc>
        <w:tc>
          <w:tcPr>
            <w:tcW w:w="564" w:type="dxa"/>
          </w:tcPr>
          <w:p>
            <w:pPr>
              <w:spacing w:after="0" w:line="240" w:lineRule="auto"/>
              <w:jc w:val="center"/>
              <w:rPr>
                <w:rFonts w:ascii="Calibri" w:hAnsi="Times New Roman" w:eastAsia="Times New Roman"/>
                <w:sz w:val="18"/>
                <w:szCs w:val="18"/>
              </w:rPr>
            </w:pPr>
          </w:p>
        </w:tc>
        <w:tc>
          <w:tcPr>
            <w:tcW w:w="698" w:type="dxa"/>
            <w:shd w:val="clear" w:color="FFFFFF" w:fill="FFFFFF"/>
          </w:tcPr>
          <w:p>
            <w:pPr>
              <w:spacing w:after="0" w:line="240" w:lineRule="auto"/>
              <w:jc w:val="center"/>
              <w:rPr>
                <w:rFonts w:ascii="Calibri" w:hAnsi="Times New Roman" w:eastAsia="Times New Roman"/>
                <w:sz w:val="18"/>
                <w:szCs w:val="18"/>
              </w:rPr>
            </w:pPr>
          </w:p>
        </w:tc>
        <w:tc>
          <w:tcPr>
            <w:tcW w:w="723"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 jenis</w:t>
            </w:r>
          </w:p>
        </w:tc>
        <w:tc>
          <w:tcPr>
            <w:tcW w:w="446" w:type="dxa"/>
          </w:tcPr>
          <w:p>
            <w:pPr>
              <w:spacing w:after="0" w:line="240" w:lineRule="auto"/>
              <w:jc w:val="center"/>
              <w:rPr>
                <w:rFonts w:ascii="Calibri" w:hAnsi="Times New Roman" w:eastAsia="Times New Roman"/>
                <w:sz w:val="18"/>
                <w:szCs w:val="18"/>
              </w:rPr>
            </w:pPr>
          </w:p>
        </w:tc>
        <w:tc>
          <w:tcPr>
            <w:tcW w:w="465" w:type="dxa"/>
          </w:tcPr>
          <w:p>
            <w:pPr>
              <w:spacing w:after="0" w:line="240" w:lineRule="auto"/>
              <w:jc w:val="center"/>
              <w:rPr>
                <w:rFonts w:ascii="Calibri" w:hAnsi="Times New Roman" w:eastAsia="Times New Roman"/>
                <w:sz w:val="18"/>
                <w:szCs w:val="18"/>
              </w:rPr>
            </w:pPr>
          </w:p>
        </w:tc>
        <w:tc>
          <w:tcPr>
            <w:tcW w:w="549" w:type="dxa"/>
          </w:tcPr>
          <w:p>
            <w:pPr>
              <w:spacing w:after="0" w:line="240" w:lineRule="auto"/>
              <w:jc w:val="center"/>
              <w:rPr>
                <w:rFonts w:ascii="Calibri" w:hAnsi="Times New Roman" w:eastAsia="Times New Roman"/>
                <w:sz w:val="18"/>
                <w:szCs w:val="18"/>
              </w:rPr>
            </w:pPr>
          </w:p>
        </w:tc>
        <w:tc>
          <w:tcPr>
            <w:tcW w:w="678" w:type="dxa"/>
            <w:shd w:val="clear" w:color="FFFFFF" w:fill="FFFFFF"/>
          </w:tcPr>
          <w:p>
            <w:pPr>
              <w:spacing w:after="0" w:line="240" w:lineRule="auto"/>
              <w:jc w:val="center"/>
              <w:rPr>
                <w:rFonts w:ascii="Calibri" w:hAnsi="Times New Roman" w:eastAsia="Times New Roman"/>
                <w:sz w:val="18"/>
                <w:szCs w:val="18"/>
              </w:rPr>
            </w:pPr>
          </w:p>
        </w:tc>
        <w:tc>
          <w:tcPr>
            <w:tcW w:w="699"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1 jenis </w:t>
            </w:r>
          </w:p>
          <w:p>
            <w:pPr>
              <w:spacing w:after="0" w:line="240" w:lineRule="auto"/>
              <w:jc w:val="center"/>
              <w:rPr>
                <w:rFonts w:ascii="Calibri" w:hAnsi="Times New Roman" w:eastAsia="Times New Roman"/>
                <w:sz w:val="18"/>
                <w:szCs w:val="18"/>
              </w:rPr>
            </w:pPr>
          </w:p>
        </w:tc>
        <w:tc>
          <w:tcPr>
            <w:tcW w:w="565" w:type="dxa"/>
          </w:tcPr>
          <w:p>
            <w:pPr>
              <w:spacing w:after="0" w:line="240" w:lineRule="auto"/>
              <w:jc w:val="center"/>
              <w:rPr>
                <w:rFonts w:ascii="Calibri" w:hAnsi="Times New Roman" w:eastAsia="Times New Roman"/>
                <w:sz w:val="18"/>
                <w:szCs w:val="18"/>
              </w:rPr>
            </w:pPr>
          </w:p>
        </w:tc>
        <w:tc>
          <w:tcPr>
            <w:tcW w:w="539" w:type="dxa"/>
            <w:gridSpan w:val="4"/>
          </w:tcPr>
          <w:p>
            <w:pPr>
              <w:spacing w:after="0" w:line="240" w:lineRule="auto"/>
              <w:jc w:val="center"/>
              <w:rPr>
                <w:rFonts w:ascii="Calibri" w:hAnsi="Times New Roman" w:eastAsia="Times New Roman"/>
                <w:sz w:val="18"/>
                <w:szCs w:val="18"/>
              </w:rPr>
            </w:pPr>
          </w:p>
        </w:tc>
        <w:tc>
          <w:tcPr>
            <w:tcW w:w="559" w:type="dxa"/>
            <w:gridSpan w:val="2"/>
          </w:tcPr>
          <w:p>
            <w:pPr>
              <w:spacing w:after="0" w:line="240" w:lineRule="auto"/>
              <w:jc w:val="center"/>
              <w:rPr>
                <w:rFonts w:ascii="Calibri" w:hAnsi="Times New Roman" w:eastAsia="Times New Roman"/>
                <w:sz w:val="18"/>
                <w:szCs w:val="18"/>
              </w:rPr>
            </w:pPr>
          </w:p>
        </w:tc>
        <w:tc>
          <w:tcPr>
            <w:tcW w:w="574" w:type="dxa"/>
            <w:gridSpan w:val="2"/>
          </w:tcPr>
          <w:p>
            <w:pPr>
              <w:spacing w:after="0" w:line="240" w:lineRule="auto"/>
              <w:jc w:val="center"/>
              <w:rPr>
                <w:rFonts w:ascii="Calibri" w:hAnsi="Times New Roman" w:eastAsia="Times New Roman"/>
                <w:sz w:val="18"/>
                <w:szCs w:val="18"/>
              </w:rPr>
            </w:pPr>
          </w:p>
        </w:tc>
        <w:tc>
          <w:tcPr>
            <w:tcW w:w="586" w:type="dxa"/>
          </w:tcPr>
          <w:p>
            <w:pPr>
              <w:spacing w:after="0" w:line="240" w:lineRule="auto"/>
              <w:jc w:val="center"/>
              <w:rPr>
                <w:rFonts w:ascii="Calibri" w:hAnsi="Times New Roman" w:eastAsia="Times New Roman"/>
                <w:sz w:val="18"/>
                <w:szCs w:val="18"/>
                <w:lang w:val="id-ID"/>
              </w:rPr>
            </w:pPr>
            <w:r>
              <w:rPr>
                <w:rFonts w:ascii="Calibri" w:hAnsi="Times New Roman" w:eastAsia="Times New Roman"/>
                <w:sz w:val="18"/>
                <w:szCs w:val="18"/>
                <w:lang w:val="id-ID"/>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7" w:hRule="atLeast"/>
        </w:trPr>
        <w:tc>
          <w:tcPr>
            <w:tcW w:w="358" w:type="dxa"/>
            <w:vMerge w:val="restart"/>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5.</w:t>
            </w:r>
          </w:p>
        </w:tc>
        <w:tc>
          <w:tcPr>
            <w:tcW w:w="1290" w:type="dxa"/>
            <w:vMerge w:val="restart"/>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Monitoring dan Evaluasi Terukur dan efektif </w:t>
            </w:r>
          </w:p>
        </w:tc>
        <w:tc>
          <w:tcPr>
            <w:tcW w:w="1551" w:type="dxa"/>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Persentase Penyerapan DPA</w:t>
            </w:r>
          </w:p>
        </w:tc>
        <w:tc>
          <w:tcPr>
            <w:tcW w:w="763" w:type="dxa"/>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 sistem informasi Pengelolaan keuangan daerah</w:t>
            </w:r>
          </w:p>
        </w:tc>
        <w:tc>
          <w:tcPr>
            <w:tcW w:w="522" w:type="dxa"/>
          </w:tcPr>
          <w:p>
            <w:pPr>
              <w:spacing w:after="0" w:line="240" w:lineRule="auto"/>
              <w:jc w:val="center"/>
              <w:rPr>
                <w:rFonts w:ascii="Calibri" w:hAnsi="Times New Roman" w:eastAsia="Times New Roman"/>
                <w:sz w:val="18"/>
                <w:szCs w:val="18"/>
              </w:rPr>
            </w:pPr>
          </w:p>
        </w:tc>
        <w:tc>
          <w:tcPr>
            <w:tcW w:w="523" w:type="dxa"/>
          </w:tcPr>
          <w:p>
            <w:pPr>
              <w:spacing w:after="0" w:line="240" w:lineRule="auto"/>
              <w:jc w:val="center"/>
              <w:rPr>
                <w:rFonts w:ascii="Calibri" w:hAnsi="Times New Roman" w:eastAsia="Times New Roman"/>
                <w:sz w:val="18"/>
                <w:szCs w:val="18"/>
              </w:rPr>
            </w:pPr>
          </w:p>
        </w:tc>
        <w:tc>
          <w:tcPr>
            <w:tcW w:w="576" w:type="dxa"/>
          </w:tcPr>
          <w:p>
            <w:pPr>
              <w:spacing w:after="0" w:line="240" w:lineRule="auto"/>
              <w:jc w:val="center"/>
              <w:rPr>
                <w:rFonts w:ascii="Calibri" w:hAnsi="Times New Roman" w:eastAsia="Times New Roman"/>
                <w:sz w:val="18"/>
                <w:szCs w:val="18"/>
              </w:rPr>
            </w:pPr>
          </w:p>
        </w:tc>
        <w:tc>
          <w:tcPr>
            <w:tcW w:w="597" w:type="dxa"/>
          </w:tcPr>
          <w:p>
            <w:pPr>
              <w:spacing w:after="0" w:line="240" w:lineRule="auto"/>
              <w:jc w:val="center"/>
              <w:rPr>
                <w:rFonts w:ascii="Calibri" w:hAnsi="Times New Roman" w:eastAsia="Times New Roman"/>
                <w:sz w:val="18"/>
                <w:szCs w:val="18"/>
              </w:rPr>
            </w:pPr>
          </w:p>
        </w:tc>
        <w:tc>
          <w:tcPr>
            <w:tcW w:w="565" w:type="dxa"/>
          </w:tcPr>
          <w:p>
            <w:pPr>
              <w:spacing w:after="0" w:line="240" w:lineRule="auto"/>
              <w:jc w:val="center"/>
              <w:rPr>
                <w:rFonts w:ascii="Calibri" w:hAnsi="Times New Roman" w:eastAsia="Times New Roman"/>
                <w:sz w:val="18"/>
                <w:szCs w:val="18"/>
              </w:rPr>
            </w:pPr>
          </w:p>
        </w:tc>
        <w:tc>
          <w:tcPr>
            <w:tcW w:w="564" w:type="dxa"/>
          </w:tcPr>
          <w:p>
            <w:pPr>
              <w:spacing w:after="0" w:line="240" w:lineRule="auto"/>
              <w:jc w:val="center"/>
              <w:rPr>
                <w:rFonts w:ascii="Calibri" w:hAnsi="Times New Roman" w:eastAsia="Times New Roman"/>
                <w:sz w:val="18"/>
                <w:szCs w:val="18"/>
              </w:rPr>
            </w:pPr>
          </w:p>
        </w:tc>
        <w:tc>
          <w:tcPr>
            <w:tcW w:w="698"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2 paket </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2 jenis, 200 buah</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2 kali 5 orang</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5 angkatan ,2 kali</w:t>
            </w:r>
          </w:p>
        </w:tc>
        <w:tc>
          <w:tcPr>
            <w:tcW w:w="723"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2 paket </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2 jenis, 200 buah</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2 kali 5 orang</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5 angkatan ,2 kali</w:t>
            </w:r>
          </w:p>
        </w:tc>
        <w:tc>
          <w:tcPr>
            <w:tcW w:w="446" w:type="dxa"/>
          </w:tcPr>
          <w:p>
            <w:pPr>
              <w:spacing w:after="0" w:line="240" w:lineRule="auto"/>
              <w:jc w:val="center"/>
              <w:rPr>
                <w:rFonts w:ascii="Calibri" w:hAnsi="Times New Roman" w:eastAsia="Times New Roman"/>
                <w:sz w:val="18"/>
                <w:szCs w:val="18"/>
              </w:rPr>
            </w:pPr>
          </w:p>
        </w:tc>
        <w:tc>
          <w:tcPr>
            <w:tcW w:w="465" w:type="dxa"/>
          </w:tcPr>
          <w:p>
            <w:pPr>
              <w:spacing w:after="0" w:line="240" w:lineRule="auto"/>
              <w:jc w:val="center"/>
              <w:rPr>
                <w:rFonts w:ascii="Calibri" w:hAnsi="Times New Roman" w:eastAsia="Times New Roman"/>
                <w:sz w:val="18"/>
                <w:szCs w:val="18"/>
              </w:rPr>
            </w:pPr>
          </w:p>
        </w:tc>
        <w:tc>
          <w:tcPr>
            <w:tcW w:w="549" w:type="dxa"/>
          </w:tcPr>
          <w:p>
            <w:pPr>
              <w:spacing w:after="0" w:line="240" w:lineRule="auto"/>
              <w:jc w:val="center"/>
              <w:rPr>
                <w:rFonts w:ascii="Calibri" w:hAnsi="Times New Roman" w:eastAsia="Times New Roman"/>
                <w:sz w:val="18"/>
                <w:szCs w:val="18"/>
              </w:rPr>
            </w:pPr>
          </w:p>
        </w:tc>
        <w:tc>
          <w:tcPr>
            <w:tcW w:w="678"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174</w:t>
            </w:r>
          </w:p>
          <w:p>
            <w:pPr>
              <w:spacing w:after="0" w:line="240" w:lineRule="auto"/>
              <w:jc w:val="center"/>
              <w:rPr>
                <w:rFonts w:ascii="Calibri" w:hAnsi="Times New Roman" w:eastAsia="Times New Roman"/>
                <w:sz w:val="18"/>
                <w:szCs w:val="18"/>
              </w:rPr>
            </w:pP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(80%)</w:t>
            </w:r>
          </w:p>
        </w:tc>
        <w:tc>
          <w:tcPr>
            <w:tcW w:w="699"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2 paket </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2 jenis, 200 buah</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2 kali 5 orang</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5 angkatan ,2 kali</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w:t>
            </w:r>
          </w:p>
        </w:tc>
        <w:tc>
          <w:tcPr>
            <w:tcW w:w="565" w:type="dxa"/>
          </w:tcPr>
          <w:p>
            <w:pPr>
              <w:spacing w:after="0" w:line="240" w:lineRule="auto"/>
              <w:jc w:val="center"/>
              <w:rPr>
                <w:rFonts w:ascii="Calibri" w:hAnsi="Times New Roman" w:eastAsia="Times New Roman"/>
                <w:sz w:val="18"/>
                <w:szCs w:val="18"/>
              </w:rPr>
            </w:pPr>
          </w:p>
        </w:tc>
        <w:tc>
          <w:tcPr>
            <w:tcW w:w="539" w:type="dxa"/>
            <w:gridSpan w:val="4"/>
          </w:tcPr>
          <w:p>
            <w:pPr>
              <w:spacing w:after="0" w:line="240" w:lineRule="auto"/>
              <w:jc w:val="center"/>
              <w:rPr>
                <w:rFonts w:ascii="Calibri" w:hAnsi="Times New Roman" w:eastAsia="Times New Roman"/>
                <w:sz w:val="18"/>
                <w:szCs w:val="18"/>
              </w:rPr>
            </w:pPr>
          </w:p>
        </w:tc>
        <w:tc>
          <w:tcPr>
            <w:tcW w:w="559" w:type="dxa"/>
            <w:gridSpan w:val="2"/>
          </w:tcPr>
          <w:p>
            <w:pPr>
              <w:spacing w:after="0" w:line="240" w:lineRule="auto"/>
              <w:jc w:val="center"/>
              <w:rPr>
                <w:rFonts w:ascii="Calibri" w:hAnsi="Times New Roman" w:eastAsia="Times New Roman"/>
                <w:sz w:val="18"/>
                <w:szCs w:val="18"/>
              </w:rPr>
            </w:pPr>
          </w:p>
        </w:tc>
        <w:tc>
          <w:tcPr>
            <w:tcW w:w="574" w:type="dxa"/>
            <w:gridSpan w:val="2"/>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80%</w:t>
            </w:r>
          </w:p>
        </w:tc>
        <w:tc>
          <w:tcPr>
            <w:tcW w:w="586" w:type="dxa"/>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8" w:type="dxa"/>
            <w:vMerge w:val="continue"/>
          </w:tcPr>
          <w:p/>
        </w:tc>
        <w:tc>
          <w:tcPr>
            <w:tcW w:w="1290" w:type="dxa"/>
            <w:vMerge w:val="continue"/>
          </w:tcPr>
          <w:p/>
        </w:tc>
        <w:tc>
          <w:tcPr>
            <w:tcW w:w="1551" w:type="dxa"/>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Penyusunan Dokumen Capaian Kinerja dan Laporan Keuangan Tepat Waktu</w:t>
            </w:r>
          </w:p>
        </w:tc>
        <w:tc>
          <w:tcPr>
            <w:tcW w:w="763" w:type="dxa"/>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 Penyusunan Laporan Capaian kinerja dan ikhtisar realisasi kinerja SKPD</w:t>
            </w:r>
          </w:p>
          <w:p>
            <w:pPr>
              <w:spacing w:after="0" w:line="240" w:lineRule="auto"/>
              <w:jc w:val="center"/>
              <w:rPr>
                <w:rFonts w:ascii="Calibri" w:hAnsi="Times New Roman" w:eastAsia="Times New Roman"/>
                <w:sz w:val="18"/>
                <w:szCs w:val="18"/>
              </w:rPr>
            </w:pPr>
          </w:p>
        </w:tc>
        <w:tc>
          <w:tcPr>
            <w:tcW w:w="522" w:type="dxa"/>
          </w:tcPr>
          <w:p>
            <w:pPr>
              <w:spacing w:after="0" w:line="240" w:lineRule="auto"/>
              <w:jc w:val="center"/>
              <w:rPr>
                <w:rFonts w:ascii="Calibri" w:hAnsi="Times New Roman" w:eastAsia="Times New Roman"/>
                <w:sz w:val="18"/>
                <w:szCs w:val="18"/>
              </w:rPr>
            </w:pPr>
          </w:p>
        </w:tc>
        <w:tc>
          <w:tcPr>
            <w:tcW w:w="523" w:type="dxa"/>
          </w:tcPr>
          <w:p>
            <w:pPr>
              <w:spacing w:after="0" w:line="240" w:lineRule="auto"/>
              <w:jc w:val="center"/>
              <w:rPr>
                <w:rFonts w:ascii="Calibri" w:hAnsi="Times New Roman" w:eastAsia="Times New Roman"/>
                <w:sz w:val="18"/>
                <w:szCs w:val="18"/>
              </w:rPr>
            </w:pPr>
          </w:p>
        </w:tc>
        <w:tc>
          <w:tcPr>
            <w:tcW w:w="576" w:type="dxa"/>
          </w:tcPr>
          <w:p>
            <w:pPr>
              <w:spacing w:after="0" w:line="240" w:lineRule="auto"/>
              <w:jc w:val="center"/>
              <w:rPr>
                <w:rFonts w:ascii="Calibri" w:hAnsi="Times New Roman" w:eastAsia="Times New Roman"/>
                <w:sz w:val="18"/>
                <w:szCs w:val="18"/>
              </w:rPr>
            </w:pPr>
          </w:p>
        </w:tc>
        <w:tc>
          <w:tcPr>
            <w:tcW w:w="597" w:type="dxa"/>
          </w:tcPr>
          <w:p>
            <w:pPr>
              <w:spacing w:after="0" w:line="240" w:lineRule="auto"/>
              <w:jc w:val="center"/>
              <w:rPr>
                <w:rFonts w:ascii="Calibri" w:hAnsi="Times New Roman" w:eastAsia="Times New Roman"/>
                <w:sz w:val="18"/>
                <w:szCs w:val="18"/>
              </w:rPr>
            </w:pPr>
          </w:p>
        </w:tc>
        <w:tc>
          <w:tcPr>
            <w:tcW w:w="565" w:type="dxa"/>
          </w:tcPr>
          <w:p>
            <w:pPr>
              <w:spacing w:after="0" w:line="240" w:lineRule="auto"/>
              <w:jc w:val="center"/>
              <w:rPr>
                <w:rFonts w:ascii="Calibri" w:hAnsi="Times New Roman" w:eastAsia="Times New Roman"/>
                <w:sz w:val="18"/>
                <w:szCs w:val="18"/>
              </w:rPr>
            </w:pPr>
          </w:p>
        </w:tc>
        <w:tc>
          <w:tcPr>
            <w:tcW w:w="564" w:type="dxa"/>
          </w:tcPr>
          <w:p>
            <w:pPr>
              <w:spacing w:after="0" w:line="240" w:lineRule="auto"/>
              <w:jc w:val="center"/>
              <w:rPr>
                <w:rFonts w:ascii="Calibri" w:hAnsi="Times New Roman" w:eastAsia="Times New Roman"/>
                <w:sz w:val="18"/>
                <w:szCs w:val="18"/>
              </w:rPr>
            </w:pPr>
          </w:p>
        </w:tc>
        <w:tc>
          <w:tcPr>
            <w:tcW w:w="698"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25 jenis,</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440 buah</w:t>
            </w:r>
          </w:p>
        </w:tc>
        <w:tc>
          <w:tcPr>
            <w:tcW w:w="723"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28 jenis,</w:t>
            </w: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490 buah</w:t>
            </w:r>
          </w:p>
        </w:tc>
        <w:tc>
          <w:tcPr>
            <w:tcW w:w="446" w:type="dxa"/>
          </w:tcPr>
          <w:p>
            <w:pPr>
              <w:spacing w:after="0" w:line="240" w:lineRule="auto"/>
              <w:jc w:val="center"/>
              <w:rPr>
                <w:rFonts w:ascii="Calibri" w:hAnsi="Times New Roman" w:eastAsia="Times New Roman"/>
                <w:sz w:val="18"/>
                <w:szCs w:val="18"/>
              </w:rPr>
            </w:pPr>
          </w:p>
        </w:tc>
        <w:tc>
          <w:tcPr>
            <w:tcW w:w="465" w:type="dxa"/>
          </w:tcPr>
          <w:p>
            <w:pPr>
              <w:spacing w:after="0" w:line="240" w:lineRule="auto"/>
              <w:jc w:val="center"/>
              <w:rPr>
                <w:rFonts w:ascii="Calibri" w:hAnsi="Times New Roman" w:eastAsia="Times New Roman"/>
                <w:sz w:val="18"/>
                <w:szCs w:val="18"/>
              </w:rPr>
            </w:pPr>
          </w:p>
        </w:tc>
        <w:tc>
          <w:tcPr>
            <w:tcW w:w="549" w:type="dxa"/>
          </w:tcPr>
          <w:p>
            <w:pPr>
              <w:spacing w:after="0" w:line="240" w:lineRule="auto"/>
              <w:jc w:val="center"/>
              <w:rPr>
                <w:rFonts w:ascii="Calibri" w:hAnsi="Times New Roman" w:eastAsia="Times New Roman"/>
                <w:sz w:val="18"/>
                <w:szCs w:val="18"/>
              </w:rPr>
            </w:pPr>
          </w:p>
        </w:tc>
        <w:tc>
          <w:tcPr>
            <w:tcW w:w="678"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465</w:t>
            </w:r>
          </w:p>
          <w:p>
            <w:pPr>
              <w:spacing w:after="0" w:line="240" w:lineRule="auto"/>
              <w:jc w:val="center"/>
              <w:rPr>
                <w:rFonts w:ascii="Calibri" w:hAnsi="Times New Roman" w:eastAsia="Times New Roman"/>
                <w:sz w:val="18"/>
                <w:szCs w:val="18"/>
              </w:rPr>
            </w:pP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w:t>
            </w:r>
          </w:p>
        </w:tc>
        <w:tc>
          <w:tcPr>
            <w:tcW w:w="699" w:type="dxa"/>
            <w:shd w:val="clear" w:color="FFFFFF" w:fill="FFFFFF"/>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 xml:space="preserve">469 </w:t>
            </w:r>
          </w:p>
          <w:p>
            <w:pPr>
              <w:spacing w:after="0" w:line="240" w:lineRule="auto"/>
              <w:jc w:val="center"/>
              <w:rPr>
                <w:rFonts w:ascii="Calibri" w:hAnsi="Times New Roman" w:eastAsia="Times New Roman"/>
                <w:sz w:val="18"/>
                <w:szCs w:val="18"/>
              </w:rPr>
            </w:pPr>
          </w:p>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(90%)</w:t>
            </w:r>
          </w:p>
        </w:tc>
        <w:tc>
          <w:tcPr>
            <w:tcW w:w="565" w:type="dxa"/>
          </w:tcPr>
          <w:p>
            <w:pPr>
              <w:spacing w:after="0" w:line="240" w:lineRule="auto"/>
              <w:jc w:val="center"/>
              <w:rPr>
                <w:rFonts w:ascii="Calibri" w:hAnsi="Times New Roman" w:eastAsia="Times New Roman"/>
                <w:sz w:val="18"/>
                <w:szCs w:val="18"/>
              </w:rPr>
            </w:pPr>
          </w:p>
        </w:tc>
        <w:tc>
          <w:tcPr>
            <w:tcW w:w="539" w:type="dxa"/>
            <w:gridSpan w:val="4"/>
          </w:tcPr>
          <w:p>
            <w:pPr>
              <w:spacing w:after="0" w:line="240" w:lineRule="auto"/>
              <w:jc w:val="center"/>
              <w:rPr>
                <w:rFonts w:ascii="Calibri" w:hAnsi="Times New Roman" w:eastAsia="Times New Roman"/>
                <w:sz w:val="18"/>
                <w:szCs w:val="18"/>
              </w:rPr>
            </w:pPr>
          </w:p>
        </w:tc>
        <w:tc>
          <w:tcPr>
            <w:tcW w:w="559" w:type="dxa"/>
            <w:gridSpan w:val="2"/>
          </w:tcPr>
          <w:p>
            <w:pPr>
              <w:spacing w:after="0" w:line="240" w:lineRule="auto"/>
              <w:jc w:val="center"/>
              <w:rPr>
                <w:rFonts w:ascii="Calibri" w:hAnsi="Times New Roman" w:eastAsia="Times New Roman"/>
                <w:sz w:val="18"/>
                <w:szCs w:val="18"/>
              </w:rPr>
            </w:pPr>
          </w:p>
        </w:tc>
        <w:tc>
          <w:tcPr>
            <w:tcW w:w="574" w:type="dxa"/>
            <w:gridSpan w:val="2"/>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100%</w:t>
            </w:r>
          </w:p>
        </w:tc>
        <w:tc>
          <w:tcPr>
            <w:tcW w:w="586" w:type="dxa"/>
          </w:tcPr>
          <w:p>
            <w:pPr>
              <w:spacing w:after="0" w:line="240" w:lineRule="auto"/>
              <w:jc w:val="center"/>
              <w:rPr>
                <w:rFonts w:ascii="Calibri" w:hAnsi="Times New Roman" w:eastAsia="Times New Roman"/>
                <w:sz w:val="18"/>
                <w:szCs w:val="18"/>
              </w:rPr>
            </w:pPr>
            <w:r>
              <w:rPr>
                <w:rFonts w:ascii="Calibri" w:hAnsi="Times New Roman" w:eastAsia="Times New Roman"/>
                <w:sz w:val="18"/>
                <w:szCs w:val="18"/>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8" w:type="dxa"/>
          </w:tcPr>
          <w:p>
            <w:pPr>
              <w:spacing w:after="0" w:line="240" w:lineRule="auto"/>
              <w:jc w:val="center"/>
              <w:rPr>
                <w:rFonts w:ascii="Calibri" w:hAnsi="Times New Roman" w:eastAsia="Times New Roman"/>
                <w:sz w:val="18"/>
                <w:szCs w:val="18"/>
              </w:rPr>
            </w:pPr>
          </w:p>
        </w:tc>
        <w:tc>
          <w:tcPr>
            <w:tcW w:w="1290" w:type="dxa"/>
          </w:tcPr>
          <w:p>
            <w:pPr>
              <w:spacing w:after="0" w:line="240" w:lineRule="auto"/>
              <w:jc w:val="center"/>
              <w:rPr>
                <w:rFonts w:ascii="Calibri" w:hAnsi="Times New Roman" w:eastAsia="Times New Roman"/>
                <w:sz w:val="18"/>
                <w:szCs w:val="18"/>
              </w:rPr>
            </w:pPr>
          </w:p>
        </w:tc>
        <w:tc>
          <w:tcPr>
            <w:tcW w:w="1551" w:type="dxa"/>
          </w:tcPr>
          <w:p>
            <w:pPr>
              <w:spacing w:after="0" w:line="240" w:lineRule="auto"/>
              <w:jc w:val="center"/>
              <w:rPr>
                <w:rFonts w:ascii="Calibri" w:hAnsi="Times New Roman" w:eastAsia="Times New Roman"/>
                <w:sz w:val="18"/>
                <w:szCs w:val="18"/>
              </w:rPr>
            </w:pPr>
          </w:p>
        </w:tc>
        <w:tc>
          <w:tcPr>
            <w:tcW w:w="763" w:type="dxa"/>
          </w:tcPr>
          <w:p>
            <w:pPr>
              <w:spacing w:after="0" w:line="240" w:lineRule="auto"/>
              <w:jc w:val="center"/>
              <w:rPr>
                <w:rFonts w:ascii="Calibri" w:hAnsi="Times New Roman" w:eastAsia="Times New Roman"/>
                <w:sz w:val="18"/>
                <w:szCs w:val="18"/>
              </w:rPr>
            </w:pPr>
          </w:p>
        </w:tc>
        <w:tc>
          <w:tcPr>
            <w:tcW w:w="522" w:type="dxa"/>
          </w:tcPr>
          <w:p>
            <w:pPr>
              <w:spacing w:after="0" w:line="240" w:lineRule="auto"/>
              <w:jc w:val="center"/>
              <w:rPr>
                <w:rFonts w:ascii="Calibri" w:hAnsi="Times New Roman" w:eastAsia="Times New Roman"/>
                <w:sz w:val="18"/>
                <w:szCs w:val="18"/>
              </w:rPr>
            </w:pPr>
          </w:p>
        </w:tc>
        <w:tc>
          <w:tcPr>
            <w:tcW w:w="523" w:type="dxa"/>
          </w:tcPr>
          <w:p>
            <w:pPr>
              <w:spacing w:after="0" w:line="240" w:lineRule="auto"/>
              <w:jc w:val="center"/>
              <w:rPr>
                <w:rFonts w:ascii="Calibri" w:hAnsi="Times New Roman" w:eastAsia="Times New Roman"/>
                <w:sz w:val="18"/>
                <w:szCs w:val="18"/>
              </w:rPr>
            </w:pPr>
          </w:p>
        </w:tc>
        <w:tc>
          <w:tcPr>
            <w:tcW w:w="576" w:type="dxa"/>
          </w:tcPr>
          <w:p>
            <w:pPr>
              <w:spacing w:after="0" w:line="240" w:lineRule="auto"/>
              <w:jc w:val="center"/>
              <w:rPr>
                <w:rFonts w:ascii="Calibri" w:hAnsi="Times New Roman" w:eastAsia="Times New Roman"/>
                <w:sz w:val="18"/>
                <w:szCs w:val="18"/>
              </w:rPr>
            </w:pPr>
          </w:p>
        </w:tc>
        <w:tc>
          <w:tcPr>
            <w:tcW w:w="597" w:type="dxa"/>
          </w:tcPr>
          <w:p>
            <w:pPr>
              <w:spacing w:after="0" w:line="240" w:lineRule="auto"/>
              <w:jc w:val="center"/>
              <w:rPr>
                <w:rFonts w:ascii="Calibri" w:hAnsi="Times New Roman" w:eastAsia="Times New Roman"/>
                <w:sz w:val="18"/>
                <w:szCs w:val="18"/>
              </w:rPr>
            </w:pPr>
          </w:p>
        </w:tc>
        <w:tc>
          <w:tcPr>
            <w:tcW w:w="565" w:type="dxa"/>
          </w:tcPr>
          <w:p>
            <w:pPr>
              <w:spacing w:after="0" w:line="240" w:lineRule="auto"/>
              <w:jc w:val="center"/>
              <w:rPr>
                <w:rFonts w:ascii="Calibri" w:hAnsi="Times New Roman" w:eastAsia="Times New Roman"/>
                <w:sz w:val="18"/>
                <w:szCs w:val="18"/>
              </w:rPr>
            </w:pPr>
          </w:p>
        </w:tc>
        <w:tc>
          <w:tcPr>
            <w:tcW w:w="564" w:type="dxa"/>
          </w:tcPr>
          <w:p>
            <w:pPr>
              <w:spacing w:after="0" w:line="240" w:lineRule="auto"/>
              <w:jc w:val="center"/>
              <w:rPr>
                <w:rFonts w:ascii="Calibri" w:hAnsi="Times New Roman" w:eastAsia="Times New Roman"/>
                <w:sz w:val="18"/>
                <w:szCs w:val="18"/>
              </w:rPr>
            </w:pPr>
          </w:p>
        </w:tc>
        <w:tc>
          <w:tcPr>
            <w:tcW w:w="698" w:type="dxa"/>
            <w:shd w:val="clear" w:color="FFFFFF" w:fill="FFFFFF"/>
          </w:tcPr>
          <w:p>
            <w:pPr>
              <w:spacing w:after="0" w:line="240" w:lineRule="auto"/>
              <w:jc w:val="center"/>
              <w:rPr>
                <w:rFonts w:ascii="Calibri" w:hAnsi="Times New Roman" w:eastAsia="Times New Roman"/>
                <w:sz w:val="18"/>
                <w:szCs w:val="18"/>
              </w:rPr>
            </w:pPr>
          </w:p>
        </w:tc>
        <w:tc>
          <w:tcPr>
            <w:tcW w:w="723" w:type="dxa"/>
            <w:shd w:val="clear" w:color="FFFFFF" w:fill="FFFFFF"/>
          </w:tcPr>
          <w:p>
            <w:pPr>
              <w:spacing w:after="0" w:line="240" w:lineRule="auto"/>
              <w:jc w:val="center"/>
              <w:rPr>
                <w:rFonts w:ascii="Calibri" w:hAnsi="Times New Roman" w:eastAsia="Times New Roman"/>
                <w:sz w:val="18"/>
                <w:szCs w:val="18"/>
              </w:rPr>
            </w:pPr>
          </w:p>
        </w:tc>
        <w:tc>
          <w:tcPr>
            <w:tcW w:w="446" w:type="dxa"/>
          </w:tcPr>
          <w:p>
            <w:pPr>
              <w:spacing w:after="0" w:line="240" w:lineRule="auto"/>
              <w:jc w:val="center"/>
              <w:rPr>
                <w:rFonts w:ascii="Calibri" w:hAnsi="Times New Roman" w:eastAsia="Times New Roman"/>
                <w:sz w:val="18"/>
                <w:szCs w:val="18"/>
              </w:rPr>
            </w:pPr>
          </w:p>
        </w:tc>
        <w:tc>
          <w:tcPr>
            <w:tcW w:w="465" w:type="dxa"/>
          </w:tcPr>
          <w:p>
            <w:pPr>
              <w:spacing w:after="0" w:line="240" w:lineRule="auto"/>
              <w:jc w:val="center"/>
              <w:rPr>
                <w:rFonts w:ascii="Calibri" w:hAnsi="Times New Roman" w:eastAsia="Times New Roman"/>
                <w:sz w:val="18"/>
                <w:szCs w:val="18"/>
              </w:rPr>
            </w:pPr>
          </w:p>
        </w:tc>
        <w:tc>
          <w:tcPr>
            <w:tcW w:w="549" w:type="dxa"/>
          </w:tcPr>
          <w:p>
            <w:pPr>
              <w:spacing w:after="0" w:line="240" w:lineRule="auto"/>
              <w:jc w:val="center"/>
              <w:rPr>
                <w:rFonts w:ascii="Calibri" w:hAnsi="Times New Roman" w:eastAsia="Times New Roman"/>
                <w:sz w:val="18"/>
                <w:szCs w:val="18"/>
              </w:rPr>
            </w:pPr>
          </w:p>
        </w:tc>
        <w:tc>
          <w:tcPr>
            <w:tcW w:w="678" w:type="dxa"/>
          </w:tcPr>
          <w:p>
            <w:pPr>
              <w:spacing w:after="0" w:line="240" w:lineRule="auto"/>
              <w:jc w:val="center"/>
              <w:rPr>
                <w:rFonts w:ascii="Calibri" w:hAnsi="Times New Roman" w:eastAsia="Times New Roman"/>
                <w:sz w:val="18"/>
                <w:szCs w:val="18"/>
              </w:rPr>
            </w:pPr>
          </w:p>
        </w:tc>
        <w:tc>
          <w:tcPr>
            <w:tcW w:w="699" w:type="dxa"/>
          </w:tcPr>
          <w:p>
            <w:pPr>
              <w:spacing w:after="0" w:line="240" w:lineRule="auto"/>
              <w:jc w:val="center"/>
              <w:rPr>
                <w:rFonts w:ascii="Calibri" w:hAnsi="Times New Roman" w:eastAsia="Times New Roman"/>
                <w:sz w:val="18"/>
                <w:szCs w:val="18"/>
              </w:rPr>
            </w:pPr>
          </w:p>
        </w:tc>
        <w:tc>
          <w:tcPr>
            <w:tcW w:w="565" w:type="dxa"/>
          </w:tcPr>
          <w:p>
            <w:pPr>
              <w:spacing w:after="0" w:line="240" w:lineRule="auto"/>
              <w:jc w:val="center"/>
              <w:rPr>
                <w:rFonts w:ascii="Calibri" w:hAnsi="Times New Roman" w:eastAsia="Times New Roman"/>
                <w:sz w:val="18"/>
                <w:szCs w:val="18"/>
              </w:rPr>
            </w:pPr>
          </w:p>
        </w:tc>
        <w:tc>
          <w:tcPr>
            <w:tcW w:w="539" w:type="dxa"/>
            <w:gridSpan w:val="4"/>
          </w:tcPr>
          <w:p>
            <w:pPr>
              <w:spacing w:after="0" w:line="240" w:lineRule="auto"/>
              <w:jc w:val="center"/>
              <w:rPr>
                <w:rFonts w:ascii="Calibri" w:hAnsi="Times New Roman" w:eastAsia="Times New Roman"/>
                <w:sz w:val="18"/>
                <w:szCs w:val="18"/>
              </w:rPr>
            </w:pPr>
          </w:p>
        </w:tc>
        <w:tc>
          <w:tcPr>
            <w:tcW w:w="559" w:type="dxa"/>
            <w:gridSpan w:val="2"/>
          </w:tcPr>
          <w:p>
            <w:pPr>
              <w:spacing w:after="0" w:line="240" w:lineRule="auto"/>
              <w:jc w:val="center"/>
              <w:rPr>
                <w:rFonts w:ascii="Calibri" w:hAnsi="Times New Roman" w:eastAsia="Times New Roman"/>
                <w:sz w:val="18"/>
                <w:szCs w:val="18"/>
              </w:rPr>
            </w:pPr>
          </w:p>
        </w:tc>
        <w:tc>
          <w:tcPr>
            <w:tcW w:w="574" w:type="dxa"/>
            <w:gridSpan w:val="2"/>
          </w:tcPr>
          <w:p>
            <w:pPr>
              <w:spacing w:after="0" w:line="240" w:lineRule="auto"/>
              <w:jc w:val="center"/>
              <w:rPr>
                <w:rFonts w:ascii="Calibri" w:hAnsi="Times New Roman" w:eastAsia="Times New Roman"/>
                <w:sz w:val="18"/>
                <w:szCs w:val="18"/>
              </w:rPr>
            </w:pPr>
          </w:p>
        </w:tc>
        <w:tc>
          <w:tcPr>
            <w:tcW w:w="586" w:type="dxa"/>
          </w:tcPr>
          <w:p>
            <w:pPr>
              <w:spacing w:after="0" w:line="240" w:lineRule="auto"/>
              <w:jc w:val="center"/>
              <w:rPr>
                <w:rFonts w:ascii="Calibri" w:hAnsi="Times New Roman" w:eastAsia="Times New Roman"/>
                <w:sz w:val="18"/>
                <w:szCs w:val="18"/>
              </w:rPr>
            </w:pPr>
          </w:p>
        </w:tc>
      </w:tr>
    </w:tbl>
    <w:p>
      <w:pPr>
        <w:autoSpaceDE w:val="0"/>
        <w:autoSpaceDN w:val="0"/>
        <w:adjustRightInd w:val="0"/>
        <w:spacing w:after="0" w:line="240" w:lineRule="auto"/>
        <w:jc w:val="center"/>
        <w:rPr>
          <w:rFonts w:cstheme="majorBidi"/>
          <w:b/>
          <w:bCs/>
          <w:sz w:val="32"/>
          <w:szCs w:val="32"/>
          <w:lang w:val="id-ID"/>
        </w:rPr>
      </w:pPr>
    </w:p>
    <w:p>
      <w:pPr>
        <w:autoSpaceDE w:val="0"/>
        <w:autoSpaceDN w:val="0"/>
        <w:adjustRightInd w:val="0"/>
        <w:spacing w:after="0" w:line="240" w:lineRule="auto"/>
        <w:jc w:val="center"/>
        <w:rPr>
          <w:rFonts w:cstheme="majorBidi"/>
          <w:b/>
          <w:bCs/>
          <w:sz w:val="32"/>
          <w:szCs w:val="32"/>
          <w:lang w:val="id-ID"/>
        </w:rPr>
      </w:pPr>
    </w:p>
    <w:p>
      <w:pPr>
        <w:autoSpaceDE w:val="0"/>
        <w:autoSpaceDN w:val="0"/>
        <w:adjustRightInd w:val="0"/>
        <w:spacing w:after="0" w:line="240" w:lineRule="auto"/>
        <w:jc w:val="center"/>
        <w:rPr>
          <w:rFonts w:cstheme="majorBidi"/>
          <w:b/>
          <w:bCs/>
          <w:sz w:val="32"/>
          <w:szCs w:val="32"/>
          <w:lang w:val="id-ID"/>
        </w:rPr>
      </w:pPr>
    </w:p>
    <w:p>
      <w:pPr>
        <w:autoSpaceDE w:val="0"/>
        <w:autoSpaceDN w:val="0"/>
        <w:adjustRightInd w:val="0"/>
        <w:ind w:firstLine="720"/>
        <w:jc w:val="center"/>
        <w:rPr>
          <w:rFonts w:ascii="Arial" w:hAnsi="Arial" w:cs="Arial"/>
          <w:b/>
          <w:bCs/>
          <w:color w:val="000000"/>
        </w:rPr>
      </w:pPr>
      <w:r>
        <w:rPr>
          <w:rFonts w:ascii="Arial" w:hAnsi="Arial" w:cs="Arial"/>
          <w:b/>
          <w:bCs/>
          <w:color w:val="000000"/>
        </w:rPr>
        <w:t>Pencapaian Kinerja Pelayanan Bagian Keuangan dan Bagian Perlengkapan</w:t>
      </w:r>
    </w:p>
    <w:p>
      <w:pPr>
        <w:autoSpaceDE w:val="0"/>
        <w:autoSpaceDN w:val="0"/>
        <w:adjustRightInd w:val="0"/>
        <w:ind w:firstLine="720"/>
        <w:jc w:val="center"/>
        <w:rPr>
          <w:rFonts w:ascii="Arial" w:hAnsi="Arial" w:cs="Arial"/>
          <w:b/>
          <w:bCs/>
          <w:color w:val="000000"/>
          <w:lang w:val="id-ID"/>
        </w:rPr>
      </w:pPr>
      <w:r>
        <w:rPr>
          <w:rFonts w:ascii="Arial" w:hAnsi="Arial" w:cs="Arial"/>
          <w:b/>
          <w:bCs/>
          <w:color w:val="000000"/>
        </w:rPr>
        <w:t>Sekretariat Daerah Kota Cimahi</w:t>
      </w:r>
    </w:p>
    <w:tbl>
      <w:tblPr>
        <w:tblStyle w:val="13"/>
        <w:tblW w:w="15451" w:type="dxa"/>
        <w:tblInd w:w="-6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1843"/>
        <w:gridCol w:w="709"/>
        <w:gridCol w:w="709"/>
        <w:gridCol w:w="992"/>
        <w:gridCol w:w="709"/>
        <w:gridCol w:w="709"/>
        <w:gridCol w:w="708"/>
        <w:gridCol w:w="709"/>
        <w:gridCol w:w="709"/>
        <w:gridCol w:w="709"/>
        <w:gridCol w:w="708"/>
        <w:gridCol w:w="709"/>
        <w:gridCol w:w="709"/>
        <w:gridCol w:w="709"/>
        <w:gridCol w:w="708"/>
        <w:gridCol w:w="709"/>
        <w:gridCol w:w="709"/>
        <w:gridCol w:w="709"/>
        <w:gridCol w:w="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3" w:hRule="atLeast"/>
        </w:trPr>
        <w:tc>
          <w:tcPr>
            <w:tcW w:w="567" w:type="dxa"/>
            <w:vMerge w:val="restart"/>
            <w:vAlign w:val="center"/>
          </w:tcPr>
          <w:p>
            <w:pPr>
              <w:autoSpaceDE w:val="0"/>
              <w:autoSpaceDN w:val="0"/>
              <w:adjustRightInd w:val="0"/>
              <w:jc w:val="center"/>
              <w:rPr>
                <w:rFonts w:cs="Arial"/>
                <w:b/>
                <w:sz w:val="16"/>
                <w:szCs w:val="16"/>
                <w:lang w:val="id-ID" w:eastAsia="id-ID"/>
              </w:rPr>
            </w:pPr>
            <w:r>
              <w:rPr>
                <w:rFonts w:cs="Arial"/>
                <w:b/>
                <w:sz w:val="16"/>
                <w:szCs w:val="16"/>
                <w:lang w:val="id-ID" w:eastAsia="id-ID"/>
              </w:rPr>
              <w:t>NO</w:t>
            </w:r>
          </w:p>
        </w:tc>
        <w:tc>
          <w:tcPr>
            <w:tcW w:w="1843" w:type="dxa"/>
            <w:vMerge w:val="restart"/>
            <w:vAlign w:val="center"/>
          </w:tcPr>
          <w:p>
            <w:pPr>
              <w:autoSpaceDE w:val="0"/>
              <w:autoSpaceDN w:val="0"/>
              <w:adjustRightInd w:val="0"/>
              <w:jc w:val="center"/>
              <w:rPr>
                <w:rFonts w:cs="Arial"/>
                <w:b/>
                <w:sz w:val="16"/>
                <w:szCs w:val="16"/>
                <w:lang w:val="id-ID" w:eastAsia="id-ID"/>
              </w:rPr>
            </w:pPr>
            <w:r>
              <w:rPr>
                <w:rFonts w:cs="Arial"/>
                <w:b/>
                <w:sz w:val="16"/>
                <w:szCs w:val="16"/>
                <w:lang w:val="id-ID" w:eastAsia="id-ID"/>
              </w:rPr>
              <w:t>Indikator Kinerja sesuai Fungsi PD</w:t>
            </w:r>
          </w:p>
        </w:tc>
        <w:tc>
          <w:tcPr>
            <w:tcW w:w="709" w:type="dxa"/>
            <w:vMerge w:val="restart"/>
            <w:vAlign w:val="center"/>
          </w:tcPr>
          <w:p>
            <w:pPr>
              <w:autoSpaceDE w:val="0"/>
              <w:autoSpaceDN w:val="0"/>
              <w:adjustRightInd w:val="0"/>
              <w:jc w:val="center"/>
              <w:rPr>
                <w:rFonts w:cs="Arial"/>
                <w:b/>
                <w:sz w:val="16"/>
                <w:szCs w:val="16"/>
                <w:lang w:val="id-ID" w:eastAsia="id-ID"/>
              </w:rPr>
            </w:pPr>
            <w:r>
              <w:rPr>
                <w:rFonts w:cs="Arial"/>
                <w:b/>
                <w:sz w:val="16"/>
                <w:szCs w:val="16"/>
                <w:lang w:val="id-ID" w:eastAsia="id-ID"/>
              </w:rPr>
              <w:t>Target NPSK</w:t>
            </w:r>
          </w:p>
        </w:tc>
        <w:tc>
          <w:tcPr>
            <w:tcW w:w="709" w:type="dxa"/>
            <w:vMerge w:val="restart"/>
            <w:vAlign w:val="center"/>
          </w:tcPr>
          <w:p>
            <w:pPr>
              <w:autoSpaceDE w:val="0"/>
              <w:autoSpaceDN w:val="0"/>
              <w:adjustRightInd w:val="0"/>
              <w:jc w:val="center"/>
              <w:rPr>
                <w:rFonts w:cs="Arial"/>
                <w:b/>
                <w:sz w:val="16"/>
                <w:szCs w:val="16"/>
                <w:lang w:val="id-ID" w:eastAsia="id-ID"/>
              </w:rPr>
            </w:pPr>
            <w:r>
              <w:rPr>
                <w:rFonts w:cs="Arial"/>
                <w:b/>
                <w:sz w:val="16"/>
                <w:szCs w:val="16"/>
                <w:lang w:val="id-ID" w:eastAsia="id-ID"/>
              </w:rPr>
              <w:t>Target IKK</w:t>
            </w:r>
          </w:p>
        </w:tc>
        <w:tc>
          <w:tcPr>
            <w:tcW w:w="992" w:type="dxa"/>
            <w:vMerge w:val="restart"/>
            <w:vAlign w:val="center"/>
          </w:tcPr>
          <w:p>
            <w:pPr>
              <w:autoSpaceDE w:val="0"/>
              <w:autoSpaceDN w:val="0"/>
              <w:adjustRightInd w:val="0"/>
              <w:jc w:val="center"/>
              <w:rPr>
                <w:rFonts w:cs="Arial"/>
                <w:b/>
                <w:sz w:val="16"/>
                <w:szCs w:val="16"/>
                <w:lang w:val="id-ID" w:eastAsia="id-ID"/>
              </w:rPr>
            </w:pPr>
            <w:r>
              <w:rPr>
                <w:rFonts w:cs="Arial"/>
                <w:b/>
                <w:sz w:val="16"/>
                <w:szCs w:val="16"/>
                <w:lang w:val="id-ID" w:eastAsia="id-ID"/>
              </w:rPr>
              <w:t>Target Indikator Lainnya</w:t>
            </w:r>
          </w:p>
        </w:tc>
        <w:tc>
          <w:tcPr>
            <w:tcW w:w="3544" w:type="dxa"/>
            <w:gridSpan w:val="5"/>
            <w:vAlign w:val="center"/>
          </w:tcPr>
          <w:p>
            <w:pPr>
              <w:autoSpaceDE w:val="0"/>
              <w:autoSpaceDN w:val="0"/>
              <w:adjustRightInd w:val="0"/>
              <w:jc w:val="center"/>
              <w:rPr>
                <w:rFonts w:cs="Arial"/>
                <w:b/>
                <w:sz w:val="16"/>
                <w:szCs w:val="16"/>
                <w:lang w:val="id-ID" w:eastAsia="id-ID"/>
              </w:rPr>
            </w:pPr>
            <w:r>
              <w:rPr>
                <w:rFonts w:cs="Arial"/>
                <w:b/>
                <w:sz w:val="16"/>
                <w:szCs w:val="16"/>
                <w:lang w:val="id-ID" w:eastAsia="id-ID"/>
              </w:rPr>
              <w:t>Target Renstra PD Tahun Ke-</w:t>
            </w:r>
          </w:p>
        </w:tc>
        <w:tc>
          <w:tcPr>
            <w:tcW w:w="3544" w:type="dxa"/>
            <w:gridSpan w:val="5"/>
            <w:vAlign w:val="center"/>
          </w:tcPr>
          <w:p>
            <w:pPr>
              <w:autoSpaceDE w:val="0"/>
              <w:autoSpaceDN w:val="0"/>
              <w:adjustRightInd w:val="0"/>
              <w:jc w:val="center"/>
              <w:rPr>
                <w:rFonts w:cs="Arial"/>
                <w:b/>
                <w:sz w:val="16"/>
                <w:szCs w:val="16"/>
                <w:lang w:val="id-ID" w:eastAsia="id-ID"/>
              </w:rPr>
            </w:pPr>
            <w:r>
              <w:rPr>
                <w:rFonts w:cs="Arial"/>
                <w:b/>
                <w:sz w:val="16"/>
                <w:szCs w:val="16"/>
                <w:lang w:val="id-ID" w:eastAsia="id-ID"/>
              </w:rPr>
              <w:t>Realisasi Capaian Tahun Ke-</w:t>
            </w:r>
          </w:p>
        </w:tc>
        <w:tc>
          <w:tcPr>
            <w:tcW w:w="3543" w:type="dxa"/>
            <w:gridSpan w:val="5"/>
            <w:vAlign w:val="center"/>
          </w:tcPr>
          <w:p>
            <w:pPr>
              <w:autoSpaceDE w:val="0"/>
              <w:autoSpaceDN w:val="0"/>
              <w:adjustRightInd w:val="0"/>
              <w:jc w:val="center"/>
              <w:rPr>
                <w:rFonts w:cs="Arial"/>
                <w:b/>
                <w:sz w:val="16"/>
                <w:szCs w:val="16"/>
                <w:lang w:val="id-ID" w:eastAsia="id-ID"/>
              </w:rPr>
            </w:pPr>
            <w:r>
              <w:rPr>
                <w:rFonts w:cs="Arial"/>
                <w:b/>
                <w:sz w:val="16"/>
                <w:szCs w:val="16"/>
                <w:lang w:val="id-ID" w:eastAsia="id-ID"/>
              </w:rPr>
              <w:t>Rasio Capaian Tahun 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7" w:type="dxa"/>
            <w:vMerge w:val="continue"/>
          </w:tcPr>
          <w:p>
            <w:pPr>
              <w:autoSpaceDE w:val="0"/>
              <w:autoSpaceDN w:val="0"/>
              <w:adjustRightInd w:val="0"/>
              <w:rPr>
                <w:rFonts w:cs="Arial"/>
                <w:b/>
                <w:sz w:val="16"/>
                <w:szCs w:val="16"/>
                <w:lang w:val="id-ID" w:eastAsia="id-ID"/>
              </w:rPr>
            </w:pPr>
          </w:p>
        </w:tc>
        <w:tc>
          <w:tcPr>
            <w:tcW w:w="1843" w:type="dxa"/>
            <w:vMerge w:val="continue"/>
          </w:tcPr>
          <w:p>
            <w:pPr>
              <w:autoSpaceDE w:val="0"/>
              <w:autoSpaceDN w:val="0"/>
              <w:adjustRightInd w:val="0"/>
              <w:rPr>
                <w:rFonts w:cs="Arial"/>
                <w:b/>
                <w:sz w:val="16"/>
                <w:szCs w:val="16"/>
                <w:lang w:val="id-ID" w:eastAsia="id-ID"/>
              </w:rPr>
            </w:pPr>
          </w:p>
        </w:tc>
        <w:tc>
          <w:tcPr>
            <w:tcW w:w="709" w:type="dxa"/>
            <w:vMerge w:val="continue"/>
          </w:tcPr>
          <w:p>
            <w:pPr>
              <w:autoSpaceDE w:val="0"/>
              <w:autoSpaceDN w:val="0"/>
              <w:adjustRightInd w:val="0"/>
              <w:rPr>
                <w:rFonts w:cs="Arial"/>
                <w:b/>
                <w:sz w:val="16"/>
                <w:szCs w:val="16"/>
                <w:lang w:val="id-ID" w:eastAsia="id-ID"/>
              </w:rPr>
            </w:pPr>
          </w:p>
        </w:tc>
        <w:tc>
          <w:tcPr>
            <w:tcW w:w="709" w:type="dxa"/>
            <w:vMerge w:val="continue"/>
          </w:tcPr>
          <w:p>
            <w:pPr>
              <w:autoSpaceDE w:val="0"/>
              <w:autoSpaceDN w:val="0"/>
              <w:adjustRightInd w:val="0"/>
              <w:rPr>
                <w:rFonts w:cs="Arial"/>
                <w:b/>
                <w:sz w:val="16"/>
                <w:szCs w:val="16"/>
                <w:lang w:val="id-ID" w:eastAsia="id-ID"/>
              </w:rPr>
            </w:pPr>
          </w:p>
        </w:tc>
        <w:tc>
          <w:tcPr>
            <w:tcW w:w="992" w:type="dxa"/>
            <w:vMerge w:val="continue"/>
          </w:tcPr>
          <w:p>
            <w:pPr>
              <w:autoSpaceDE w:val="0"/>
              <w:autoSpaceDN w:val="0"/>
              <w:adjustRightInd w:val="0"/>
              <w:rPr>
                <w:rFonts w:cs="Arial"/>
                <w:b/>
                <w:sz w:val="16"/>
                <w:szCs w:val="16"/>
                <w:lang w:val="id-ID" w:eastAsia="id-ID"/>
              </w:rPr>
            </w:pPr>
          </w:p>
        </w:tc>
        <w:tc>
          <w:tcPr>
            <w:tcW w:w="709" w:type="dxa"/>
          </w:tcPr>
          <w:p>
            <w:pPr>
              <w:autoSpaceDE w:val="0"/>
              <w:autoSpaceDN w:val="0"/>
              <w:adjustRightInd w:val="0"/>
              <w:jc w:val="center"/>
              <w:rPr>
                <w:rFonts w:cs="Arial"/>
                <w:b/>
                <w:sz w:val="16"/>
                <w:szCs w:val="16"/>
                <w:lang w:val="id-ID" w:eastAsia="id-ID"/>
              </w:rPr>
            </w:pPr>
            <w:r>
              <w:rPr>
                <w:rFonts w:cs="Arial"/>
                <w:b/>
                <w:sz w:val="16"/>
                <w:szCs w:val="16"/>
                <w:lang w:val="id-ID" w:eastAsia="id-ID"/>
              </w:rPr>
              <w:t>1 (2013)</w:t>
            </w:r>
          </w:p>
        </w:tc>
        <w:tc>
          <w:tcPr>
            <w:tcW w:w="709" w:type="dxa"/>
          </w:tcPr>
          <w:p>
            <w:pPr>
              <w:autoSpaceDE w:val="0"/>
              <w:autoSpaceDN w:val="0"/>
              <w:adjustRightInd w:val="0"/>
              <w:jc w:val="center"/>
              <w:rPr>
                <w:rFonts w:cs="Arial"/>
                <w:b/>
                <w:sz w:val="16"/>
                <w:szCs w:val="16"/>
                <w:lang w:val="id-ID" w:eastAsia="id-ID"/>
              </w:rPr>
            </w:pPr>
            <w:r>
              <w:rPr>
                <w:rFonts w:cs="Arial"/>
                <w:b/>
                <w:sz w:val="16"/>
                <w:szCs w:val="16"/>
                <w:lang w:val="id-ID" w:eastAsia="id-ID"/>
              </w:rPr>
              <w:t>2 (2014)</w:t>
            </w:r>
          </w:p>
        </w:tc>
        <w:tc>
          <w:tcPr>
            <w:tcW w:w="708" w:type="dxa"/>
          </w:tcPr>
          <w:p>
            <w:pPr>
              <w:autoSpaceDE w:val="0"/>
              <w:autoSpaceDN w:val="0"/>
              <w:adjustRightInd w:val="0"/>
              <w:jc w:val="center"/>
              <w:rPr>
                <w:rFonts w:cs="Arial"/>
                <w:b/>
                <w:sz w:val="16"/>
                <w:szCs w:val="16"/>
                <w:lang w:val="id-ID" w:eastAsia="id-ID"/>
              </w:rPr>
            </w:pPr>
            <w:r>
              <w:rPr>
                <w:rFonts w:cs="Arial"/>
                <w:b/>
                <w:sz w:val="16"/>
                <w:szCs w:val="16"/>
                <w:lang w:val="id-ID" w:eastAsia="id-ID"/>
              </w:rPr>
              <w:t>3 (2015)</w:t>
            </w:r>
          </w:p>
        </w:tc>
        <w:tc>
          <w:tcPr>
            <w:tcW w:w="709" w:type="dxa"/>
          </w:tcPr>
          <w:p>
            <w:pPr>
              <w:autoSpaceDE w:val="0"/>
              <w:autoSpaceDN w:val="0"/>
              <w:adjustRightInd w:val="0"/>
              <w:jc w:val="center"/>
              <w:rPr>
                <w:rFonts w:cs="Arial"/>
                <w:b/>
                <w:sz w:val="16"/>
                <w:szCs w:val="16"/>
                <w:lang w:val="id-ID" w:eastAsia="id-ID"/>
              </w:rPr>
            </w:pPr>
            <w:r>
              <w:rPr>
                <w:rFonts w:cs="Arial"/>
                <w:b/>
                <w:sz w:val="16"/>
                <w:szCs w:val="16"/>
                <w:lang w:val="id-ID" w:eastAsia="id-ID"/>
              </w:rPr>
              <w:t>4 (2016)</w:t>
            </w:r>
          </w:p>
        </w:tc>
        <w:tc>
          <w:tcPr>
            <w:tcW w:w="709" w:type="dxa"/>
          </w:tcPr>
          <w:p>
            <w:pPr>
              <w:autoSpaceDE w:val="0"/>
              <w:autoSpaceDN w:val="0"/>
              <w:adjustRightInd w:val="0"/>
              <w:jc w:val="center"/>
              <w:rPr>
                <w:rFonts w:cs="Arial"/>
                <w:b/>
                <w:sz w:val="16"/>
                <w:szCs w:val="16"/>
                <w:lang w:val="id-ID" w:eastAsia="id-ID"/>
              </w:rPr>
            </w:pPr>
            <w:r>
              <w:rPr>
                <w:rFonts w:cs="Arial"/>
                <w:b/>
                <w:sz w:val="16"/>
                <w:szCs w:val="16"/>
                <w:lang w:val="id-ID" w:eastAsia="id-ID"/>
              </w:rPr>
              <w:t>5 (2017)</w:t>
            </w:r>
          </w:p>
        </w:tc>
        <w:tc>
          <w:tcPr>
            <w:tcW w:w="709" w:type="dxa"/>
          </w:tcPr>
          <w:p>
            <w:pPr>
              <w:autoSpaceDE w:val="0"/>
              <w:autoSpaceDN w:val="0"/>
              <w:adjustRightInd w:val="0"/>
              <w:jc w:val="center"/>
              <w:rPr>
                <w:rFonts w:cs="Arial"/>
                <w:b/>
                <w:sz w:val="16"/>
                <w:szCs w:val="16"/>
                <w:lang w:val="id-ID" w:eastAsia="id-ID"/>
              </w:rPr>
            </w:pPr>
            <w:r>
              <w:rPr>
                <w:rFonts w:cs="Arial"/>
                <w:b/>
                <w:sz w:val="16"/>
                <w:szCs w:val="16"/>
                <w:lang w:val="id-ID" w:eastAsia="id-ID"/>
              </w:rPr>
              <w:t>1 (2013)</w:t>
            </w:r>
          </w:p>
        </w:tc>
        <w:tc>
          <w:tcPr>
            <w:tcW w:w="708" w:type="dxa"/>
          </w:tcPr>
          <w:p>
            <w:pPr>
              <w:autoSpaceDE w:val="0"/>
              <w:autoSpaceDN w:val="0"/>
              <w:adjustRightInd w:val="0"/>
              <w:jc w:val="center"/>
              <w:rPr>
                <w:rFonts w:cs="Arial"/>
                <w:b/>
                <w:sz w:val="16"/>
                <w:szCs w:val="16"/>
                <w:lang w:val="id-ID" w:eastAsia="id-ID"/>
              </w:rPr>
            </w:pPr>
            <w:r>
              <w:rPr>
                <w:rFonts w:cs="Arial"/>
                <w:b/>
                <w:sz w:val="16"/>
                <w:szCs w:val="16"/>
                <w:lang w:val="id-ID" w:eastAsia="id-ID"/>
              </w:rPr>
              <w:t>2 (2014)</w:t>
            </w:r>
          </w:p>
        </w:tc>
        <w:tc>
          <w:tcPr>
            <w:tcW w:w="709" w:type="dxa"/>
          </w:tcPr>
          <w:p>
            <w:pPr>
              <w:autoSpaceDE w:val="0"/>
              <w:autoSpaceDN w:val="0"/>
              <w:adjustRightInd w:val="0"/>
              <w:jc w:val="center"/>
              <w:rPr>
                <w:rFonts w:cs="Arial"/>
                <w:b/>
                <w:sz w:val="16"/>
                <w:szCs w:val="16"/>
                <w:lang w:val="id-ID" w:eastAsia="id-ID"/>
              </w:rPr>
            </w:pPr>
            <w:r>
              <w:rPr>
                <w:rFonts w:cs="Arial"/>
                <w:b/>
                <w:sz w:val="16"/>
                <w:szCs w:val="16"/>
                <w:lang w:val="id-ID" w:eastAsia="id-ID"/>
              </w:rPr>
              <w:t>3 (2015)</w:t>
            </w:r>
          </w:p>
        </w:tc>
        <w:tc>
          <w:tcPr>
            <w:tcW w:w="709" w:type="dxa"/>
          </w:tcPr>
          <w:p>
            <w:pPr>
              <w:autoSpaceDE w:val="0"/>
              <w:autoSpaceDN w:val="0"/>
              <w:adjustRightInd w:val="0"/>
              <w:jc w:val="center"/>
              <w:rPr>
                <w:rFonts w:cs="Arial"/>
                <w:b/>
                <w:sz w:val="16"/>
                <w:szCs w:val="16"/>
                <w:lang w:val="id-ID" w:eastAsia="id-ID"/>
              </w:rPr>
            </w:pPr>
            <w:r>
              <w:rPr>
                <w:rFonts w:cs="Arial"/>
                <w:b/>
                <w:sz w:val="16"/>
                <w:szCs w:val="16"/>
                <w:lang w:val="id-ID" w:eastAsia="id-ID"/>
              </w:rPr>
              <w:t>4 (2016)</w:t>
            </w:r>
          </w:p>
        </w:tc>
        <w:tc>
          <w:tcPr>
            <w:tcW w:w="709" w:type="dxa"/>
          </w:tcPr>
          <w:p>
            <w:pPr>
              <w:autoSpaceDE w:val="0"/>
              <w:autoSpaceDN w:val="0"/>
              <w:adjustRightInd w:val="0"/>
              <w:jc w:val="center"/>
              <w:rPr>
                <w:rFonts w:cs="Arial"/>
                <w:b/>
                <w:sz w:val="16"/>
                <w:szCs w:val="16"/>
                <w:lang w:val="id-ID" w:eastAsia="id-ID"/>
              </w:rPr>
            </w:pPr>
            <w:r>
              <w:rPr>
                <w:rFonts w:cs="Arial"/>
                <w:b/>
                <w:sz w:val="16"/>
                <w:szCs w:val="16"/>
                <w:lang w:val="id-ID" w:eastAsia="id-ID"/>
              </w:rPr>
              <w:t>5 (2017)</w:t>
            </w:r>
          </w:p>
        </w:tc>
        <w:tc>
          <w:tcPr>
            <w:tcW w:w="708" w:type="dxa"/>
          </w:tcPr>
          <w:p>
            <w:pPr>
              <w:autoSpaceDE w:val="0"/>
              <w:autoSpaceDN w:val="0"/>
              <w:adjustRightInd w:val="0"/>
              <w:jc w:val="center"/>
              <w:rPr>
                <w:rFonts w:cs="Arial"/>
                <w:b/>
                <w:sz w:val="16"/>
                <w:szCs w:val="16"/>
                <w:lang w:val="id-ID" w:eastAsia="id-ID"/>
              </w:rPr>
            </w:pPr>
            <w:r>
              <w:rPr>
                <w:rFonts w:cs="Arial"/>
                <w:b/>
                <w:sz w:val="16"/>
                <w:szCs w:val="16"/>
                <w:lang w:val="id-ID" w:eastAsia="id-ID"/>
              </w:rPr>
              <w:t>1 (2013)</w:t>
            </w:r>
          </w:p>
        </w:tc>
        <w:tc>
          <w:tcPr>
            <w:tcW w:w="709" w:type="dxa"/>
          </w:tcPr>
          <w:p>
            <w:pPr>
              <w:autoSpaceDE w:val="0"/>
              <w:autoSpaceDN w:val="0"/>
              <w:adjustRightInd w:val="0"/>
              <w:jc w:val="center"/>
              <w:rPr>
                <w:rFonts w:cs="Arial"/>
                <w:b/>
                <w:sz w:val="16"/>
                <w:szCs w:val="16"/>
                <w:lang w:val="id-ID" w:eastAsia="id-ID"/>
              </w:rPr>
            </w:pPr>
            <w:r>
              <w:rPr>
                <w:rFonts w:cs="Arial"/>
                <w:b/>
                <w:sz w:val="16"/>
                <w:szCs w:val="16"/>
                <w:lang w:val="id-ID" w:eastAsia="id-ID"/>
              </w:rPr>
              <w:t>2 (2014)</w:t>
            </w:r>
          </w:p>
        </w:tc>
        <w:tc>
          <w:tcPr>
            <w:tcW w:w="709" w:type="dxa"/>
          </w:tcPr>
          <w:p>
            <w:pPr>
              <w:autoSpaceDE w:val="0"/>
              <w:autoSpaceDN w:val="0"/>
              <w:adjustRightInd w:val="0"/>
              <w:jc w:val="center"/>
              <w:rPr>
                <w:rFonts w:cs="Arial"/>
                <w:b/>
                <w:sz w:val="16"/>
                <w:szCs w:val="16"/>
                <w:lang w:val="id-ID" w:eastAsia="id-ID"/>
              </w:rPr>
            </w:pPr>
            <w:r>
              <w:rPr>
                <w:rFonts w:cs="Arial"/>
                <w:b/>
                <w:sz w:val="16"/>
                <w:szCs w:val="16"/>
                <w:lang w:val="id-ID" w:eastAsia="id-ID"/>
              </w:rPr>
              <w:t>3 (2015)</w:t>
            </w:r>
          </w:p>
        </w:tc>
        <w:tc>
          <w:tcPr>
            <w:tcW w:w="709" w:type="dxa"/>
          </w:tcPr>
          <w:p>
            <w:pPr>
              <w:autoSpaceDE w:val="0"/>
              <w:autoSpaceDN w:val="0"/>
              <w:adjustRightInd w:val="0"/>
              <w:jc w:val="center"/>
              <w:rPr>
                <w:rFonts w:cs="Arial"/>
                <w:b/>
                <w:sz w:val="16"/>
                <w:szCs w:val="16"/>
                <w:lang w:val="id-ID" w:eastAsia="id-ID"/>
              </w:rPr>
            </w:pPr>
            <w:r>
              <w:rPr>
                <w:rFonts w:cs="Arial"/>
                <w:b/>
                <w:sz w:val="16"/>
                <w:szCs w:val="16"/>
                <w:lang w:val="id-ID" w:eastAsia="id-ID"/>
              </w:rPr>
              <w:t>4 (2016)</w:t>
            </w:r>
          </w:p>
        </w:tc>
        <w:tc>
          <w:tcPr>
            <w:tcW w:w="708" w:type="dxa"/>
          </w:tcPr>
          <w:p>
            <w:pPr>
              <w:autoSpaceDE w:val="0"/>
              <w:autoSpaceDN w:val="0"/>
              <w:adjustRightInd w:val="0"/>
              <w:jc w:val="center"/>
              <w:rPr>
                <w:rFonts w:cs="Arial"/>
                <w:b/>
                <w:sz w:val="16"/>
                <w:szCs w:val="16"/>
                <w:lang w:val="id-ID" w:eastAsia="id-ID"/>
              </w:rPr>
            </w:pPr>
            <w:r>
              <w:rPr>
                <w:rFonts w:cs="Arial"/>
                <w:b/>
                <w:sz w:val="16"/>
                <w:szCs w:val="16"/>
                <w:lang w:val="id-ID" w:eastAsia="id-ID"/>
              </w:rPr>
              <w:t>5 (2017)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7" w:type="dxa"/>
          </w:tcPr>
          <w:p>
            <w:pPr>
              <w:autoSpaceDE w:val="0"/>
              <w:autoSpaceDN w:val="0"/>
              <w:adjustRightInd w:val="0"/>
              <w:jc w:val="center"/>
              <w:rPr>
                <w:rFonts w:cs="Arial"/>
                <w:sz w:val="12"/>
                <w:szCs w:val="12"/>
                <w:lang w:val="id-ID" w:eastAsia="id-ID"/>
              </w:rPr>
            </w:pPr>
            <w:r>
              <w:rPr>
                <w:rFonts w:cs="Arial"/>
                <w:sz w:val="12"/>
                <w:szCs w:val="12"/>
                <w:lang w:val="id-ID" w:eastAsia="id-ID"/>
              </w:rPr>
              <w:t>(1)</w:t>
            </w:r>
          </w:p>
        </w:tc>
        <w:tc>
          <w:tcPr>
            <w:tcW w:w="1843" w:type="dxa"/>
          </w:tcPr>
          <w:p>
            <w:pPr>
              <w:autoSpaceDE w:val="0"/>
              <w:autoSpaceDN w:val="0"/>
              <w:adjustRightInd w:val="0"/>
              <w:jc w:val="center"/>
              <w:rPr>
                <w:rFonts w:cs="Arial"/>
                <w:sz w:val="12"/>
                <w:szCs w:val="12"/>
                <w:lang w:val="id-ID" w:eastAsia="id-ID"/>
              </w:rPr>
            </w:pPr>
            <w:r>
              <w:rPr>
                <w:rFonts w:cs="Arial"/>
                <w:sz w:val="12"/>
                <w:szCs w:val="12"/>
                <w:lang w:val="id-ID" w:eastAsia="id-ID"/>
              </w:rPr>
              <w:t>(2)</w:t>
            </w:r>
          </w:p>
        </w:tc>
        <w:tc>
          <w:tcPr>
            <w:tcW w:w="709" w:type="dxa"/>
          </w:tcPr>
          <w:p>
            <w:pPr>
              <w:autoSpaceDE w:val="0"/>
              <w:autoSpaceDN w:val="0"/>
              <w:adjustRightInd w:val="0"/>
              <w:jc w:val="center"/>
              <w:rPr>
                <w:rFonts w:cs="Arial"/>
                <w:sz w:val="12"/>
                <w:szCs w:val="12"/>
                <w:lang w:val="id-ID" w:eastAsia="id-ID"/>
              </w:rPr>
            </w:pPr>
            <w:r>
              <w:rPr>
                <w:rFonts w:cs="Arial"/>
                <w:sz w:val="12"/>
                <w:szCs w:val="12"/>
                <w:lang w:val="id-ID" w:eastAsia="id-ID"/>
              </w:rPr>
              <w:t>(3)</w:t>
            </w:r>
          </w:p>
        </w:tc>
        <w:tc>
          <w:tcPr>
            <w:tcW w:w="709" w:type="dxa"/>
          </w:tcPr>
          <w:p>
            <w:pPr>
              <w:autoSpaceDE w:val="0"/>
              <w:autoSpaceDN w:val="0"/>
              <w:adjustRightInd w:val="0"/>
              <w:jc w:val="center"/>
              <w:rPr>
                <w:rFonts w:cs="Arial"/>
                <w:sz w:val="12"/>
                <w:szCs w:val="12"/>
                <w:lang w:val="id-ID" w:eastAsia="id-ID"/>
              </w:rPr>
            </w:pPr>
            <w:r>
              <w:rPr>
                <w:rFonts w:cs="Arial"/>
                <w:sz w:val="12"/>
                <w:szCs w:val="12"/>
                <w:lang w:val="id-ID" w:eastAsia="id-ID"/>
              </w:rPr>
              <w:t>(4)</w:t>
            </w:r>
          </w:p>
        </w:tc>
        <w:tc>
          <w:tcPr>
            <w:tcW w:w="992" w:type="dxa"/>
          </w:tcPr>
          <w:p>
            <w:pPr>
              <w:autoSpaceDE w:val="0"/>
              <w:autoSpaceDN w:val="0"/>
              <w:adjustRightInd w:val="0"/>
              <w:jc w:val="center"/>
              <w:rPr>
                <w:rFonts w:cs="Arial"/>
                <w:sz w:val="12"/>
                <w:szCs w:val="12"/>
                <w:lang w:val="id-ID" w:eastAsia="id-ID"/>
              </w:rPr>
            </w:pPr>
            <w:r>
              <w:rPr>
                <w:rFonts w:cs="Arial"/>
                <w:sz w:val="12"/>
                <w:szCs w:val="12"/>
                <w:lang w:val="id-ID" w:eastAsia="id-ID"/>
              </w:rPr>
              <w:t>(5)</w:t>
            </w:r>
          </w:p>
        </w:tc>
        <w:tc>
          <w:tcPr>
            <w:tcW w:w="709" w:type="dxa"/>
          </w:tcPr>
          <w:p>
            <w:pPr>
              <w:autoSpaceDE w:val="0"/>
              <w:autoSpaceDN w:val="0"/>
              <w:adjustRightInd w:val="0"/>
              <w:jc w:val="center"/>
              <w:rPr>
                <w:rFonts w:cs="Arial"/>
                <w:sz w:val="12"/>
                <w:szCs w:val="12"/>
                <w:lang w:val="id-ID" w:eastAsia="id-ID"/>
              </w:rPr>
            </w:pPr>
            <w:r>
              <w:rPr>
                <w:rFonts w:cs="Arial"/>
                <w:sz w:val="12"/>
                <w:szCs w:val="12"/>
                <w:lang w:val="id-ID" w:eastAsia="id-ID"/>
              </w:rPr>
              <w:t>(6)</w:t>
            </w:r>
          </w:p>
        </w:tc>
        <w:tc>
          <w:tcPr>
            <w:tcW w:w="709" w:type="dxa"/>
          </w:tcPr>
          <w:p>
            <w:pPr>
              <w:autoSpaceDE w:val="0"/>
              <w:autoSpaceDN w:val="0"/>
              <w:adjustRightInd w:val="0"/>
              <w:jc w:val="center"/>
              <w:rPr>
                <w:rFonts w:cs="Arial"/>
                <w:sz w:val="12"/>
                <w:szCs w:val="12"/>
                <w:lang w:val="id-ID" w:eastAsia="id-ID"/>
              </w:rPr>
            </w:pPr>
            <w:r>
              <w:rPr>
                <w:rFonts w:cs="Arial"/>
                <w:sz w:val="12"/>
                <w:szCs w:val="12"/>
                <w:lang w:val="id-ID" w:eastAsia="id-ID"/>
              </w:rPr>
              <w:t>(7)</w:t>
            </w:r>
          </w:p>
        </w:tc>
        <w:tc>
          <w:tcPr>
            <w:tcW w:w="708" w:type="dxa"/>
          </w:tcPr>
          <w:p>
            <w:pPr>
              <w:autoSpaceDE w:val="0"/>
              <w:autoSpaceDN w:val="0"/>
              <w:adjustRightInd w:val="0"/>
              <w:jc w:val="center"/>
              <w:rPr>
                <w:rFonts w:cs="Arial"/>
                <w:sz w:val="12"/>
                <w:szCs w:val="12"/>
                <w:lang w:val="id-ID" w:eastAsia="id-ID"/>
              </w:rPr>
            </w:pPr>
            <w:r>
              <w:rPr>
                <w:rFonts w:cs="Arial"/>
                <w:sz w:val="12"/>
                <w:szCs w:val="12"/>
                <w:lang w:val="id-ID" w:eastAsia="id-ID"/>
              </w:rPr>
              <w:t>(8)</w:t>
            </w:r>
          </w:p>
        </w:tc>
        <w:tc>
          <w:tcPr>
            <w:tcW w:w="709" w:type="dxa"/>
          </w:tcPr>
          <w:p>
            <w:pPr>
              <w:autoSpaceDE w:val="0"/>
              <w:autoSpaceDN w:val="0"/>
              <w:adjustRightInd w:val="0"/>
              <w:jc w:val="center"/>
              <w:rPr>
                <w:rFonts w:cs="Arial"/>
                <w:sz w:val="12"/>
                <w:szCs w:val="12"/>
                <w:lang w:val="id-ID" w:eastAsia="id-ID"/>
              </w:rPr>
            </w:pPr>
            <w:r>
              <w:rPr>
                <w:rFonts w:cs="Arial"/>
                <w:sz w:val="12"/>
                <w:szCs w:val="12"/>
                <w:lang w:val="id-ID" w:eastAsia="id-ID"/>
              </w:rPr>
              <w:t>(9)</w:t>
            </w:r>
          </w:p>
        </w:tc>
        <w:tc>
          <w:tcPr>
            <w:tcW w:w="709" w:type="dxa"/>
          </w:tcPr>
          <w:p>
            <w:pPr>
              <w:autoSpaceDE w:val="0"/>
              <w:autoSpaceDN w:val="0"/>
              <w:adjustRightInd w:val="0"/>
              <w:jc w:val="center"/>
              <w:rPr>
                <w:rFonts w:cs="Arial"/>
                <w:sz w:val="12"/>
                <w:szCs w:val="12"/>
                <w:lang w:val="id-ID" w:eastAsia="id-ID"/>
              </w:rPr>
            </w:pPr>
            <w:r>
              <w:rPr>
                <w:rFonts w:cs="Arial"/>
                <w:sz w:val="12"/>
                <w:szCs w:val="12"/>
                <w:lang w:val="id-ID" w:eastAsia="id-ID"/>
              </w:rPr>
              <w:t>(10)</w:t>
            </w:r>
          </w:p>
        </w:tc>
        <w:tc>
          <w:tcPr>
            <w:tcW w:w="709" w:type="dxa"/>
          </w:tcPr>
          <w:p>
            <w:pPr>
              <w:autoSpaceDE w:val="0"/>
              <w:autoSpaceDN w:val="0"/>
              <w:adjustRightInd w:val="0"/>
              <w:jc w:val="center"/>
              <w:rPr>
                <w:rFonts w:cs="Arial"/>
                <w:sz w:val="12"/>
                <w:szCs w:val="12"/>
                <w:lang w:val="id-ID" w:eastAsia="id-ID"/>
              </w:rPr>
            </w:pPr>
            <w:r>
              <w:rPr>
                <w:rFonts w:cs="Arial"/>
                <w:sz w:val="12"/>
                <w:szCs w:val="12"/>
                <w:lang w:val="id-ID" w:eastAsia="id-ID"/>
              </w:rPr>
              <w:t>(11)</w:t>
            </w:r>
          </w:p>
        </w:tc>
        <w:tc>
          <w:tcPr>
            <w:tcW w:w="708" w:type="dxa"/>
          </w:tcPr>
          <w:p>
            <w:pPr>
              <w:autoSpaceDE w:val="0"/>
              <w:autoSpaceDN w:val="0"/>
              <w:adjustRightInd w:val="0"/>
              <w:jc w:val="center"/>
              <w:rPr>
                <w:rFonts w:cs="Arial"/>
                <w:sz w:val="12"/>
                <w:szCs w:val="12"/>
                <w:lang w:val="id-ID" w:eastAsia="id-ID"/>
              </w:rPr>
            </w:pPr>
            <w:r>
              <w:rPr>
                <w:rFonts w:cs="Arial"/>
                <w:sz w:val="12"/>
                <w:szCs w:val="12"/>
                <w:lang w:val="id-ID" w:eastAsia="id-ID"/>
              </w:rPr>
              <w:t>(12)</w:t>
            </w:r>
          </w:p>
        </w:tc>
        <w:tc>
          <w:tcPr>
            <w:tcW w:w="709" w:type="dxa"/>
          </w:tcPr>
          <w:p>
            <w:pPr>
              <w:autoSpaceDE w:val="0"/>
              <w:autoSpaceDN w:val="0"/>
              <w:adjustRightInd w:val="0"/>
              <w:jc w:val="center"/>
              <w:rPr>
                <w:rFonts w:cs="Arial"/>
                <w:sz w:val="12"/>
                <w:szCs w:val="12"/>
                <w:lang w:val="id-ID" w:eastAsia="id-ID"/>
              </w:rPr>
            </w:pPr>
            <w:r>
              <w:rPr>
                <w:rFonts w:cs="Arial"/>
                <w:sz w:val="12"/>
                <w:szCs w:val="12"/>
                <w:lang w:val="id-ID" w:eastAsia="id-ID"/>
              </w:rPr>
              <w:t>(13)</w:t>
            </w:r>
          </w:p>
        </w:tc>
        <w:tc>
          <w:tcPr>
            <w:tcW w:w="709" w:type="dxa"/>
          </w:tcPr>
          <w:p>
            <w:pPr>
              <w:autoSpaceDE w:val="0"/>
              <w:autoSpaceDN w:val="0"/>
              <w:adjustRightInd w:val="0"/>
              <w:jc w:val="center"/>
              <w:rPr>
                <w:rFonts w:cs="Arial"/>
                <w:sz w:val="12"/>
                <w:szCs w:val="12"/>
                <w:lang w:val="id-ID" w:eastAsia="id-ID"/>
              </w:rPr>
            </w:pPr>
            <w:r>
              <w:rPr>
                <w:rFonts w:cs="Arial"/>
                <w:sz w:val="12"/>
                <w:szCs w:val="12"/>
                <w:lang w:val="id-ID" w:eastAsia="id-ID"/>
              </w:rPr>
              <w:t>(14)</w:t>
            </w:r>
          </w:p>
        </w:tc>
        <w:tc>
          <w:tcPr>
            <w:tcW w:w="709" w:type="dxa"/>
          </w:tcPr>
          <w:p>
            <w:pPr>
              <w:autoSpaceDE w:val="0"/>
              <w:autoSpaceDN w:val="0"/>
              <w:adjustRightInd w:val="0"/>
              <w:jc w:val="center"/>
              <w:rPr>
                <w:rFonts w:cs="Arial"/>
                <w:sz w:val="12"/>
                <w:szCs w:val="12"/>
                <w:lang w:val="id-ID" w:eastAsia="id-ID"/>
              </w:rPr>
            </w:pPr>
            <w:r>
              <w:rPr>
                <w:rFonts w:cs="Arial"/>
                <w:sz w:val="12"/>
                <w:szCs w:val="12"/>
                <w:lang w:val="id-ID" w:eastAsia="id-ID"/>
              </w:rPr>
              <w:t>(15)</w:t>
            </w:r>
          </w:p>
        </w:tc>
        <w:tc>
          <w:tcPr>
            <w:tcW w:w="708" w:type="dxa"/>
          </w:tcPr>
          <w:p>
            <w:pPr>
              <w:autoSpaceDE w:val="0"/>
              <w:autoSpaceDN w:val="0"/>
              <w:adjustRightInd w:val="0"/>
              <w:jc w:val="center"/>
              <w:rPr>
                <w:rFonts w:cs="Arial"/>
                <w:sz w:val="12"/>
                <w:szCs w:val="12"/>
                <w:lang w:val="id-ID" w:eastAsia="id-ID"/>
              </w:rPr>
            </w:pPr>
            <w:r>
              <w:rPr>
                <w:rFonts w:cs="Arial"/>
                <w:sz w:val="12"/>
                <w:szCs w:val="12"/>
                <w:lang w:val="id-ID" w:eastAsia="id-ID"/>
              </w:rPr>
              <w:t>(16)</w:t>
            </w:r>
          </w:p>
        </w:tc>
        <w:tc>
          <w:tcPr>
            <w:tcW w:w="709" w:type="dxa"/>
          </w:tcPr>
          <w:p>
            <w:pPr>
              <w:autoSpaceDE w:val="0"/>
              <w:autoSpaceDN w:val="0"/>
              <w:adjustRightInd w:val="0"/>
              <w:jc w:val="center"/>
              <w:rPr>
                <w:rFonts w:cs="Arial"/>
                <w:sz w:val="12"/>
                <w:szCs w:val="12"/>
                <w:lang w:val="id-ID" w:eastAsia="id-ID"/>
              </w:rPr>
            </w:pPr>
            <w:r>
              <w:rPr>
                <w:rFonts w:cs="Arial"/>
                <w:sz w:val="12"/>
                <w:szCs w:val="12"/>
                <w:lang w:val="id-ID" w:eastAsia="id-ID"/>
              </w:rPr>
              <w:t>(17)</w:t>
            </w:r>
          </w:p>
        </w:tc>
        <w:tc>
          <w:tcPr>
            <w:tcW w:w="709" w:type="dxa"/>
          </w:tcPr>
          <w:p>
            <w:pPr>
              <w:autoSpaceDE w:val="0"/>
              <w:autoSpaceDN w:val="0"/>
              <w:adjustRightInd w:val="0"/>
              <w:jc w:val="center"/>
              <w:rPr>
                <w:rFonts w:cs="Arial"/>
                <w:sz w:val="12"/>
                <w:szCs w:val="12"/>
                <w:lang w:val="id-ID" w:eastAsia="id-ID"/>
              </w:rPr>
            </w:pPr>
            <w:r>
              <w:rPr>
                <w:rFonts w:cs="Arial"/>
                <w:sz w:val="12"/>
                <w:szCs w:val="12"/>
                <w:lang w:val="id-ID" w:eastAsia="id-ID"/>
              </w:rPr>
              <w:t>(18)</w:t>
            </w:r>
          </w:p>
        </w:tc>
        <w:tc>
          <w:tcPr>
            <w:tcW w:w="709" w:type="dxa"/>
          </w:tcPr>
          <w:p>
            <w:pPr>
              <w:autoSpaceDE w:val="0"/>
              <w:autoSpaceDN w:val="0"/>
              <w:adjustRightInd w:val="0"/>
              <w:jc w:val="center"/>
              <w:rPr>
                <w:rFonts w:cs="Arial"/>
                <w:sz w:val="12"/>
                <w:szCs w:val="12"/>
                <w:lang w:val="id-ID" w:eastAsia="id-ID"/>
              </w:rPr>
            </w:pPr>
            <w:r>
              <w:rPr>
                <w:rFonts w:cs="Arial"/>
                <w:sz w:val="12"/>
                <w:szCs w:val="12"/>
                <w:lang w:val="id-ID" w:eastAsia="id-ID"/>
              </w:rPr>
              <w:t>(19)</w:t>
            </w:r>
          </w:p>
        </w:tc>
        <w:tc>
          <w:tcPr>
            <w:tcW w:w="708" w:type="dxa"/>
          </w:tcPr>
          <w:p>
            <w:pPr>
              <w:autoSpaceDE w:val="0"/>
              <w:autoSpaceDN w:val="0"/>
              <w:adjustRightInd w:val="0"/>
              <w:jc w:val="center"/>
              <w:rPr>
                <w:rFonts w:cs="Arial"/>
                <w:sz w:val="12"/>
                <w:szCs w:val="12"/>
                <w:lang w:val="id-ID" w:eastAsia="id-ID"/>
              </w:rPr>
            </w:pPr>
            <w:r>
              <w:rPr>
                <w:rFonts w:cs="Arial"/>
                <w:sz w:val="12"/>
                <w:szCs w:val="12"/>
                <w:lang w:val="id-ID" w:eastAsia="id-ID"/>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7" w:type="dxa"/>
          </w:tcPr>
          <w:p>
            <w:pPr>
              <w:autoSpaceDE w:val="0"/>
              <w:autoSpaceDN w:val="0"/>
              <w:adjustRightInd w:val="0"/>
              <w:jc w:val="center"/>
              <w:rPr>
                <w:rFonts w:cs="Arial"/>
                <w:sz w:val="16"/>
                <w:szCs w:val="16"/>
                <w:lang w:eastAsia="id-ID"/>
              </w:rPr>
            </w:pPr>
            <w:r>
              <w:rPr>
                <w:rFonts w:cs="Arial"/>
                <w:sz w:val="16"/>
                <w:szCs w:val="16"/>
                <w:lang w:eastAsia="id-ID"/>
              </w:rPr>
              <w:t>48</w:t>
            </w:r>
          </w:p>
        </w:tc>
        <w:tc>
          <w:tcPr>
            <w:tcW w:w="1843" w:type="dxa"/>
          </w:tcPr>
          <w:p>
            <w:pPr>
              <w:autoSpaceDE w:val="0"/>
              <w:autoSpaceDN w:val="0"/>
              <w:adjustRightInd w:val="0"/>
              <w:rPr>
                <w:rFonts w:cs="Arial"/>
                <w:sz w:val="16"/>
                <w:szCs w:val="16"/>
                <w:lang w:val="id-ID" w:eastAsia="id-ID"/>
              </w:rPr>
            </w:pPr>
            <w:r>
              <w:rPr>
                <w:rFonts w:cs="Arial"/>
                <w:sz w:val="16"/>
                <w:szCs w:val="16"/>
                <w:lang w:val="id-ID" w:eastAsia="id-ID"/>
              </w:rPr>
              <w:t>Peningkatan Manajemen Aset/Barang Daerah</w:t>
            </w:r>
          </w:p>
        </w:tc>
        <w:tc>
          <w:tcPr>
            <w:tcW w:w="709" w:type="dxa"/>
          </w:tcPr>
          <w:p>
            <w:pPr>
              <w:autoSpaceDE w:val="0"/>
              <w:autoSpaceDN w:val="0"/>
              <w:adjustRightInd w:val="0"/>
              <w:rPr>
                <w:rFonts w:cs="Arial"/>
                <w:sz w:val="16"/>
                <w:szCs w:val="16"/>
                <w:lang w:val="id-ID" w:eastAsia="id-ID"/>
              </w:rPr>
            </w:pPr>
          </w:p>
        </w:tc>
        <w:tc>
          <w:tcPr>
            <w:tcW w:w="709" w:type="dxa"/>
          </w:tcPr>
          <w:p>
            <w:pPr>
              <w:autoSpaceDE w:val="0"/>
              <w:autoSpaceDN w:val="0"/>
              <w:adjustRightInd w:val="0"/>
              <w:rPr>
                <w:rFonts w:cs="Arial"/>
                <w:sz w:val="16"/>
                <w:szCs w:val="16"/>
                <w:lang w:val="id-ID" w:eastAsia="id-ID"/>
              </w:rPr>
            </w:pPr>
          </w:p>
        </w:tc>
        <w:tc>
          <w:tcPr>
            <w:tcW w:w="992" w:type="dxa"/>
          </w:tcPr>
          <w:p>
            <w:pPr>
              <w:autoSpaceDE w:val="0"/>
              <w:autoSpaceDN w:val="0"/>
              <w:adjustRightInd w:val="0"/>
              <w:rPr>
                <w:rFonts w:cs="Arial"/>
                <w:sz w:val="16"/>
                <w:szCs w:val="16"/>
                <w:lang w:val="id-ID" w:eastAsia="id-ID"/>
              </w:rPr>
            </w:pPr>
          </w:p>
        </w:tc>
        <w:tc>
          <w:tcPr>
            <w:tcW w:w="709" w:type="dxa"/>
          </w:tcPr>
          <w:p>
            <w:pPr>
              <w:autoSpaceDE w:val="0"/>
              <w:autoSpaceDN w:val="0"/>
              <w:adjustRightInd w:val="0"/>
              <w:rPr>
                <w:rFonts w:cs="Arial"/>
                <w:sz w:val="16"/>
                <w:szCs w:val="16"/>
                <w:lang w:val="id-ID" w:eastAsia="id-ID"/>
              </w:rPr>
            </w:pPr>
          </w:p>
        </w:tc>
        <w:tc>
          <w:tcPr>
            <w:tcW w:w="709" w:type="dxa"/>
          </w:tcPr>
          <w:p>
            <w:pPr>
              <w:autoSpaceDE w:val="0"/>
              <w:autoSpaceDN w:val="0"/>
              <w:adjustRightInd w:val="0"/>
              <w:rPr>
                <w:rFonts w:cs="Arial"/>
                <w:sz w:val="16"/>
                <w:szCs w:val="16"/>
                <w:lang w:eastAsia="id-ID"/>
              </w:rPr>
            </w:pPr>
            <w:r>
              <w:rPr>
                <w:rFonts w:cs="Arial"/>
                <w:sz w:val="16"/>
                <w:szCs w:val="16"/>
                <w:lang w:eastAsia="id-ID"/>
              </w:rPr>
              <w:t>1.617.013.400</w:t>
            </w:r>
          </w:p>
        </w:tc>
        <w:tc>
          <w:tcPr>
            <w:tcW w:w="708" w:type="dxa"/>
          </w:tcPr>
          <w:p>
            <w:pPr>
              <w:autoSpaceDE w:val="0"/>
              <w:autoSpaceDN w:val="0"/>
              <w:adjustRightInd w:val="0"/>
              <w:rPr>
                <w:rFonts w:cs="Arial"/>
                <w:sz w:val="16"/>
                <w:szCs w:val="16"/>
                <w:lang w:val="id-ID" w:eastAsia="id-ID"/>
              </w:rPr>
            </w:pPr>
            <w:r>
              <w:rPr>
                <w:rFonts w:cs="Arial"/>
                <w:sz w:val="16"/>
                <w:szCs w:val="16"/>
                <w:lang w:val="id-ID" w:eastAsia="id-ID"/>
              </w:rPr>
              <w:t>1.025.814.000</w:t>
            </w:r>
          </w:p>
        </w:tc>
        <w:tc>
          <w:tcPr>
            <w:tcW w:w="709" w:type="dxa"/>
          </w:tcPr>
          <w:p>
            <w:pPr>
              <w:autoSpaceDE w:val="0"/>
              <w:autoSpaceDN w:val="0"/>
              <w:adjustRightInd w:val="0"/>
              <w:rPr>
                <w:rFonts w:cs="Arial"/>
                <w:sz w:val="16"/>
                <w:szCs w:val="16"/>
                <w:lang w:val="id-ID" w:eastAsia="id-ID"/>
              </w:rPr>
            </w:pPr>
          </w:p>
        </w:tc>
        <w:tc>
          <w:tcPr>
            <w:tcW w:w="709" w:type="dxa"/>
          </w:tcPr>
          <w:p>
            <w:pPr>
              <w:autoSpaceDE w:val="0"/>
              <w:autoSpaceDN w:val="0"/>
              <w:adjustRightInd w:val="0"/>
              <w:rPr>
                <w:rFonts w:cs="Arial"/>
                <w:sz w:val="16"/>
                <w:szCs w:val="16"/>
                <w:lang w:val="id-ID" w:eastAsia="id-ID"/>
              </w:rPr>
            </w:pPr>
          </w:p>
        </w:tc>
        <w:tc>
          <w:tcPr>
            <w:tcW w:w="709" w:type="dxa"/>
          </w:tcPr>
          <w:p>
            <w:pPr>
              <w:autoSpaceDE w:val="0"/>
              <w:autoSpaceDN w:val="0"/>
              <w:adjustRightInd w:val="0"/>
              <w:rPr>
                <w:rFonts w:cs="Arial"/>
                <w:sz w:val="16"/>
                <w:szCs w:val="16"/>
                <w:lang w:val="id-ID" w:eastAsia="id-ID"/>
              </w:rPr>
            </w:pPr>
          </w:p>
        </w:tc>
        <w:tc>
          <w:tcPr>
            <w:tcW w:w="708" w:type="dxa"/>
          </w:tcPr>
          <w:p>
            <w:pPr>
              <w:autoSpaceDE w:val="0"/>
              <w:autoSpaceDN w:val="0"/>
              <w:adjustRightInd w:val="0"/>
              <w:rPr>
                <w:rFonts w:cs="Arial"/>
                <w:sz w:val="16"/>
                <w:szCs w:val="16"/>
                <w:lang w:val="id-ID" w:eastAsia="id-ID"/>
              </w:rPr>
            </w:pPr>
            <w:r>
              <w:rPr>
                <w:rFonts w:cs="Arial"/>
                <w:sz w:val="16"/>
                <w:szCs w:val="16"/>
                <w:lang w:val="id-ID" w:eastAsia="id-ID"/>
              </w:rPr>
              <w:t>877.593.718</w:t>
            </w:r>
          </w:p>
        </w:tc>
        <w:tc>
          <w:tcPr>
            <w:tcW w:w="709" w:type="dxa"/>
          </w:tcPr>
          <w:p>
            <w:pPr>
              <w:autoSpaceDE w:val="0"/>
              <w:autoSpaceDN w:val="0"/>
              <w:adjustRightInd w:val="0"/>
              <w:rPr>
                <w:rFonts w:cs="Arial"/>
                <w:sz w:val="16"/>
                <w:szCs w:val="16"/>
                <w:lang w:val="id-ID" w:eastAsia="id-ID"/>
              </w:rPr>
            </w:pPr>
            <w:r>
              <w:rPr>
                <w:rFonts w:cs="Arial"/>
                <w:sz w:val="16"/>
                <w:szCs w:val="16"/>
                <w:lang w:val="id-ID" w:eastAsia="id-ID"/>
              </w:rPr>
              <w:t>606.696.465</w:t>
            </w:r>
          </w:p>
        </w:tc>
        <w:tc>
          <w:tcPr>
            <w:tcW w:w="709" w:type="dxa"/>
          </w:tcPr>
          <w:p>
            <w:pPr>
              <w:autoSpaceDE w:val="0"/>
              <w:autoSpaceDN w:val="0"/>
              <w:adjustRightInd w:val="0"/>
              <w:rPr>
                <w:rFonts w:cs="Arial"/>
                <w:sz w:val="16"/>
                <w:szCs w:val="16"/>
                <w:lang w:val="id-ID" w:eastAsia="id-ID"/>
              </w:rPr>
            </w:pPr>
          </w:p>
        </w:tc>
        <w:tc>
          <w:tcPr>
            <w:tcW w:w="709" w:type="dxa"/>
          </w:tcPr>
          <w:p>
            <w:pPr>
              <w:autoSpaceDE w:val="0"/>
              <w:autoSpaceDN w:val="0"/>
              <w:adjustRightInd w:val="0"/>
              <w:rPr>
                <w:rFonts w:cs="Arial"/>
                <w:sz w:val="16"/>
                <w:szCs w:val="16"/>
                <w:lang w:val="id-ID" w:eastAsia="id-ID"/>
              </w:rPr>
            </w:pPr>
          </w:p>
        </w:tc>
        <w:tc>
          <w:tcPr>
            <w:tcW w:w="708" w:type="dxa"/>
          </w:tcPr>
          <w:p>
            <w:pPr>
              <w:autoSpaceDE w:val="0"/>
              <w:autoSpaceDN w:val="0"/>
              <w:adjustRightInd w:val="0"/>
              <w:jc w:val="center"/>
              <w:rPr>
                <w:rFonts w:cs="Arial"/>
                <w:sz w:val="16"/>
                <w:szCs w:val="16"/>
                <w:lang w:val="id-ID" w:eastAsia="id-ID"/>
              </w:rPr>
            </w:pPr>
          </w:p>
        </w:tc>
        <w:tc>
          <w:tcPr>
            <w:tcW w:w="709" w:type="dxa"/>
          </w:tcPr>
          <w:p>
            <w:pPr>
              <w:autoSpaceDE w:val="0"/>
              <w:autoSpaceDN w:val="0"/>
              <w:adjustRightInd w:val="0"/>
              <w:jc w:val="center"/>
              <w:rPr>
                <w:rFonts w:cs="Arial"/>
                <w:sz w:val="16"/>
                <w:szCs w:val="16"/>
                <w:lang w:val="id-ID" w:eastAsia="id-ID"/>
              </w:rPr>
            </w:pPr>
            <w:r>
              <w:rPr>
                <w:rFonts w:cs="Arial"/>
                <w:sz w:val="16"/>
                <w:szCs w:val="16"/>
                <w:lang w:val="id-ID" w:eastAsia="id-ID"/>
              </w:rPr>
              <w:t>54%</w:t>
            </w:r>
          </w:p>
        </w:tc>
        <w:tc>
          <w:tcPr>
            <w:tcW w:w="709" w:type="dxa"/>
          </w:tcPr>
          <w:p>
            <w:pPr>
              <w:autoSpaceDE w:val="0"/>
              <w:autoSpaceDN w:val="0"/>
              <w:adjustRightInd w:val="0"/>
              <w:jc w:val="center"/>
              <w:rPr>
                <w:rFonts w:cs="Arial"/>
                <w:sz w:val="16"/>
                <w:szCs w:val="16"/>
                <w:lang w:val="id-ID" w:eastAsia="id-ID"/>
              </w:rPr>
            </w:pPr>
            <w:r>
              <w:rPr>
                <w:rFonts w:cs="Arial"/>
                <w:sz w:val="16"/>
                <w:szCs w:val="16"/>
                <w:lang w:val="id-ID" w:eastAsia="id-ID"/>
              </w:rPr>
              <w:t>59%</w:t>
            </w:r>
          </w:p>
        </w:tc>
        <w:tc>
          <w:tcPr>
            <w:tcW w:w="709" w:type="dxa"/>
          </w:tcPr>
          <w:p>
            <w:pPr>
              <w:autoSpaceDE w:val="0"/>
              <w:autoSpaceDN w:val="0"/>
              <w:adjustRightInd w:val="0"/>
              <w:jc w:val="center"/>
              <w:rPr>
                <w:rFonts w:cs="Arial"/>
                <w:sz w:val="16"/>
                <w:szCs w:val="16"/>
                <w:lang w:val="id-ID" w:eastAsia="id-ID"/>
              </w:rPr>
            </w:pPr>
          </w:p>
        </w:tc>
        <w:tc>
          <w:tcPr>
            <w:tcW w:w="708" w:type="dxa"/>
          </w:tcPr>
          <w:p>
            <w:pPr>
              <w:autoSpaceDE w:val="0"/>
              <w:autoSpaceDN w:val="0"/>
              <w:adjustRightInd w:val="0"/>
              <w:jc w:val="center"/>
              <w:rPr>
                <w:rFonts w:cs="Arial"/>
                <w:sz w:val="16"/>
                <w:szCs w:val="16"/>
                <w:lang w:val="id-ID" w:eastAsia="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7" w:type="dxa"/>
          </w:tcPr>
          <w:p>
            <w:pPr>
              <w:autoSpaceDE w:val="0"/>
              <w:autoSpaceDN w:val="0"/>
              <w:adjustRightInd w:val="0"/>
              <w:jc w:val="center"/>
              <w:rPr>
                <w:rFonts w:cs="Arial"/>
                <w:sz w:val="16"/>
                <w:szCs w:val="16"/>
                <w:lang w:eastAsia="id-ID"/>
              </w:rPr>
            </w:pPr>
            <w:r>
              <w:rPr>
                <w:rFonts w:cs="Arial"/>
                <w:sz w:val="16"/>
                <w:szCs w:val="16"/>
                <w:lang w:eastAsia="id-ID"/>
              </w:rPr>
              <w:t>49</w:t>
            </w:r>
          </w:p>
        </w:tc>
        <w:tc>
          <w:tcPr>
            <w:tcW w:w="1843" w:type="dxa"/>
          </w:tcPr>
          <w:p>
            <w:pPr>
              <w:autoSpaceDE w:val="0"/>
              <w:autoSpaceDN w:val="0"/>
              <w:adjustRightInd w:val="0"/>
              <w:rPr>
                <w:rFonts w:cs="Arial"/>
                <w:sz w:val="16"/>
                <w:szCs w:val="16"/>
                <w:lang w:val="id-ID" w:eastAsia="id-ID"/>
              </w:rPr>
            </w:pPr>
            <w:r>
              <w:rPr>
                <w:rFonts w:cs="Arial"/>
                <w:sz w:val="16"/>
                <w:szCs w:val="16"/>
                <w:lang w:val="id-ID" w:eastAsia="id-ID"/>
              </w:rPr>
              <w:t>Penyusunan Rancangan Peraturan Daerah tentang APBD</w:t>
            </w:r>
          </w:p>
        </w:tc>
        <w:tc>
          <w:tcPr>
            <w:tcW w:w="709" w:type="dxa"/>
          </w:tcPr>
          <w:p>
            <w:pPr>
              <w:autoSpaceDE w:val="0"/>
              <w:autoSpaceDN w:val="0"/>
              <w:adjustRightInd w:val="0"/>
              <w:rPr>
                <w:rFonts w:cs="Arial"/>
                <w:sz w:val="16"/>
                <w:szCs w:val="16"/>
                <w:lang w:val="id-ID" w:eastAsia="id-ID"/>
              </w:rPr>
            </w:pPr>
          </w:p>
        </w:tc>
        <w:tc>
          <w:tcPr>
            <w:tcW w:w="709" w:type="dxa"/>
          </w:tcPr>
          <w:p>
            <w:pPr>
              <w:autoSpaceDE w:val="0"/>
              <w:autoSpaceDN w:val="0"/>
              <w:adjustRightInd w:val="0"/>
              <w:rPr>
                <w:rFonts w:cs="Arial"/>
                <w:sz w:val="16"/>
                <w:szCs w:val="16"/>
                <w:lang w:val="id-ID" w:eastAsia="id-ID"/>
              </w:rPr>
            </w:pPr>
          </w:p>
        </w:tc>
        <w:tc>
          <w:tcPr>
            <w:tcW w:w="992" w:type="dxa"/>
          </w:tcPr>
          <w:p>
            <w:pPr>
              <w:autoSpaceDE w:val="0"/>
              <w:autoSpaceDN w:val="0"/>
              <w:adjustRightInd w:val="0"/>
              <w:rPr>
                <w:rFonts w:cs="Arial"/>
                <w:sz w:val="16"/>
                <w:szCs w:val="16"/>
                <w:lang w:val="id-ID" w:eastAsia="id-ID"/>
              </w:rPr>
            </w:pPr>
          </w:p>
        </w:tc>
        <w:tc>
          <w:tcPr>
            <w:tcW w:w="709" w:type="dxa"/>
          </w:tcPr>
          <w:p>
            <w:pPr>
              <w:autoSpaceDE w:val="0"/>
              <w:autoSpaceDN w:val="0"/>
              <w:adjustRightInd w:val="0"/>
              <w:rPr>
                <w:rFonts w:cs="Arial"/>
                <w:sz w:val="16"/>
                <w:szCs w:val="16"/>
                <w:lang w:eastAsia="id-ID"/>
              </w:rPr>
            </w:pPr>
            <w:r>
              <w:rPr>
                <w:rFonts w:cs="Arial"/>
                <w:sz w:val="16"/>
                <w:szCs w:val="16"/>
                <w:lang w:eastAsia="id-ID"/>
              </w:rPr>
              <w:t>244.796.800</w:t>
            </w:r>
          </w:p>
        </w:tc>
        <w:tc>
          <w:tcPr>
            <w:tcW w:w="709" w:type="dxa"/>
          </w:tcPr>
          <w:p>
            <w:pPr>
              <w:autoSpaceDE w:val="0"/>
              <w:autoSpaceDN w:val="0"/>
              <w:adjustRightInd w:val="0"/>
              <w:rPr>
                <w:rFonts w:cs="Arial"/>
                <w:sz w:val="16"/>
                <w:szCs w:val="16"/>
                <w:lang w:eastAsia="id-ID"/>
              </w:rPr>
            </w:pPr>
            <w:r>
              <w:rPr>
                <w:rFonts w:cs="Arial"/>
                <w:sz w:val="16"/>
                <w:szCs w:val="16"/>
                <w:lang w:eastAsia="id-ID"/>
              </w:rPr>
              <w:t>135.669.517</w:t>
            </w:r>
          </w:p>
        </w:tc>
        <w:tc>
          <w:tcPr>
            <w:tcW w:w="708" w:type="dxa"/>
          </w:tcPr>
          <w:p>
            <w:pPr>
              <w:autoSpaceDE w:val="0"/>
              <w:autoSpaceDN w:val="0"/>
              <w:adjustRightInd w:val="0"/>
              <w:rPr>
                <w:rFonts w:cs="Arial"/>
                <w:sz w:val="16"/>
                <w:szCs w:val="16"/>
                <w:lang w:val="id-ID" w:eastAsia="id-ID"/>
              </w:rPr>
            </w:pPr>
            <w:r>
              <w:rPr>
                <w:rFonts w:cs="Arial"/>
                <w:sz w:val="16"/>
                <w:szCs w:val="16"/>
                <w:lang w:val="id-ID" w:eastAsia="id-ID"/>
              </w:rPr>
              <w:t>140.769.000</w:t>
            </w:r>
          </w:p>
        </w:tc>
        <w:tc>
          <w:tcPr>
            <w:tcW w:w="709" w:type="dxa"/>
          </w:tcPr>
          <w:p>
            <w:pPr>
              <w:autoSpaceDE w:val="0"/>
              <w:autoSpaceDN w:val="0"/>
              <w:adjustRightInd w:val="0"/>
              <w:rPr>
                <w:rFonts w:cs="Arial"/>
                <w:sz w:val="16"/>
                <w:szCs w:val="16"/>
                <w:lang w:val="id-ID" w:eastAsia="id-ID"/>
              </w:rPr>
            </w:pPr>
          </w:p>
        </w:tc>
        <w:tc>
          <w:tcPr>
            <w:tcW w:w="709" w:type="dxa"/>
          </w:tcPr>
          <w:p>
            <w:pPr>
              <w:autoSpaceDE w:val="0"/>
              <w:autoSpaceDN w:val="0"/>
              <w:adjustRightInd w:val="0"/>
              <w:rPr>
                <w:rFonts w:cs="Arial"/>
                <w:sz w:val="16"/>
                <w:szCs w:val="16"/>
                <w:lang w:val="id-ID" w:eastAsia="id-ID"/>
              </w:rPr>
            </w:pPr>
          </w:p>
        </w:tc>
        <w:tc>
          <w:tcPr>
            <w:tcW w:w="709" w:type="dxa"/>
          </w:tcPr>
          <w:p>
            <w:pPr>
              <w:autoSpaceDE w:val="0"/>
              <w:autoSpaceDN w:val="0"/>
              <w:adjustRightInd w:val="0"/>
              <w:rPr>
                <w:rFonts w:cs="Arial"/>
                <w:sz w:val="16"/>
                <w:szCs w:val="16"/>
                <w:lang w:eastAsia="id-ID"/>
              </w:rPr>
            </w:pPr>
            <w:r>
              <w:rPr>
                <w:rFonts w:cs="Arial"/>
                <w:sz w:val="16"/>
                <w:szCs w:val="16"/>
                <w:lang w:eastAsia="id-ID"/>
              </w:rPr>
              <w:t>241.994.950</w:t>
            </w:r>
          </w:p>
        </w:tc>
        <w:tc>
          <w:tcPr>
            <w:tcW w:w="708" w:type="dxa"/>
          </w:tcPr>
          <w:p>
            <w:pPr>
              <w:autoSpaceDE w:val="0"/>
              <w:autoSpaceDN w:val="0"/>
              <w:adjustRightInd w:val="0"/>
              <w:rPr>
                <w:rFonts w:cs="Arial"/>
                <w:sz w:val="16"/>
                <w:szCs w:val="16"/>
                <w:lang w:val="id-ID" w:eastAsia="id-ID"/>
              </w:rPr>
            </w:pPr>
            <w:r>
              <w:rPr>
                <w:rFonts w:cs="Arial"/>
                <w:sz w:val="16"/>
                <w:szCs w:val="16"/>
                <w:lang w:val="id-ID" w:eastAsia="id-ID"/>
              </w:rPr>
              <w:t>119.460.100</w:t>
            </w:r>
          </w:p>
        </w:tc>
        <w:tc>
          <w:tcPr>
            <w:tcW w:w="709" w:type="dxa"/>
          </w:tcPr>
          <w:p>
            <w:pPr>
              <w:autoSpaceDE w:val="0"/>
              <w:autoSpaceDN w:val="0"/>
              <w:adjustRightInd w:val="0"/>
              <w:rPr>
                <w:rFonts w:cs="Arial"/>
                <w:sz w:val="16"/>
                <w:szCs w:val="16"/>
                <w:lang w:val="id-ID" w:eastAsia="id-ID"/>
              </w:rPr>
            </w:pPr>
            <w:r>
              <w:rPr>
                <w:rFonts w:cs="Arial"/>
                <w:sz w:val="16"/>
                <w:szCs w:val="16"/>
                <w:lang w:val="id-ID" w:eastAsia="id-ID"/>
              </w:rPr>
              <w:t>138.817.750</w:t>
            </w:r>
          </w:p>
        </w:tc>
        <w:tc>
          <w:tcPr>
            <w:tcW w:w="709" w:type="dxa"/>
          </w:tcPr>
          <w:p>
            <w:pPr>
              <w:autoSpaceDE w:val="0"/>
              <w:autoSpaceDN w:val="0"/>
              <w:adjustRightInd w:val="0"/>
              <w:rPr>
                <w:rFonts w:cs="Arial"/>
                <w:sz w:val="16"/>
                <w:szCs w:val="16"/>
                <w:lang w:val="id-ID" w:eastAsia="id-ID"/>
              </w:rPr>
            </w:pPr>
          </w:p>
        </w:tc>
        <w:tc>
          <w:tcPr>
            <w:tcW w:w="709" w:type="dxa"/>
          </w:tcPr>
          <w:p>
            <w:pPr>
              <w:autoSpaceDE w:val="0"/>
              <w:autoSpaceDN w:val="0"/>
              <w:adjustRightInd w:val="0"/>
              <w:rPr>
                <w:rFonts w:cs="Arial"/>
                <w:sz w:val="16"/>
                <w:szCs w:val="16"/>
                <w:lang w:val="id-ID" w:eastAsia="id-ID"/>
              </w:rPr>
            </w:pPr>
          </w:p>
        </w:tc>
        <w:tc>
          <w:tcPr>
            <w:tcW w:w="708" w:type="dxa"/>
          </w:tcPr>
          <w:p>
            <w:pPr>
              <w:autoSpaceDE w:val="0"/>
              <w:autoSpaceDN w:val="0"/>
              <w:adjustRightInd w:val="0"/>
              <w:jc w:val="center"/>
              <w:rPr>
                <w:rFonts w:cs="Arial"/>
                <w:sz w:val="16"/>
                <w:szCs w:val="16"/>
                <w:lang w:val="id-ID" w:eastAsia="id-ID"/>
              </w:rPr>
            </w:pPr>
            <w:r>
              <w:rPr>
                <w:rFonts w:cs="Arial"/>
                <w:sz w:val="16"/>
                <w:szCs w:val="16"/>
                <w:lang w:val="id-ID" w:eastAsia="id-ID"/>
              </w:rPr>
              <w:t>99%</w:t>
            </w:r>
          </w:p>
        </w:tc>
        <w:tc>
          <w:tcPr>
            <w:tcW w:w="709" w:type="dxa"/>
          </w:tcPr>
          <w:p>
            <w:pPr>
              <w:autoSpaceDE w:val="0"/>
              <w:autoSpaceDN w:val="0"/>
              <w:adjustRightInd w:val="0"/>
              <w:jc w:val="center"/>
              <w:rPr>
                <w:rFonts w:cs="Arial"/>
                <w:sz w:val="16"/>
                <w:szCs w:val="16"/>
                <w:lang w:val="id-ID" w:eastAsia="id-ID"/>
              </w:rPr>
            </w:pPr>
            <w:r>
              <w:rPr>
                <w:rFonts w:cs="Arial"/>
                <w:sz w:val="16"/>
                <w:szCs w:val="16"/>
                <w:lang w:val="id-ID" w:eastAsia="id-ID"/>
              </w:rPr>
              <w:t>88%</w:t>
            </w:r>
          </w:p>
        </w:tc>
        <w:tc>
          <w:tcPr>
            <w:tcW w:w="709" w:type="dxa"/>
          </w:tcPr>
          <w:p>
            <w:pPr>
              <w:autoSpaceDE w:val="0"/>
              <w:autoSpaceDN w:val="0"/>
              <w:adjustRightInd w:val="0"/>
              <w:jc w:val="center"/>
              <w:rPr>
                <w:rFonts w:cs="Arial"/>
                <w:sz w:val="16"/>
                <w:szCs w:val="16"/>
                <w:lang w:val="id-ID" w:eastAsia="id-ID"/>
              </w:rPr>
            </w:pPr>
            <w:r>
              <w:rPr>
                <w:rFonts w:cs="Arial"/>
                <w:sz w:val="16"/>
                <w:szCs w:val="16"/>
                <w:lang w:val="id-ID" w:eastAsia="id-ID"/>
              </w:rPr>
              <w:t>99%</w:t>
            </w:r>
          </w:p>
        </w:tc>
        <w:tc>
          <w:tcPr>
            <w:tcW w:w="709" w:type="dxa"/>
          </w:tcPr>
          <w:p>
            <w:pPr>
              <w:autoSpaceDE w:val="0"/>
              <w:autoSpaceDN w:val="0"/>
              <w:adjustRightInd w:val="0"/>
              <w:jc w:val="center"/>
              <w:rPr>
                <w:rFonts w:cs="Arial"/>
                <w:sz w:val="16"/>
                <w:szCs w:val="16"/>
                <w:lang w:val="id-ID" w:eastAsia="id-ID"/>
              </w:rPr>
            </w:pPr>
          </w:p>
        </w:tc>
        <w:tc>
          <w:tcPr>
            <w:tcW w:w="708" w:type="dxa"/>
          </w:tcPr>
          <w:p>
            <w:pPr>
              <w:autoSpaceDE w:val="0"/>
              <w:autoSpaceDN w:val="0"/>
              <w:adjustRightInd w:val="0"/>
              <w:jc w:val="center"/>
              <w:rPr>
                <w:rFonts w:cs="Arial"/>
                <w:sz w:val="16"/>
                <w:szCs w:val="16"/>
                <w:lang w:val="id-ID" w:eastAsia="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7" w:type="dxa"/>
          </w:tcPr>
          <w:p>
            <w:pPr>
              <w:autoSpaceDE w:val="0"/>
              <w:autoSpaceDN w:val="0"/>
              <w:adjustRightInd w:val="0"/>
              <w:jc w:val="center"/>
              <w:rPr>
                <w:rFonts w:cs="Arial"/>
                <w:sz w:val="16"/>
                <w:szCs w:val="16"/>
                <w:lang w:eastAsia="id-ID"/>
              </w:rPr>
            </w:pPr>
            <w:r>
              <w:rPr>
                <w:rFonts w:cs="Arial"/>
                <w:sz w:val="16"/>
                <w:szCs w:val="16"/>
                <w:lang w:eastAsia="id-ID"/>
              </w:rPr>
              <w:t>50</w:t>
            </w:r>
          </w:p>
        </w:tc>
        <w:tc>
          <w:tcPr>
            <w:tcW w:w="1843" w:type="dxa"/>
          </w:tcPr>
          <w:p>
            <w:pPr>
              <w:autoSpaceDE w:val="0"/>
              <w:autoSpaceDN w:val="0"/>
              <w:adjustRightInd w:val="0"/>
              <w:rPr>
                <w:rFonts w:cs="Arial"/>
                <w:sz w:val="16"/>
                <w:szCs w:val="16"/>
                <w:lang w:val="id-ID" w:eastAsia="id-ID"/>
              </w:rPr>
            </w:pPr>
            <w:r>
              <w:rPr>
                <w:rFonts w:cs="Arial"/>
                <w:sz w:val="16"/>
                <w:szCs w:val="16"/>
                <w:lang w:eastAsia="id-ID"/>
              </w:rPr>
              <w:t>P</w:t>
            </w:r>
            <w:r>
              <w:rPr>
                <w:rFonts w:cs="Arial"/>
                <w:sz w:val="16"/>
                <w:szCs w:val="16"/>
                <w:lang w:val="id-ID" w:eastAsia="id-ID"/>
              </w:rPr>
              <w:t>enyusunan Rancangan Peraturan Daerah tentang Perubahan APBD</w:t>
            </w:r>
          </w:p>
        </w:tc>
        <w:tc>
          <w:tcPr>
            <w:tcW w:w="709" w:type="dxa"/>
          </w:tcPr>
          <w:p>
            <w:pPr>
              <w:autoSpaceDE w:val="0"/>
              <w:autoSpaceDN w:val="0"/>
              <w:adjustRightInd w:val="0"/>
              <w:rPr>
                <w:rFonts w:cs="Arial"/>
                <w:sz w:val="16"/>
                <w:szCs w:val="16"/>
                <w:lang w:val="id-ID" w:eastAsia="id-ID"/>
              </w:rPr>
            </w:pPr>
          </w:p>
        </w:tc>
        <w:tc>
          <w:tcPr>
            <w:tcW w:w="709" w:type="dxa"/>
          </w:tcPr>
          <w:p>
            <w:pPr>
              <w:autoSpaceDE w:val="0"/>
              <w:autoSpaceDN w:val="0"/>
              <w:adjustRightInd w:val="0"/>
              <w:rPr>
                <w:rFonts w:cs="Arial"/>
                <w:sz w:val="16"/>
                <w:szCs w:val="16"/>
                <w:lang w:val="id-ID" w:eastAsia="id-ID"/>
              </w:rPr>
            </w:pPr>
          </w:p>
        </w:tc>
        <w:tc>
          <w:tcPr>
            <w:tcW w:w="992" w:type="dxa"/>
          </w:tcPr>
          <w:p>
            <w:pPr>
              <w:autoSpaceDE w:val="0"/>
              <w:autoSpaceDN w:val="0"/>
              <w:adjustRightInd w:val="0"/>
              <w:rPr>
                <w:rFonts w:cs="Arial"/>
                <w:sz w:val="16"/>
                <w:szCs w:val="16"/>
                <w:lang w:val="id-ID" w:eastAsia="id-ID"/>
              </w:rPr>
            </w:pPr>
          </w:p>
        </w:tc>
        <w:tc>
          <w:tcPr>
            <w:tcW w:w="709" w:type="dxa"/>
          </w:tcPr>
          <w:p>
            <w:pPr>
              <w:autoSpaceDE w:val="0"/>
              <w:autoSpaceDN w:val="0"/>
              <w:adjustRightInd w:val="0"/>
              <w:rPr>
                <w:rFonts w:cs="Arial"/>
                <w:sz w:val="16"/>
                <w:szCs w:val="16"/>
                <w:lang w:eastAsia="id-ID"/>
              </w:rPr>
            </w:pPr>
            <w:r>
              <w:rPr>
                <w:rFonts w:cs="Arial"/>
                <w:sz w:val="16"/>
                <w:szCs w:val="16"/>
                <w:lang w:eastAsia="id-ID"/>
              </w:rPr>
              <w:t>154.295.850</w:t>
            </w:r>
          </w:p>
        </w:tc>
        <w:tc>
          <w:tcPr>
            <w:tcW w:w="709" w:type="dxa"/>
          </w:tcPr>
          <w:p>
            <w:pPr>
              <w:autoSpaceDE w:val="0"/>
              <w:autoSpaceDN w:val="0"/>
              <w:adjustRightInd w:val="0"/>
              <w:rPr>
                <w:rFonts w:cs="Arial"/>
                <w:sz w:val="16"/>
                <w:szCs w:val="16"/>
                <w:lang w:eastAsia="id-ID"/>
              </w:rPr>
            </w:pPr>
            <w:r>
              <w:rPr>
                <w:rFonts w:cs="Arial"/>
                <w:sz w:val="16"/>
                <w:szCs w:val="16"/>
                <w:lang w:eastAsia="id-ID"/>
              </w:rPr>
              <w:t>98.664.000</w:t>
            </w:r>
          </w:p>
        </w:tc>
        <w:tc>
          <w:tcPr>
            <w:tcW w:w="708" w:type="dxa"/>
          </w:tcPr>
          <w:p>
            <w:pPr>
              <w:autoSpaceDE w:val="0"/>
              <w:autoSpaceDN w:val="0"/>
              <w:adjustRightInd w:val="0"/>
              <w:rPr>
                <w:rFonts w:cs="Arial"/>
                <w:sz w:val="16"/>
                <w:szCs w:val="16"/>
                <w:lang w:val="id-ID" w:eastAsia="id-ID"/>
              </w:rPr>
            </w:pPr>
            <w:r>
              <w:rPr>
                <w:rFonts w:cs="Arial"/>
                <w:sz w:val="16"/>
                <w:szCs w:val="16"/>
                <w:lang w:val="id-ID" w:eastAsia="id-ID"/>
              </w:rPr>
              <w:t>161.768.000</w:t>
            </w:r>
          </w:p>
        </w:tc>
        <w:tc>
          <w:tcPr>
            <w:tcW w:w="709" w:type="dxa"/>
          </w:tcPr>
          <w:p>
            <w:pPr>
              <w:autoSpaceDE w:val="0"/>
              <w:autoSpaceDN w:val="0"/>
              <w:adjustRightInd w:val="0"/>
              <w:rPr>
                <w:rFonts w:cs="Arial"/>
                <w:sz w:val="16"/>
                <w:szCs w:val="16"/>
                <w:lang w:val="id-ID" w:eastAsia="id-ID"/>
              </w:rPr>
            </w:pPr>
          </w:p>
        </w:tc>
        <w:tc>
          <w:tcPr>
            <w:tcW w:w="709" w:type="dxa"/>
          </w:tcPr>
          <w:p>
            <w:pPr>
              <w:autoSpaceDE w:val="0"/>
              <w:autoSpaceDN w:val="0"/>
              <w:adjustRightInd w:val="0"/>
              <w:rPr>
                <w:rFonts w:cs="Arial"/>
                <w:sz w:val="16"/>
                <w:szCs w:val="16"/>
                <w:lang w:val="id-ID" w:eastAsia="id-ID"/>
              </w:rPr>
            </w:pPr>
          </w:p>
        </w:tc>
        <w:tc>
          <w:tcPr>
            <w:tcW w:w="709" w:type="dxa"/>
          </w:tcPr>
          <w:p>
            <w:pPr>
              <w:autoSpaceDE w:val="0"/>
              <w:autoSpaceDN w:val="0"/>
              <w:adjustRightInd w:val="0"/>
              <w:rPr>
                <w:rFonts w:cs="Arial"/>
                <w:sz w:val="16"/>
                <w:szCs w:val="16"/>
                <w:lang w:eastAsia="id-ID"/>
              </w:rPr>
            </w:pPr>
            <w:r>
              <w:rPr>
                <w:rFonts w:cs="Arial"/>
                <w:sz w:val="16"/>
                <w:szCs w:val="16"/>
                <w:lang w:eastAsia="id-ID"/>
              </w:rPr>
              <w:t>152.751.500</w:t>
            </w:r>
          </w:p>
        </w:tc>
        <w:tc>
          <w:tcPr>
            <w:tcW w:w="708" w:type="dxa"/>
          </w:tcPr>
          <w:p>
            <w:pPr>
              <w:autoSpaceDE w:val="0"/>
              <w:autoSpaceDN w:val="0"/>
              <w:adjustRightInd w:val="0"/>
              <w:rPr>
                <w:rFonts w:cs="Arial"/>
                <w:sz w:val="16"/>
                <w:szCs w:val="16"/>
                <w:lang w:val="id-ID" w:eastAsia="id-ID"/>
              </w:rPr>
            </w:pPr>
            <w:r>
              <w:rPr>
                <w:rFonts w:cs="Arial"/>
                <w:sz w:val="16"/>
                <w:szCs w:val="16"/>
                <w:lang w:val="id-ID" w:eastAsia="id-ID"/>
              </w:rPr>
              <w:t>91.838.240</w:t>
            </w:r>
          </w:p>
        </w:tc>
        <w:tc>
          <w:tcPr>
            <w:tcW w:w="709" w:type="dxa"/>
          </w:tcPr>
          <w:p>
            <w:pPr>
              <w:autoSpaceDE w:val="0"/>
              <w:autoSpaceDN w:val="0"/>
              <w:adjustRightInd w:val="0"/>
              <w:rPr>
                <w:rFonts w:cs="Arial"/>
                <w:sz w:val="16"/>
                <w:szCs w:val="16"/>
                <w:lang w:val="id-ID" w:eastAsia="id-ID"/>
              </w:rPr>
            </w:pPr>
            <w:r>
              <w:rPr>
                <w:rFonts w:cs="Arial"/>
                <w:sz w:val="16"/>
                <w:szCs w:val="16"/>
                <w:lang w:val="id-ID" w:eastAsia="id-ID"/>
              </w:rPr>
              <w:t>147.941.400</w:t>
            </w:r>
          </w:p>
        </w:tc>
        <w:tc>
          <w:tcPr>
            <w:tcW w:w="709" w:type="dxa"/>
          </w:tcPr>
          <w:p>
            <w:pPr>
              <w:autoSpaceDE w:val="0"/>
              <w:autoSpaceDN w:val="0"/>
              <w:adjustRightInd w:val="0"/>
              <w:rPr>
                <w:rFonts w:cs="Arial"/>
                <w:sz w:val="16"/>
                <w:szCs w:val="16"/>
                <w:lang w:val="id-ID" w:eastAsia="id-ID"/>
              </w:rPr>
            </w:pPr>
          </w:p>
        </w:tc>
        <w:tc>
          <w:tcPr>
            <w:tcW w:w="709" w:type="dxa"/>
          </w:tcPr>
          <w:p>
            <w:pPr>
              <w:autoSpaceDE w:val="0"/>
              <w:autoSpaceDN w:val="0"/>
              <w:adjustRightInd w:val="0"/>
              <w:rPr>
                <w:rFonts w:cs="Arial"/>
                <w:sz w:val="16"/>
                <w:szCs w:val="16"/>
                <w:lang w:val="id-ID" w:eastAsia="id-ID"/>
              </w:rPr>
            </w:pPr>
          </w:p>
        </w:tc>
        <w:tc>
          <w:tcPr>
            <w:tcW w:w="708" w:type="dxa"/>
          </w:tcPr>
          <w:p>
            <w:pPr>
              <w:autoSpaceDE w:val="0"/>
              <w:autoSpaceDN w:val="0"/>
              <w:adjustRightInd w:val="0"/>
              <w:jc w:val="center"/>
              <w:rPr>
                <w:rFonts w:cs="Arial"/>
                <w:sz w:val="16"/>
                <w:szCs w:val="16"/>
                <w:lang w:val="id-ID" w:eastAsia="id-ID"/>
              </w:rPr>
            </w:pPr>
            <w:r>
              <w:rPr>
                <w:rFonts w:cs="Arial"/>
                <w:sz w:val="16"/>
                <w:szCs w:val="16"/>
                <w:lang w:val="id-ID" w:eastAsia="id-ID"/>
              </w:rPr>
              <w:t>99%</w:t>
            </w:r>
          </w:p>
        </w:tc>
        <w:tc>
          <w:tcPr>
            <w:tcW w:w="709" w:type="dxa"/>
          </w:tcPr>
          <w:p>
            <w:pPr>
              <w:autoSpaceDE w:val="0"/>
              <w:autoSpaceDN w:val="0"/>
              <w:adjustRightInd w:val="0"/>
              <w:jc w:val="center"/>
              <w:rPr>
                <w:rFonts w:cs="Arial"/>
                <w:sz w:val="16"/>
                <w:szCs w:val="16"/>
                <w:lang w:val="id-ID" w:eastAsia="id-ID"/>
              </w:rPr>
            </w:pPr>
            <w:r>
              <w:rPr>
                <w:rFonts w:cs="Arial"/>
                <w:sz w:val="16"/>
                <w:szCs w:val="16"/>
                <w:lang w:val="id-ID" w:eastAsia="id-ID"/>
              </w:rPr>
              <w:t>93%</w:t>
            </w:r>
          </w:p>
        </w:tc>
        <w:tc>
          <w:tcPr>
            <w:tcW w:w="709" w:type="dxa"/>
          </w:tcPr>
          <w:p>
            <w:pPr>
              <w:autoSpaceDE w:val="0"/>
              <w:autoSpaceDN w:val="0"/>
              <w:adjustRightInd w:val="0"/>
              <w:jc w:val="center"/>
              <w:rPr>
                <w:rFonts w:cs="Arial"/>
                <w:sz w:val="16"/>
                <w:szCs w:val="16"/>
                <w:lang w:val="id-ID" w:eastAsia="id-ID"/>
              </w:rPr>
            </w:pPr>
            <w:r>
              <w:rPr>
                <w:rFonts w:cs="Arial"/>
                <w:sz w:val="16"/>
                <w:szCs w:val="16"/>
                <w:lang w:val="id-ID" w:eastAsia="id-ID"/>
              </w:rPr>
              <w:t>91%</w:t>
            </w:r>
          </w:p>
        </w:tc>
        <w:tc>
          <w:tcPr>
            <w:tcW w:w="709" w:type="dxa"/>
          </w:tcPr>
          <w:p>
            <w:pPr>
              <w:autoSpaceDE w:val="0"/>
              <w:autoSpaceDN w:val="0"/>
              <w:adjustRightInd w:val="0"/>
              <w:jc w:val="center"/>
              <w:rPr>
                <w:rFonts w:cs="Arial"/>
                <w:sz w:val="16"/>
                <w:szCs w:val="16"/>
                <w:lang w:val="id-ID" w:eastAsia="id-ID"/>
              </w:rPr>
            </w:pPr>
          </w:p>
        </w:tc>
        <w:tc>
          <w:tcPr>
            <w:tcW w:w="708" w:type="dxa"/>
          </w:tcPr>
          <w:p>
            <w:pPr>
              <w:autoSpaceDE w:val="0"/>
              <w:autoSpaceDN w:val="0"/>
              <w:adjustRightInd w:val="0"/>
              <w:jc w:val="center"/>
              <w:rPr>
                <w:rFonts w:cs="Arial"/>
                <w:sz w:val="16"/>
                <w:szCs w:val="16"/>
                <w:lang w:val="id-ID" w:eastAsia="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7" w:type="dxa"/>
          </w:tcPr>
          <w:p>
            <w:pPr>
              <w:autoSpaceDE w:val="0"/>
              <w:autoSpaceDN w:val="0"/>
              <w:adjustRightInd w:val="0"/>
              <w:jc w:val="center"/>
              <w:rPr>
                <w:rFonts w:cs="Arial"/>
                <w:sz w:val="16"/>
                <w:szCs w:val="16"/>
                <w:lang w:eastAsia="id-ID"/>
              </w:rPr>
            </w:pPr>
            <w:r>
              <w:rPr>
                <w:rFonts w:cs="Arial"/>
                <w:sz w:val="16"/>
                <w:szCs w:val="16"/>
                <w:lang w:eastAsia="id-ID"/>
              </w:rPr>
              <w:t>51</w:t>
            </w:r>
          </w:p>
        </w:tc>
        <w:tc>
          <w:tcPr>
            <w:tcW w:w="1843" w:type="dxa"/>
          </w:tcPr>
          <w:p>
            <w:pPr>
              <w:autoSpaceDE w:val="0"/>
              <w:autoSpaceDN w:val="0"/>
              <w:adjustRightInd w:val="0"/>
              <w:rPr>
                <w:rFonts w:cs="Arial"/>
                <w:sz w:val="16"/>
                <w:szCs w:val="16"/>
                <w:lang w:val="id-ID" w:eastAsia="id-ID"/>
              </w:rPr>
            </w:pPr>
            <w:r>
              <w:rPr>
                <w:rFonts w:cs="Arial"/>
                <w:sz w:val="16"/>
                <w:szCs w:val="16"/>
                <w:lang w:val="id-ID" w:eastAsia="id-ID"/>
              </w:rPr>
              <w:t>Penyusunan Rancangan Peraturan KDH tentang Penjabaran APBD</w:t>
            </w:r>
          </w:p>
        </w:tc>
        <w:tc>
          <w:tcPr>
            <w:tcW w:w="709" w:type="dxa"/>
          </w:tcPr>
          <w:p>
            <w:pPr>
              <w:autoSpaceDE w:val="0"/>
              <w:autoSpaceDN w:val="0"/>
              <w:adjustRightInd w:val="0"/>
              <w:rPr>
                <w:rFonts w:cs="Arial"/>
                <w:sz w:val="16"/>
                <w:szCs w:val="16"/>
                <w:lang w:val="id-ID" w:eastAsia="id-ID"/>
              </w:rPr>
            </w:pPr>
          </w:p>
        </w:tc>
        <w:tc>
          <w:tcPr>
            <w:tcW w:w="709" w:type="dxa"/>
          </w:tcPr>
          <w:p>
            <w:pPr>
              <w:autoSpaceDE w:val="0"/>
              <w:autoSpaceDN w:val="0"/>
              <w:adjustRightInd w:val="0"/>
              <w:rPr>
                <w:rFonts w:cs="Arial"/>
                <w:sz w:val="16"/>
                <w:szCs w:val="16"/>
                <w:lang w:val="id-ID" w:eastAsia="id-ID"/>
              </w:rPr>
            </w:pPr>
          </w:p>
        </w:tc>
        <w:tc>
          <w:tcPr>
            <w:tcW w:w="992" w:type="dxa"/>
          </w:tcPr>
          <w:p>
            <w:pPr>
              <w:autoSpaceDE w:val="0"/>
              <w:autoSpaceDN w:val="0"/>
              <w:adjustRightInd w:val="0"/>
              <w:rPr>
                <w:rFonts w:cs="Arial"/>
                <w:sz w:val="16"/>
                <w:szCs w:val="16"/>
                <w:lang w:val="id-ID" w:eastAsia="id-ID"/>
              </w:rPr>
            </w:pPr>
          </w:p>
        </w:tc>
        <w:tc>
          <w:tcPr>
            <w:tcW w:w="709" w:type="dxa"/>
          </w:tcPr>
          <w:p>
            <w:pPr>
              <w:autoSpaceDE w:val="0"/>
              <w:autoSpaceDN w:val="0"/>
              <w:adjustRightInd w:val="0"/>
              <w:rPr>
                <w:rFonts w:cs="Arial"/>
                <w:sz w:val="16"/>
                <w:szCs w:val="16"/>
                <w:lang w:eastAsia="id-ID"/>
              </w:rPr>
            </w:pPr>
            <w:r>
              <w:rPr>
                <w:rFonts w:cs="Arial"/>
                <w:sz w:val="16"/>
                <w:szCs w:val="16"/>
                <w:lang w:eastAsia="id-ID"/>
              </w:rPr>
              <w:t>38.197.900</w:t>
            </w:r>
          </w:p>
        </w:tc>
        <w:tc>
          <w:tcPr>
            <w:tcW w:w="709" w:type="dxa"/>
          </w:tcPr>
          <w:p>
            <w:pPr>
              <w:autoSpaceDE w:val="0"/>
              <w:autoSpaceDN w:val="0"/>
              <w:adjustRightInd w:val="0"/>
              <w:rPr>
                <w:rFonts w:cs="Arial"/>
                <w:sz w:val="16"/>
                <w:szCs w:val="16"/>
                <w:lang w:eastAsia="id-ID"/>
              </w:rPr>
            </w:pPr>
            <w:r>
              <w:rPr>
                <w:rFonts w:cs="Arial"/>
                <w:sz w:val="16"/>
                <w:szCs w:val="16"/>
                <w:lang w:eastAsia="id-ID"/>
              </w:rPr>
              <w:t>40.140.000</w:t>
            </w:r>
          </w:p>
        </w:tc>
        <w:tc>
          <w:tcPr>
            <w:tcW w:w="708" w:type="dxa"/>
          </w:tcPr>
          <w:p>
            <w:pPr>
              <w:autoSpaceDE w:val="0"/>
              <w:autoSpaceDN w:val="0"/>
              <w:adjustRightInd w:val="0"/>
              <w:rPr>
                <w:rFonts w:cs="Arial"/>
                <w:sz w:val="16"/>
                <w:szCs w:val="16"/>
                <w:lang w:val="id-ID" w:eastAsia="id-ID"/>
              </w:rPr>
            </w:pPr>
            <w:r>
              <w:rPr>
                <w:rFonts w:cs="Arial"/>
                <w:sz w:val="16"/>
                <w:szCs w:val="16"/>
                <w:lang w:val="id-ID" w:eastAsia="id-ID"/>
              </w:rPr>
              <w:t>29.375.000</w:t>
            </w:r>
          </w:p>
        </w:tc>
        <w:tc>
          <w:tcPr>
            <w:tcW w:w="709" w:type="dxa"/>
          </w:tcPr>
          <w:p>
            <w:pPr>
              <w:autoSpaceDE w:val="0"/>
              <w:autoSpaceDN w:val="0"/>
              <w:adjustRightInd w:val="0"/>
              <w:rPr>
                <w:rFonts w:cs="Arial"/>
                <w:sz w:val="16"/>
                <w:szCs w:val="16"/>
                <w:lang w:val="id-ID" w:eastAsia="id-ID"/>
              </w:rPr>
            </w:pPr>
          </w:p>
        </w:tc>
        <w:tc>
          <w:tcPr>
            <w:tcW w:w="709" w:type="dxa"/>
          </w:tcPr>
          <w:p>
            <w:pPr>
              <w:autoSpaceDE w:val="0"/>
              <w:autoSpaceDN w:val="0"/>
              <w:adjustRightInd w:val="0"/>
              <w:rPr>
                <w:rFonts w:cs="Arial"/>
                <w:sz w:val="16"/>
                <w:szCs w:val="16"/>
                <w:lang w:val="id-ID" w:eastAsia="id-ID"/>
              </w:rPr>
            </w:pPr>
          </w:p>
        </w:tc>
        <w:tc>
          <w:tcPr>
            <w:tcW w:w="709" w:type="dxa"/>
          </w:tcPr>
          <w:p>
            <w:pPr>
              <w:autoSpaceDE w:val="0"/>
              <w:autoSpaceDN w:val="0"/>
              <w:adjustRightInd w:val="0"/>
              <w:rPr>
                <w:rFonts w:cs="Arial"/>
                <w:sz w:val="16"/>
                <w:szCs w:val="16"/>
                <w:lang w:eastAsia="id-ID"/>
              </w:rPr>
            </w:pPr>
            <w:r>
              <w:rPr>
                <w:rFonts w:cs="Arial"/>
                <w:sz w:val="16"/>
                <w:szCs w:val="16"/>
                <w:lang w:eastAsia="id-ID"/>
              </w:rPr>
              <w:t>37.948.650</w:t>
            </w:r>
          </w:p>
        </w:tc>
        <w:tc>
          <w:tcPr>
            <w:tcW w:w="708" w:type="dxa"/>
          </w:tcPr>
          <w:p>
            <w:pPr>
              <w:autoSpaceDE w:val="0"/>
              <w:autoSpaceDN w:val="0"/>
              <w:adjustRightInd w:val="0"/>
              <w:rPr>
                <w:rFonts w:cs="Arial"/>
                <w:sz w:val="16"/>
                <w:szCs w:val="16"/>
                <w:lang w:val="id-ID" w:eastAsia="id-ID"/>
              </w:rPr>
            </w:pPr>
            <w:r>
              <w:rPr>
                <w:rFonts w:cs="Arial"/>
                <w:sz w:val="16"/>
                <w:szCs w:val="16"/>
                <w:lang w:val="id-ID" w:eastAsia="id-ID"/>
              </w:rPr>
              <w:t>40.140.000</w:t>
            </w:r>
          </w:p>
        </w:tc>
        <w:tc>
          <w:tcPr>
            <w:tcW w:w="709" w:type="dxa"/>
          </w:tcPr>
          <w:p>
            <w:pPr>
              <w:autoSpaceDE w:val="0"/>
              <w:autoSpaceDN w:val="0"/>
              <w:adjustRightInd w:val="0"/>
              <w:rPr>
                <w:rFonts w:cs="Arial"/>
                <w:sz w:val="16"/>
                <w:szCs w:val="16"/>
                <w:lang w:val="id-ID" w:eastAsia="id-ID"/>
              </w:rPr>
            </w:pPr>
            <w:r>
              <w:rPr>
                <w:rFonts w:cs="Arial"/>
                <w:sz w:val="16"/>
                <w:szCs w:val="16"/>
                <w:lang w:val="id-ID" w:eastAsia="id-ID"/>
              </w:rPr>
              <w:t>29.375.000</w:t>
            </w:r>
          </w:p>
        </w:tc>
        <w:tc>
          <w:tcPr>
            <w:tcW w:w="709" w:type="dxa"/>
          </w:tcPr>
          <w:p>
            <w:pPr>
              <w:autoSpaceDE w:val="0"/>
              <w:autoSpaceDN w:val="0"/>
              <w:adjustRightInd w:val="0"/>
              <w:rPr>
                <w:rFonts w:cs="Arial"/>
                <w:sz w:val="16"/>
                <w:szCs w:val="16"/>
                <w:lang w:val="id-ID" w:eastAsia="id-ID"/>
              </w:rPr>
            </w:pPr>
          </w:p>
        </w:tc>
        <w:tc>
          <w:tcPr>
            <w:tcW w:w="709" w:type="dxa"/>
          </w:tcPr>
          <w:p>
            <w:pPr>
              <w:autoSpaceDE w:val="0"/>
              <w:autoSpaceDN w:val="0"/>
              <w:adjustRightInd w:val="0"/>
              <w:rPr>
                <w:rFonts w:cs="Arial"/>
                <w:sz w:val="16"/>
                <w:szCs w:val="16"/>
                <w:lang w:val="id-ID" w:eastAsia="id-ID"/>
              </w:rPr>
            </w:pPr>
          </w:p>
        </w:tc>
        <w:tc>
          <w:tcPr>
            <w:tcW w:w="708" w:type="dxa"/>
          </w:tcPr>
          <w:p>
            <w:pPr>
              <w:autoSpaceDE w:val="0"/>
              <w:autoSpaceDN w:val="0"/>
              <w:adjustRightInd w:val="0"/>
              <w:jc w:val="center"/>
              <w:rPr>
                <w:rFonts w:cs="Arial"/>
                <w:sz w:val="16"/>
                <w:szCs w:val="16"/>
                <w:lang w:val="id-ID" w:eastAsia="id-ID"/>
              </w:rPr>
            </w:pPr>
            <w:r>
              <w:rPr>
                <w:rFonts w:cs="Arial"/>
                <w:sz w:val="16"/>
                <w:szCs w:val="16"/>
                <w:lang w:val="id-ID" w:eastAsia="id-ID"/>
              </w:rPr>
              <w:t>99%</w:t>
            </w:r>
          </w:p>
        </w:tc>
        <w:tc>
          <w:tcPr>
            <w:tcW w:w="709" w:type="dxa"/>
          </w:tcPr>
          <w:p>
            <w:pPr>
              <w:autoSpaceDE w:val="0"/>
              <w:autoSpaceDN w:val="0"/>
              <w:adjustRightInd w:val="0"/>
              <w:jc w:val="center"/>
              <w:rPr>
                <w:rFonts w:cs="Arial"/>
                <w:sz w:val="16"/>
                <w:szCs w:val="16"/>
                <w:lang w:val="id-ID" w:eastAsia="id-ID"/>
              </w:rPr>
            </w:pPr>
            <w:r>
              <w:rPr>
                <w:rFonts w:cs="Arial"/>
                <w:sz w:val="16"/>
                <w:szCs w:val="16"/>
                <w:lang w:val="id-ID" w:eastAsia="id-ID"/>
              </w:rPr>
              <w:t>100%</w:t>
            </w:r>
          </w:p>
        </w:tc>
        <w:tc>
          <w:tcPr>
            <w:tcW w:w="709" w:type="dxa"/>
          </w:tcPr>
          <w:p>
            <w:pPr>
              <w:autoSpaceDE w:val="0"/>
              <w:autoSpaceDN w:val="0"/>
              <w:adjustRightInd w:val="0"/>
              <w:jc w:val="center"/>
              <w:rPr>
                <w:rFonts w:cs="Arial"/>
                <w:sz w:val="16"/>
                <w:szCs w:val="16"/>
                <w:lang w:val="id-ID" w:eastAsia="id-ID"/>
              </w:rPr>
            </w:pPr>
            <w:r>
              <w:rPr>
                <w:rFonts w:cs="Arial"/>
                <w:sz w:val="16"/>
                <w:szCs w:val="16"/>
                <w:lang w:val="id-ID" w:eastAsia="id-ID"/>
              </w:rPr>
              <w:t>100%</w:t>
            </w:r>
          </w:p>
        </w:tc>
        <w:tc>
          <w:tcPr>
            <w:tcW w:w="709" w:type="dxa"/>
          </w:tcPr>
          <w:p>
            <w:pPr>
              <w:autoSpaceDE w:val="0"/>
              <w:autoSpaceDN w:val="0"/>
              <w:adjustRightInd w:val="0"/>
              <w:jc w:val="center"/>
              <w:rPr>
                <w:rFonts w:cs="Arial"/>
                <w:sz w:val="16"/>
                <w:szCs w:val="16"/>
                <w:lang w:val="id-ID" w:eastAsia="id-ID"/>
              </w:rPr>
            </w:pPr>
          </w:p>
        </w:tc>
        <w:tc>
          <w:tcPr>
            <w:tcW w:w="708" w:type="dxa"/>
          </w:tcPr>
          <w:p>
            <w:pPr>
              <w:autoSpaceDE w:val="0"/>
              <w:autoSpaceDN w:val="0"/>
              <w:adjustRightInd w:val="0"/>
              <w:jc w:val="center"/>
              <w:rPr>
                <w:rFonts w:cs="Arial"/>
                <w:sz w:val="16"/>
                <w:szCs w:val="16"/>
                <w:lang w:val="id-ID" w:eastAsia="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7" w:type="dxa"/>
          </w:tcPr>
          <w:p>
            <w:pPr>
              <w:autoSpaceDE w:val="0"/>
              <w:autoSpaceDN w:val="0"/>
              <w:adjustRightInd w:val="0"/>
              <w:jc w:val="center"/>
              <w:rPr>
                <w:rFonts w:cs="Arial"/>
                <w:sz w:val="16"/>
                <w:szCs w:val="16"/>
                <w:lang w:eastAsia="id-ID"/>
              </w:rPr>
            </w:pPr>
            <w:r>
              <w:rPr>
                <w:rFonts w:cs="Arial"/>
                <w:sz w:val="16"/>
                <w:szCs w:val="16"/>
                <w:lang w:eastAsia="id-ID"/>
              </w:rPr>
              <w:t>52</w:t>
            </w:r>
          </w:p>
        </w:tc>
        <w:tc>
          <w:tcPr>
            <w:tcW w:w="1843" w:type="dxa"/>
          </w:tcPr>
          <w:p>
            <w:pPr>
              <w:autoSpaceDE w:val="0"/>
              <w:autoSpaceDN w:val="0"/>
              <w:adjustRightInd w:val="0"/>
              <w:rPr>
                <w:rFonts w:cs="Arial"/>
                <w:sz w:val="16"/>
                <w:szCs w:val="16"/>
                <w:lang w:val="id-ID" w:eastAsia="id-ID"/>
              </w:rPr>
            </w:pPr>
            <w:r>
              <w:rPr>
                <w:rFonts w:cs="Arial"/>
                <w:sz w:val="16"/>
                <w:szCs w:val="16"/>
                <w:lang w:val="id-ID" w:eastAsia="id-ID"/>
              </w:rPr>
              <w:t>Penyusunan Rancangan Peraturan KDH tentang Penjabaran Perubahan APBD</w:t>
            </w:r>
          </w:p>
          <w:p>
            <w:pPr>
              <w:autoSpaceDE w:val="0"/>
              <w:autoSpaceDN w:val="0"/>
              <w:adjustRightInd w:val="0"/>
              <w:rPr>
                <w:rFonts w:cs="Arial"/>
                <w:sz w:val="16"/>
                <w:szCs w:val="16"/>
                <w:lang w:val="id-ID" w:eastAsia="id-ID"/>
              </w:rPr>
            </w:pPr>
          </w:p>
        </w:tc>
        <w:tc>
          <w:tcPr>
            <w:tcW w:w="709" w:type="dxa"/>
          </w:tcPr>
          <w:p>
            <w:pPr>
              <w:autoSpaceDE w:val="0"/>
              <w:autoSpaceDN w:val="0"/>
              <w:adjustRightInd w:val="0"/>
              <w:rPr>
                <w:rFonts w:cs="Arial"/>
                <w:sz w:val="16"/>
                <w:szCs w:val="16"/>
                <w:lang w:val="id-ID" w:eastAsia="id-ID"/>
              </w:rPr>
            </w:pPr>
          </w:p>
        </w:tc>
        <w:tc>
          <w:tcPr>
            <w:tcW w:w="709" w:type="dxa"/>
          </w:tcPr>
          <w:p>
            <w:pPr>
              <w:autoSpaceDE w:val="0"/>
              <w:autoSpaceDN w:val="0"/>
              <w:adjustRightInd w:val="0"/>
              <w:rPr>
                <w:rFonts w:cs="Arial"/>
                <w:sz w:val="16"/>
                <w:szCs w:val="16"/>
                <w:lang w:val="id-ID" w:eastAsia="id-ID"/>
              </w:rPr>
            </w:pPr>
          </w:p>
        </w:tc>
        <w:tc>
          <w:tcPr>
            <w:tcW w:w="992" w:type="dxa"/>
          </w:tcPr>
          <w:p>
            <w:pPr>
              <w:autoSpaceDE w:val="0"/>
              <w:autoSpaceDN w:val="0"/>
              <w:adjustRightInd w:val="0"/>
              <w:rPr>
                <w:rFonts w:cs="Arial"/>
                <w:sz w:val="16"/>
                <w:szCs w:val="16"/>
                <w:lang w:val="id-ID" w:eastAsia="id-ID"/>
              </w:rPr>
            </w:pPr>
          </w:p>
        </w:tc>
        <w:tc>
          <w:tcPr>
            <w:tcW w:w="709" w:type="dxa"/>
          </w:tcPr>
          <w:p>
            <w:pPr>
              <w:autoSpaceDE w:val="0"/>
              <w:autoSpaceDN w:val="0"/>
              <w:adjustRightInd w:val="0"/>
              <w:rPr>
                <w:rFonts w:cs="Arial"/>
                <w:sz w:val="16"/>
                <w:szCs w:val="16"/>
                <w:lang w:eastAsia="id-ID"/>
              </w:rPr>
            </w:pPr>
            <w:r>
              <w:rPr>
                <w:rFonts w:cs="Arial"/>
                <w:sz w:val="16"/>
                <w:szCs w:val="16"/>
                <w:lang w:eastAsia="id-ID"/>
              </w:rPr>
              <w:t>70.196.100</w:t>
            </w:r>
          </w:p>
        </w:tc>
        <w:tc>
          <w:tcPr>
            <w:tcW w:w="709" w:type="dxa"/>
          </w:tcPr>
          <w:p>
            <w:pPr>
              <w:autoSpaceDE w:val="0"/>
              <w:autoSpaceDN w:val="0"/>
              <w:adjustRightInd w:val="0"/>
              <w:rPr>
                <w:rFonts w:cs="Arial"/>
                <w:sz w:val="16"/>
                <w:szCs w:val="16"/>
                <w:lang w:eastAsia="id-ID"/>
              </w:rPr>
            </w:pPr>
            <w:r>
              <w:rPr>
                <w:rFonts w:cs="Arial"/>
                <w:sz w:val="16"/>
                <w:szCs w:val="16"/>
                <w:lang w:eastAsia="id-ID"/>
              </w:rPr>
              <w:t>27.720.000</w:t>
            </w:r>
          </w:p>
        </w:tc>
        <w:tc>
          <w:tcPr>
            <w:tcW w:w="708" w:type="dxa"/>
          </w:tcPr>
          <w:p>
            <w:pPr>
              <w:autoSpaceDE w:val="0"/>
              <w:autoSpaceDN w:val="0"/>
              <w:adjustRightInd w:val="0"/>
              <w:rPr>
                <w:rFonts w:cs="Arial"/>
                <w:sz w:val="16"/>
                <w:szCs w:val="16"/>
                <w:lang w:val="id-ID" w:eastAsia="id-ID"/>
              </w:rPr>
            </w:pPr>
            <w:r>
              <w:rPr>
                <w:rFonts w:cs="Arial"/>
                <w:sz w:val="16"/>
                <w:szCs w:val="16"/>
                <w:lang w:val="id-ID" w:eastAsia="id-ID"/>
              </w:rPr>
              <w:t>32.150.000</w:t>
            </w:r>
          </w:p>
        </w:tc>
        <w:tc>
          <w:tcPr>
            <w:tcW w:w="709" w:type="dxa"/>
          </w:tcPr>
          <w:p>
            <w:pPr>
              <w:autoSpaceDE w:val="0"/>
              <w:autoSpaceDN w:val="0"/>
              <w:adjustRightInd w:val="0"/>
              <w:rPr>
                <w:rFonts w:cs="Arial"/>
                <w:sz w:val="16"/>
                <w:szCs w:val="16"/>
                <w:lang w:val="id-ID" w:eastAsia="id-ID"/>
              </w:rPr>
            </w:pPr>
          </w:p>
        </w:tc>
        <w:tc>
          <w:tcPr>
            <w:tcW w:w="709" w:type="dxa"/>
          </w:tcPr>
          <w:p>
            <w:pPr>
              <w:autoSpaceDE w:val="0"/>
              <w:autoSpaceDN w:val="0"/>
              <w:adjustRightInd w:val="0"/>
              <w:rPr>
                <w:rFonts w:cs="Arial"/>
                <w:sz w:val="16"/>
                <w:szCs w:val="16"/>
                <w:lang w:val="id-ID" w:eastAsia="id-ID"/>
              </w:rPr>
            </w:pPr>
          </w:p>
        </w:tc>
        <w:tc>
          <w:tcPr>
            <w:tcW w:w="709" w:type="dxa"/>
          </w:tcPr>
          <w:p>
            <w:pPr>
              <w:autoSpaceDE w:val="0"/>
              <w:autoSpaceDN w:val="0"/>
              <w:adjustRightInd w:val="0"/>
              <w:rPr>
                <w:rFonts w:cs="Arial"/>
                <w:sz w:val="16"/>
                <w:szCs w:val="16"/>
                <w:lang w:eastAsia="id-ID"/>
              </w:rPr>
            </w:pPr>
            <w:r>
              <w:rPr>
                <w:rFonts w:cs="Arial"/>
                <w:sz w:val="16"/>
                <w:szCs w:val="16"/>
                <w:lang w:eastAsia="id-ID"/>
              </w:rPr>
              <w:t>68.206.150</w:t>
            </w:r>
          </w:p>
        </w:tc>
        <w:tc>
          <w:tcPr>
            <w:tcW w:w="708" w:type="dxa"/>
          </w:tcPr>
          <w:p>
            <w:pPr>
              <w:autoSpaceDE w:val="0"/>
              <w:autoSpaceDN w:val="0"/>
              <w:adjustRightInd w:val="0"/>
              <w:rPr>
                <w:rFonts w:cs="Arial"/>
                <w:sz w:val="16"/>
                <w:szCs w:val="16"/>
                <w:lang w:val="id-ID" w:eastAsia="id-ID"/>
              </w:rPr>
            </w:pPr>
            <w:r>
              <w:rPr>
                <w:rFonts w:cs="Arial"/>
                <w:sz w:val="16"/>
                <w:szCs w:val="16"/>
                <w:lang w:val="id-ID" w:eastAsia="id-ID"/>
              </w:rPr>
              <w:t>27.571.852</w:t>
            </w:r>
          </w:p>
        </w:tc>
        <w:tc>
          <w:tcPr>
            <w:tcW w:w="709" w:type="dxa"/>
          </w:tcPr>
          <w:p>
            <w:pPr>
              <w:autoSpaceDE w:val="0"/>
              <w:autoSpaceDN w:val="0"/>
              <w:adjustRightInd w:val="0"/>
              <w:rPr>
                <w:rFonts w:cs="Arial"/>
                <w:sz w:val="16"/>
                <w:szCs w:val="16"/>
                <w:lang w:val="id-ID" w:eastAsia="id-ID"/>
              </w:rPr>
            </w:pPr>
            <w:r>
              <w:rPr>
                <w:rFonts w:cs="Arial"/>
                <w:sz w:val="16"/>
                <w:szCs w:val="16"/>
                <w:lang w:val="id-ID" w:eastAsia="id-ID"/>
              </w:rPr>
              <w:t>32.109.500</w:t>
            </w:r>
          </w:p>
        </w:tc>
        <w:tc>
          <w:tcPr>
            <w:tcW w:w="709" w:type="dxa"/>
          </w:tcPr>
          <w:p>
            <w:pPr>
              <w:autoSpaceDE w:val="0"/>
              <w:autoSpaceDN w:val="0"/>
              <w:adjustRightInd w:val="0"/>
              <w:rPr>
                <w:rFonts w:cs="Arial"/>
                <w:sz w:val="16"/>
                <w:szCs w:val="16"/>
                <w:lang w:val="id-ID" w:eastAsia="id-ID"/>
              </w:rPr>
            </w:pPr>
          </w:p>
        </w:tc>
        <w:tc>
          <w:tcPr>
            <w:tcW w:w="709" w:type="dxa"/>
          </w:tcPr>
          <w:p>
            <w:pPr>
              <w:autoSpaceDE w:val="0"/>
              <w:autoSpaceDN w:val="0"/>
              <w:adjustRightInd w:val="0"/>
              <w:rPr>
                <w:rFonts w:cs="Arial"/>
                <w:sz w:val="16"/>
                <w:szCs w:val="16"/>
                <w:lang w:val="id-ID" w:eastAsia="id-ID"/>
              </w:rPr>
            </w:pPr>
          </w:p>
        </w:tc>
        <w:tc>
          <w:tcPr>
            <w:tcW w:w="708" w:type="dxa"/>
          </w:tcPr>
          <w:p>
            <w:pPr>
              <w:autoSpaceDE w:val="0"/>
              <w:autoSpaceDN w:val="0"/>
              <w:adjustRightInd w:val="0"/>
              <w:jc w:val="center"/>
              <w:rPr>
                <w:rFonts w:cs="Arial"/>
                <w:sz w:val="16"/>
                <w:szCs w:val="16"/>
                <w:lang w:val="id-ID" w:eastAsia="id-ID"/>
              </w:rPr>
            </w:pPr>
            <w:r>
              <w:rPr>
                <w:rFonts w:cs="Arial"/>
                <w:sz w:val="16"/>
                <w:szCs w:val="16"/>
                <w:lang w:val="id-ID" w:eastAsia="id-ID"/>
              </w:rPr>
              <w:t>97%</w:t>
            </w:r>
          </w:p>
        </w:tc>
        <w:tc>
          <w:tcPr>
            <w:tcW w:w="709" w:type="dxa"/>
          </w:tcPr>
          <w:p>
            <w:pPr>
              <w:autoSpaceDE w:val="0"/>
              <w:autoSpaceDN w:val="0"/>
              <w:adjustRightInd w:val="0"/>
              <w:jc w:val="center"/>
              <w:rPr>
                <w:rFonts w:cs="Arial"/>
                <w:sz w:val="16"/>
                <w:szCs w:val="16"/>
                <w:lang w:val="id-ID" w:eastAsia="id-ID"/>
              </w:rPr>
            </w:pPr>
            <w:r>
              <w:rPr>
                <w:rFonts w:cs="Arial"/>
                <w:sz w:val="16"/>
                <w:szCs w:val="16"/>
                <w:lang w:val="id-ID" w:eastAsia="id-ID"/>
              </w:rPr>
              <w:t>99%</w:t>
            </w:r>
          </w:p>
        </w:tc>
        <w:tc>
          <w:tcPr>
            <w:tcW w:w="709" w:type="dxa"/>
          </w:tcPr>
          <w:p>
            <w:pPr>
              <w:autoSpaceDE w:val="0"/>
              <w:autoSpaceDN w:val="0"/>
              <w:adjustRightInd w:val="0"/>
              <w:jc w:val="center"/>
              <w:rPr>
                <w:rFonts w:cs="Arial"/>
                <w:sz w:val="16"/>
                <w:szCs w:val="16"/>
                <w:lang w:val="id-ID" w:eastAsia="id-ID"/>
              </w:rPr>
            </w:pPr>
            <w:r>
              <w:rPr>
                <w:rFonts w:cs="Arial"/>
                <w:sz w:val="16"/>
                <w:szCs w:val="16"/>
                <w:lang w:val="id-ID" w:eastAsia="id-ID"/>
              </w:rPr>
              <w:t>100%</w:t>
            </w:r>
          </w:p>
        </w:tc>
        <w:tc>
          <w:tcPr>
            <w:tcW w:w="709" w:type="dxa"/>
          </w:tcPr>
          <w:p>
            <w:pPr>
              <w:autoSpaceDE w:val="0"/>
              <w:autoSpaceDN w:val="0"/>
              <w:adjustRightInd w:val="0"/>
              <w:jc w:val="center"/>
              <w:rPr>
                <w:rFonts w:cs="Arial"/>
                <w:sz w:val="16"/>
                <w:szCs w:val="16"/>
                <w:lang w:val="id-ID" w:eastAsia="id-ID"/>
              </w:rPr>
            </w:pPr>
          </w:p>
        </w:tc>
        <w:tc>
          <w:tcPr>
            <w:tcW w:w="708" w:type="dxa"/>
          </w:tcPr>
          <w:p>
            <w:pPr>
              <w:autoSpaceDE w:val="0"/>
              <w:autoSpaceDN w:val="0"/>
              <w:adjustRightInd w:val="0"/>
              <w:jc w:val="center"/>
              <w:rPr>
                <w:rFonts w:cs="Arial"/>
                <w:sz w:val="16"/>
                <w:szCs w:val="16"/>
                <w:lang w:val="id-ID" w:eastAsia="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7" w:type="dxa"/>
          </w:tcPr>
          <w:p>
            <w:pPr>
              <w:autoSpaceDE w:val="0"/>
              <w:autoSpaceDN w:val="0"/>
              <w:adjustRightInd w:val="0"/>
              <w:jc w:val="center"/>
              <w:rPr>
                <w:rFonts w:cs="Arial"/>
                <w:sz w:val="16"/>
                <w:szCs w:val="16"/>
                <w:lang w:eastAsia="id-ID"/>
              </w:rPr>
            </w:pPr>
            <w:r>
              <w:rPr>
                <w:rFonts w:cs="Arial"/>
                <w:sz w:val="16"/>
                <w:szCs w:val="16"/>
                <w:lang w:eastAsia="id-ID"/>
              </w:rPr>
              <w:t>53</w:t>
            </w:r>
          </w:p>
        </w:tc>
        <w:tc>
          <w:tcPr>
            <w:tcW w:w="1843" w:type="dxa"/>
          </w:tcPr>
          <w:p>
            <w:pPr>
              <w:autoSpaceDE w:val="0"/>
              <w:autoSpaceDN w:val="0"/>
              <w:adjustRightInd w:val="0"/>
              <w:rPr>
                <w:rFonts w:cs="Arial"/>
                <w:sz w:val="16"/>
                <w:szCs w:val="16"/>
                <w:lang w:val="id-ID" w:eastAsia="id-ID"/>
              </w:rPr>
            </w:pPr>
            <w:r>
              <w:rPr>
                <w:rFonts w:cs="Arial"/>
                <w:sz w:val="16"/>
                <w:szCs w:val="16"/>
                <w:lang w:val="id-ID" w:eastAsia="id-ID"/>
              </w:rPr>
              <w:t>Penyusunan Rancangan Peraturan KDH tentang Penjabaran Pertanggungjawaban Pelaksanaan APBD</w:t>
            </w:r>
          </w:p>
          <w:p>
            <w:pPr>
              <w:autoSpaceDE w:val="0"/>
              <w:autoSpaceDN w:val="0"/>
              <w:adjustRightInd w:val="0"/>
              <w:rPr>
                <w:rFonts w:cs="Arial"/>
                <w:sz w:val="16"/>
                <w:szCs w:val="16"/>
                <w:lang w:val="id-ID" w:eastAsia="id-ID"/>
              </w:rPr>
            </w:pPr>
          </w:p>
        </w:tc>
        <w:tc>
          <w:tcPr>
            <w:tcW w:w="709" w:type="dxa"/>
          </w:tcPr>
          <w:p>
            <w:pPr>
              <w:autoSpaceDE w:val="0"/>
              <w:autoSpaceDN w:val="0"/>
              <w:adjustRightInd w:val="0"/>
              <w:rPr>
                <w:rFonts w:cs="Arial"/>
                <w:sz w:val="16"/>
                <w:szCs w:val="16"/>
                <w:lang w:val="id-ID" w:eastAsia="id-ID"/>
              </w:rPr>
            </w:pPr>
          </w:p>
        </w:tc>
        <w:tc>
          <w:tcPr>
            <w:tcW w:w="709" w:type="dxa"/>
          </w:tcPr>
          <w:p>
            <w:pPr>
              <w:autoSpaceDE w:val="0"/>
              <w:autoSpaceDN w:val="0"/>
              <w:adjustRightInd w:val="0"/>
              <w:rPr>
                <w:rFonts w:cs="Arial"/>
                <w:sz w:val="16"/>
                <w:szCs w:val="16"/>
                <w:lang w:val="id-ID" w:eastAsia="id-ID"/>
              </w:rPr>
            </w:pPr>
          </w:p>
        </w:tc>
        <w:tc>
          <w:tcPr>
            <w:tcW w:w="992" w:type="dxa"/>
          </w:tcPr>
          <w:p>
            <w:pPr>
              <w:autoSpaceDE w:val="0"/>
              <w:autoSpaceDN w:val="0"/>
              <w:adjustRightInd w:val="0"/>
              <w:rPr>
                <w:rFonts w:cs="Arial"/>
                <w:sz w:val="16"/>
                <w:szCs w:val="16"/>
                <w:lang w:val="id-ID" w:eastAsia="id-ID"/>
              </w:rPr>
            </w:pPr>
          </w:p>
        </w:tc>
        <w:tc>
          <w:tcPr>
            <w:tcW w:w="709" w:type="dxa"/>
          </w:tcPr>
          <w:p>
            <w:pPr>
              <w:autoSpaceDE w:val="0"/>
              <w:autoSpaceDN w:val="0"/>
              <w:adjustRightInd w:val="0"/>
              <w:rPr>
                <w:rFonts w:cs="Arial"/>
                <w:sz w:val="16"/>
                <w:szCs w:val="16"/>
                <w:lang w:eastAsia="id-ID"/>
              </w:rPr>
            </w:pPr>
            <w:r>
              <w:rPr>
                <w:rFonts w:cs="Arial"/>
                <w:sz w:val="16"/>
                <w:szCs w:val="16"/>
                <w:lang w:eastAsia="id-ID"/>
              </w:rPr>
              <w:t>150.072.350</w:t>
            </w:r>
          </w:p>
        </w:tc>
        <w:tc>
          <w:tcPr>
            <w:tcW w:w="709" w:type="dxa"/>
          </w:tcPr>
          <w:p>
            <w:pPr>
              <w:autoSpaceDE w:val="0"/>
              <w:autoSpaceDN w:val="0"/>
              <w:adjustRightInd w:val="0"/>
              <w:rPr>
                <w:rFonts w:cs="Arial"/>
                <w:sz w:val="16"/>
                <w:szCs w:val="16"/>
                <w:lang w:eastAsia="id-ID"/>
              </w:rPr>
            </w:pPr>
            <w:r>
              <w:rPr>
                <w:rFonts w:cs="Arial"/>
                <w:sz w:val="16"/>
                <w:szCs w:val="16"/>
                <w:lang w:eastAsia="id-ID"/>
              </w:rPr>
              <w:t>75.308.400</w:t>
            </w:r>
          </w:p>
        </w:tc>
        <w:tc>
          <w:tcPr>
            <w:tcW w:w="708" w:type="dxa"/>
          </w:tcPr>
          <w:p>
            <w:pPr>
              <w:autoSpaceDE w:val="0"/>
              <w:autoSpaceDN w:val="0"/>
              <w:adjustRightInd w:val="0"/>
              <w:rPr>
                <w:rFonts w:cs="Arial"/>
                <w:sz w:val="16"/>
                <w:szCs w:val="16"/>
                <w:lang w:val="id-ID" w:eastAsia="id-ID"/>
              </w:rPr>
            </w:pPr>
            <w:r>
              <w:rPr>
                <w:rFonts w:cs="Arial"/>
                <w:sz w:val="16"/>
                <w:szCs w:val="16"/>
                <w:lang w:val="id-ID" w:eastAsia="id-ID"/>
              </w:rPr>
              <w:t>66.125.000</w:t>
            </w:r>
          </w:p>
        </w:tc>
        <w:tc>
          <w:tcPr>
            <w:tcW w:w="709" w:type="dxa"/>
          </w:tcPr>
          <w:p>
            <w:pPr>
              <w:autoSpaceDE w:val="0"/>
              <w:autoSpaceDN w:val="0"/>
              <w:adjustRightInd w:val="0"/>
              <w:rPr>
                <w:rFonts w:cs="Arial"/>
                <w:sz w:val="16"/>
                <w:szCs w:val="16"/>
                <w:lang w:val="id-ID" w:eastAsia="id-ID"/>
              </w:rPr>
            </w:pPr>
          </w:p>
        </w:tc>
        <w:tc>
          <w:tcPr>
            <w:tcW w:w="709" w:type="dxa"/>
          </w:tcPr>
          <w:p>
            <w:pPr>
              <w:autoSpaceDE w:val="0"/>
              <w:autoSpaceDN w:val="0"/>
              <w:adjustRightInd w:val="0"/>
              <w:rPr>
                <w:rFonts w:cs="Arial"/>
                <w:sz w:val="16"/>
                <w:szCs w:val="16"/>
                <w:lang w:val="id-ID" w:eastAsia="id-ID"/>
              </w:rPr>
            </w:pPr>
          </w:p>
        </w:tc>
        <w:tc>
          <w:tcPr>
            <w:tcW w:w="709" w:type="dxa"/>
          </w:tcPr>
          <w:p>
            <w:pPr>
              <w:autoSpaceDE w:val="0"/>
              <w:autoSpaceDN w:val="0"/>
              <w:adjustRightInd w:val="0"/>
              <w:rPr>
                <w:rFonts w:cs="Arial"/>
                <w:sz w:val="16"/>
                <w:szCs w:val="16"/>
                <w:lang w:eastAsia="id-ID"/>
              </w:rPr>
            </w:pPr>
            <w:r>
              <w:rPr>
                <w:rFonts w:cs="Arial"/>
                <w:sz w:val="16"/>
                <w:szCs w:val="16"/>
                <w:lang w:eastAsia="id-ID"/>
              </w:rPr>
              <w:t>148.542.535</w:t>
            </w:r>
          </w:p>
        </w:tc>
        <w:tc>
          <w:tcPr>
            <w:tcW w:w="708" w:type="dxa"/>
          </w:tcPr>
          <w:p>
            <w:pPr>
              <w:autoSpaceDE w:val="0"/>
              <w:autoSpaceDN w:val="0"/>
              <w:adjustRightInd w:val="0"/>
              <w:rPr>
                <w:rFonts w:cs="Arial"/>
                <w:sz w:val="16"/>
                <w:szCs w:val="16"/>
                <w:lang w:val="id-ID" w:eastAsia="id-ID"/>
              </w:rPr>
            </w:pPr>
            <w:r>
              <w:rPr>
                <w:rFonts w:cs="Arial"/>
                <w:sz w:val="16"/>
                <w:szCs w:val="16"/>
                <w:lang w:val="id-ID" w:eastAsia="id-ID"/>
              </w:rPr>
              <w:t>74.312.599</w:t>
            </w:r>
          </w:p>
        </w:tc>
        <w:tc>
          <w:tcPr>
            <w:tcW w:w="709" w:type="dxa"/>
          </w:tcPr>
          <w:p>
            <w:pPr>
              <w:autoSpaceDE w:val="0"/>
              <w:autoSpaceDN w:val="0"/>
              <w:adjustRightInd w:val="0"/>
              <w:rPr>
                <w:rFonts w:cs="Arial"/>
                <w:sz w:val="16"/>
                <w:szCs w:val="16"/>
                <w:lang w:val="id-ID" w:eastAsia="id-ID"/>
              </w:rPr>
            </w:pPr>
            <w:r>
              <w:rPr>
                <w:rFonts w:cs="Arial"/>
                <w:sz w:val="16"/>
                <w:szCs w:val="16"/>
                <w:lang w:val="id-ID" w:eastAsia="id-ID"/>
              </w:rPr>
              <w:t>66.104.750</w:t>
            </w:r>
          </w:p>
        </w:tc>
        <w:tc>
          <w:tcPr>
            <w:tcW w:w="709" w:type="dxa"/>
          </w:tcPr>
          <w:p>
            <w:pPr>
              <w:autoSpaceDE w:val="0"/>
              <w:autoSpaceDN w:val="0"/>
              <w:adjustRightInd w:val="0"/>
              <w:rPr>
                <w:rFonts w:cs="Arial"/>
                <w:sz w:val="16"/>
                <w:szCs w:val="16"/>
                <w:lang w:val="id-ID" w:eastAsia="id-ID"/>
              </w:rPr>
            </w:pPr>
          </w:p>
        </w:tc>
        <w:tc>
          <w:tcPr>
            <w:tcW w:w="709" w:type="dxa"/>
          </w:tcPr>
          <w:p>
            <w:pPr>
              <w:autoSpaceDE w:val="0"/>
              <w:autoSpaceDN w:val="0"/>
              <w:adjustRightInd w:val="0"/>
              <w:rPr>
                <w:rFonts w:cs="Arial"/>
                <w:sz w:val="16"/>
                <w:szCs w:val="16"/>
                <w:lang w:val="id-ID" w:eastAsia="id-ID"/>
              </w:rPr>
            </w:pPr>
          </w:p>
        </w:tc>
        <w:tc>
          <w:tcPr>
            <w:tcW w:w="708" w:type="dxa"/>
          </w:tcPr>
          <w:p>
            <w:pPr>
              <w:autoSpaceDE w:val="0"/>
              <w:autoSpaceDN w:val="0"/>
              <w:adjustRightInd w:val="0"/>
              <w:jc w:val="center"/>
              <w:rPr>
                <w:rFonts w:cs="Arial"/>
                <w:sz w:val="16"/>
                <w:szCs w:val="16"/>
                <w:lang w:val="id-ID" w:eastAsia="id-ID"/>
              </w:rPr>
            </w:pPr>
            <w:r>
              <w:rPr>
                <w:rFonts w:cs="Arial"/>
                <w:sz w:val="16"/>
                <w:szCs w:val="16"/>
                <w:lang w:val="id-ID" w:eastAsia="id-ID"/>
              </w:rPr>
              <w:t>99%</w:t>
            </w:r>
          </w:p>
        </w:tc>
        <w:tc>
          <w:tcPr>
            <w:tcW w:w="709" w:type="dxa"/>
          </w:tcPr>
          <w:p>
            <w:pPr>
              <w:autoSpaceDE w:val="0"/>
              <w:autoSpaceDN w:val="0"/>
              <w:adjustRightInd w:val="0"/>
              <w:jc w:val="center"/>
              <w:rPr>
                <w:rFonts w:cs="Arial"/>
                <w:sz w:val="16"/>
                <w:szCs w:val="16"/>
                <w:lang w:val="id-ID" w:eastAsia="id-ID"/>
              </w:rPr>
            </w:pPr>
            <w:r>
              <w:rPr>
                <w:rFonts w:cs="Arial"/>
                <w:sz w:val="16"/>
                <w:szCs w:val="16"/>
                <w:lang w:val="id-ID" w:eastAsia="id-ID"/>
              </w:rPr>
              <w:t>99%</w:t>
            </w:r>
          </w:p>
        </w:tc>
        <w:tc>
          <w:tcPr>
            <w:tcW w:w="709" w:type="dxa"/>
          </w:tcPr>
          <w:p>
            <w:pPr>
              <w:autoSpaceDE w:val="0"/>
              <w:autoSpaceDN w:val="0"/>
              <w:adjustRightInd w:val="0"/>
              <w:jc w:val="center"/>
              <w:rPr>
                <w:rFonts w:cs="Arial"/>
                <w:sz w:val="16"/>
                <w:szCs w:val="16"/>
                <w:lang w:val="id-ID" w:eastAsia="id-ID"/>
              </w:rPr>
            </w:pPr>
            <w:r>
              <w:rPr>
                <w:rFonts w:cs="Arial"/>
                <w:sz w:val="16"/>
                <w:szCs w:val="16"/>
                <w:lang w:val="id-ID" w:eastAsia="id-ID"/>
              </w:rPr>
              <w:t>100%</w:t>
            </w:r>
          </w:p>
        </w:tc>
        <w:tc>
          <w:tcPr>
            <w:tcW w:w="709" w:type="dxa"/>
          </w:tcPr>
          <w:p>
            <w:pPr>
              <w:autoSpaceDE w:val="0"/>
              <w:autoSpaceDN w:val="0"/>
              <w:adjustRightInd w:val="0"/>
              <w:jc w:val="center"/>
              <w:rPr>
                <w:rFonts w:cs="Arial"/>
                <w:sz w:val="16"/>
                <w:szCs w:val="16"/>
                <w:lang w:val="id-ID" w:eastAsia="id-ID"/>
              </w:rPr>
            </w:pPr>
          </w:p>
        </w:tc>
        <w:tc>
          <w:tcPr>
            <w:tcW w:w="708" w:type="dxa"/>
          </w:tcPr>
          <w:p>
            <w:pPr>
              <w:autoSpaceDE w:val="0"/>
              <w:autoSpaceDN w:val="0"/>
              <w:adjustRightInd w:val="0"/>
              <w:jc w:val="center"/>
              <w:rPr>
                <w:rFonts w:cs="Arial"/>
                <w:sz w:val="16"/>
                <w:szCs w:val="16"/>
                <w:lang w:val="id-ID" w:eastAsia="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7" w:type="dxa"/>
          </w:tcPr>
          <w:p>
            <w:pPr>
              <w:autoSpaceDE w:val="0"/>
              <w:autoSpaceDN w:val="0"/>
              <w:adjustRightInd w:val="0"/>
              <w:jc w:val="center"/>
              <w:rPr>
                <w:rFonts w:cs="Arial"/>
                <w:sz w:val="16"/>
                <w:szCs w:val="16"/>
                <w:lang w:eastAsia="id-ID"/>
              </w:rPr>
            </w:pPr>
            <w:r>
              <w:rPr>
                <w:rFonts w:cs="Arial"/>
                <w:sz w:val="16"/>
                <w:szCs w:val="16"/>
                <w:lang w:eastAsia="id-ID"/>
              </w:rPr>
              <w:t>54</w:t>
            </w:r>
          </w:p>
        </w:tc>
        <w:tc>
          <w:tcPr>
            <w:tcW w:w="1843" w:type="dxa"/>
          </w:tcPr>
          <w:p>
            <w:pPr>
              <w:autoSpaceDE w:val="0"/>
              <w:autoSpaceDN w:val="0"/>
              <w:adjustRightInd w:val="0"/>
              <w:rPr>
                <w:rFonts w:cs="Arial"/>
                <w:sz w:val="16"/>
                <w:szCs w:val="16"/>
                <w:lang w:val="id-ID" w:eastAsia="id-ID"/>
              </w:rPr>
            </w:pPr>
            <w:r>
              <w:rPr>
                <w:rFonts w:cs="Arial"/>
                <w:sz w:val="16"/>
                <w:szCs w:val="16"/>
                <w:lang w:val="id-ID" w:eastAsia="id-ID"/>
              </w:rPr>
              <w:t>Penyusunan Sistem Informasi Pengelolaan Keuangan Daerah</w:t>
            </w:r>
          </w:p>
        </w:tc>
        <w:tc>
          <w:tcPr>
            <w:tcW w:w="709" w:type="dxa"/>
          </w:tcPr>
          <w:p>
            <w:pPr>
              <w:autoSpaceDE w:val="0"/>
              <w:autoSpaceDN w:val="0"/>
              <w:adjustRightInd w:val="0"/>
              <w:rPr>
                <w:rFonts w:cs="Arial"/>
                <w:sz w:val="16"/>
                <w:szCs w:val="16"/>
                <w:lang w:val="id-ID" w:eastAsia="id-ID"/>
              </w:rPr>
            </w:pPr>
          </w:p>
        </w:tc>
        <w:tc>
          <w:tcPr>
            <w:tcW w:w="709" w:type="dxa"/>
          </w:tcPr>
          <w:p>
            <w:pPr>
              <w:autoSpaceDE w:val="0"/>
              <w:autoSpaceDN w:val="0"/>
              <w:adjustRightInd w:val="0"/>
              <w:rPr>
                <w:rFonts w:cs="Arial"/>
                <w:sz w:val="16"/>
                <w:szCs w:val="16"/>
                <w:lang w:val="id-ID" w:eastAsia="id-ID"/>
              </w:rPr>
            </w:pPr>
          </w:p>
        </w:tc>
        <w:tc>
          <w:tcPr>
            <w:tcW w:w="992" w:type="dxa"/>
          </w:tcPr>
          <w:p>
            <w:pPr>
              <w:autoSpaceDE w:val="0"/>
              <w:autoSpaceDN w:val="0"/>
              <w:adjustRightInd w:val="0"/>
              <w:rPr>
                <w:rFonts w:cs="Arial"/>
                <w:sz w:val="16"/>
                <w:szCs w:val="16"/>
                <w:lang w:val="id-ID" w:eastAsia="id-ID"/>
              </w:rPr>
            </w:pPr>
          </w:p>
        </w:tc>
        <w:tc>
          <w:tcPr>
            <w:tcW w:w="709" w:type="dxa"/>
          </w:tcPr>
          <w:p>
            <w:pPr>
              <w:autoSpaceDE w:val="0"/>
              <w:autoSpaceDN w:val="0"/>
              <w:adjustRightInd w:val="0"/>
              <w:rPr>
                <w:rFonts w:cs="Arial"/>
                <w:sz w:val="16"/>
                <w:szCs w:val="16"/>
                <w:lang w:eastAsia="id-ID"/>
              </w:rPr>
            </w:pPr>
            <w:r>
              <w:rPr>
                <w:rFonts w:cs="Arial"/>
                <w:sz w:val="16"/>
                <w:szCs w:val="16"/>
                <w:lang w:eastAsia="id-ID"/>
              </w:rPr>
              <w:t>432.519.000</w:t>
            </w:r>
          </w:p>
        </w:tc>
        <w:tc>
          <w:tcPr>
            <w:tcW w:w="709" w:type="dxa"/>
          </w:tcPr>
          <w:p>
            <w:pPr>
              <w:autoSpaceDE w:val="0"/>
              <w:autoSpaceDN w:val="0"/>
              <w:adjustRightInd w:val="0"/>
              <w:rPr>
                <w:rFonts w:cs="Arial"/>
                <w:sz w:val="16"/>
                <w:szCs w:val="16"/>
                <w:lang w:eastAsia="id-ID"/>
              </w:rPr>
            </w:pPr>
            <w:r>
              <w:rPr>
                <w:rFonts w:cs="Arial"/>
                <w:sz w:val="16"/>
                <w:szCs w:val="16"/>
                <w:lang w:eastAsia="id-ID"/>
              </w:rPr>
              <w:t>1.014.670.000</w:t>
            </w:r>
          </w:p>
        </w:tc>
        <w:tc>
          <w:tcPr>
            <w:tcW w:w="708" w:type="dxa"/>
          </w:tcPr>
          <w:p>
            <w:pPr>
              <w:autoSpaceDE w:val="0"/>
              <w:autoSpaceDN w:val="0"/>
              <w:adjustRightInd w:val="0"/>
              <w:rPr>
                <w:rFonts w:cs="Arial"/>
                <w:sz w:val="16"/>
                <w:szCs w:val="16"/>
                <w:lang w:val="id-ID" w:eastAsia="id-ID"/>
              </w:rPr>
            </w:pPr>
            <w:r>
              <w:rPr>
                <w:rFonts w:cs="Arial"/>
                <w:sz w:val="16"/>
                <w:szCs w:val="16"/>
                <w:lang w:val="id-ID" w:eastAsia="id-ID"/>
              </w:rPr>
              <w:t>1.008.669.000</w:t>
            </w:r>
          </w:p>
        </w:tc>
        <w:tc>
          <w:tcPr>
            <w:tcW w:w="709" w:type="dxa"/>
          </w:tcPr>
          <w:p>
            <w:pPr>
              <w:autoSpaceDE w:val="0"/>
              <w:autoSpaceDN w:val="0"/>
              <w:adjustRightInd w:val="0"/>
              <w:rPr>
                <w:rFonts w:cs="Arial"/>
                <w:sz w:val="16"/>
                <w:szCs w:val="16"/>
                <w:lang w:val="id-ID" w:eastAsia="id-ID"/>
              </w:rPr>
            </w:pPr>
          </w:p>
        </w:tc>
        <w:tc>
          <w:tcPr>
            <w:tcW w:w="709" w:type="dxa"/>
          </w:tcPr>
          <w:p>
            <w:pPr>
              <w:autoSpaceDE w:val="0"/>
              <w:autoSpaceDN w:val="0"/>
              <w:adjustRightInd w:val="0"/>
              <w:rPr>
                <w:rFonts w:cs="Arial"/>
                <w:sz w:val="16"/>
                <w:szCs w:val="16"/>
                <w:lang w:val="id-ID" w:eastAsia="id-ID"/>
              </w:rPr>
            </w:pPr>
          </w:p>
        </w:tc>
        <w:tc>
          <w:tcPr>
            <w:tcW w:w="709" w:type="dxa"/>
          </w:tcPr>
          <w:p>
            <w:pPr>
              <w:autoSpaceDE w:val="0"/>
              <w:autoSpaceDN w:val="0"/>
              <w:adjustRightInd w:val="0"/>
              <w:rPr>
                <w:rFonts w:cs="Arial"/>
                <w:sz w:val="16"/>
                <w:szCs w:val="16"/>
                <w:lang w:eastAsia="id-ID"/>
              </w:rPr>
            </w:pPr>
            <w:r>
              <w:rPr>
                <w:rFonts w:cs="Arial"/>
                <w:sz w:val="16"/>
                <w:szCs w:val="16"/>
                <w:lang w:eastAsia="id-ID"/>
              </w:rPr>
              <w:t>415.887.505</w:t>
            </w:r>
          </w:p>
        </w:tc>
        <w:tc>
          <w:tcPr>
            <w:tcW w:w="708" w:type="dxa"/>
          </w:tcPr>
          <w:p>
            <w:pPr>
              <w:autoSpaceDE w:val="0"/>
              <w:autoSpaceDN w:val="0"/>
              <w:adjustRightInd w:val="0"/>
              <w:rPr>
                <w:rFonts w:cs="Arial"/>
                <w:sz w:val="16"/>
                <w:szCs w:val="16"/>
                <w:lang w:val="id-ID" w:eastAsia="id-ID"/>
              </w:rPr>
            </w:pPr>
            <w:r>
              <w:rPr>
                <w:rFonts w:cs="Arial"/>
                <w:sz w:val="16"/>
                <w:szCs w:val="16"/>
                <w:lang w:val="id-ID" w:eastAsia="id-ID"/>
              </w:rPr>
              <w:t>990.274.110</w:t>
            </w:r>
          </w:p>
        </w:tc>
        <w:tc>
          <w:tcPr>
            <w:tcW w:w="709" w:type="dxa"/>
          </w:tcPr>
          <w:p>
            <w:pPr>
              <w:autoSpaceDE w:val="0"/>
              <w:autoSpaceDN w:val="0"/>
              <w:adjustRightInd w:val="0"/>
              <w:rPr>
                <w:rFonts w:cs="Arial"/>
                <w:sz w:val="16"/>
                <w:szCs w:val="16"/>
                <w:lang w:val="id-ID" w:eastAsia="id-ID"/>
              </w:rPr>
            </w:pPr>
            <w:r>
              <w:rPr>
                <w:rFonts w:cs="Arial"/>
                <w:sz w:val="16"/>
                <w:szCs w:val="16"/>
                <w:lang w:val="id-ID" w:eastAsia="id-ID"/>
              </w:rPr>
              <w:t>999.884.075</w:t>
            </w:r>
          </w:p>
        </w:tc>
        <w:tc>
          <w:tcPr>
            <w:tcW w:w="709" w:type="dxa"/>
          </w:tcPr>
          <w:p>
            <w:pPr>
              <w:autoSpaceDE w:val="0"/>
              <w:autoSpaceDN w:val="0"/>
              <w:adjustRightInd w:val="0"/>
              <w:rPr>
                <w:rFonts w:cs="Arial"/>
                <w:sz w:val="16"/>
                <w:szCs w:val="16"/>
                <w:lang w:val="id-ID" w:eastAsia="id-ID"/>
              </w:rPr>
            </w:pPr>
          </w:p>
        </w:tc>
        <w:tc>
          <w:tcPr>
            <w:tcW w:w="709" w:type="dxa"/>
          </w:tcPr>
          <w:p>
            <w:pPr>
              <w:autoSpaceDE w:val="0"/>
              <w:autoSpaceDN w:val="0"/>
              <w:adjustRightInd w:val="0"/>
              <w:rPr>
                <w:rFonts w:cs="Arial"/>
                <w:sz w:val="16"/>
                <w:szCs w:val="16"/>
                <w:lang w:val="id-ID" w:eastAsia="id-ID"/>
              </w:rPr>
            </w:pPr>
          </w:p>
        </w:tc>
        <w:tc>
          <w:tcPr>
            <w:tcW w:w="708" w:type="dxa"/>
          </w:tcPr>
          <w:p>
            <w:pPr>
              <w:autoSpaceDE w:val="0"/>
              <w:autoSpaceDN w:val="0"/>
              <w:adjustRightInd w:val="0"/>
              <w:jc w:val="center"/>
              <w:rPr>
                <w:rFonts w:cs="Arial"/>
                <w:sz w:val="16"/>
                <w:szCs w:val="16"/>
                <w:lang w:val="id-ID" w:eastAsia="id-ID"/>
              </w:rPr>
            </w:pPr>
            <w:r>
              <w:rPr>
                <w:rFonts w:cs="Arial"/>
                <w:sz w:val="16"/>
                <w:szCs w:val="16"/>
                <w:lang w:val="id-ID" w:eastAsia="id-ID"/>
              </w:rPr>
              <w:t>96%</w:t>
            </w:r>
          </w:p>
        </w:tc>
        <w:tc>
          <w:tcPr>
            <w:tcW w:w="709" w:type="dxa"/>
          </w:tcPr>
          <w:p>
            <w:pPr>
              <w:autoSpaceDE w:val="0"/>
              <w:autoSpaceDN w:val="0"/>
              <w:adjustRightInd w:val="0"/>
              <w:jc w:val="center"/>
              <w:rPr>
                <w:rFonts w:cs="Arial"/>
                <w:sz w:val="16"/>
                <w:szCs w:val="16"/>
                <w:lang w:val="id-ID" w:eastAsia="id-ID"/>
              </w:rPr>
            </w:pPr>
            <w:r>
              <w:rPr>
                <w:rFonts w:cs="Arial"/>
                <w:sz w:val="16"/>
                <w:szCs w:val="16"/>
                <w:lang w:val="id-ID" w:eastAsia="id-ID"/>
              </w:rPr>
              <w:t>98%</w:t>
            </w:r>
          </w:p>
        </w:tc>
        <w:tc>
          <w:tcPr>
            <w:tcW w:w="709" w:type="dxa"/>
          </w:tcPr>
          <w:p>
            <w:pPr>
              <w:autoSpaceDE w:val="0"/>
              <w:autoSpaceDN w:val="0"/>
              <w:adjustRightInd w:val="0"/>
              <w:jc w:val="center"/>
              <w:rPr>
                <w:rFonts w:cs="Arial"/>
                <w:sz w:val="16"/>
                <w:szCs w:val="16"/>
                <w:lang w:val="id-ID" w:eastAsia="id-ID"/>
              </w:rPr>
            </w:pPr>
            <w:r>
              <w:rPr>
                <w:rFonts w:cs="Arial"/>
                <w:sz w:val="16"/>
                <w:szCs w:val="16"/>
                <w:lang w:val="id-ID" w:eastAsia="id-ID"/>
              </w:rPr>
              <w:t>99%</w:t>
            </w:r>
          </w:p>
        </w:tc>
        <w:tc>
          <w:tcPr>
            <w:tcW w:w="709" w:type="dxa"/>
          </w:tcPr>
          <w:p>
            <w:pPr>
              <w:autoSpaceDE w:val="0"/>
              <w:autoSpaceDN w:val="0"/>
              <w:adjustRightInd w:val="0"/>
              <w:jc w:val="center"/>
              <w:rPr>
                <w:rFonts w:cs="Arial"/>
                <w:sz w:val="16"/>
                <w:szCs w:val="16"/>
                <w:lang w:val="id-ID" w:eastAsia="id-ID"/>
              </w:rPr>
            </w:pPr>
          </w:p>
        </w:tc>
        <w:tc>
          <w:tcPr>
            <w:tcW w:w="708" w:type="dxa"/>
          </w:tcPr>
          <w:p>
            <w:pPr>
              <w:autoSpaceDE w:val="0"/>
              <w:autoSpaceDN w:val="0"/>
              <w:adjustRightInd w:val="0"/>
              <w:jc w:val="center"/>
              <w:rPr>
                <w:rFonts w:cs="Arial"/>
                <w:sz w:val="16"/>
                <w:szCs w:val="16"/>
                <w:lang w:val="id-ID" w:eastAsia="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7" w:type="dxa"/>
          </w:tcPr>
          <w:p>
            <w:pPr>
              <w:autoSpaceDE w:val="0"/>
              <w:autoSpaceDN w:val="0"/>
              <w:adjustRightInd w:val="0"/>
              <w:jc w:val="center"/>
              <w:rPr>
                <w:rFonts w:cs="Arial"/>
                <w:sz w:val="16"/>
                <w:szCs w:val="16"/>
                <w:lang w:eastAsia="id-ID"/>
              </w:rPr>
            </w:pPr>
            <w:r>
              <w:rPr>
                <w:rFonts w:cs="Arial"/>
                <w:sz w:val="16"/>
                <w:szCs w:val="16"/>
                <w:lang w:eastAsia="id-ID"/>
              </w:rPr>
              <w:t>55</w:t>
            </w:r>
          </w:p>
        </w:tc>
        <w:tc>
          <w:tcPr>
            <w:tcW w:w="1843" w:type="dxa"/>
          </w:tcPr>
          <w:p>
            <w:pPr>
              <w:autoSpaceDE w:val="0"/>
              <w:autoSpaceDN w:val="0"/>
              <w:adjustRightInd w:val="0"/>
              <w:rPr>
                <w:rFonts w:cs="Arial"/>
                <w:sz w:val="16"/>
                <w:szCs w:val="16"/>
                <w:lang w:val="id-ID" w:eastAsia="id-ID"/>
              </w:rPr>
            </w:pPr>
            <w:r>
              <w:rPr>
                <w:rFonts w:cs="Arial"/>
                <w:sz w:val="16"/>
                <w:szCs w:val="16"/>
                <w:lang w:val="id-ID" w:eastAsia="id-ID"/>
              </w:rPr>
              <w:t>Penyusunan Rancangan Peraturan Daerah tentang Pertanggungjawaban Pelaksanaan APBD</w:t>
            </w:r>
          </w:p>
        </w:tc>
        <w:tc>
          <w:tcPr>
            <w:tcW w:w="709" w:type="dxa"/>
          </w:tcPr>
          <w:p>
            <w:pPr>
              <w:autoSpaceDE w:val="0"/>
              <w:autoSpaceDN w:val="0"/>
              <w:adjustRightInd w:val="0"/>
              <w:rPr>
                <w:rFonts w:cs="Arial"/>
                <w:sz w:val="16"/>
                <w:szCs w:val="16"/>
                <w:lang w:val="id-ID" w:eastAsia="id-ID"/>
              </w:rPr>
            </w:pPr>
          </w:p>
        </w:tc>
        <w:tc>
          <w:tcPr>
            <w:tcW w:w="709" w:type="dxa"/>
          </w:tcPr>
          <w:p>
            <w:pPr>
              <w:autoSpaceDE w:val="0"/>
              <w:autoSpaceDN w:val="0"/>
              <w:adjustRightInd w:val="0"/>
              <w:rPr>
                <w:rFonts w:cs="Arial"/>
                <w:sz w:val="16"/>
                <w:szCs w:val="16"/>
                <w:lang w:val="id-ID" w:eastAsia="id-ID"/>
              </w:rPr>
            </w:pPr>
          </w:p>
        </w:tc>
        <w:tc>
          <w:tcPr>
            <w:tcW w:w="992" w:type="dxa"/>
          </w:tcPr>
          <w:p>
            <w:pPr>
              <w:autoSpaceDE w:val="0"/>
              <w:autoSpaceDN w:val="0"/>
              <w:adjustRightInd w:val="0"/>
              <w:rPr>
                <w:rFonts w:cs="Arial"/>
                <w:sz w:val="16"/>
                <w:szCs w:val="16"/>
                <w:lang w:val="id-ID" w:eastAsia="id-ID"/>
              </w:rPr>
            </w:pPr>
          </w:p>
        </w:tc>
        <w:tc>
          <w:tcPr>
            <w:tcW w:w="709" w:type="dxa"/>
          </w:tcPr>
          <w:p>
            <w:pPr>
              <w:autoSpaceDE w:val="0"/>
              <w:autoSpaceDN w:val="0"/>
              <w:adjustRightInd w:val="0"/>
              <w:rPr>
                <w:rFonts w:cs="Arial"/>
                <w:sz w:val="16"/>
                <w:szCs w:val="16"/>
                <w:lang w:eastAsia="id-ID"/>
              </w:rPr>
            </w:pPr>
            <w:r>
              <w:rPr>
                <w:rFonts w:cs="Arial"/>
                <w:sz w:val="16"/>
                <w:szCs w:val="16"/>
                <w:lang w:eastAsia="id-ID"/>
              </w:rPr>
              <w:t>130.014.000</w:t>
            </w:r>
          </w:p>
        </w:tc>
        <w:tc>
          <w:tcPr>
            <w:tcW w:w="709" w:type="dxa"/>
          </w:tcPr>
          <w:p>
            <w:pPr>
              <w:autoSpaceDE w:val="0"/>
              <w:autoSpaceDN w:val="0"/>
              <w:adjustRightInd w:val="0"/>
              <w:rPr>
                <w:rFonts w:cs="Arial"/>
                <w:sz w:val="16"/>
                <w:szCs w:val="16"/>
                <w:lang w:eastAsia="id-ID"/>
              </w:rPr>
            </w:pPr>
            <w:r>
              <w:rPr>
                <w:rFonts w:cs="Arial"/>
                <w:sz w:val="16"/>
                <w:szCs w:val="16"/>
                <w:lang w:eastAsia="id-ID"/>
              </w:rPr>
              <w:t>88.701.000</w:t>
            </w:r>
          </w:p>
        </w:tc>
        <w:tc>
          <w:tcPr>
            <w:tcW w:w="708" w:type="dxa"/>
          </w:tcPr>
          <w:p>
            <w:pPr>
              <w:autoSpaceDE w:val="0"/>
              <w:autoSpaceDN w:val="0"/>
              <w:adjustRightInd w:val="0"/>
              <w:rPr>
                <w:rFonts w:cs="Arial"/>
                <w:sz w:val="16"/>
                <w:szCs w:val="16"/>
                <w:lang w:val="id-ID" w:eastAsia="id-ID"/>
              </w:rPr>
            </w:pPr>
            <w:r>
              <w:rPr>
                <w:rFonts w:cs="Arial"/>
                <w:sz w:val="16"/>
                <w:szCs w:val="16"/>
                <w:lang w:val="id-ID" w:eastAsia="id-ID"/>
              </w:rPr>
              <w:t>69.719.000</w:t>
            </w:r>
          </w:p>
        </w:tc>
        <w:tc>
          <w:tcPr>
            <w:tcW w:w="709" w:type="dxa"/>
          </w:tcPr>
          <w:p>
            <w:pPr>
              <w:autoSpaceDE w:val="0"/>
              <w:autoSpaceDN w:val="0"/>
              <w:adjustRightInd w:val="0"/>
              <w:rPr>
                <w:rFonts w:cs="Arial"/>
                <w:sz w:val="16"/>
                <w:szCs w:val="16"/>
                <w:lang w:val="id-ID" w:eastAsia="id-ID"/>
              </w:rPr>
            </w:pPr>
          </w:p>
        </w:tc>
        <w:tc>
          <w:tcPr>
            <w:tcW w:w="709" w:type="dxa"/>
          </w:tcPr>
          <w:p>
            <w:pPr>
              <w:autoSpaceDE w:val="0"/>
              <w:autoSpaceDN w:val="0"/>
              <w:adjustRightInd w:val="0"/>
              <w:rPr>
                <w:rFonts w:cs="Arial"/>
                <w:sz w:val="16"/>
                <w:szCs w:val="16"/>
                <w:lang w:val="id-ID" w:eastAsia="id-ID"/>
              </w:rPr>
            </w:pPr>
          </w:p>
        </w:tc>
        <w:tc>
          <w:tcPr>
            <w:tcW w:w="709" w:type="dxa"/>
          </w:tcPr>
          <w:p>
            <w:pPr>
              <w:autoSpaceDE w:val="0"/>
              <w:autoSpaceDN w:val="0"/>
              <w:adjustRightInd w:val="0"/>
              <w:rPr>
                <w:rFonts w:cs="Arial"/>
                <w:sz w:val="16"/>
                <w:szCs w:val="16"/>
                <w:lang w:eastAsia="id-ID"/>
              </w:rPr>
            </w:pPr>
            <w:r>
              <w:rPr>
                <w:rFonts w:cs="Arial"/>
                <w:sz w:val="16"/>
                <w:szCs w:val="16"/>
                <w:lang w:eastAsia="id-ID"/>
              </w:rPr>
              <w:t>128.195.070</w:t>
            </w:r>
          </w:p>
        </w:tc>
        <w:tc>
          <w:tcPr>
            <w:tcW w:w="708" w:type="dxa"/>
          </w:tcPr>
          <w:p>
            <w:pPr>
              <w:autoSpaceDE w:val="0"/>
              <w:autoSpaceDN w:val="0"/>
              <w:adjustRightInd w:val="0"/>
              <w:rPr>
                <w:rFonts w:cs="Arial"/>
                <w:sz w:val="16"/>
                <w:szCs w:val="16"/>
                <w:lang w:val="id-ID" w:eastAsia="id-ID"/>
              </w:rPr>
            </w:pPr>
            <w:r>
              <w:rPr>
                <w:rFonts w:cs="Arial"/>
                <w:sz w:val="16"/>
                <w:szCs w:val="16"/>
                <w:lang w:val="id-ID" w:eastAsia="id-ID"/>
              </w:rPr>
              <w:t>87.772.099</w:t>
            </w:r>
          </w:p>
        </w:tc>
        <w:tc>
          <w:tcPr>
            <w:tcW w:w="709" w:type="dxa"/>
          </w:tcPr>
          <w:p>
            <w:pPr>
              <w:autoSpaceDE w:val="0"/>
              <w:autoSpaceDN w:val="0"/>
              <w:adjustRightInd w:val="0"/>
              <w:rPr>
                <w:rFonts w:cs="Arial"/>
                <w:sz w:val="16"/>
                <w:szCs w:val="16"/>
                <w:lang w:val="id-ID" w:eastAsia="id-ID"/>
              </w:rPr>
            </w:pPr>
            <w:r>
              <w:rPr>
                <w:rFonts w:cs="Arial"/>
                <w:sz w:val="16"/>
                <w:szCs w:val="16"/>
                <w:lang w:val="id-ID" w:eastAsia="id-ID"/>
              </w:rPr>
              <w:t>69.487.250</w:t>
            </w:r>
          </w:p>
        </w:tc>
        <w:tc>
          <w:tcPr>
            <w:tcW w:w="709" w:type="dxa"/>
          </w:tcPr>
          <w:p>
            <w:pPr>
              <w:autoSpaceDE w:val="0"/>
              <w:autoSpaceDN w:val="0"/>
              <w:adjustRightInd w:val="0"/>
              <w:rPr>
                <w:rFonts w:cs="Arial"/>
                <w:sz w:val="16"/>
                <w:szCs w:val="16"/>
                <w:lang w:val="id-ID" w:eastAsia="id-ID"/>
              </w:rPr>
            </w:pPr>
          </w:p>
        </w:tc>
        <w:tc>
          <w:tcPr>
            <w:tcW w:w="709" w:type="dxa"/>
          </w:tcPr>
          <w:p>
            <w:pPr>
              <w:autoSpaceDE w:val="0"/>
              <w:autoSpaceDN w:val="0"/>
              <w:adjustRightInd w:val="0"/>
              <w:rPr>
                <w:rFonts w:cs="Arial"/>
                <w:sz w:val="16"/>
                <w:szCs w:val="16"/>
                <w:lang w:val="id-ID" w:eastAsia="id-ID"/>
              </w:rPr>
            </w:pPr>
          </w:p>
        </w:tc>
        <w:tc>
          <w:tcPr>
            <w:tcW w:w="708" w:type="dxa"/>
          </w:tcPr>
          <w:p>
            <w:pPr>
              <w:autoSpaceDE w:val="0"/>
              <w:autoSpaceDN w:val="0"/>
              <w:adjustRightInd w:val="0"/>
              <w:jc w:val="center"/>
              <w:rPr>
                <w:rFonts w:cs="Arial"/>
                <w:sz w:val="16"/>
                <w:szCs w:val="16"/>
                <w:lang w:val="id-ID" w:eastAsia="id-ID"/>
              </w:rPr>
            </w:pPr>
            <w:r>
              <w:rPr>
                <w:rFonts w:cs="Arial"/>
                <w:sz w:val="16"/>
                <w:szCs w:val="16"/>
                <w:lang w:val="id-ID" w:eastAsia="id-ID"/>
              </w:rPr>
              <w:t>99%</w:t>
            </w:r>
          </w:p>
        </w:tc>
        <w:tc>
          <w:tcPr>
            <w:tcW w:w="709" w:type="dxa"/>
          </w:tcPr>
          <w:p>
            <w:pPr>
              <w:autoSpaceDE w:val="0"/>
              <w:autoSpaceDN w:val="0"/>
              <w:adjustRightInd w:val="0"/>
              <w:jc w:val="center"/>
              <w:rPr>
                <w:rFonts w:cs="Arial"/>
                <w:sz w:val="16"/>
                <w:szCs w:val="16"/>
                <w:lang w:val="id-ID" w:eastAsia="id-ID"/>
              </w:rPr>
            </w:pPr>
            <w:r>
              <w:rPr>
                <w:rFonts w:cs="Arial"/>
                <w:sz w:val="16"/>
                <w:szCs w:val="16"/>
                <w:lang w:val="id-ID" w:eastAsia="id-ID"/>
              </w:rPr>
              <w:t>99%</w:t>
            </w:r>
          </w:p>
        </w:tc>
        <w:tc>
          <w:tcPr>
            <w:tcW w:w="709" w:type="dxa"/>
          </w:tcPr>
          <w:p>
            <w:pPr>
              <w:autoSpaceDE w:val="0"/>
              <w:autoSpaceDN w:val="0"/>
              <w:adjustRightInd w:val="0"/>
              <w:jc w:val="center"/>
              <w:rPr>
                <w:rFonts w:cs="Arial"/>
                <w:sz w:val="16"/>
                <w:szCs w:val="16"/>
                <w:lang w:val="id-ID" w:eastAsia="id-ID"/>
              </w:rPr>
            </w:pPr>
            <w:r>
              <w:rPr>
                <w:rFonts w:cs="Arial"/>
                <w:sz w:val="16"/>
                <w:szCs w:val="16"/>
                <w:lang w:val="id-ID" w:eastAsia="id-ID"/>
              </w:rPr>
              <w:t>100%</w:t>
            </w:r>
          </w:p>
        </w:tc>
        <w:tc>
          <w:tcPr>
            <w:tcW w:w="709" w:type="dxa"/>
          </w:tcPr>
          <w:p>
            <w:pPr>
              <w:autoSpaceDE w:val="0"/>
              <w:autoSpaceDN w:val="0"/>
              <w:adjustRightInd w:val="0"/>
              <w:jc w:val="center"/>
              <w:rPr>
                <w:rFonts w:cs="Arial"/>
                <w:sz w:val="16"/>
                <w:szCs w:val="16"/>
                <w:lang w:val="id-ID" w:eastAsia="id-ID"/>
              </w:rPr>
            </w:pPr>
          </w:p>
        </w:tc>
        <w:tc>
          <w:tcPr>
            <w:tcW w:w="708" w:type="dxa"/>
          </w:tcPr>
          <w:p>
            <w:pPr>
              <w:autoSpaceDE w:val="0"/>
              <w:autoSpaceDN w:val="0"/>
              <w:adjustRightInd w:val="0"/>
              <w:jc w:val="center"/>
              <w:rPr>
                <w:rFonts w:cs="Arial"/>
                <w:sz w:val="16"/>
                <w:szCs w:val="16"/>
                <w:lang w:val="id-ID" w:eastAsia="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7" w:type="dxa"/>
          </w:tcPr>
          <w:p>
            <w:pPr>
              <w:autoSpaceDE w:val="0"/>
              <w:autoSpaceDN w:val="0"/>
              <w:adjustRightInd w:val="0"/>
              <w:jc w:val="center"/>
              <w:rPr>
                <w:rFonts w:cs="Arial"/>
                <w:sz w:val="16"/>
                <w:szCs w:val="16"/>
                <w:lang w:eastAsia="id-ID"/>
              </w:rPr>
            </w:pPr>
            <w:r>
              <w:rPr>
                <w:rFonts w:cs="Arial"/>
                <w:sz w:val="16"/>
                <w:szCs w:val="16"/>
                <w:lang w:eastAsia="id-ID"/>
              </w:rPr>
              <w:t>56</w:t>
            </w:r>
          </w:p>
        </w:tc>
        <w:tc>
          <w:tcPr>
            <w:tcW w:w="1843" w:type="dxa"/>
          </w:tcPr>
          <w:p>
            <w:pPr>
              <w:autoSpaceDE w:val="0"/>
              <w:autoSpaceDN w:val="0"/>
              <w:adjustRightInd w:val="0"/>
              <w:rPr>
                <w:rFonts w:cs="Arial"/>
                <w:sz w:val="16"/>
                <w:szCs w:val="16"/>
                <w:lang w:val="id-ID" w:eastAsia="id-ID"/>
              </w:rPr>
            </w:pPr>
            <w:r>
              <w:rPr>
                <w:rFonts w:cs="Arial"/>
                <w:sz w:val="16"/>
                <w:szCs w:val="16"/>
                <w:lang w:val="id-ID" w:eastAsia="id-ID"/>
              </w:rPr>
              <w:t>Pengendalian Anggaran</w:t>
            </w:r>
          </w:p>
        </w:tc>
        <w:tc>
          <w:tcPr>
            <w:tcW w:w="709" w:type="dxa"/>
          </w:tcPr>
          <w:p>
            <w:pPr>
              <w:autoSpaceDE w:val="0"/>
              <w:autoSpaceDN w:val="0"/>
              <w:adjustRightInd w:val="0"/>
              <w:rPr>
                <w:rFonts w:cs="Arial"/>
                <w:sz w:val="16"/>
                <w:szCs w:val="16"/>
                <w:lang w:val="id-ID" w:eastAsia="id-ID"/>
              </w:rPr>
            </w:pPr>
          </w:p>
        </w:tc>
        <w:tc>
          <w:tcPr>
            <w:tcW w:w="709" w:type="dxa"/>
          </w:tcPr>
          <w:p>
            <w:pPr>
              <w:autoSpaceDE w:val="0"/>
              <w:autoSpaceDN w:val="0"/>
              <w:adjustRightInd w:val="0"/>
              <w:rPr>
                <w:rFonts w:cs="Arial"/>
                <w:sz w:val="16"/>
                <w:szCs w:val="16"/>
                <w:lang w:val="id-ID" w:eastAsia="id-ID"/>
              </w:rPr>
            </w:pPr>
          </w:p>
        </w:tc>
        <w:tc>
          <w:tcPr>
            <w:tcW w:w="992" w:type="dxa"/>
          </w:tcPr>
          <w:p>
            <w:pPr>
              <w:autoSpaceDE w:val="0"/>
              <w:autoSpaceDN w:val="0"/>
              <w:adjustRightInd w:val="0"/>
              <w:rPr>
                <w:rFonts w:cs="Arial"/>
                <w:sz w:val="16"/>
                <w:szCs w:val="16"/>
                <w:lang w:val="id-ID" w:eastAsia="id-ID"/>
              </w:rPr>
            </w:pPr>
          </w:p>
        </w:tc>
        <w:tc>
          <w:tcPr>
            <w:tcW w:w="709" w:type="dxa"/>
          </w:tcPr>
          <w:p>
            <w:pPr>
              <w:autoSpaceDE w:val="0"/>
              <w:autoSpaceDN w:val="0"/>
              <w:adjustRightInd w:val="0"/>
              <w:rPr>
                <w:rFonts w:cs="Arial"/>
                <w:sz w:val="16"/>
                <w:szCs w:val="16"/>
                <w:lang w:eastAsia="id-ID"/>
              </w:rPr>
            </w:pPr>
            <w:r>
              <w:rPr>
                <w:rFonts w:cs="Arial"/>
                <w:sz w:val="16"/>
                <w:szCs w:val="16"/>
                <w:lang w:eastAsia="id-ID"/>
              </w:rPr>
              <w:t>183.676.943</w:t>
            </w:r>
          </w:p>
        </w:tc>
        <w:tc>
          <w:tcPr>
            <w:tcW w:w="709" w:type="dxa"/>
          </w:tcPr>
          <w:p>
            <w:pPr>
              <w:autoSpaceDE w:val="0"/>
              <w:autoSpaceDN w:val="0"/>
              <w:adjustRightInd w:val="0"/>
              <w:rPr>
                <w:rFonts w:cs="Arial"/>
                <w:sz w:val="16"/>
                <w:szCs w:val="16"/>
                <w:lang w:eastAsia="id-ID"/>
              </w:rPr>
            </w:pPr>
            <w:r>
              <w:rPr>
                <w:rFonts w:cs="Arial"/>
                <w:sz w:val="16"/>
                <w:szCs w:val="16"/>
                <w:lang w:eastAsia="id-ID"/>
              </w:rPr>
              <w:t>84.388.750</w:t>
            </w:r>
          </w:p>
        </w:tc>
        <w:tc>
          <w:tcPr>
            <w:tcW w:w="708" w:type="dxa"/>
          </w:tcPr>
          <w:p>
            <w:pPr>
              <w:autoSpaceDE w:val="0"/>
              <w:autoSpaceDN w:val="0"/>
              <w:adjustRightInd w:val="0"/>
              <w:rPr>
                <w:rFonts w:cs="Arial"/>
                <w:sz w:val="16"/>
                <w:szCs w:val="16"/>
                <w:lang w:val="id-ID" w:eastAsia="id-ID"/>
              </w:rPr>
            </w:pPr>
            <w:r>
              <w:rPr>
                <w:rFonts w:cs="Arial"/>
                <w:sz w:val="16"/>
                <w:szCs w:val="16"/>
                <w:lang w:val="id-ID" w:eastAsia="id-ID"/>
              </w:rPr>
              <w:t>63.743.750</w:t>
            </w:r>
          </w:p>
        </w:tc>
        <w:tc>
          <w:tcPr>
            <w:tcW w:w="709" w:type="dxa"/>
          </w:tcPr>
          <w:p>
            <w:pPr>
              <w:autoSpaceDE w:val="0"/>
              <w:autoSpaceDN w:val="0"/>
              <w:adjustRightInd w:val="0"/>
              <w:rPr>
                <w:rFonts w:cs="Arial"/>
                <w:sz w:val="16"/>
                <w:szCs w:val="16"/>
                <w:lang w:val="id-ID" w:eastAsia="id-ID"/>
              </w:rPr>
            </w:pPr>
          </w:p>
        </w:tc>
        <w:tc>
          <w:tcPr>
            <w:tcW w:w="709" w:type="dxa"/>
          </w:tcPr>
          <w:p>
            <w:pPr>
              <w:autoSpaceDE w:val="0"/>
              <w:autoSpaceDN w:val="0"/>
              <w:adjustRightInd w:val="0"/>
              <w:rPr>
                <w:rFonts w:cs="Arial"/>
                <w:sz w:val="16"/>
                <w:szCs w:val="16"/>
                <w:lang w:val="id-ID" w:eastAsia="id-ID"/>
              </w:rPr>
            </w:pPr>
          </w:p>
        </w:tc>
        <w:tc>
          <w:tcPr>
            <w:tcW w:w="709" w:type="dxa"/>
          </w:tcPr>
          <w:p>
            <w:pPr>
              <w:autoSpaceDE w:val="0"/>
              <w:autoSpaceDN w:val="0"/>
              <w:adjustRightInd w:val="0"/>
              <w:rPr>
                <w:rFonts w:cs="Arial"/>
                <w:sz w:val="16"/>
                <w:szCs w:val="16"/>
                <w:lang w:eastAsia="id-ID"/>
              </w:rPr>
            </w:pPr>
            <w:r>
              <w:rPr>
                <w:rFonts w:cs="Arial"/>
                <w:sz w:val="16"/>
                <w:szCs w:val="16"/>
                <w:lang w:eastAsia="id-ID"/>
              </w:rPr>
              <w:t>178.831.050</w:t>
            </w:r>
          </w:p>
        </w:tc>
        <w:tc>
          <w:tcPr>
            <w:tcW w:w="708" w:type="dxa"/>
          </w:tcPr>
          <w:p>
            <w:pPr>
              <w:autoSpaceDE w:val="0"/>
              <w:autoSpaceDN w:val="0"/>
              <w:adjustRightInd w:val="0"/>
              <w:rPr>
                <w:rFonts w:cs="Arial"/>
                <w:sz w:val="16"/>
                <w:szCs w:val="16"/>
                <w:lang w:val="id-ID" w:eastAsia="id-ID"/>
              </w:rPr>
            </w:pPr>
            <w:r>
              <w:rPr>
                <w:rFonts w:cs="Arial"/>
                <w:sz w:val="16"/>
                <w:szCs w:val="16"/>
                <w:lang w:val="id-ID" w:eastAsia="id-ID"/>
              </w:rPr>
              <w:t>77.774.340</w:t>
            </w:r>
          </w:p>
        </w:tc>
        <w:tc>
          <w:tcPr>
            <w:tcW w:w="709" w:type="dxa"/>
          </w:tcPr>
          <w:p>
            <w:pPr>
              <w:autoSpaceDE w:val="0"/>
              <w:autoSpaceDN w:val="0"/>
              <w:adjustRightInd w:val="0"/>
              <w:rPr>
                <w:rFonts w:cs="Arial"/>
                <w:sz w:val="16"/>
                <w:szCs w:val="16"/>
                <w:lang w:val="id-ID" w:eastAsia="id-ID"/>
              </w:rPr>
            </w:pPr>
            <w:r>
              <w:rPr>
                <w:rFonts w:cs="Arial"/>
                <w:sz w:val="16"/>
                <w:szCs w:val="16"/>
                <w:lang w:val="id-ID" w:eastAsia="id-ID"/>
              </w:rPr>
              <w:t>55.493.750</w:t>
            </w:r>
          </w:p>
        </w:tc>
        <w:tc>
          <w:tcPr>
            <w:tcW w:w="709" w:type="dxa"/>
          </w:tcPr>
          <w:p>
            <w:pPr>
              <w:autoSpaceDE w:val="0"/>
              <w:autoSpaceDN w:val="0"/>
              <w:adjustRightInd w:val="0"/>
              <w:rPr>
                <w:rFonts w:cs="Arial"/>
                <w:sz w:val="16"/>
                <w:szCs w:val="16"/>
                <w:lang w:val="id-ID" w:eastAsia="id-ID"/>
              </w:rPr>
            </w:pPr>
          </w:p>
        </w:tc>
        <w:tc>
          <w:tcPr>
            <w:tcW w:w="709" w:type="dxa"/>
          </w:tcPr>
          <w:p>
            <w:pPr>
              <w:autoSpaceDE w:val="0"/>
              <w:autoSpaceDN w:val="0"/>
              <w:adjustRightInd w:val="0"/>
              <w:rPr>
                <w:rFonts w:cs="Arial"/>
                <w:sz w:val="16"/>
                <w:szCs w:val="16"/>
                <w:lang w:val="id-ID" w:eastAsia="id-ID"/>
              </w:rPr>
            </w:pPr>
          </w:p>
        </w:tc>
        <w:tc>
          <w:tcPr>
            <w:tcW w:w="708" w:type="dxa"/>
          </w:tcPr>
          <w:p>
            <w:pPr>
              <w:autoSpaceDE w:val="0"/>
              <w:autoSpaceDN w:val="0"/>
              <w:adjustRightInd w:val="0"/>
              <w:jc w:val="center"/>
              <w:rPr>
                <w:rFonts w:cs="Arial"/>
                <w:sz w:val="16"/>
                <w:szCs w:val="16"/>
                <w:lang w:val="id-ID" w:eastAsia="id-ID"/>
              </w:rPr>
            </w:pPr>
            <w:r>
              <w:rPr>
                <w:rFonts w:cs="Arial"/>
                <w:sz w:val="16"/>
                <w:szCs w:val="16"/>
                <w:lang w:val="id-ID" w:eastAsia="id-ID"/>
              </w:rPr>
              <w:t>97%</w:t>
            </w:r>
          </w:p>
        </w:tc>
        <w:tc>
          <w:tcPr>
            <w:tcW w:w="709" w:type="dxa"/>
          </w:tcPr>
          <w:p>
            <w:pPr>
              <w:autoSpaceDE w:val="0"/>
              <w:autoSpaceDN w:val="0"/>
              <w:adjustRightInd w:val="0"/>
              <w:jc w:val="center"/>
              <w:rPr>
                <w:rFonts w:cs="Arial"/>
                <w:sz w:val="16"/>
                <w:szCs w:val="16"/>
                <w:lang w:val="id-ID" w:eastAsia="id-ID"/>
              </w:rPr>
            </w:pPr>
            <w:r>
              <w:rPr>
                <w:rFonts w:cs="Arial"/>
                <w:sz w:val="16"/>
                <w:szCs w:val="16"/>
                <w:lang w:val="id-ID" w:eastAsia="id-ID"/>
              </w:rPr>
              <w:t>92%</w:t>
            </w:r>
          </w:p>
        </w:tc>
        <w:tc>
          <w:tcPr>
            <w:tcW w:w="709" w:type="dxa"/>
          </w:tcPr>
          <w:p>
            <w:pPr>
              <w:autoSpaceDE w:val="0"/>
              <w:autoSpaceDN w:val="0"/>
              <w:adjustRightInd w:val="0"/>
              <w:jc w:val="center"/>
              <w:rPr>
                <w:rFonts w:cs="Arial"/>
                <w:sz w:val="16"/>
                <w:szCs w:val="16"/>
                <w:lang w:val="id-ID" w:eastAsia="id-ID"/>
              </w:rPr>
            </w:pPr>
            <w:r>
              <w:rPr>
                <w:rFonts w:cs="Arial"/>
                <w:sz w:val="16"/>
                <w:szCs w:val="16"/>
                <w:lang w:val="id-ID" w:eastAsia="id-ID"/>
              </w:rPr>
              <w:t>87%</w:t>
            </w:r>
          </w:p>
        </w:tc>
        <w:tc>
          <w:tcPr>
            <w:tcW w:w="709" w:type="dxa"/>
          </w:tcPr>
          <w:p>
            <w:pPr>
              <w:autoSpaceDE w:val="0"/>
              <w:autoSpaceDN w:val="0"/>
              <w:adjustRightInd w:val="0"/>
              <w:jc w:val="center"/>
              <w:rPr>
                <w:rFonts w:cs="Arial"/>
                <w:sz w:val="16"/>
                <w:szCs w:val="16"/>
                <w:lang w:val="id-ID" w:eastAsia="id-ID"/>
              </w:rPr>
            </w:pPr>
          </w:p>
        </w:tc>
        <w:tc>
          <w:tcPr>
            <w:tcW w:w="708" w:type="dxa"/>
          </w:tcPr>
          <w:p>
            <w:pPr>
              <w:autoSpaceDE w:val="0"/>
              <w:autoSpaceDN w:val="0"/>
              <w:adjustRightInd w:val="0"/>
              <w:jc w:val="center"/>
              <w:rPr>
                <w:rFonts w:cs="Arial"/>
                <w:sz w:val="16"/>
                <w:szCs w:val="16"/>
                <w:lang w:val="id-ID" w:eastAsia="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7" w:type="dxa"/>
          </w:tcPr>
          <w:p>
            <w:pPr>
              <w:autoSpaceDE w:val="0"/>
              <w:autoSpaceDN w:val="0"/>
              <w:adjustRightInd w:val="0"/>
              <w:jc w:val="center"/>
              <w:rPr>
                <w:rFonts w:cs="Arial"/>
                <w:sz w:val="16"/>
                <w:szCs w:val="16"/>
                <w:lang w:eastAsia="id-ID"/>
              </w:rPr>
            </w:pPr>
            <w:r>
              <w:rPr>
                <w:rFonts w:cs="Arial"/>
                <w:sz w:val="16"/>
                <w:szCs w:val="16"/>
                <w:lang w:eastAsia="id-ID"/>
              </w:rPr>
              <w:t>57</w:t>
            </w:r>
          </w:p>
        </w:tc>
        <w:tc>
          <w:tcPr>
            <w:tcW w:w="1843" w:type="dxa"/>
          </w:tcPr>
          <w:p>
            <w:pPr>
              <w:autoSpaceDE w:val="0"/>
              <w:autoSpaceDN w:val="0"/>
              <w:adjustRightInd w:val="0"/>
              <w:rPr>
                <w:rFonts w:cs="Arial"/>
                <w:sz w:val="16"/>
                <w:szCs w:val="16"/>
                <w:lang w:val="id-ID" w:eastAsia="id-ID"/>
              </w:rPr>
            </w:pPr>
            <w:r>
              <w:rPr>
                <w:rFonts w:cs="Arial"/>
                <w:sz w:val="16"/>
                <w:szCs w:val="16"/>
                <w:lang w:val="id-ID" w:eastAsia="id-ID"/>
              </w:rPr>
              <w:t>Sinergitas Penganggaran dan Pelaporan Bantuan Keuangan</w:t>
            </w:r>
          </w:p>
        </w:tc>
        <w:tc>
          <w:tcPr>
            <w:tcW w:w="709" w:type="dxa"/>
          </w:tcPr>
          <w:p>
            <w:pPr>
              <w:autoSpaceDE w:val="0"/>
              <w:autoSpaceDN w:val="0"/>
              <w:adjustRightInd w:val="0"/>
              <w:rPr>
                <w:rFonts w:cs="Arial"/>
                <w:sz w:val="16"/>
                <w:szCs w:val="16"/>
                <w:lang w:val="id-ID" w:eastAsia="id-ID"/>
              </w:rPr>
            </w:pPr>
          </w:p>
        </w:tc>
        <w:tc>
          <w:tcPr>
            <w:tcW w:w="709" w:type="dxa"/>
          </w:tcPr>
          <w:p>
            <w:pPr>
              <w:autoSpaceDE w:val="0"/>
              <w:autoSpaceDN w:val="0"/>
              <w:adjustRightInd w:val="0"/>
              <w:rPr>
                <w:rFonts w:cs="Arial"/>
                <w:sz w:val="16"/>
                <w:szCs w:val="16"/>
                <w:lang w:val="id-ID" w:eastAsia="id-ID"/>
              </w:rPr>
            </w:pPr>
          </w:p>
        </w:tc>
        <w:tc>
          <w:tcPr>
            <w:tcW w:w="992" w:type="dxa"/>
          </w:tcPr>
          <w:p>
            <w:pPr>
              <w:autoSpaceDE w:val="0"/>
              <w:autoSpaceDN w:val="0"/>
              <w:adjustRightInd w:val="0"/>
              <w:rPr>
                <w:rFonts w:cs="Arial"/>
                <w:sz w:val="16"/>
                <w:szCs w:val="16"/>
                <w:lang w:val="id-ID" w:eastAsia="id-ID"/>
              </w:rPr>
            </w:pPr>
          </w:p>
        </w:tc>
        <w:tc>
          <w:tcPr>
            <w:tcW w:w="709" w:type="dxa"/>
          </w:tcPr>
          <w:p>
            <w:pPr>
              <w:autoSpaceDE w:val="0"/>
              <w:autoSpaceDN w:val="0"/>
              <w:adjustRightInd w:val="0"/>
              <w:rPr>
                <w:rFonts w:cs="Arial"/>
                <w:sz w:val="16"/>
                <w:szCs w:val="16"/>
                <w:lang w:eastAsia="id-ID"/>
              </w:rPr>
            </w:pPr>
            <w:r>
              <w:rPr>
                <w:rFonts w:cs="Arial"/>
                <w:sz w:val="16"/>
                <w:szCs w:val="16"/>
                <w:lang w:eastAsia="id-ID"/>
              </w:rPr>
              <w:t>14.527.575</w:t>
            </w:r>
          </w:p>
        </w:tc>
        <w:tc>
          <w:tcPr>
            <w:tcW w:w="709" w:type="dxa"/>
          </w:tcPr>
          <w:p>
            <w:pPr>
              <w:autoSpaceDE w:val="0"/>
              <w:autoSpaceDN w:val="0"/>
              <w:adjustRightInd w:val="0"/>
              <w:rPr>
                <w:rFonts w:cs="Arial"/>
                <w:sz w:val="16"/>
                <w:szCs w:val="16"/>
                <w:lang w:eastAsia="id-ID"/>
              </w:rPr>
            </w:pPr>
            <w:r>
              <w:rPr>
                <w:rFonts w:cs="Arial"/>
                <w:sz w:val="16"/>
                <w:szCs w:val="16"/>
                <w:lang w:eastAsia="id-ID"/>
              </w:rPr>
              <w:t>10.380.200</w:t>
            </w:r>
          </w:p>
        </w:tc>
        <w:tc>
          <w:tcPr>
            <w:tcW w:w="708" w:type="dxa"/>
          </w:tcPr>
          <w:p>
            <w:pPr>
              <w:autoSpaceDE w:val="0"/>
              <w:autoSpaceDN w:val="0"/>
              <w:adjustRightInd w:val="0"/>
              <w:rPr>
                <w:rFonts w:cs="Arial"/>
                <w:sz w:val="16"/>
                <w:szCs w:val="16"/>
                <w:lang w:val="id-ID" w:eastAsia="id-ID"/>
              </w:rPr>
            </w:pPr>
            <w:r>
              <w:rPr>
                <w:rFonts w:cs="Arial"/>
                <w:sz w:val="16"/>
                <w:szCs w:val="16"/>
                <w:lang w:val="id-ID" w:eastAsia="id-ID"/>
              </w:rPr>
              <w:t>12.050.000</w:t>
            </w:r>
          </w:p>
        </w:tc>
        <w:tc>
          <w:tcPr>
            <w:tcW w:w="709" w:type="dxa"/>
          </w:tcPr>
          <w:p>
            <w:pPr>
              <w:autoSpaceDE w:val="0"/>
              <w:autoSpaceDN w:val="0"/>
              <w:adjustRightInd w:val="0"/>
              <w:rPr>
                <w:rFonts w:cs="Arial"/>
                <w:sz w:val="16"/>
                <w:szCs w:val="16"/>
                <w:lang w:val="id-ID" w:eastAsia="id-ID"/>
              </w:rPr>
            </w:pPr>
          </w:p>
        </w:tc>
        <w:tc>
          <w:tcPr>
            <w:tcW w:w="709" w:type="dxa"/>
          </w:tcPr>
          <w:p>
            <w:pPr>
              <w:autoSpaceDE w:val="0"/>
              <w:autoSpaceDN w:val="0"/>
              <w:adjustRightInd w:val="0"/>
              <w:rPr>
                <w:rFonts w:cs="Arial"/>
                <w:sz w:val="16"/>
                <w:szCs w:val="16"/>
                <w:lang w:val="id-ID" w:eastAsia="id-ID"/>
              </w:rPr>
            </w:pPr>
          </w:p>
        </w:tc>
        <w:tc>
          <w:tcPr>
            <w:tcW w:w="709" w:type="dxa"/>
          </w:tcPr>
          <w:p>
            <w:pPr>
              <w:autoSpaceDE w:val="0"/>
              <w:autoSpaceDN w:val="0"/>
              <w:adjustRightInd w:val="0"/>
              <w:rPr>
                <w:rFonts w:cs="Arial"/>
                <w:sz w:val="16"/>
                <w:szCs w:val="16"/>
                <w:lang w:eastAsia="id-ID"/>
              </w:rPr>
            </w:pPr>
            <w:r>
              <w:rPr>
                <w:rFonts w:cs="Arial"/>
                <w:sz w:val="16"/>
                <w:szCs w:val="16"/>
                <w:lang w:eastAsia="id-ID"/>
              </w:rPr>
              <w:t>12.330.000</w:t>
            </w:r>
          </w:p>
        </w:tc>
        <w:tc>
          <w:tcPr>
            <w:tcW w:w="708" w:type="dxa"/>
          </w:tcPr>
          <w:p>
            <w:pPr>
              <w:autoSpaceDE w:val="0"/>
              <w:autoSpaceDN w:val="0"/>
              <w:adjustRightInd w:val="0"/>
              <w:rPr>
                <w:rFonts w:cs="Arial"/>
                <w:sz w:val="16"/>
                <w:szCs w:val="16"/>
                <w:lang w:val="id-ID" w:eastAsia="id-ID"/>
              </w:rPr>
            </w:pPr>
            <w:r>
              <w:rPr>
                <w:rFonts w:cs="Arial"/>
                <w:sz w:val="16"/>
                <w:szCs w:val="16"/>
                <w:lang w:val="id-ID" w:eastAsia="id-ID"/>
              </w:rPr>
              <w:t>9.977.700</w:t>
            </w:r>
          </w:p>
        </w:tc>
        <w:tc>
          <w:tcPr>
            <w:tcW w:w="709" w:type="dxa"/>
          </w:tcPr>
          <w:p>
            <w:pPr>
              <w:autoSpaceDE w:val="0"/>
              <w:autoSpaceDN w:val="0"/>
              <w:adjustRightInd w:val="0"/>
              <w:rPr>
                <w:rFonts w:cs="Arial"/>
                <w:sz w:val="16"/>
                <w:szCs w:val="16"/>
                <w:lang w:val="id-ID" w:eastAsia="id-ID"/>
              </w:rPr>
            </w:pPr>
            <w:r>
              <w:rPr>
                <w:rFonts w:cs="Arial"/>
                <w:sz w:val="16"/>
                <w:szCs w:val="16"/>
                <w:lang w:val="id-ID" w:eastAsia="id-ID"/>
              </w:rPr>
              <w:t>10.167.600</w:t>
            </w:r>
          </w:p>
        </w:tc>
        <w:tc>
          <w:tcPr>
            <w:tcW w:w="709" w:type="dxa"/>
          </w:tcPr>
          <w:p>
            <w:pPr>
              <w:autoSpaceDE w:val="0"/>
              <w:autoSpaceDN w:val="0"/>
              <w:adjustRightInd w:val="0"/>
              <w:rPr>
                <w:rFonts w:cs="Arial"/>
                <w:sz w:val="16"/>
                <w:szCs w:val="16"/>
                <w:lang w:val="id-ID" w:eastAsia="id-ID"/>
              </w:rPr>
            </w:pPr>
          </w:p>
        </w:tc>
        <w:tc>
          <w:tcPr>
            <w:tcW w:w="709" w:type="dxa"/>
          </w:tcPr>
          <w:p>
            <w:pPr>
              <w:autoSpaceDE w:val="0"/>
              <w:autoSpaceDN w:val="0"/>
              <w:adjustRightInd w:val="0"/>
              <w:rPr>
                <w:rFonts w:cs="Arial"/>
                <w:sz w:val="16"/>
                <w:szCs w:val="16"/>
                <w:lang w:val="id-ID" w:eastAsia="id-ID"/>
              </w:rPr>
            </w:pPr>
          </w:p>
        </w:tc>
        <w:tc>
          <w:tcPr>
            <w:tcW w:w="708" w:type="dxa"/>
          </w:tcPr>
          <w:p>
            <w:pPr>
              <w:autoSpaceDE w:val="0"/>
              <w:autoSpaceDN w:val="0"/>
              <w:adjustRightInd w:val="0"/>
              <w:jc w:val="center"/>
              <w:rPr>
                <w:rFonts w:cs="Arial"/>
                <w:sz w:val="16"/>
                <w:szCs w:val="16"/>
                <w:lang w:val="id-ID" w:eastAsia="id-ID"/>
              </w:rPr>
            </w:pPr>
            <w:r>
              <w:rPr>
                <w:rFonts w:cs="Arial"/>
                <w:sz w:val="16"/>
                <w:szCs w:val="16"/>
                <w:lang w:val="id-ID" w:eastAsia="id-ID"/>
              </w:rPr>
              <w:t>85%</w:t>
            </w:r>
          </w:p>
        </w:tc>
        <w:tc>
          <w:tcPr>
            <w:tcW w:w="709" w:type="dxa"/>
          </w:tcPr>
          <w:p>
            <w:pPr>
              <w:autoSpaceDE w:val="0"/>
              <w:autoSpaceDN w:val="0"/>
              <w:adjustRightInd w:val="0"/>
              <w:jc w:val="center"/>
              <w:rPr>
                <w:rFonts w:cs="Arial"/>
                <w:sz w:val="16"/>
                <w:szCs w:val="16"/>
                <w:lang w:val="id-ID" w:eastAsia="id-ID"/>
              </w:rPr>
            </w:pPr>
            <w:r>
              <w:rPr>
                <w:rFonts w:cs="Arial"/>
                <w:sz w:val="16"/>
                <w:szCs w:val="16"/>
                <w:lang w:val="id-ID" w:eastAsia="id-ID"/>
              </w:rPr>
              <w:t>96%</w:t>
            </w:r>
          </w:p>
        </w:tc>
        <w:tc>
          <w:tcPr>
            <w:tcW w:w="709" w:type="dxa"/>
          </w:tcPr>
          <w:p>
            <w:pPr>
              <w:autoSpaceDE w:val="0"/>
              <w:autoSpaceDN w:val="0"/>
              <w:adjustRightInd w:val="0"/>
              <w:jc w:val="center"/>
              <w:rPr>
                <w:rFonts w:cs="Arial"/>
                <w:sz w:val="16"/>
                <w:szCs w:val="16"/>
                <w:lang w:val="id-ID" w:eastAsia="id-ID"/>
              </w:rPr>
            </w:pPr>
            <w:r>
              <w:rPr>
                <w:rFonts w:cs="Arial"/>
                <w:sz w:val="16"/>
                <w:szCs w:val="16"/>
                <w:lang w:val="id-ID" w:eastAsia="id-ID"/>
              </w:rPr>
              <w:t>84%</w:t>
            </w:r>
          </w:p>
        </w:tc>
        <w:tc>
          <w:tcPr>
            <w:tcW w:w="709" w:type="dxa"/>
          </w:tcPr>
          <w:p>
            <w:pPr>
              <w:autoSpaceDE w:val="0"/>
              <w:autoSpaceDN w:val="0"/>
              <w:adjustRightInd w:val="0"/>
              <w:jc w:val="center"/>
              <w:rPr>
                <w:rFonts w:cs="Arial"/>
                <w:sz w:val="16"/>
                <w:szCs w:val="16"/>
                <w:lang w:val="id-ID" w:eastAsia="id-ID"/>
              </w:rPr>
            </w:pPr>
          </w:p>
        </w:tc>
        <w:tc>
          <w:tcPr>
            <w:tcW w:w="708" w:type="dxa"/>
          </w:tcPr>
          <w:p>
            <w:pPr>
              <w:autoSpaceDE w:val="0"/>
              <w:autoSpaceDN w:val="0"/>
              <w:adjustRightInd w:val="0"/>
              <w:jc w:val="center"/>
              <w:rPr>
                <w:rFonts w:cs="Arial"/>
                <w:sz w:val="16"/>
                <w:szCs w:val="16"/>
                <w:lang w:val="id-ID" w:eastAsia="id-ID"/>
              </w:rPr>
            </w:pPr>
          </w:p>
        </w:tc>
      </w:tr>
    </w:tbl>
    <w:p>
      <w:pPr>
        <w:autoSpaceDE w:val="0"/>
        <w:autoSpaceDN w:val="0"/>
        <w:adjustRightInd w:val="0"/>
        <w:spacing w:after="0" w:line="240" w:lineRule="auto"/>
        <w:jc w:val="center"/>
        <w:rPr>
          <w:rFonts w:cstheme="majorBidi"/>
          <w:b/>
          <w:bCs/>
          <w:sz w:val="32"/>
          <w:szCs w:val="32"/>
          <w:lang w:val="id-ID"/>
        </w:rPr>
        <w:sectPr>
          <w:pgSz w:w="16838" w:h="11906" w:orient="landscape"/>
          <w:pgMar w:top="2268" w:right="2268" w:bottom="1701" w:left="1701" w:header="720" w:footer="720" w:gutter="0"/>
          <w:cols w:space="720" w:num="1"/>
          <w:docGrid w:linePitch="360" w:charSpace="0"/>
        </w:sectPr>
      </w:pPr>
    </w:p>
    <w:p>
      <w:pPr>
        <w:autoSpaceDE w:val="0"/>
        <w:autoSpaceDN w:val="0"/>
        <w:adjustRightInd w:val="0"/>
        <w:spacing w:after="0" w:line="360" w:lineRule="auto"/>
        <w:ind w:firstLine="720"/>
        <w:jc w:val="both"/>
        <w:rPr>
          <w:rFonts w:cstheme="majorBidi"/>
          <w:sz w:val="24"/>
          <w:szCs w:val="24"/>
          <w:lang w:val="id-ID"/>
        </w:rPr>
      </w:pPr>
      <w:r>
        <w:rPr>
          <w:rFonts w:cstheme="majorBidi"/>
          <w:sz w:val="24"/>
          <w:szCs w:val="24"/>
        </w:rPr>
        <w:t>Berdasarkan gambaran di atas terlihat secara umum tingkat capaian kinerja perangkat daerah baik sebagai Badan Pengelola Keuangan dan Aset Daerah maupun pada saat terpisah menjadi bagian keuangan dan bagian perlengkapan Setda Kota Cimahi, yang menjadi titik lemah pencapaian kinerja di sektor pengelolaan aset daerah</w:t>
      </w:r>
      <w:r>
        <w:rPr>
          <w:rFonts w:cstheme="majorBidi"/>
          <w:sz w:val="24"/>
          <w:szCs w:val="24"/>
          <w:lang w:val="id-ID"/>
        </w:rPr>
        <w:t xml:space="preserve"> pada tahun 2014 dan 2015 hanya berkisar antara 54-59% yang tertuang dalam satu kegiatan manajemen aset</w:t>
      </w:r>
      <w:r>
        <w:rPr>
          <w:rFonts w:cstheme="majorBidi"/>
          <w:sz w:val="24"/>
          <w:szCs w:val="24"/>
        </w:rPr>
        <w:t>,</w:t>
      </w:r>
      <w:r>
        <w:rPr>
          <w:rFonts w:cstheme="majorBidi"/>
          <w:sz w:val="24"/>
          <w:szCs w:val="24"/>
          <w:lang w:val="id-ID"/>
        </w:rPr>
        <w:t xml:space="preserve"> </w:t>
      </w:r>
      <w:r>
        <w:rPr>
          <w:rFonts w:cstheme="majorBidi"/>
          <w:sz w:val="24"/>
          <w:szCs w:val="24"/>
        </w:rPr>
        <w:t>hal ini disebabkan</w:t>
      </w:r>
      <w:r>
        <w:rPr>
          <w:rFonts w:cstheme="majorBidi"/>
          <w:sz w:val="24"/>
          <w:szCs w:val="24"/>
          <w:lang w:val="id-ID"/>
        </w:rPr>
        <w:t xml:space="preserve"> kewenangan pengelolaan aset pada saat menjadi bagian masih terbatas dan dukungan sumber daya manusia yang kurang, sehingga pada Tahun 2016 setelah terbentuk BPKAD terdapat beberapa perubahan yang dimulai dengan penambahan kegiatan-kegiatan yang dimaksudkan untuk mengoptimalkan  tugas pengelolaan barang milik daerah, namun dikarenakan masih terdapat</w:t>
      </w:r>
      <w:r>
        <w:rPr>
          <w:rFonts w:cstheme="majorBidi"/>
          <w:sz w:val="24"/>
          <w:szCs w:val="24"/>
        </w:rPr>
        <w:t xml:space="preserve"> berbagai persoalan aset di masa lalu yang belum terinventarisasi secara utuh,</w:t>
      </w:r>
      <w:r>
        <w:rPr>
          <w:rFonts w:cstheme="majorBidi"/>
          <w:sz w:val="24"/>
          <w:szCs w:val="24"/>
          <w:lang w:val="id-ID"/>
        </w:rPr>
        <w:t xml:space="preserve"> menyebabkan beberapa pencapaian kegiatan tidak maksimal seperti pencapaian sertifikasi tanah hanya berkisar 10%-40% dari target hal ini disebabkan kurangnya kordinasi dengan BPN dikarenakan banyak fokus pekerjaan BPN Menyelesaikan target sertifikat gratis nasional, selain itu kesalahan penetapan target pada kegiatan penghapusan barang milik daerah sehingga kurang tepat dalam mengukur hasil kinerja kegiatan tersebut pada tahun 2016 seharusnya bukan per paket namun dijabarkan antara penghapusan dan penilaian.</w:t>
      </w:r>
    </w:p>
    <w:p>
      <w:pPr>
        <w:autoSpaceDE w:val="0"/>
        <w:autoSpaceDN w:val="0"/>
        <w:adjustRightInd w:val="0"/>
        <w:spacing w:after="0" w:line="360" w:lineRule="auto"/>
        <w:ind w:firstLine="720"/>
        <w:jc w:val="both"/>
        <w:rPr>
          <w:rFonts w:cstheme="majorBidi"/>
          <w:sz w:val="24"/>
          <w:szCs w:val="24"/>
        </w:rPr>
      </w:pPr>
      <w:r>
        <w:rPr>
          <w:rFonts w:cstheme="majorBidi"/>
          <w:sz w:val="24"/>
          <w:szCs w:val="24"/>
          <w:lang w:val="id-ID"/>
        </w:rPr>
        <w:t>Dalam sisi yang berbeda aspek pengelolaan keuangan sudah tercapai dengan baik dimana semenjak tahun 2012 penetapan APBD selalu tepat waktu dan pelaporan keuangan selalu mendapat opini WTP, sehingga hal ini perlu untuk dipertahankan secara kinerja, namun dengan adanya sub bidang perencanaan aset yang menepel pada bidang anggaran, hal ini menjadikan satu tantangan untuk mensinergikan perencanaan aset dan perencanaan anggaran sehingga dibutuhkan kegiatan yang mendukung sinergi dua unsur tersebut.</w:t>
      </w:r>
      <w:r>
        <w:rPr>
          <w:rFonts w:cstheme="majorBidi"/>
          <w:sz w:val="24"/>
          <w:szCs w:val="24"/>
        </w:rPr>
        <w:t xml:space="preserve"> </w:t>
      </w:r>
    </w:p>
    <w:p>
      <w:pPr>
        <w:autoSpaceDE w:val="0"/>
        <w:autoSpaceDN w:val="0"/>
        <w:adjustRightInd w:val="0"/>
        <w:spacing w:after="0" w:line="360" w:lineRule="auto"/>
        <w:ind w:firstLine="720"/>
        <w:jc w:val="both"/>
        <w:rPr>
          <w:rFonts w:cstheme="majorBidi"/>
          <w:sz w:val="32"/>
          <w:szCs w:val="32"/>
        </w:rPr>
      </w:pPr>
    </w:p>
    <w:p>
      <w:pPr>
        <w:autoSpaceDE w:val="0"/>
        <w:autoSpaceDN w:val="0"/>
        <w:adjustRightInd w:val="0"/>
        <w:spacing w:after="0" w:line="360" w:lineRule="auto"/>
        <w:ind w:firstLine="720"/>
        <w:jc w:val="both"/>
        <w:rPr>
          <w:rFonts w:cstheme="majorBidi"/>
          <w:sz w:val="32"/>
          <w:szCs w:val="32"/>
        </w:rPr>
      </w:pPr>
    </w:p>
    <w:p>
      <w:pPr>
        <w:autoSpaceDE w:val="0"/>
        <w:autoSpaceDN w:val="0"/>
        <w:adjustRightInd w:val="0"/>
        <w:spacing w:after="0" w:line="240" w:lineRule="auto"/>
        <w:jc w:val="center"/>
        <w:rPr>
          <w:rFonts w:cstheme="majorBidi"/>
          <w:b/>
          <w:bCs/>
          <w:sz w:val="32"/>
          <w:szCs w:val="32"/>
          <w:lang w:val="id-ID"/>
        </w:rPr>
      </w:pPr>
    </w:p>
    <w:p>
      <w:pPr>
        <w:autoSpaceDE w:val="0"/>
        <w:autoSpaceDN w:val="0"/>
        <w:adjustRightInd w:val="0"/>
        <w:spacing w:after="0" w:line="240" w:lineRule="auto"/>
        <w:jc w:val="center"/>
        <w:rPr>
          <w:rFonts w:cstheme="majorBidi"/>
          <w:b/>
          <w:bCs/>
          <w:sz w:val="32"/>
          <w:szCs w:val="32"/>
        </w:rPr>
      </w:pPr>
      <w:r>
        <w:rPr>
          <w:rFonts w:cstheme="majorBidi"/>
          <w:b/>
          <w:bCs/>
          <w:sz w:val="32"/>
          <w:szCs w:val="32"/>
        </w:rPr>
        <w:t>ANGGARAN DAN REALISASI PENDANAAN</w:t>
      </w:r>
    </w:p>
    <w:p>
      <w:pPr>
        <w:autoSpaceDE w:val="0"/>
        <w:autoSpaceDN w:val="0"/>
        <w:adjustRightInd w:val="0"/>
        <w:spacing w:after="0" w:line="240" w:lineRule="auto"/>
        <w:jc w:val="center"/>
        <w:rPr>
          <w:rFonts w:cstheme="majorBidi"/>
          <w:b/>
          <w:bCs/>
          <w:sz w:val="32"/>
          <w:szCs w:val="32"/>
          <w:lang w:val="id-ID"/>
        </w:rPr>
      </w:pPr>
    </w:p>
    <w:p>
      <w:pPr>
        <w:autoSpaceDE w:val="0"/>
        <w:autoSpaceDN w:val="0"/>
        <w:adjustRightInd w:val="0"/>
        <w:spacing w:after="0" w:line="240" w:lineRule="auto"/>
        <w:jc w:val="center"/>
        <w:rPr>
          <w:rFonts w:cstheme="majorBidi"/>
          <w:b/>
          <w:bCs/>
          <w:sz w:val="32"/>
          <w:szCs w:val="32"/>
          <w:lang w:val="id-ID"/>
        </w:rPr>
      </w:pPr>
    </w:p>
    <w:p>
      <w:pPr>
        <w:autoSpaceDE w:val="0"/>
        <w:autoSpaceDN w:val="0"/>
        <w:adjustRightInd w:val="0"/>
        <w:spacing w:after="0" w:line="240" w:lineRule="auto"/>
        <w:jc w:val="center"/>
        <w:rPr>
          <w:rFonts w:cstheme="majorBidi"/>
          <w:b/>
          <w:bCs/>
          <w:sz w:val="32"/>
          <w:szCs w:val="32"/>
          <w:lang w:val="id-ID"/>
        </w:rPr>
      </w:pPr>
    </w:p>
    <w:p>
      <w:pPr>
        <w:autoSpaceDE w:val="0"/>
        <w:autoSpaceDN w:val="0"/>
        <w:adjustRightInd w:val="0"/>
        <w:spacing w:after="0" w:line="240" w:lineRule="auto"/>
        <w:jc w:val="center"/>
        <w:rPr>
          <w:rFonts w:cstheme="majorBidi"/>
          <w:b/>
          <w:bCs/>
          <w:sz w:val="32"/>
          <w:szCs w:val="32"/>
          <w:lang w:val="id-ID"/>
        </w:rPr>
      </w:pPr>
    </w:p>
    <w:p>
      <w:pPr>
        <w:pStyle w:val="14"/>
        <w:spacing w:line="360" w:lineRule="auto"/>
        <w:jc w:val="both"/>
        <w:rPr>
          <w:rFonts w:asciiTheme="minorHAnsi" w:hAnsiTheme="minorHAnsi" w:cstheme="majorBidi"/>
          <w:b/>
          <w:bCs/>
          <w:color w:val="auto"/>
          <w:lang w:val="id-ID"/>
        </w:rPr>
      </w:pPr>
      <w:r>
        <w:rPr>
          <w:rFonts w:asciiTheme="minorHAnsi" w:hAnsiTheme="minorHAnsi" w:cstheme="majorBidi"/>
          <w:b/>
          <w:bCs/>
          <w:color w:val="auto"/>
          <w:lang w:val="id-ID"/>
        </w:rPr>
        <w:t>2.</w:t>
      </w:r>
      <w:r>
        <w:rPr>
          <w:rFonts w:asciiTheme="minorHAnsi" w:hAnsiTheme="minorHAnsi" w:cstheme="majorBidi"/>
          <w:b/>
          <w:bCs/>
          <w:color w:val="auto"/>
        </w:rPr>
        <w:t>4</w:t>
      </w:r>
      <w:r>
        <w:rPr>
          <w:rFonts w:asciiTheme="minorHAnsi" w:hAnsiTheme="minorHAnsi" w:cstheme="majorBidi"/>
          <w:b/>
          <w:bCs/>
          <w:color w:val="auto"/>
          <w:lang w:val="id-ID"/>
        </w:rPr>
        <w:t xml:space="preserve">. </w:t>
      </w:r>
      <w:r>
        <w:rPr>
          <w:rFonts w:asciiTheme="minorHAnsi" w:hAnsiTheme="minorHAnsi" w:cstheme="majorBidi"/>
          <w:b/>
          <w:bCs/>
          <w:color w:val="auto"/>
        </w:rPr>
        <w:t>Tantangan dan Peluang Pengembangan Pelayanan Perangkat Daerah</w:t>
      </w:r>
      <w:r>
        <w:rPr>
          <w:rFonts w:asciiTheme="minorHAnsi" w:hAnsiTheme="minorHAnsi" w:cstheme="majorBidi"/>
          <w:b/>
          <w:bCs/>
          <w:color w:val="auto"/>
          <w:lang w:val="id-ID"/>
        </w:rPr>
        <w:t xml:space="preserve"> </w:t>
      </w:r>
    </w:p>
    <w:p>
      <w:pPr>
        <w:pStyle w:val="14"/>
        <w:spacing w:line="360" w:lineRule="auto"/>
        <w:jc w:val="both"/>
        <w:rPr>
          <w:rFonts w:asciiTheme="minorHAnsi" w:hAnsiTheme="minorHAnsi" w:cstheme="majorBidi"/>
          <w:color w:val="auto"/>
          <w:lang w:val="id-ID"/>
        </w:rPr>
      </w:pPr>
      <w:r>
        <w:rPr>
          <w:rFonts w:asciiTheme="minorHAnsi" w:hAnsiTheme="minorHAnsi" w:cstheme="majorBidi"/>
          <w:color w:val="auto"/>
          <w:lang w:val="id-ID"/>
        </w:rPr>
        <w:tab/>
      </w:r>
      <w:r>
        <w:rPr>
          <w:rFonts w:asciiTheme="minorHAnsi" w:hAnsiTheme="minorHAnsi" w:cstheme="majorBidi"/>
          <w:color w:val="auto"/>
          <w:lang w:val="id-ID"/>
        </w:rPr>
        <w:t xml:space="preserve">Keberhasilan pencapaian pelaksanaan program kegiatan Badan Pengelolaan Keuangan dan Aset Daerah Kota Cimahi selama periode 2016-2017 serta pada saat terpisah sebagai bagian keuangan dan bagian perlengkapan selama periode 2012-2015 sebagaimana yang ditunjukkan pada tabel 2.5 tentunya tidak terlepas dari berbagai kelemahan yang dapat digunakan sebagai bahan evaluasi dan koreksi dalam rangka peningkatan kualitas dan penyempurnaan pada masa yang akan datang, antara lain : </w:t>
      </w:r>
    </w:p>
    <w:p>
      <w:pPr>
        <w:pStyle w:val="14"/>
        <w:spacing w:line="360" w:lineRule="auto"/>
        <w:jc w:val="both"/>
        <w:rPr>
          <w:rFonts w:asciiTheme="minorHAnsi" w:hAnsiTheme="minorHAnsi" w:cstheme="majorBidi"/>
          <w:color w:val="auto"/>
          <w:lang w:val="id-ID"/>
        </w:rPr>
      </w:pPr>
    </w:p>
    <w:p>
      <w:pPr>
        <w:pStyle w:val="14"/>
        <w:numPr>
          <w:ilvl w:val="0"/>
          <w:numId w:val="8"/>
        </w:numPr>
        <w:spacing w:line="360" w:lineRule="auto"/>
        <w:jc w:val="both"/>
        <w:rPr>
          <w:rFonts w:asciiTheme="minorHAnsi" w:hAnsiTheme="minorHAnsi" w:cstheme="majorBidi"/>
          <w:color w:val="auto"/>
          <w:lang w:val="id-ID"/>
        </w:rPr>
      </w:pPr>
      <w:r>
        <w:rPr>
          <w:rFonts w:asciiTheme="minorHAnsi" w:hAnsiTheme="minorHAnsi" w:cstheme="majorBidi"/>
          <w:color w:val="auto"/>
          <w:lang w:val="id-ID"/>
        </w:rPr>
        <w:t xml:space="preserve">Keterbatasan Sumber Daya Aparatur baik dari sisi kuantitas maupun kualitas,  sedangkan tuntutan dan kebutuhan masyarakat yang semakin kompleks ; </w:t>
      </w:r>
    </w:p>
    <w:p>
      <w:pPr>
        <w:pStyle w:val="14"/>
        <w:numPr>
          <w:ilvl w:val="0"/>
          <w:numId w:val="8"/>
        </w:numPr>
        <w:spacing w:line="360" w:lineRule="auto"/>
        <w:jc w:val="both"/>
        <w:rPr>
          <w:rFonts w:asciiTheme="minorHAnsi" w:hAnsiTheme="minorHAnsi" w:cstheme="majorBidi"/>
          <w:color w:val="auto"/>
          <w:lang w:val="id-ID"/>
        </w:rPr>
      </w:pPr>
      <w:r>
        <w:rPr>
          <w:rFonts w:asciiTheme="minorHAnsi" w:hAnsiTheme="minorHAnsi" w:cstheme="majorBidi"/>
          <w:color w:val="auto"/>
          <w:lang w:val="id-ID"/>
        </w:rPr>
        <w:t>Masih terdapat kesulitan pencapaian target invetarisasi data aset seutuhnya dari sisi aspek legal pensertfikasian tanah serta pemilahan data extracountable barang yang tidak termasuk kelompok data aset tetap</w:t>
      </w:r>
    </w:p>
    <w:p>
      <w:pPr>
        <w:autoSpaceDE w:val="0"/>
        <w:autoSpaceDN w:val="0"/>
        <w:adjustRightInd w:val="0"/>
        <w:spacing w:after="0" w:line="240" w:lineRule="auto"/>
        <w:jc w:val="center"/>
        <w:rPr>
          <w:rFonts w:cstheme="majorBidi"/>
          <w:b/>
          <w:bCs/>
          <w:sz w:val="32"/>
          <w:szCs w:val="32"/>
          <w:lang w:val="id-ID"/>
        </w:rPr>
      </w:pPr>
    </w:p>
    <w:p>
      <w:pPr>
        <w:autoSpaceDE w:val="0"/>
        <w:autoSpaceDN w:val="0"/>
        <w:adjustRightInd w:val="0"/>
        <w:spacing w:after="0" w:line="240" w:lineRule="auto"/>
        <w:jc w:val="center"/>
        <w:rPr>
          <w:rFonts w:cstheme="majorBidi"/>
          <w:b/>
          <w:bCs/>
          <w:sz w:val="32"/>
          <w:szCs w:val="32"/>
          <w:lang w:val="id-ID"/>
        </w:rPr>
      </w:pPr>
    </w:p>
    <w:p>
      <w:pPr>
        <w:autoSpaceDE w:val="0"/>
        <w:autoSpaceDN w:val="0"/>
        <w:adjustRightInd w:val="0"/>
        <w:spacing w:after="0" w:line="240" w:lineRule="auto"/>
        <w:jc w:val="center"/>
        <w:rPr>
          <w:rFonts w:cstheme="majorBidi"/>
          <w:b/>
          <w:bCs/>
          <w:sz w:val="32"/>
          <w:szCs w:val="32"/>
          <w:lang w:val="id-ID"/>
        </w:rPr>
      </w:pPr>
    </w:p>
    <w:p>
      <w:pPr>
        <w:autoSpaceDE w:val="0"/>
        <w:autoSpaceDN w:val="0"/>
        <w:adjustRightInd w:val="0"/>
        <w:spacing w:after="0" w:line="240" w:lineRule="auto"/>
        <w:jc w:val="center"/>
        <w:rPr>
          <w:rFonts w:cstheme="majorBidi"/>
          <w:b/>
          <w:bCs/>
          <w:sz w:val="32"/>
          <w:szCs w:val="32"/>
          <w:lang w:val="id-ID"/>
        </w:rPr>
      </w:pPr>
    </w:p>
    <w:p>
      <w:pPr>
        <w:autoSpaceDE w:val="0"/>
        <w:autoSpaceDN w:val="0"/>
        <w:adjustRightInd w:val="0"/>
        <w:spacing w:after="0" w:line="240" w:lineRule="auto"/>
        <w:jc w:val="center"/>
        <w:rPr>
          <w:rFonts w:cstheme="majorBidi"/>
          <w:b/>
          <w:bCs/>
          <w:sz w:val="32"/>
          <w:szCs w:val="32"/>
          <w:lang w:val="id-ID"/>
        </w:rPr>
      </w:pPr>
    </w:p>
    <w:p>
      <w:pPr>
        <w:autoSpaceDE w:val="0"/>
        <w:autoSpaceDN w:val="0"/>
        <w:adjustRightInd w:val="0"/>
        <w:spacing w:after="0" w:line="240" w:lineRule="auto"/>
        <w:jc w:val="center"/>
        <w:rPr>
          <w:rFonts w:cstheme="majorBidi"/>
          <w:b/>
          <w:bCs/>
          <w:sz w:val="32"/>
          <w:szCs w:val="32"/>
          <w:lang w:val="id-ID"/>
        </w:rPr>
      </w:pPr>
    </w:p>
    <w:p>
      <w:pPr>
        <w:autoSpaceDE w:val="0"/>
        <w:autoSpaceDN w:val="0"/>
        <w:adjustRightInd w:val="0"/>
        <w:spacing w:after="0" w:line="240" w:lineRule="auto"/>
        <w:jc w:val="center"/>
        <w:rPr>
          <w:rFonts w:cstheme="majorBidi"/>
          <w:b/>
          <w:bCs/>
          <w:sz w:val="32"/>
          <w:szCs w:val="32"/>
          <w:lang w:val="id-ID"/>
        </w:rPr>
      </w:pPr>
    </w:p>
    <w:p>
      <w:pPr>
        <w:autoSpaceDE w:val="0"/>
        <w:autoSpaceDN w:val="0"/>
        <w:adjustRightInd w:val="0"/>
        <w:spacing w:after="0" w:line="240" w:lineRule="auto"/>
        <w:jc w:val="center"/>
        <w:rPr>
          <w:rFonts w:cstheme="majorBidi"/>
          <w:b/>
          <w:bCs/>
          <w:sz w:val="32"/>
          <w:szCs w:val="32"/>
          <w:lang w:val="id-ID"/>
        </w:rPr>
      </w:pPr>
    </w:p>
    <w:p>
      <w:pPr>
        <w:autoSpaceDE w:val="0"/>
        <w:autoSpaceDN w:val="0"/>
        <w:adjustRightInd w:val="0"/>
        <w:spacing w:after="0" w:line="240" w:lineRule="auto"/>
        <w:jc w:val="center"/>
        <w:rPr>
          <w:rFonts w:cstheme="majorBidi"/>
          <w:b/>
          <w:bCs/>
          <w:sz w:val="32"/>
          <w:szCs w:val="32"/>
          <w:lang w:val="id-ID"/>
        </w:rPr>
      </w:pPr>
      <w:r>
        <w:rPr>
          <w:rFonts w:cstheme="majorBidi"/>
          <w:b/>
          <w:bCs/>
          <w:sz w:val="32"/>
          <w:szCs w:val="32"/>
          <w:lang w:val="id-ID"/>
        </w:rPr>
        <w:t>BAB III</w:t>
      </w:r>
    </w:p>
    <w:p>
      <w:pPr>
        <w:autoSpaceDE w:val="0"/>
        <w:autoSpaceDN w:val="0"/>
        <w:adjustRightInd w:val="0"/>
        <w:spacing w:after="0" w:line="240" w:lineRule="auto"/>
        <w:jc w:val="center"/>
        <w:rPr>
          <w:rFonts w:cstheme="majorBidi"/>
          <w:b/>
          <w:bCs/>
          <w:sz w:val="32"/>
          <w:szCs w:val="32"/>
        </w:rPr>
      </w:pPr>
      <w:r>
        <w:rPr>
          <w:rFonts w:cstheme="majorBidi"/>
          <w:b/>
          <w:bCs/>
          <w:sz w:val="32"/>
          <w:szCs w:val="32"/>
        </w:rPr>
        <w:t>PERMASALAHAN Dan Isu-Isu Strategis Perangkat Daerah</w:t>
      </w:r>
    </w:p>
    <w:p>
      <w:pPr>
        <w:autoSpaceDE w:val="0"/>
        <w:autoSpaceDN w:val="0"/>
        <w:adjustRightInd w:val="0"/>
        <w:spacing w:after="0" w:line="240" w:lineRule="auto"/>
        <w:jc w:val="center"/>
        <w:rPr>
          <w:rFonts w:cstheme="majorBidi"/>
          <w:b/>
          <w:bCs/>
          <w:sz w:val="32"/>
          <w:szCs w:val="32"/>
        </w:rPr>
      </w:pPr>
    </w:p>
    <w:p>
      <w:pPr>
        <w:autoSpaceDE w:val="0"/>
        <w:autoSpaceDN w:val="0"/>
        <w:adjustRightInd w:val="0"/>
        <w:spacing w:after="0" w:line="240" w:lineRule="auto"/>
        <w:jc w:val="center"/>
        <w:rPr>
          <w:rFonts w:cstheme="majorBidi"/>
          <w:b/>
          <w:bCs/>
          <w:sz w:val="32"/>
          <w:szCs w:val="32"/>
          <w:lang w:val="id-ID"/>
        </w:rPr>
      </w:pPr>
    </w:p>
    <w:p>
      <w:pPr>
        <w:autoSpaceDE w:val="0"/>
        <w:autoSpaceDN w:val="0"/>
        <w:adjustRightInd w:val="0"/>
        <w:spacing w:after="0" w:line="360" w:lineRule="auto"/>
        <w:jc w:val="both"/>
        <w:rPr>
          <w:rFonts w:cstheme="majorBidi"/>
          <w:b/>
          <w:bCs/>
          <w:sz w:val="24"/>
          <w:szCs w:val="24"/>
          <w:lang w:val="id-ID"/>
        </w:rPr>
      </w:pPr>
      <w:r>
        <w:rPr>
          <w:rFonts w:cstheme="majorBidi"/>
          <w:b/>
          <w:bCs/>
          <w:sz w:val="24"/>
          <w:szCs w:val="24"/>
          <w:lang w:val="id-ID"/>
        </w:rPr>
        <w:t xml:space="preserve">3.1. </w:t>
      </w:r>
      <w:r>
        <w:rPr>
          <w:rFonts w:cstheme="majorBidi"/>
          <w:b/>
          <w:bCs/>
          <w:sz w:val="24"/>
          <w:szCs w:val="24"/>
        </w:rPr>
        <w:t>Identifikasi Permasalahan berdasarkan Tugas dan Fungsi Pelayanan Perangkat Daerah</w:t>
      </w:r>
    </w:p>
    <w:p>
      <w:pPr>
        <w:autoSpaceDE w:val="0"/>
        <w:autoSpaceDN w:val="0"/>
        <w:adjustRightInd w:val="0"/>
        <w:spacing w:after="0" w:line="360" w:lineRule="auto"/>
        <w:ind w:firstLine="720"/>
        <w:jc w:val="both"/>
        <w:rPr>
          <w:rFonts w:cstheme="majorBidi"/>
          <w:sz w:val="24"/>
          <w:szCs w:val="24"/>
        </w:rPr>
      </w:pPr>
      <w:r>
        <w:rPr>
          <w:rFonts w:cstheme="majorBidi"/>
          <w:sz w:val="24"/>
          <w:szCs w:val="24"/>
        </w:rPr>
        <w:t>Pada awalnya Badan Pengelola Keuangan dan Aset Daerah merupakan bagian dari Sekretariat Daerah yaitu bagian keuangan dan bagian perlengkapan sebagaimana adanya perubahan Susunan Organisasi Tata Kerja (SOTK) pada tahun 2015 yang meleburkan kedua bagian tersebut menjadi suatu Badan.</w:t>
      </w:r>
    </w:p>
    <w:p>
      <w:pPr>
        <w:autoSpaceDE w:val="0"/>
        <w:autoSpaceDN w:val="0"/>
        <w:adjustRightInd w:val="0"/>
        <w:spacing w:after="0" w:line="360" w:lineRule="auto"/>
        <w:ind w:firstLine="720"/>
        <w:jc w:val="both"/>
        <w:rPr>
          <w:rFonts w:cstheme="majorBidi"/>
          <w:sz w:val="24"/>
          <w:szCs w:val="24"/>
        </w:rPr>
      </w:pPr>
      <w:r>
        <w:rPr>
          <w:rFonts w:cstheme="majorBidi"/>
          <w:sz w:val="24"/>
          <w:szCs w:val="24"/>
        </w:rPr>
        <w:t>Badan Pengelola Keuangan dan Aset Daerah melaksanakan tugas pokok penyusunan dan pelaksanaan kebijakan daerah di bidang pengelolaan keuangan dan aset daerah. Kebijakan tersebut menentukan arah dari tata kelola keuangan dan aset daerah bagi keseluruhan SKPD di Pemerintah Kota Cimahi.</w:t>
      </w:r>
    </w:p>
    <w:p>
      <w:pPr>
        <w:autoSpaceDE w:val="0"/>
        <w:autoSpaceDN w:val="0"/>
        <w:adjustRightInd w:val="0"/>
        <w:spacing w:after="0" w:line="360" w:lineRule="auto"/>
        <w:ind w:firstLine="720"/>
        <w:jc w:val="both"/>
        <w:rPr>
          <w:rFonts w:cstheme="majorBidi"/>
          <w:sz w:val="24"/>
          <w:szCs w:val="24"/>
          <w:lang w:val="id-ID"/>
        </w:rPr>
      </w:pPr>
      <w:r>
        <w:rPr>
          <w:rFonts w:cstheme="majorBidi"/>
          <w:sz w:val="24"/>
          <w:szCs w:val="24"/>
          <w:lang w:val="id-ID"/>
        </w:rPr>
        <w:t>Beberapa permasalahan yang terkait dengan pelaksanaan tugas pokok dan fungsi BPKAD adalah sebagai berikut :</w:t>
      </w:r>
    </w:p>
    <w:p>
      <w:pPr>
        <w:pStyle w:val="24"/>
        <w:numPr>
          <w:ilvl w:val="3"/>
          <w:numId w:val="7"/>
        </w:numPr>
        <w:autoSpaceDE w:val="0"/>
        <w:autoSpaceDN w:val="0"/>
        <w:adjustRightInd w:val="0"/>
        <w:spacing w:after="0" w:line="360" w:lineRule="auto"/>
        <w:ind w:left="993"/>
        <w:jc w:val="both"/>
        <w:rPr>
          <w:rFonts w:cstheme="majorBidi"/>
          <w:sz w:val="24"/>
          <w:szCs w:val="24"/>
          <w:lang w:val="id-ID"/>
        </w:rPr>
      </w:pPr>
      <w:r>
        <w:rPr>
          <w:rFonts w:cstheme="majorBidi"/>
          <w:sz w:val="24"/>
          <w:szCs w:val="24"/>
          <w:lang w:val="id-ID"/>
        </w:rPr>
        <w:t>Persoalan yang terkait dengan struktur organisasi dan tata kerja di BPKAD eksiting diantaranya postur organisasi yang ramping dengan wewenang yang luas, sehingga bagian perencanaan aset masih tergabung kedalam bidang anggaran, hal ini menyebabkan beberapa penyelesaian pekerjaan yang kurang optimal, sedangakan bidang anggaran dalam porsi ideal perlu ditopang minimal dua sub bidang yaitu perencanaan dan pengendalian agar terdapat monitoring pencapaian anggaran terutama anggaran kas yang selama ini tertuang dalam kegiatan yang penyelesaianya belum optimal</w:t>
      </w:r>
    </w:p>
    <w:p>
      <w:pPr>
        <w:pStyle w:val="24"/>
        <w:numPr>
          <w:ilvl w:val="3"/>
          <w:numId w:val="7"/>
        </w:numPr>
        <w:autoSpaceDE w:val="0"/>
        <w:autoSpaceDN w:val="0"/>
        <w:adjustRightInd w:val="0"/>
        <w:spacing w:after="0" w:line="360" w:lineRule="auto"/>
        <w:ind w:left="993"/>
        <w:jc w:val="both"/>
        <w:rPr>
          <w:rFonts w:cstheme="majorBidi"/>
          <w:sz w:val="24"/>
          <w:szCs w:val="24"/>
          <w:lang w:val="id-ID"/>
        </w:rPr>
      </w:pPr>
      <w:r>
        <w:rPr>
          <w:rFonts w:cstheme="majorBidi"/>
          <w:sz w:val="24"/>
          <w:szCs w:val="24"/>
          <w:lang w:val="id-ID"/>
        </w:rPr>
        <w:t>Persoalan yang terkait dengan prosedur operasional pelayanan di BPKAD eksiting diantaranya implementasi SOP pekerjaan BPKAD dan standar pelayanan belum optimal karena belum dilakukan evaluasi secara mendalam oleh bagian program BPKAD</w:t>
      </w:r>
    </w:p>
    <w:p>
      <w:pPr>
        <w:spacing w:after="0"/>
        <w:jc w:val="both"/>
        <w:rPr>
          <w:rFonts w:cstheme="majorBidi"/>
          <w:b/>
          <w:bCs/>
          <w:sz w:val="24"/>
          <w:szCs w:val="24"/>
          <w:lang w:val="id-ID"/>
        </w:rPr>
      </w:pPr>
    </w:p>
    <w:p>
      <w:pPr>
        <w:pStyle w:val="14"/>
        <w:numPr>
          <w:ilvl w:val="0"/>
          <w:numId w:val="8"/>
        </w:numPr>
        <w:spacing w:line="360" w:lineRule="auto"/>
        <w:jc w:val="both"/>
        <w:rPr>
          <w:rFonts w:asciiTheme="minorHAnsi" w:hAnsiTheme="minorHAnsi" w:cstheme="majorBidi"/>
          <w:color w:val="auto"/>
          <w:lang w:val="id-ID"/>
        </w:rPr>
      </w:pPr>
      <w:r>
        <w:rPr>
          <w:rFonts w:cstheme="majorBidi"/>
          <w:b/>
          <w:bCs/>
          <w:sz w:val="24"/>
          <w:szCs w:val="24"/>
          <w:lang w:val="en-US"/>
        </w:rPr>
        <w:t xml:space="preserve">3. </w:t>
      </w:r>
      <w:r>
        <w:rPr>
          <w:rFonts w:asciiTheme="minorHAnsi" w:hAnsiTheme="minorHAnsi" w:cstheme="majorBidi"/>
          <w:color w:val="auto"/>
          <w:lang w:val="id-ID"/>
        </w:rPr>
        <w:t>Masih terdapat kesulitan pencapaian target inve</w:t>
      </w:r>
      <w:r>
        <w:rPr>
          <w:rFonts w:asciiTheme="minorHAnsi" w:hAnsiTheme="minorHAnsi" w:cstheme="majorBidi"/>
          <w:color w:val="auto"/>
          <w:lang w:val="en-US"/>
        </w:rPr>
        <w:t>n</w:t>
      </w:r>
      <w:r>
        <w:rPr>
          <w:rFonts w:asciiTheme="minorHAnsi" w:hAnsiTheme="minorHAnsi" w:cstheme="majorBidi"/>
          <w:color w:val="auto"/>
          <w:lang w:val="id-ID"/>
        </w:rPr>
        <w:t>tarisasi data aset seutuhnya dari sisi aspek legal pensertfikasian tanah serta pemilahan data extracountable barang yang tidak termasuk kelompok data aset tetap</w:t>
      </w:r>
    </w:p>
    <w:p>
      <w:pPr>
        <w:spacing w:after="0"/>
        <w:jc w:val="both"/>
        <w:rPr>
          <w:rFonts w:cstheme="majorBidi"/>
          <w:b/>
          <w:bCs/>
          <w:sz w:val="24"/>
          <w:szCs w:val="24"/>
          <w:lang w:val="en-US"/>
        </w:rPr>
      </w:pPr>
    </w:p>
    <w:p>
      <w:pPr>
        <w:spacing w:after="0"/>
        <w:jc w:val="both"/>
        <w:rPr>
          <w:rFonts w:cstheme="majorBidi"/>
          <w:b/>
          <w:bCs/>
          <w:sz w:val="24"/>
          <w:szCs w:val="24"/>
          <w:lang w:val="id-ID"/>
        </w:rPr>
      </w:pPr>
    </w:p>
    <w:p>
      <w:pPr>
        <w:spacing w:after="0"/>
        <w:jc w:val="both"/>
        <w:rPr>
          <w:rFonts w:cstheme="majorBidi"/>
          <w:b/>
          <w:bCs/>
          <w:sz w:val="24"/>
          <w:szCs w:val="24"/>
          <w:lang w:val="id-ID"/>
        </w:rPr>
      </w:pPr>
    </w:p>
    <w:p>
      <w:pPr>
        <w:spacing w:after="0"/>
        <w:jc w:val="both"/>
        <w:rPr>
          <w:rFonts w:cstheme="majorBidi"/>
          <w:b/>
          <w:bCs/>
          <w:sz w:val="24"/>
          <w:szCs w:val="24"/>
          <w:lang w:val="id-ID"/>
        </w:rPr>
      </w:pPr>
    </w:p>
    <w:p>
      <w:pPr>
        <w:spacing w:after="0"/>
        <w:jc w:val="both"/>
        <w:rPr>
          <w:rFonts w:cstheme="majorBidi"/>
          <w:b/>
          <w:bCs/>
          <w:sz w:val="24"/>
          <w:szCs w:val="24"/>
          <w:lang w:val="id-ID"/>
        </w:rPr>
      </w:pPr>
    </w:p>
    <w:p>
      <w:pPr>
        <w:spacing w:after="0"/>
        <w:jc w:val="both"/>
        <w:rPr>
          <w:rFonts w:cstheme="majorBidi"/>
          <w:b/>
          <w:bCs/>
          <w:sz w:val="24"/>
          <w:szCs w:val="24"/>
          <w:lang w:val="id-ID"/>
        </w:rPr>
      </w:pPr>
    </w:p>
    <w:p>
      <w:pPr>
        <w:spacing w:after="0"/>
        <w:jc w:val="both"/>
        <w:rPr>
          <w:rFonts w:cstheme="majorBidi"/>
          <w:b/>
          <w:bCs/>
          <w:sz w:val="24"/>
          <w:szCs w:val="24"/>
          <w:lang w:val="id-ID"/>
        </w:rPr>
      </w:pPr>
      <w:bookmarkStart w:id="7" w:name="_GoBack"/>
      <w:bookmarkEnd w:id="7"/>
    </w:p>
    <w:p>
      <w:pPr>
        <w:spacing w:after="0"/>
        <w:jc w:val="both"/>
        <w:rPr>
          <w:rFonts w:cstheme="majorBidi"/>
          <w:b/>
          <w:bCs/>
          <w:sz w:val="24"/>
          <w:szCs w:val="24"/>
          <w:lang w:val="id-ID"/>
        </w:rPr>
      </w:pPr>
    </w:p>
    <w:p>
      <w:pPr>
        <w:spacing w:after="0"/>
        <w:jc w:val="both"/>
        <w:rPr>
          <w:rFonts w:cstheme="majorBidi"/>
          <w:b/>
          <w:bCs/>
          <w:sz w:val="24"/>
          <w:szCs w:val="24"/>
          <w:lang w:val="id-ID"/>
        </w:rPr>
      </w:pPr>
    </w:p>
    <w:p>
      <w:pPr>
        <w:spacing w:after="0"/>
        <w:jc w:val="both"/>
        <w:rPr>
          <w:rFonts w:cstheme="majorBidi"/>
          <w:sz w:val="24"/>
          <w:szCs w:val="24"/>
          <w:lang w:val="id-ID"/>
        </w:rPr>
      </w:pPr>
    </w:p>
    <w:p>
      <w:pPr>
        <w:autoSpaceDE w:val="0"/>
        <w:autoSpaceDN w:val="0"/>
        <w:adjustRightInd w:val="0"/>
        <w:spacing w:after="0" w:line="360" w:lineRule="auto"/>
        <w:jc w:val="both"/>
        <w:rPr>
          <w:rFonts w:cstheme="majorBidi"/>
          <w:b/>
          <w:bCs/>
          <w:sz w:val="24"/>
          <w:szCs w:val="24"/>
          <w:lang w:val="id-ID"/>
        </w:rPr>
      </w:pPr>
      <w:r>
        <w:rPr>
          <w:rFonts w:cstheme="majorBidi"/>
          <w:b/>
          <w:bCs/>
          <w:sz w:val="24"/>
          <w:szCs w:val="24"/>
          <w:lang w:val="id-ID"/>
        </w:rPr>
        <w:t>3.2 Telaahan Visi,Misi dan Program Kepala Daerah dan Wakil Kepala Daerah  Terpilih</w:t>
      </w:r>
    </w:p>
    <w:p>
      <w:pPr>
        <w:autoSpaceDE w:val="0"/>
        <w:autoSpaceDN w:val="0"/>
        <w:adjustRightInd w:val="0"/>
        <w:spacing w:after="0" w:line="360" w:lineRule="auto"/>
        <w:jc w:val="both"/>
        <w:rPr>
          <w:rFonts w:cstheme="majorBidi"/>
          <w:bCs/>
          <w:sz w:val="24"/>
          <w:szCs w:val="24"/>
          <w:lang w:val="id-ID"/>
        </w:rPr>
      </w:pPr>
      <w:r>
        <w:rPr>
          <w:rFonts w:cstheme="majorBidi"/>
          <w:b/>
          <w:bCs/>
          <w:sz w:val="24"/>
          <w:szCs w:val="24"/>
          <w:lang w:val="id-ID"/>
        </w:rPr>
        <w:tab/>
      </w:r>
      <w:r>
        <w:rPr>
          <w:rFonts w:cstheme="majorBidi"/>
          <w:bCs/>
          <w:sz w:val="24"/>
          <w:szCs w:val="24"/>
          <w:lang w:val="id-ID"/>
        </w:rPr>
        <w:t>Dengan terpilihnya Kepala Daerah dan Wakil Kepala Daerah baru sesuai Hasil Pemilihan Kepala Daerah Kota Cimahi pada Tahun 2017, maka Renstra Badan Pengelola Keuangan dan Aset Daerah perlu meneysuaikan dengan Visi, Misi dan Program Kepala Daerah, khususunya yang terkait dengan kebijakan pengelolaan keuangan dan aset daerah.</w:t>
      </w:r>
    </w:p>
    <w:p>
      <w:pPr>
        <w:autoSpaceDE w:val="0"/>
        <w:autoSpaceDN w:val="0"/>
        <w:adjustRightInd w:val="0"/>
        <w:spacing w:after="0" w:line="360" w:lineRule="auto"/>
        <w:jc w:val="both"/>
        <w:rPr>
          <w:rFonts w:cstheme="majorBidi"/>
          <w:bCs/>
          <w:sz w:val="24"/>
          <w:szCs w:val="24"/>
          <w:lang w:val="id-ID"/>
        </w:rPr>
      </w:pPr>
      <w:r>
        <w:rPr>
          <w:rFonts w:cstheme="majorBidi"/>
          <w:bCs/>
          <w:sz w:val="24"/>
          <w:szCs w:val="24"/>
          <w:lang w:val="id-ID"/>
        </w:rPr>
        <w:tab/>
      </w:r>
      <w:r>
        <w:rPr>
          <w:rFonts w:cstheme="majorBidi"/>
          <w:bCs/>
          <w:sz w:val="24"/>
          <w:szCs w:val="24"/>
          <w:lang w:val="id-ID"/>
        </w:rPr>
        <w:t>Visi Kepala Daerah dan Wakil Kepala Daerah terpilih untuk periode 2017-2022 adalah “MEWUJUDKAN CIMAHI BARU MAJU, AGAMIS, DAN BERBUDAYA” yang diuraikan sebagai berikut :</w:t>
      </w:r>
    </w:p>
    <w:p>
      <w:pPr>
        <w:autoSpaceDE w:val="0"/>
        <w:autoSpaceDN w:val="0"/>
        <w:adjustRightInd w:val="0"/>
        <w:spacing w:after="0" w:line="360" w:lineRule="auto"/>
        <w:ind w:firstLine="720"/>
        <w:jc w:val="both"/>
        <w:rPr>
          <w:rFonts w:cstheme="majorBidi"/>
          <w:bCs/>
          <w:sz w:val="24"/>
          <w:szCs w:val="24"/>
          <w:lang w:val="id-ID"/>
        </w:rPr>
      </w:pPr>
      <w:r>
        <w:rPr>
          <w:rFonts w:cstheme="majorBidi"/>
          <w:bCs/>
          <w:sz w:val="24"/>
          <w:szCs w:val="24"/>
          <w:lang w:val="id-ID"/>
        </w:rPr>
        <w:t>Pertama, Maju. Mengandung pengertian seiring dengan bertambahnya waktu Kota Cimahi harus terus maju ke depan, mengalami peningkatan dan bertambah baik di semua aspek kehidupan. Terdepan dimaknai sebagai kondisi dimana masyarakat Kota Cimahi harus mampu menjadi pelopor dalam proses pembangunan daerah sehingga menempatkan masyarakat sebagai subyek pembangunan, bukan obyek pembangunan.</w:t>
      </w:r>
    </w:p>
    <w:p>
      <w:pPr>
        <w:autoSpaceDE w:val="0"/>
        <w:autoSpaceDN w:val="0"/>
        <w:adjustRightInd w:val="0"/>
        <w:spacing w:after="0" w:line="360" w:lineRule="auto"/>
        <w:ind w:firstLine="720"/>
        <w:jc w:val="both"/>
        <w:rPr>
          <w:rFonts w:cstheme="majorBidi"/>
          <w:bCs/>
          <w:sz w:val="24"/>
          <w:szCs w:val="24"/>
          <w:lang w:val="id-ID"/>
        </w:rPr>
      </w:pPr>
      <w:r>
        <w:rPr>
          <w:rFonts w:cstheme="majorBidi"/>
          <w:bCs/>
          <w:sz w:val="24"/>
          <w:szCs w:val="24"/>
          <w:lang w:val="id-ID"/>
        </w:rPr>
        <w:t>Kedua, Agamis. Mengandung pengertian bahwa keyakinan yang berbasis agama menjadi landasan pengikat kebersamaan dalam seluruh aspek penyelenggaraan pemerintahan, pembangunan, dan kemasyarakatan. Hal itu merupakan substansi makna inti dari religius, karena dalam religius memiliki muatan amanah dalam pemerintahan, dimana para pengambil keputusan di pemerintahan, sektor swasta dan organisasi masyarakat bertanggung jawab, baik kepada masyarakat maupun kepada lembaga-lembaga yang berkepentingan. Bentuk pertanggungjawaban tersebut berbeda satu dengan yang lainnya tergantung dari jenis organisasi yang bersangkutan.</w:t>
      </w:r>
    </w:p>
    <w:p>
      <w:pPr>
        <w:autoSpaceDE w:val="0"/>
        <w:autoSpaceDN w:val="0"/>
        <w:adjustRightInd w:val="0"/>
        <w:spacing w:after="0" w:line="360" w:lineRule="auto"/>
        <w:ind w:firstLine="720"/>
        <w:jc w:val="both"/>
        <w:rPr>
          <w:rFonts w:cstheme="majorBidi"/>
          <w:bCs/>
          <w:sz w:val="24"/>
          <w:szCs w:val="24"/>
          <w:lang w:val="id-ID"/>
        </w:rPr>
      </w:pPr>
      <w:r>
        <w:rPr>
          <w:rFonts w:cstheme="majorBidi"/>
          <w:bCs/>
          <w:sz w:val="24"/>
          <w:szCs w:val="24"/>
          <w:lang w:val="id-ID"/>
        </w:rPr>
        <w:t>Ketiga, Berbudaya. Mengandung pengertian di dalam melaksanakan pembangunan haruslah tetap memiliki kepribadian dalam kebudayaan. Hal ini mendukung revolusi karakter bangsa yang disesuaikan dengan realitas potensi lokal dan kemampuan sumber daya lokal yang akan diperkuat untuk menghadapi pengaruh global dengan indikator capaian yang terukur melalui pendidikan. Kata kunci kemampuan sumber daya lokal menyangkut pengaturan daerah yang menciptakan sinergi antara pemerintah, masyarakat dan swasta. Membangun dengan pondasi kepribadian dalam berkebudayaan, memerlukan dialog antara pelaku-pelaku penting di daerah, agar semua pihak mampu berperan aktif dalam membangun integritas masyarakat Kota Cimahi</w:t>
      </w:r>
    </w:p>
    <w:p>
      <w:pPr>
        <w:autoSpaceDE w:val="0"/>
        <w:autoSpaceDN w:val="0"/>
        <w:adjustRightInd w:val="0"/>
        <w:spacing w:after="0" w:line="360" w:lineRule="auto"/>
        <w:jc w:val="both"/>
        <w:rPr>
          <w:rFonts w:cstheme="majorBidi"/>
          <w:bCs/>
          <w:sz w:val="24"/>
          <w:szCs w:val="24"/>
          <w:lang w:val="id-ID"/>
        </w:rPr>
      </w:pPr>
      <w:r>
        <w:rPr>
          <w:rFonts w:cstheme="majorBidi"/>
          <w:bCs/>
          <w:sz w:val="24"/>
          <w:szCs w:val="24"/>
          <w:lang w:val="id-ID"/>
        </w:rPr>
        <w:tab/>
      </w:r>
      <w:r>
        <w:rPr>
          <w:rFonts w:cstheme="majorBidi"/>
          <w:bCs/>
          <w:sz w:val="24"/>
          <w:szCs w:val="24"/>
          <w:lang w:val="id-ID"/>
        </w:rPr>
        <w:t>Adapun Misi dari Kepala Daerah dan Wakil Kepala Daerah terpilih untuk periode 2017-2022 yaitu :</w:t>
      </w:r>
    </w:p>
    <w:p>
      <w:pPr>
        <w:pStyle w:val="24"/>
        <w:numPr>
          <w:ilvl w:val="0"/>
          <w:numId w:val="9"/>
        </w:numPr>
        <w:autoSpaceDE w:val="0"/>
        <w:autoSpaceDN w:val="0"/>
        <w:adjustRightInd w:val="0"/>
        <w:spacing w:after="0" w:line="360" w:lineRule="auto"/>
        <w:jc w:val="both"/>
        <w:rPr>
          <w:rFonts w:cstheme="majorBidi"/>
          <w:bCs/>
          <w:sz w:val="24"/>
          <w:szCs w:val="24"/>
          <w:lang w:val="id-ID"/>
        </w:rPr>
      </w:pPr>
      <w:r>
        <w:rPr>
          <w:rFonts w:cstheme="majorBidi"/>
          <w:bCs/>
          <w:sz w:val="24"/>
          <w:szCs w:val="24"/>
          <w:lang w:val="id-ID"/>
        </w:rPr>
        <w:t>Meningkatkan kualitas sumber daya manusia yang berkepribadian, berakhlak mulia, cerdas, sehat dan unggul;</w:t>
      </w:r>
    </w:p>
    <w:p>
      <w:pPr>
        <w:pStyle w:val="24"/>
        <w:numPr>
          <w:ilvl w:val="0"/>
          <w:numId w:val="9"/>
        </w:numPr>
        <w:autoSpaceDE w:val="0"/>
        <w:autoSpaceDN w:val="0"/>
        <w:adjustRightInd w:val="0"/>
        <w:spacing w:after="0" w:line="360" w:lineRule="auto"/>
        <w:jc w:val="both"/>
        <w:rPr>
          <w:rFonts w:cstheme="majorBidi"/>
          <w:bCs/>
          <w:sz w:val="24"/>
          <w:szCs w:val="24"/>
          <w:lang w:val="id-ID"/>
        </w:rPr>
      </w:pPr>
      <w:r>
        <w:rPr>
          <w:rFonts w:cstheme="majorBidi"/>
          <w:bCs/>
          <w:sz w:val="24"/>
          <w:szCs w:val="24"/>
          <w:lang w:val="id-ID"/>
        </w:rPr>
        <w:t>Meningkatkan penyelenggaraan pemerintahan yang amanah, profesional, efektif, efisien, dan ekonomis yang berbasis pada sistem penganggaran yang pro publik;</w:t>
      </w:r>
    </w:p>
    <w:p>
      <w:pPr>
        <w:pStyle w:val="24"/>
        <w:numPr>
          <w:ilvl w:val="0"/>
          <w:numId w:val="9"/>
        </w:numPr>
        <w:autoSpaceDE w:val="0"/>
        <w:autoSpaceDN w:val="0"/>
        <w:adjustRightInd w:val="0"/>
        <w:spacing w:after="0" w:line="360" w:lineRule="auto"/>
        <w:jc w:val="both"/>
        <w:rPr>
          <w:rFonts w:cstheme="majorBidi"/>
          <w:bCs/>
          <w:sz w:val="24"/>
          <w:szCs w:val="24"/>
          <w:lang w:val="id-ID"/>
        </w:rPr>
      </w:pPr>
      <w:r>
        <w:rPr>
          <w:rFonts w:cstheme="majorBidi"/>
          <w:bCs/>
          <w:sz w:val="24"/>
          <w:szCs w:val="24"/>
          <w:lang w:val="id-ID"/>
        </w:rPr>
        <w:t>Memberdayakan perekonomian daerah berbasis ekonomi kerakyatan yang berorientasi pada pengembangan sektor jasa berbasis teknologi informasi dan industri kecil menengah dalam upaya pengentasan kemiskinan;</w:t>
      </w:r>
    </w:p>
    <w:p>
      <w:pPr>
        <w:pStyle w:val="24"/>
        <w:numPr>
          <w:ilvl w:val="0"/>
          <w:numId w:val="9"/>
        </w:numPr>
        <w:autoSpaceDE w:val="0"/>
        <w:autoSpaceDN w:val="0"/>
        <w:adjustRightInd w:val="0"/>
        <w:spacing w:after="0" w:line="360" w:lineRule="auto"/>
        <w:jc w:val="both"/>
        <w:rPr>
          <w:rFonts w:cstheme="majorBidi"/>
          <w:bCs/>
          <w:sz w:val="24"/>
          <w:szCs w:val="24"/>
          <w:lang w:val="id-ID"/>
        </w:rPr>
      </w:pPr>
      <w:r>
        <w:rPr>
          <w:rFonts w:cstheme="majorBidi"/>
          <w:bCs/>
          <w:sz w:val="24"/>
          <w:szCs w:val="24"/>
          <w:lang w:val="id-ID"/>
        </w:rPr>
        <w:t>Mewujudkan pembangunan berkelanjutan berwawasan lingkungan meningkatkan kualitas derajat kehidupan masyarakat yang berkeadilan;</w:t>
      </w:r>
    </w:p>
    <w:p>
      <w:pPr>
        <w:pStyle w:val="24"/>
        <w:numPr>
          <w:ilvl w:val="0"/>
          <w:numId w:val="9"/>
        </w:numPr>
        <w:autoSpaceDE w:val="0"/>
        <w:autoSpaceDN w:val="0"/>
        <w:adjustRightInd w:val="0"/>
        <w:spacing w:after="0" w:line="360" w:lineRule="auto"/>
        <w:jc w:val="both"/>
        <w:rPr>
          <w:rFonts w:cstheme="majorBidi"/>
          <w:bCs/>
          <w:sz w:val="24"/>
          <w:szCs w:val="24"/>
          <w:lang w:val="id-ID"/>
        </w:rPr>
      </w:pPr>
      <w:r>
        <w:rPr>
          <w:rFonts w:cstheme="majorBidi"/>
          <w:bCs/>
          <w:sz w:val="24"/>
          <w:szCs w:val="24"/>
          <w:lang w:val="id-ID"/>
        </w:rPr>
        <w:t>Peningkatan kapasitas pemerintahan dan pemberdayaan masyarakat secara berkesinambungan dan berkelanjutan.</w:t>
      </w:r>
    </w:p>
    <w:p>
      <w:pPr>
        <w:pStyle w:val="24"/>
        <w:autoSpaceDE w:val="0"/>
        <w:autoSpaceDN w:val="0"/>
        <w:adjustRightInd w:val="0"/>
        <w:spacing w:after="0" w:line="360" w:lineRule="auto"/>
        <w:jc w:val="both"/>
        <w:rPr>
          <w:rFonts w:cstheme="majorBidi"/>
          <w:bCs/>
          <w:sz w:val="24"/>
          <w:szCs w:val="24"/>
          <w:lang w:val="id-ID"/>
        </w:rPr>
      </w:pPr>
      <w:r>
        <w:rPr>
          <w:rFonts w:cstheme="majorBidi"/>
          <w:bCs/>
          <w:sz w:val="24"/>
          <w:szCs w:val="24"/>
          <w:lang w:val="id-ID"/>
        </w:rPr>
        <w:t xml:space="preserve">Terkait dengan misi, pengelolaan keuangan dan aset daerah tercakup ke dalam misi ke 2 (dua) yaitu </w:t>
      </w:r>
      <w:bookmarkStart w:id="0" w:name="_Hlk514075831"/>
      <w:r>
        <w:rPr>
          <w:rFonts w:cstheme="majorBidi"/>
          <w:bCs/>
          <w:sz w:val="24"/>
          <w:szCs w:val="24"/>
          <w:lang w:val="id-ID"/>
        </w:rPr>
        <w:t>meningkatkan penyelenggaraan pemerintahan yang amanah, profesional, efektif, efisien, dan ekonomis yang berbasis pada sistem penganggaran yang pro publik</w:t>
      </w:r>
      <w:bookmarkEnd w:id="0"/>
      <w:r>
        <w:rPr>
          <w:rFonts w:cstheme="majorBidi"/>
          <w:bCs/>
          <w:sz w:val="24"/>
          <w:szCs w:val="24"/>
          <w:lang w:val="id-ID"/>
        </w:rPr>
        <w:t xml:space="preserve">.  Misi kedua ini dimaksudkan untuk meningkatkan penyelenggaraan pemerintahan dalam dimensi </w:t>
      </w:r>
      <w:r>
        <w:rPr>
          <w:rFonts w:cstheme="majorBidi"/>
          <w:b/>
          <w:bCs/>
          <w:sz w:val="24"/>
          <w:szCs w:val="24"/>
          <w:lang w:val="id-ID"/>
        </w:rPr>
        <w:t>Pertama</w:t>
      </w:r>
      <w:r>
        <w:rPr>
          <w:rFonts w:cstheme="majorBidi"/>
          <w:bCs/>
          <w:sz w:val="24"/>
          <w:szCs w:val="24"/>
          <w:lang w:val="id-ID"/>
        </w:rPr>
        <w:t xml:space="preserve">, dimensi struktural yang meliputi tata hubungan antara Pemerintah Pusat dengan Pemerintah Daerah, struktur hubungan antara eksekutif dengan legislative ataupun struktur hubungan antara pemerintahan dengan masyarakat. </w:t>
      </w:r>
      <w:r>
        <w:rPr>
          <w:rFonts w:cstheme="majorBidi"/>
          <w:b/>
          <w:bCs/>
          <w:sz w:val="24"/>
          <w:szCs w:val="24"/>
          <w:lang w:val="id-ID"/>
        </w:rPr>
        <w:t>Kedua</w:t>
      </w:r>
      <w:r>
        <w:rPr>
          <w:rFonts w:cstheme="majorBidi"/>
          <w:bCs/>
          <w:sz w:val="24"/>
          <w:szCs w:val="24"/>
          <w:lang w:val="id-ID"/>
        </w:rPr>
        <w:t xml:space="preserve">, dimensi fungsional yang menyangkut perubahan fungsi yang dijalankan oleh Pemerintah Pusat, Pemerintah Daerah maupun masyarakat dan; </w:t>
      </w:r>
      <w:r>
        <w:rPr>
          <w:rFonts w:cstheme="majorBidi"/>
          <w:b/>
          <w:bCs/>
          <w:sz w:val="24"/>
          <w:szCs w:val="24"/>
          <w:lang w:val="id-ID"/>
        </w:rPr>
        <w:t>Ketiga,</w:t>
      </w:r>
      <w:r>
        <w:rPr>
          <w:rFonts w:cstheme="majorBidi"/>
          <w:bCs/>
          <w:sz w:val="24"/>
          <w:szCs w:val="24"/>
          <w:lang w:val="id-ID"/>
        </w:rPr>
        <w:t xml:space="preserve"> perubahan kultural menyangkut perubahan pada tata nilai dan budaya yang melandasi hubungan kerja intra organisasi, antar organisasi maupun ekstra organisasi, untuk mengendalikan perubahan kultural diperlukan kepemimpinan yang kuat, amanah dan memiliki visi. Inti misi ini adalah mewujudkan kepemerintahan yang baik (good governance) dan Pemerintahan yang bersih  (clean goverment), anti korupsi dan bebas KKN, menjunjung tinggi prinsip partisipasi, rule of law, transparansi, daya tanggap, berorientasi pada konsensus, keadilan, efektif dan efisien, akuntabilitas serta visi strategis yang ditujukan untuk masyarakat Kota Cimahi.</w:t>
      </w:r>
    </w:p>
    <w:p>
      <w:pPr>
        <w:pStyle w:val="24"/>
        <w:autoSpaceDE w:val="0"/>
        <w:autoSpaceDN w:val="0"/>
        <w:adjustRightInd w:val="0"/>
        <w:spacing w:after="0" w:line="360" w:lineRule="auto"/>
        <w:ind w:left="0"/>
        <w:jc w:val="both"/>
        <w:rPr>
          <w:rFonts w:cstheme="majorBidi"/>
          <w:b/>
          <w:bCs/>
          <w:sz w:val="24"/>
          <w:szCs w:val="24"/>
          <w:lang w:val="id-ID"/>
        </w:rPr>
      </w:pPr>
      <w:r>
        <w:rPr>
          <w:rFonts w:cstheme="majorBidi"/>
          <w:b/>
          <w:bCs/>
          <w:sz w:val="24"/>
          <w:szCs w:val="24"/>
          <w:lang w:val="id-ID"/>
        </w:rPr>
        <w:t>3.5 PENENTUAN ISU-ISU STRATEGIS</w:t>
      </w:r>
    </w:p>
    <w:p>
      <w:pPr>
        <w:autoSpaceDE w:val="0"/>
        <w:autoSpaceDN w:val="0"/>
        <w:adjustRightInd w:val="0"/>
        <w:spacing w:after="0" w:line="360" w:lineRule="auto"/>
        <w:ind w:firstLine="720"/>
        <w:jc w:val="both"/>
        <w:rPr>
          <w:rFonts w:cstheme="majorBidi"/>
          <w:sz w:val="24"/>
          <w:szCs w:val="24"/>
          <w:lang w:val="id-ID"/>
        </w:rPr>
      </w:pPr>
      <w:r>
        <w:rPr>
          <w:rFonts w:cstheme="majorBidi"/>
          <w:sz w:val="24"/>
          <w:szCs w:val="24"/>
          <w:lang w:val="id-ID"/>
        </w:rPr>
        <w:t>Untuk mengamankan proyeksi rencana strategis Badan Pengelolaan Keuangan dan Aset Daerah Kota Cimahi dari tahun 201</w:t>
      </w:r>
      <w:r>
        <w:rPr>
          <w:rFonts w:cstheme="majorBidi"/>
          <w:sz w:val="24"/>
          <w:szCs w:val="24"/>
        </w:rPr>
        <w:t>7</w:t>
      </w:r>
      <w:r>
        <w:rPr>
          <w:rFonts w:cstheme="majorBidi"/>
          <w:sz w:val="24"/>
          <w:szCs w:val="24"/>
          <w:lang w:val="id-ID"/>
        </w:rPr>
        <w:t>-20</w:t>
      </w:r>
      <w:r>
        <w:rPr>
          <w:rFonts w:cstheme="majorBidi"/>
          <w:sz w:val="24"/>
          <w:szCs w:val="24"/>
        </w:rPr>
        <w:t>22</w:t>
      </w:r>
      <w:r>
        <w:rPr>
          <w:rFonts w:cstheme="majorBidi"/>
          <w:sz w:val="24"/>
          <w:szCs w:val="24"/>
          <w:lang w:val="id-ID"/>
        </w:rPr>
        <w:t xml:space="preserve"> perlu memperhatikan kelemahan yang selama ini dirasakan dan kekuatan internal yang telah teruji kehandalannya selama pencapaian tahun kebelakang. Hal ini mengacu kepada apa yang telah dirasakan pada saat bagian keuangan dan bagian perlengkapan masih terpisah, yang menjadi dasar dalam menentukan apa yang menjadi kekuatan dan kelemahan Badan Pengelolaan Keuangan dan Aset Daerah.</w:t>
      </w:r>
    </w:p>
    <w:tbl>
      <w:tblPr>
        <w:tblStyle w:val="13"/>
        <w:tblW w:w="804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59"/>
        <w:gridCol w:w="3359"/>
        <w:gridCol w:w="702"/>
        <w:gridCol w:w="332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59" w:type="dxa"/>
          </w:tcPr>
          <w:p>
            <w:pPr>
              <w:spacing w:after="0" w:line="240" w:lineRule="auto"/>
              <w:jc w:val="center"/>
              <w:rPr>
                <w:rFonts w:cstheme="majorBidi"/>
                <w:b/>
                <w:bCs/>
                <w:sz w:val="24"/>
                <w:szCs w:val="24"/>
                <w:lang w:val="id-ID"/>
              </w:rPr>
            </w:pPr>
            <w:r>
              <w:rPr>
                <w:rFonts w:cstheme="majorBidi"/>
                <w:b/>
                <w:bCs/>
                <w:sz w:val="24"/>
                <w:szCs w:val="24"/>
                <w:lang w:val="id-ID"/>
              </w:rPr>
              <w:t>No.</w:t>
            </w:r>
          </w:p>
        </w:tc>
        <w:tc>
          <w:tcPr>
            <w:tcW w:w="3359" w:type="dxa"/>
          </w:tcPr>
          <w:p>
            <w:pPr>
              <w:spacing w:after="0" w:line="240" w:lineRule="auto"/>
              <w:jc w:val="center"/>
              <w:rPr>
                <w:rFonts w:cstheme="majorBidi"/>
                <w:b/>
                <w:bCs/>
                <w:sz w:val="24"/>
                <w:szCs w:val="24"/>
                <w:lang w:val="id-ID"/>
              </w:rPr>
            </w:pPr>
            <w:r>
              <w:rPr>
                <w:rFonts w:cstheme="majorBidi"/>
                <w:b/>
                <w:bCs/>
                <w:sz w:val="24"/>
                <w:szCs w:val="24"/>
                <w:lang w:val="id-ID"/>
              </w:rPr>
              <w:t>Kelemahan</w:t>
            </w:r>
          </w:p>
          <w:p>
            <w:pPr>
              <w:spacing w:after="0" w:line="240" w:lineRule="auto"/>
              <w:jc w:val="center"/>
              <w:rPr>
                <w:rFonts w:cstheme="majorBidi"/>
                <w:b/>
                <w:bCs/>
                <w:sz w:val="24"/>
                <w:szCs w:val="24"/>
                <w:lang w:val="id-ID"/>
              </w:rPr>
            </w:pPr>
            <w:r>
              <w:rPr>
                <w:rFonts w:cstheme="majorBidi"/>
                <w:b/>
                <w:bCs/>
                <w:sz w:val="24"/>
                <w:szCs w:val="24"/>
                <w:lang w:val="id-ID"/>
              </w:rPr>
              <w:t>Faktor Internal</w:t>
            </w:r>
          </w:p>
        </w:tc>
        <w:tc>
          <w:tcPr>
            <w:tcW w:w="702" w:type="dxa"/>
          </w:tcPr>
          <w:p>
            <w:pPr>
              <w:spacing w:after="0" w:line="240" w:lineRule="auto"/>
              <w:jc w:val="center"/>
              <w:rPr>
                <w:rFonts w:cstheme="majorBidi"/>
                <w:b/>
                <w:bCs/>
                <w:sz w:val="24"/>
                <w:szCs w:val="24"/>
                <w:lang w:val="id-ID"/>
              </w:rPr>
            </w:pPr>
            <w:r>
              <w:rPr>
                <w:rFonts w:cstheme="majorBidi"/>
                <w:b/>
                <w:bCs/>
                <w:sz w:val="24"/>
                <w:szCs w:val="24"/>
                <w:lang w:val="id-ID"/>
              </w:rPr>
              <w:t>No.</w:t>
            </w:r>
          </w:p>
        </w:tc>
        <w:tc>
          <w:tcPr>
            <w:tcW w:w="3326" w:type="dxa"/>
          </w:tcPr>
          <w:p>
            <w:pPr>
              <w:autoSpaceDE w:val="0"/>
              <w:autoSpaceDN w:val="0"/>
              <w:adjustRightInd w:val="0"/>
              <w:spacing w:after="0" w:line="240" w:lineRule="auto"/>
              <w:jc w:val="center"/>
              <w:rPr>
                <w:rFonts w:cstheme="majorBidi"/>
                <w:b/>
                <w:bCs/>
                <w:sz w:val="24"/>
                <w:szCs w:val="24"/>
                <w:lang w:val="id-ID"/>
              </w:rPr>
            </w:pPr>
            <w:r>
              <w:rPr>
                <w:rFonts w:cstheme="majorBidi"/>
                <w:b/>
                <w:bCs/>
                <w:sz w:val="24"/>
                <w:szCs w:val="24"/>
                <w:lang w:val="id-ID"/>
              </w:rPr>
              <w:t>Kekuatan</w:t>
            </w:r>
          </w:p>
          <w:p>
            <w:pPr>
              <w:spacing w:after="0" w:line="240" w:lineRule="auto"/>
              <w:jc w:val="center"/>
              <w:rPr>
                <w:rFonts w:cstheme="majorBidi"/>
                <w:b/>
                <w:bCs/>
                <w:sz w:val="24"/>
                <w:szCs w:val="24"/>
                <w:lang w:val="id-ID"/>
              </w:rPr>
            </w:pPr>
            <w:r>
              <w:rPr>
                <w:rFonts w:cstheme="majorBidi"/>
                <w:b/>
                <w:bCs/>
                <w:sz w:val="24"/>
                <w:szCs w:val="24"/>
                <w:lang w:val="id-ID"/>
              </w:rPr>
              <w:t>Faktor Internal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59" w:type="dxa"/>
          </w:tcPr>
          <w:p>
            <w:pPr>
              <w:spacing w:after="0" w:line="240" w:lineRule="auto"/>
              <w:jc w:val="both"/>
              <w:rPr>
                <w:rFonts w:cstheme="majorBidi"/>
                <w:sz w:val="24"/>
                <w:szCs w:val="24"/>
                <w:lang w:val="id-ID"/>
              </w:rPr>
            </w:pPr>
            <w:r>
              <w:rPr>
                <w:rFonts w:cstheme="majorBidi"/>
                <w:sz w:val="24"/>
                <w:szCs w:val="24"/>
                <w:lang w:val="id-ID"/>
              </w:rPr>
              <w:t>1.</w:t>
            </w:r>
          </w:p>
          <w:p>
            <w:pPr>
              <w:spacing w:after="0" w:line="240" w:lineRule="auto"/>
              <w:jc w:val="both"/>
              <w:rPr>
                <w:rFonts w:cstheme="majorBidi"/>
                <w:sz w:val="24"/>
                <w:szCs w:val="24"/>
                <w:lang w:val="id-ID"/>
              </w:rPr>
            </w:pPr>
            <w:r>
              <w:rPr>
                <w:rFonts w:cstheme="majorBidi"/>
                <w:sz w:val="24"/>
                <w:szCs w:val="24"/>
                <w:lang w:val="id-ID"/>
              </w:rPr>
              <w:t>2.</w:t>
            </w:r>
          </w:p>
          <w:p>
            <w:pPr>
              <w:spacing w:after="0" w:line="240" w:lineRule="auto"/>
              <w:jc w:val="both"/>
              <w:rPr>
                <w:rFonts w:cstheme="majorBidi"/>
                <w:sz w:val="24"/>
                <w:szCs w:val="24"/>
                <w:lang w:val="id-ID"/>
              </w:rPr>
            </w:pPr>
            <w:r>
              <w:rPr>
                <w:rFonts w:cstheme="majorBidi"/>
                <w:sz w:val="24"/>
                <w:szCs w:val="24"/>
                <w:lang w:val="id-ID"/>
              </w:rPr>
              <w:t>3.</w:t>
            </w:r>
          </w:p>
          <w:p>
            <w:pPr>
              <w:spacing w:after="0" w:line="240" w:lineRule="auto"/>
              <w:jc w:val="both"/>
              <w:rPr>
                <w:rFonts w:cstheme="majorBidi"/>
                <w:sz w:val="24"/>
                <w:szCs w:val="24"/>
                <w:lang w:val="id-ID"/>
              </w:rPr>
            </w:pPr>
          </w:p>
        </w:tc>
        <w:tc>
          <w:tcPr>
            <w:tcW w:w="3359" w:type="dxa"/>
          </w:tcPr>
          <w:p>
            <w:pPr>
              <w:spacing w:after="0" w:line="240" w:lineRule="auto"/>
              <w:jc w:val="both"/>
              <w:rPr>
                <w:rFonts w:cstheme="majorBidi"/>
                <w:sz w:val="24"/>
                <w:szCs w:val="24"/>
              </w:rPr>
            </w:pPr>
            <w:bookmarkStart w:id="1" w:name="OLE_LINK1"/>
            <w:r>
              <w:rPr>
                <w:rFonts w:cstheme="majorBidi"/>
                <w:sz w:val="24"/>
                <w:szCs w:val="24"/>
              </w:rPr>
              <w:t xml:space="preserve">Inventarisasi Aset Daerah </w:t>
            </w:r>
          </w:p>
          <w:p>
            <w:pPr>
              <w:spacing w:after="0" w:line="240" w:lineRule="auto"/>
              <w:jc w:val="both"/>
              <w:rPr>
                <w:rFonts w:cstheme="majorBidi"/>
                <w:sz w:val="24"/>
                <w:szCs w:val="24"/>
                <w:lang w:val="id-ID"/>
              </w:rPr>
            </w:pPr>
            <w:r>
              <w:rPr>
                <w:rFonts w:cstheme="majorBidi"/>
                <w:sz w:val="24"/>
                <w:szCs w:val="24"/>
              </w:rPr>
              <w:t>Pengukuran Kinerja Organisasi</w:t>
            </w:r>
          </w:p>
          <w:bookmarkEnd w:id="1"/>
          <w:p>
            <w:pPr>
              <w:spacing w:after="0" w:line="240" w:lineRule="auto"/>
              <w:jc w:val="both"/>
              <w:rPr>
                <w:rFonts w:cstheme="majorBidi"/>
                <w:sz w:val="24"/>
                <w:szCs w:val="24"/>
                <w:lang w:val="id-ID"/>
              </w:rPr>
            </w:pPr>
            <w:r>
              <w:rPr>
                <w:rFonts w:cstheme="majorBidi"/>
                <w:sz w:val="24"/>
                <w:szCs w:val="24"/>
                <w:lang w:val="id-ID"/>
              </w:rPr>
              <w:t>Sertifikasi Keahlian Aparatur</w:t>
            </w:r>
          </w:p>
        </w:tc>
        <w:tc>
          <w:tcPr>
            <w:tcW w:w="702" w:type="dxa"/>
          </w:tcPr>
          <w:p>
            <w:pPr>
              <w:spacing w:after="0" w:line="240" w:lineRule="auto"/>
              <w:jc w:val="both"/>
              <w:rPr>
                <w:rFonts w:cstheme="majorBidi"/>
                <w:sz w:val="24"/>
                <w:szCs w:val="24"/>
                <w:lang w:val="id-ID"/>
              </w:rPr>
            </w:pPr>
            <w:r>
              <w:rPr>
                <w:rFonts w:cstheme="majorBidi"/>
                <w:sz w:val="24"/>
                <w:szCs w:val="24"/>
                <w:lang w:val="id-ID"/>
              </w:rPr>
              <w:t>1.</w:t>
            </w:r>
          </w:p>
          <w:p>
            <w:pPr>
              <w:spacing w:after="0" w:line="240" w:lineRule="auto"/>
              <w:jc w:val="both"/>
              <w:rPr>
                <w:rFonts w:cstheme="majorBidi"/>
                <w:sz w:val="24"/>
                <w:szCs w:val="24"/>
                <w:lang w:val="id-ID"/>
              </w:rPr>
            </w:pPr>
            <w:r>
              <w:rPr>
                <w:rFonts w:cstheme="majorBidi"/>
                <w:sz w:val="24"/>
                <w:szCs w:val="24"/>
                <w:lang w:val="id-ID"/>
              </w:rPr>
              <w:t>2.</w:t>
            </w:r>
          </w:p>
          <w:p>
            <w:pPr>
              <w:spacing w:after="0" w:line="240" w:lineRule="auto"/>
              <w:jc w:val="both"/>
              <w:rPr>
                <w:rFonts w:cstheme="majorBidi"/>
                <w:sz w:val="24"/>
                <w:szCs w:val="24"/>
                <w:lang w:val="id-ID"/>
              </w:rPr>
            </w:pPr>
            <w:r>
              <w:rPr>
                <w:rFonts w:cstheme="majorBidi"/>
                <w:sz w:val="24"/>
                <w:szCs w:val="24"/>
                <w:lang w:val="id-ID"/>
              </w:rPr>
              <w:t>3.</w:t>
            </w:r>
          </w:p>
        </w:tc>
        <w:tc>
          <w:tcPr>
            <w:tcW w:w="3326" w:type="dxa"/>
          </w:tcPr>
          <w:p>
            <w:pPr>
              <w:spacing w:after="0" w:line="240" w:lineRule="auto"/>
              <w:jc w:val="both"/>
              <w:rPr>
                <w:rFonts w:cstheme="majorBidi"/>
                <w:sz w:val="24"/>
                <w:szCs w:val="24"/>
                <w:lang w:val="id-ID"/>
              </w:rPr>
            </w:pPr>
            <w:r>
              <w:rPr>
                <w:rFonts w:cstheme="majorBidi"/>
                <w:sz w:val="24"/>
                <w:szCs w:val="24"/>
                <w:lang w:val="id-ID"/>
              </w:rPr>
              <w:t xml:space="preserve">Perda </w:t>
            </w:r>
            <w:r>
              <w:rPr>
                <w:rFonts w:cstheme="majorBidi"/>
                <w:sz w:val="24"/>
                <w:szCs w:val="24"/>
              </w:rPr>
              <w:t>Organisasi</w:t>
            </w:r>
            <w:r>
              <w:rPr>
                <w:rFonts w:cstheme="majorBidi"/>
                <w:sz w:val="24"/>
                <w:szCs w:val="24"/>
                <w:lang w:val="id-ID"/>
              </w:rPr>
              <w:t xml:space="preserve"> </w:t>
            </w:r>
            <w:r>
              <w:rPr>
                <w:rFonts w:cstheme="majorBidi"/>
                <w:sz w:val="24"/>
                <w:szCs w:val="24"/>
              </w:rPr>
              <w:t>BPKAD</w:t>
            </w:r>
          </w:p>
          <w:p>
            <w:pPr>
              <w:spacing w:after="0" w:line="240" w:lineRule="auto"/>
              <w:jc w:val="both"/>
              <w:rPr>
                <w:rFonts w:cstheme="majorBidi"/>
                <w:sz w:val="24"/>
                <w:szCs w:val="24"/>
                <w:lang w:val="id-ID"/>
              </w:rPr>
            </w:pPr>
            <w:r>
              <w:rPr>
                <w:rFonts w:cstheme="majorBidi"/>
                <w:sz w:val="24"/>
                <w:szCs w:val="24"/>
                <w:lang w:val="id-ID"/>
              </w:rPr>
              <w:t>Pemanfaatan Sistem Informasi</w:t>
            </w:r>
          </w:p>
          <w:p>
            <w:pPr>
              <w:spacing w:after="0" w:line="240" w:lineRule="auto"/>
              <w:jc w:val="both"/>
              <w:rPr>
                <w:rFonts w:cstheme="majorBidi"/>
                <w:sz w:val="24"/>
                <w:szCs w:val="24"/>
                <w:lang w:val="id-ID"/>
              </w:rPr>
            </w:pPr>
            <w:r>
              <w:rPr>
                <w:rFonts w:cstheme="majorBidi"/>
                <w:sz w:val="24"/>
                <w:szCs w:val="24"/>
                <w:lang w:val="id-ID"/>
              </w:rPr>
              <w:t>Sarana yang memadai</w:t>
            </w:r>
          </w:p>
        </w:tc>
      </w:tr>
    </w:tbl>
    <w:p>
      <w:pPr>
        <w:spacing w:after="0"/>
        <w:jc w:val="both"/>
        <w:rPr>
          <w:rFonts w:cstheme="majorBidi"/>
          <w:sz w:val="24"/>
          <w:szCs w:val="24"/>
          <w:lang w:val="id-ID"/>
        </w:rPr>
      </w:pPr>
    </w:p>
    <w:p>
      <w:pPr>
        <w:spacing w:after="0"/>
        <w:jc w:val="both"/>
        <w:rPr>
          <w:rFonts w:cstheme="majorBidi"/>
          <w:sz w:val="24"/>
          <w:szCs w:val="24"/>
          <w:lang w:val="id-ID"/>
        </w:rPr>
      </w:pPr>
    </w:p>
    <w:p>
      <w:pPr>
        <w:spacing w:after="0"/>
        <w:jc w:val="both"/>
        <w:rPr>
          <w:rFonts w:cstheme="majorBidi"/>
          <w:sz w:val="24"/>
          <w:szCs w:val="24"/>
          <w:lang w:val="id-ID"/>
        </w:rPr>
      </w:pPr>
    </w:p>
    <w:p>
      <w:pPr>
        <w:autoSpaceDE w:val="0"/>
        <w:autoSpaceDN w:val="0"/>
        <w:adjustRightInd w:val="0"/>
        <w:spacing w:after="0" w:line="360" w:lineRule="auto"/>
        <w:ind w:firstLine="720"/>
        <w:jc w:val="both"/>
        <w:rPr>
          <w:rFonts w:cstheme="majorBidi"/>
          <w:sz w:val="24"/>
          <w:szCs w:val="24"/>
          <w:lang w:val="id-ID"/>
        </w:rPr>
      </w:pPr>
      <w:r>
        <w:rPr>
          <w:rFonts w:cstheme="majorBidi"/>
          <w:sz w:val="24"/>
          <w:szCs w:val="24"/>
          <w:lang w:val="id-ID"/>
        </w:rPr>
        <w:t>Dari beberapa kelemahan dan kekuatan internal Badan Pengelolaan Keuangan dan Aset Daerah Kota Cimahi perlu dilakukan pembobotan, mana yang paling berpengaruh terhadap keberhasilan pencapaian pelaksanaan rencana strategi  tahun ke depan dari mulai tahun 201</w:t>
      </w:r>
      <w:r>
        <w:rPr>
          <w:rFonts w:cstheme="majorBidi"/>
          <w:sz w:val="24"/>
          <w:szCs w:val="24"/>
        </w:rPr>
        <w:t>7</w:t>
      </w:r>
      <w:r>
        <w:rPr>
          <w:rFonts w:cstheme="majorBidi"/>
          <w:sz w:val="24"/>
          <w:szCs w:val="24"/>
          <w:lang w:val="id-ID"/>
        </w:rPr>
        <w:t>-20</w:t>
      </w:r>
      <w:r>
        <w:rPr>
          <w:rFonts w:cstheme="majorBidi"/>
          <w:sz w:val="24"/>
          <w:szCs w:val="24"/>
        </w:rPr>
        <w:t>22</w:t>
      </w:r>
      <w:r>
        <w:rPr>
          <w:rFonts w:cstheme="majorBidi"/>
          <w:sz w:val="24"/>
          <w:szCs w:val="24"/>
          <w:lang w:val="id-ID"/>
        </w:rPr>
        <w:t>.</w:t>
      </w:r>
    </w:p>
    <w:p>
      <w:pPr>
        <w:autoSpaceDE w:val="0"/>
        <w:autoSpaceDN w:val="0"/>
        <w:adjustRightInd w:val="0"/>
        <w:spacing w:after="0" w:line="360" w:lineRule="auto"/>
        <w:ind w:firstLine="720"/>
        <w:jc w:val="both"/>
        <w:rPr>
          <w:rFonts w:cstheme="majorBidi"/>
          <w:sz w:val="24"/>
          <w:szCs w:val="24"/>
        </w:rPr>
      </w:pPr>
      <w:r>
        <w:rPr>
          <w:rFonts w:cstheme="majorBidi"/>
          <w:sz w:val="24"/>
          <w:szCs w:val="24"/>
          <w:lang w:val="id-ID"/>
        </w:rPr>
        <w:t>Berdasarkan data dasar yang telah diperoleh selama terpisah antara bagian keuangan dan bagian perlengkapan serta akhirnya pengesahan SOTK yang baru menjadi Badan Pengelola Keuangan dan Aset Daerah, maka dari hal tersebut terdapat peluang dan tantangan ekternal yang berpengaruh terhadap pencapaian rencana strategis Badan Pengelolaan Keuangan dan Aset Daerah</w:t>
      </w:r>
      <w:r>
        <w:rPr>
          <w:rFonts w:cstheme="majorBidi"/>
          <w:sz w:val="24"/>
          <w:szCs w:val="24"/>
        </w:rPr>
        <w:t xml:space="preserve"> K</w:t>
      </w:r>
      <w:r>
        <w:rPr>
          <w:rFonts w:cstheme="majorBidi"/>
          <w:sz w:val="24"/>
          <w:szCs w:val="24"/>
          <w:lang w:val="id-ID"/>
        </w:rPr>
        <w:t>ota Cimahi untuk tahun 2016-2017, yaitu:</w:t>
      </w:r>
    </w:p>
    <w:tbl>
      <w:tblPr>
        <w:tblStyle w:val="13"/>
        <w:tblW w:w="7905"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50"/>
        <w:gridCol w:w="2857"/>
        <w:gridCol w:w="570"/>
        <w:gridCol w:w="38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50" w:type="dxa"/>
          </w:tcPr>
          <w:p>
            <w:pPr>
              <w:spacing w:after="0" w:line="240" w:lineRule="auto"/>
              <w:jc w:val="center"/>
              <w:rPr>
                <w:rFonts w:cstheme="majorBidi"/>
                <w:sz w:val="24"/>
                <w:szCs w:val="24"/>
                <w:lang w:val="id-ID"/>
              </w:rPr>
            </w:pPr>
            <w:r>
              <w:rPr>
                <w:rFonts w:cstheme="majorBidi"/>
                <w:sz w:val="24"/>
                <w:szCs w:val="24"/>
                <w:lang w:val="id-ID"/>
              </w:rPr>
              <w:t>No</w:t>
            </w:r>
          </w:p>
        </w:tc>
        <w:tc>
          <w:tcPr>
            <w:tcW w:w="2857" w:type="dxa"/>
          </w:tcPr>
          <w:p>
            <w:pPr>
              <w:spacing w:after="0" w:line="240" w:lineRule="auto"/>
              <w:jc w:val="both"/>
              <w:rPr>
                <w:rFonts w:cstheme="majorBidi"/>
                <w:sz w:val="24"/>
                <w:szCs w:val="24"/>
                <w:lang w:val="id-ID"/>
              </w:rPr>
            </w:pPr>
            <w:r>
              <w:rPr>
                <w:rFonts w:cstheme="majorBidi"/>
                <w:b/>
                <w:bCs/>
                <w:sz w:val="24"/>
                <w:szCs w:val="24"/>
                <w:lang w:val="id-ID"/>
              </w:rPr>
              <w:t>Peluang Faktor Ekternal</w:t>
            </w:r>
          </w:p>
        </w:tc>
        <w:tc>
          <w:tcPr>
            <w:tcW w:w="570" w:type="dxa"/>
          </w:tcPr>
          <w:p>
            <w:pPr>
              <w:spacing w:after="0" w:line="240" w:lineRule="auto"/>
              <w:jc w:val="center"/>
              <w:rPr>
                <w:rFonts w:cstheme="majorBidi"/>
                <w:sz w:val="24"/>
                <w:szCs w:val="24"/>
                <w:lang w:val="id-ID"/>
              </w:rPr>
            </w:pPr>
            <w:r>
              <w:rPr>
                <w:rFonts w:cstheme="majorBidi"/>
                <w:sz w:val="24"/>
                <w:szCs w:val="24"/>
                <w:lang w:val="id-ID"/>
              </w:rPr>
              <w:t>No.</w:t>
            </w:r>
          </w:p>
        </w:tc>
        <w:tc>
          <w:tcPr>
            <w:tcW w:w="3828" w:type="dxa"/>
          </w:tcPr>
          <w:p>
            <w:pPr>
              <w:autoSpaceDE w:val="0"/>
              <w:autoSpaceDN w:val="0"/>
              <w:adjustRightInd w:val="0"/>
              <w:spacing w:after="0" w:line="240" w:lineRule="auto"/>
              <w:jc w:val="both"/>
              <w:rPr>
                <w:rFonts w:cstheme="majorBidi"/>
                <w:b/>
                <w:bCs/>
                <w:sz w:val="24"/>
                <w:szCs w:val="24"/>
                <w:lang w:val="id-ID"/>
              </w:rPr>
            </w:pPr>
            <w:r>
              <w:rPr>
                <w:rFonts w:cstheme="majorBidi"/>
                <w:b/>
                <w:bCs/>
                <w:sz w:val="24"/>
                <w:szCs w:val="24"/>
                <w:lang w:val="id-ID"/>
              </w:rPr>
              <w:t>Tantangan Faktor Eksternal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50" w:type="dxa"/>
          </w:tcPr>
          <w:p>
            <w:pPr>
              <w:spacing w:after="0" w:line="240" w:lineRule="auto"/>
              <w:jc w:val="center"/>
              <w:rPr>
                <w:rFonts w:cstheme="majorBidi"/>
                <w:sz w:val="24"/>
                <w:szCs w:val="24"/>
                <w:lang w:val="id-ID"/>
              </w:rPr>
            </w:pPr>
            <w:bookmarkStart w:id="2" w:name="OLE_LINK2" w:colFirst="3" w:colLast="3"/>
            <w:r>
              <w:rPr>
                <w:rFonts w:cstheme="majorBidi"/>
                <w:sz w:val="24"/>
                <w:szCs w:val="24"/>
                <w:lang w:val="id-ID"/>
              </w:rPr>
              <w:t>1.</w:t>
            </w:r>
          </w:p>
          <w:p>
            <w:pPr>
              <w:spacing w:after="0" w:line="240" w:lineRule="auto"/>
              <w:jc w:val="center"/>
              <w:rPr>
                <w:rFonts w:cstheme="majorBidi"/>
                <w:sz w:val="24"/>
                <w:szCs w:val="24"/>
              </w:rPr>
            </w:pPr>
          </w:p>
          <w:p>
            <w:pPr>
              <w:spacing w:after="0" w:line="240" w:lineRule="auto"/>
              <w:jc w:val="center"/>
              <w:rPr>
                <w:rFonts w:cstheme="majorBidi"/>
                <w:sz w:val="24"/>
                <w:szCs w:val="24"/>
              </w:rPr>
            </w:pPr>
          </w:p>
          <w:p>
            <w:pPr>
              <w:spacing w:after="0" w:line="240" w:lineRule="auto"/>
              <w:jc w:val="center"/>
              <w:rPr>
                <w:rFonts w:cstheme="majorBidi"/>
                <w:sz w:val="24"/>
                <w:szCs w:val="24"/>
                <w:lang w:val="id-ID"/>
              </w:rPr>
            </w:pPr>
            <w:r>
              <w:rPr>
                <w:rFonts w:cstheme="majorBidi"/>
                <w:sz w:val="24"/>
                <w:szCs w:val="24"/>
                <w:lang w:val="id-ID"/>
              </w:rPr>
              <w:t>2.</w:t>
            </w:r>
          </w:p>
          <w:p>
            <w:pPr>
              <w:spacing w:after="0" w:line="240" w:lineRule="auto"/>
              <w:jc w:val="center"/>
              <w:rPr>
                <w:rFonts w:cstheme="majorBidi"/>
                <w:sz w:val="24"/>
                <w:szCs w:val="24"/>
                <w:lang w:val="id-ID"/>
              </w:rPr>
            </w:pPr>
          </w:p>
          <w:p>
            <w:pPr>
              <w:spacing w:after="0" w:line="240" w:lineRule="auto"/>
              <w:jc w:val="center"/>
              <w:rPr>
                <w:rFonts w:cstheme="majorBidi"/>
                <w:sz w:val="24"/>
                <w:szCs w:val="24"/>
                <w:lang w:val="id-ID"/>
              </w:rPr>
            </w:pPr>
          </w:p>
          <w:p>
            <w:pPr>
              <w:spacing w:after="0" w:line="240" w:lineRule="auto"/>
              <w:jc w:val="center"/>
              <w:rPr>
                <w:rFonts w:cstheme="majorBidi"/>
                <w:sz w:val="24"/>
                <w:szCs w:val="24"/>
                <w:lang w:val="id-ID"/>
              </w:rPr>
            </w:pPr>
            <w:r>
              <w:rPr>
                <w:rFonts w:cstheme="majorBidi"/>
                <w:sz w:val="24"/>
                <w:szCs w:val="24"/>
                <w:lang w:val="id-ID"/>
              </w:rPr>
              <w:t>3.</w:t>
            </w:r>
          </w:p>
        </w:tc>
        <w:tc>
          <w:tcPr>
            <w:tcW w:w="2857" w:type="dxa"/>
          </w:tcPr>
          <w:p>
            <w:pPr>
              <w:spacing w:after="0" w:line="240" w:lineRule="auto"/>
              <w:jc w:val="both"/>
              <w:rPr>
                <w:rFonts w:cstheme="majorBidi"/>
                <w:sz w:val="24"/>
                <w:szCs w:val="24"/>
              </w:rPr>
            </w:pPr>
            <w:r>
              <w:rPr>
                <w:rFonts w:cstheme="majorBidi"/>
                <w:sz w:val="24"/>
                <w:szCs w:val="24"/>
                <w:lang w:val="id-ID"/>
              </w:rPr>
              <w:t>Peran BPKAD yang strategis Sebagai Lembaga SKPKD Tingkat Esselon II</w:t>
            </w:r>
          </w:p>
          <w:p>
            <w:pPr>
              <w:autoSpaceDE w:val="0"/>
              <w:autoSpaceDN w:val="0"/>
              <w:adjustRightInd w:val="0"/>
              <w:spacing w:after="0" w:line="240" w:lineRule="auto"/>
              <w:jc w:val="both"/>
              <w:rPr>
                <w:rFonts w:cstheme="majorBidi"/>
                <w:sz w:val="24"/>
                <w:szCs w:val="24"/>
                <w:lang w:val="id-ID"/>
              </w:rPr>
            </w:pPr>
            <w:r>
              <w:rPr>
                <w:rFonts w:cstheme="majorBidi"/>
                <w:sz w:val="24"/>
                <w:szCs w:val="24"/>
                <w:lang w:val="id-ID"/>
              </w:rPr>
              <w:t>Reward atas kinerja keuangan dari Pemerintah Pusat</w:t>
            </w:r>
          </w:p>
          <w:p>
            <w:pPr>
              <w:autoSpaceDE w:val="0"/>
              <w:autoSpaceDN w:val="0"/>
              <w:adjustRightInd w:val="0"/>
              <w:spacing w:after="0" w:line="240" w:lineRule="auto"/>
              <w:jc w:val="both"/>
              <w:rPr>
                <w:rFonts w:cstheme="majorBidi"/>
                <w:sz w:val="24"/>
                <w:szCs w:val="24"/>
                <w:lang w:val="id-ID"/>
              </w:rPr>
            </w:pPr>
            <w:r>
              <w:rPr>
                <w:rFonts w:cstheme="majorBidi"/>
                <w:sz w:val="24"/>
                <w:szCs w:val="24"/>
                <w:lang w:val="id-ID"/>
              </w:rPr>
              <w:t>Kemudahan koordinasi dengan Pemerintah Provinsi dan Pemerintah Pusat</w:t>
            </w:r>
          </w:p>
        </w:tc>
        <w:tc>
          <w:tcPr>
            <w:tcW w:w="570" w:type="dxa"/>
          </w:tcPr>
          <w:p>
            <w:pPr>
              <w:spacing w:after="0" w:line="240" w:lineRule="auto"/>
              <w:jc w:val="center"/>
              <w:rPr>
                <w:rFonts w:cstheme="majorBidi"/>
                <w:sz w:val="24"/>
                <w:szCs w:val="24"/>
                <w:lang w:val="id-ID"/>
              </w:rPr>
            </w:pPr>
            <w:r>
              <w:rPr>
                <w:rFonts w:cstheme="majorBidi"/>
                <w:sz w:val="24"/>
                <w:szCs w:val="24"/>
                <w:lang w:val="id-ID"/>
              </w:rPr>
              <w:t>1.</w:t>
            </w:r>
          </w:p>
          <w:p>
            <w:pPr>
              <w:spacing w:after="0" w:line="240" w:lineRule="auto"/>
              <w:jc w:val="center"/>
              <w:rPr>
                <w:rFonts w:cstheme="majorBidi"/>
                <w:sz w:val="24"/>
                <w:szCs w:val="24"/>
              </w:rPr>
            </w:pPr>
          </w:p>
          <w:p>
            <w:pPr>
              <w:spacing w:after="0" w:line="240" w:lineRule="auto"/>
              <w:jc w:val="center"/>
              <w:rPr>
                <w:rFonts w:cstheme="majorBidi"/>
                <w:sz w:val="24"/>
                <w:szCs w:val="24"/>
              </w:rPr>
            </w:pPr>
          </w:p>
          <w:p>
            <w:pPr>
              <w:spacing w:after="0" w:line="240" w:lineRule="auto"/>
              <w:jc w:val="center"/>
              <w:rPr>
                <w:rFonts w:cstheme="majorBidi"/>
                <w:sz w:val="24"/>
                <w:szCs w:val="24"/>
                <w:lang w:val="id-ID"/>
              </w:rPr>
            </w:pPr>
          </w:p>
          <w:p>
            <w:pPr>
              <w:spacing w:after="0" w:line="240" w:lineRule="auto"/>
              <w:jc w:val="center"/>
              <w:rPr>
                <w:rFonts w:cstheme="majorBidi"/>
                <w:sz w:val="24"/>
                <w:szCs w:val="24"/>
                <w:lang w:val="id-ID"/>
              </w:rPr>
            </w:pPr>
            <w:r>
              <w:rPr>
                <w:rFonts w:cstheme="majorBidi"/>
                <w:sz w:val="24"/>
                <w:szCs w:val="24"/>
                <w:lang w:val="id-ID"/>
              </w:rPr>
              <w:t>2.</w:t>
            </w:r>
          </w:p>
          <w:p>
            <w:pPr>
              <w:spacing w:after="0" w:line="240" w:lineRule="auto"/>
              <w:jc w:val="center"/>
              <w:rPr>
                <w:rFonts w:cstheme="majorBidi"/>
                <w:sz w:val="24"/>
                <w:szCs w:val="24"/>
                <w:lang w:val="id-ID"/>
              </w:rPr>
            </w:pPr>
          </w:p>
          <w:p>
            <w:pPr>
              <w:spacing w:after="0" w:line="240" w:lineRule="auto"/>
              <w:jc w:val="center"/>
              <w:rPr>
                <w:rFonts w:cstheme="majorBidi"/>
                <w:sz w:val="24"/>
                <w:szCs w:val="24"/>
                <w:lang w:val="id-ID"/>
              </w:rPr>
            </w:pPr>
          </w:p>
          <w:p>
            <w:pPr>
              <w:spacing w:after="0" w:line="240" w:lineRule="auto"/>
              <w:jc w:val="center"/>
              <w:rPr>
                <w:rFonts w:cstheme="majorBidi"/>
                <w:sz w:val="24"/>
                <w:szCs w:val="24"/>
                <w:lang w:val="id-ID"/>
              </w:rPr>
            </w:pPr>
            <w:r>
              <w:rPr>
                <w:rFonts w:cstheme="majorBidi"/>
                <w:sz w:val="24"/>
                <w:szCs w:val="24"/>
                <w:lang w:val="id-ID"/>
              </w:rPr>
              <w:t>3.</w:t>
            </w:r>
          </w:p>
        </w:tc>
        <w:tc>
          <w:tcPr>
            <w:tcW w:w="3828" w:type="dxa"/>
          </w:tcPr>
          <w:p>
            <w:pPr>
              <w:autoSpaceDE w:val="0"/>
              <w:autoSpaceDN w:val="0"/>
              <w:adjustRightInd w:val="0"/>
              <w:spacing w:after="0" w:line="240" w:lineRule="auto"/>
              <w:jc w:val="both"/>
              <w:rPr>
                <w:rFonts w:cstheme="majorBidi"/>
                <w:sz w:val="24"/>
                <w:szCs w:val="24"/>
                <w:lang w:val="id-ID"/>
              </w:rPr>
            </w:pPr>
            <w:r>
              <w:rPr>
                <w:rFonts w:cstheme="majorBidi"/>
                <w:sz w:val="24"/>
                <w:szCs w:val="24"/>
                <w:lang w:val="id-ID"/>
              </w:rPr>
              <w:t xml:space="preserve">Berkembanganya tuntutan stakeholder akan kemajuan </w:t>
            </w:r>
            <w:r>
              <w:rPr>
                <w:rFonts w:cstheme="majorBidi"/>
                <w:sz w:val="24"/>
                <w:szCs w:val="24"/>
              </w:rPr>
              <w:t>Akuntabilitas Pengelolaan Barang Milik Daerah</w:t>
            </w:r>
          </w:p>
          <w:p>
            <w:pPr>
              <w:spacing w:after="0" w:line="240" w:lineRule="auto"/>
              <w:jc w:val="both"/>
              <w:rPr>
                <w:rFonts w:cstheme="majorBidi"/>
                <w:sz w:val="24"/>
                <w:szCs w:val="24"/>
              </w:rPr>
            </w:pPr>
            <w:r>
              <w:rPr>
                <w:rFonts w:cstheme="majorBidi"/>
                <w:sz w:val="24"/>
                <w:szCs w:val="24"/>
                <w:lang w:val="id-ID"/>
              </w:rPr>
              <w:t xml:space="preserve">Meningkatnya tuntutan stakeholder akan </w:t>
            </w:r>
            <w:r>
              <w:rPr>
                <w:rFonts w:cstheme="majorBidi"/>
                <w:sz w:val="24"/>
                <w:szCs w:val="24"/>
              </w:rPr>
              <w:t xml:space="preserve">Transparansi Pengelolaan Keuangan Daerah </w:t>
            </w:r>
          </w:p>
          <w:p>
            <w:pPr>
              <w:spacing w:after="0" w:line="240" w:lineRule="auto"/>
              <w:jc w:val="both"/>
              <w:rPr>
                <w:rFonts w:cstheme="majorBidi"/>
                <w:sz w:val="24"/>
                <w:szCs w:val="24"/>
                <w:lang w:val="id-ID"/>
              </w:rPr>
            </w:pPr>
            <w:r>
              <w:rPr>
                <w:rFonts w:cstheme="majorBidi"/>
                <w:sz w:val="24"/>
                <w:szCs w:val="24"/>
              </w:rPr>
              <w:t>Perubahan Peraturan Perundang-undangan</w:t>
            </w:r>
          </w:p>
        </w:tc>
      </w:tr>
      <w:bookmarkEnd w:id="2"/>
    </w:tbl>
    <w:p>
      <w:pPr>
        <w:spacing w:after="0"/>
        <w:jc w:val="both"/>
        <w:rPr>
          <w:rFonts w:cstheme="majorBidi"/>
          <w:sz w:val="24"/>
          <w:szCs w:val="24"/>
          <w:lang w:val="id-ID"/>
        </w:rPr>
      </w:pPr>
    </w:p>
    <w:p>
      <w:pPr>
        <w:spacing w:after="0"/>
        <w:jc w:val="both"/>
        <w:rPr>
          <w:rFonts w:cstheme="majorBidi"/>
          <w:sz w:val="24"/>
          <w:szCs w:val="24"/>
          <w:lang w:val="id-ID"/>
        </w:rPr>
      </w:pPr>
    </w:p>
    <w:p>
      <w:pPr>
        <w:spacing w:after="0"/>
        <w:jc w:val="both"/>
        <w:rPr>
          <w:rFonts w:cstheme="majorBidi"/>
          <w:sz w:val="24"/>
          <w:szCs w:val="24"/>
          <w:lang w:val="id-ID"/>
        </w:rPr>
      </w:pPr>
    </w:p>
    <w:p>
      <w:pPr>
        <w:autoSpaceDE w:val="0"/>
        <w:autoSpaceDN w:val="0"/>
        <w:adjustRightInd w:val="0"/>
        <w:spacing w:after="0" w:line="360" w:lineRule="auto"/>
        <w:ind w:firstLine="720"/>
        <w:jc w:val="both"/>
        <w:rPr>
          <w:rFonts w:cstheme="majorBidi"/>
          <w:sz w:val="24"/>
          <w:szCs w:val="24"/>
        </w:rPr>
      </w:pPr>
      <w:r>
        <w:rPr>
          <w:rFonts w:cstheme="majorBidi"/>
          <w:sz w:val="24"/>
          <w:szCs w:val="24"/>
          <w:lang w:val="id-ID"/>
        </w:rPr>
        <w:t xml:space="preserve">Dari beberapa kelemahan dan tantangan yang dihadapi, perlu dirumuskan secara matang dengan harapan bisa berubah jadi potensi yang mendorong pelaksanaan pengelolaan keuangan daerah yang tertib, taat peraturan perundang-undangan, transparan dan bertanggung jawab. </w:t>
      </w:r>
    </w:p>
    <w:p>
      <w:pPr>
        <w:autoSpaceDE w:val="0"/>
        <w:autoSpaceDN w:val="0"/>
        <w:adjustRightInd w:val="0"/>
        <w:spacing w:after="0" w:line="360" w:lineRule="auto"/>
        <w:ind w:firstLine="720"/>
        <w:jc w:val="both"/>
        <w:rPr>
          <w:rFonts w:cstheme="majorBidi"/>
          <w:sz w:val="24"/>
          <w:szCs w:val="24"/>
        </w:rPr>
      </w:pPr>
      <w:r>
        <w:rPr>
          <w:rFonts w:cstheme="majorBidi"/>
          <w:sz w:val="24"/>
          <w:szCs w:val="24"/>
          <w:lang w:val="id-ID"/>
        </w:rPr>
        <w:t>Supaya ada kesinambungan dalam pencapaian visi, misi dengan nilai yang diharapkan, perlu dilakukan identifikasi mitra kerja, baik internal maupun ekternal, termasuk pula stakeholders yang berhubungan langsung dengan implementasi dan rekomendasi yang dihasilkan dalam kebijakan publik, baik dari segi sosial, ekonomi, politik dan stabilitas kepercayaan masyarakat terhadap penyelenggaraan pemerintah daerah dan pembangunan di Kota Cimahi, terutama yang relevan dengan pelaksanaan hak dan kewajiban daerah.</w:t>
      </w:r>
    </w:p>
    <w:p>
      <w:pPr>
        <w:autoSpaceDE w:val="0"/>
        <w:autoSpaceDN w:val="0"/>
        <w:adjustRightInd w:val="0"/>
        <w:spacing w:after="0" w:line="360" w:lineRule="auto"/>
        <w:ind w:firstLine="720"/>
        <w:jc w:val="both"/>
        <w:rPr>
          <w:rFonts w:cstheme="majorBidi"/>
          <w:sz w:val="24"/>
          <w:szCs w:val="24"/>
          <w:lang w:val="id-ID"/>
        </w:rPr>
      </w:pPr>
      <w:r>
        <w:rPr>
          <w:rFonts w:cstheme="majorBidi"/>
          <w:sz w:val="24"/>
          <w:szCs w:val="24"/>
          <w:lang w:val="id-ID"/>
        </w:rPr>
        <w:t>Dari beberapa kekuatan dan peluang yang ada perlu diformulasikan menjadi suatu perubahan yang signifikan untuk menyongsong masa depan yang lebih efisien, efektif, berkeadilan dan kepatutan dalam pengelolaan keuangan</w:t>
      </w:r>
      <w:r>
        <w:rPr>
          <w:rFonts w:cstheme="majorBidi"/>
          <w:sz w:val="24"/>
          <w:szCs w:val="24"/>
        </w:rPr>
        <w:t xml:space="preserve"> dan aset </w:t>
      </w:r>
      <w:r>
        <w:rPr>
          <w:rFonts w:cstheme="majorBidi"/>
          <w:sz w:val="24"/>
          <w:szCs w:val="24"/>
          <w:lang w:val="id-ID"/>
        </w:rPr>
        <w:t xml:space="preserve"> daerah, baik yang berhubungan dengan hak maupun kewajiban daerah. Sehingga pendapatan daerah yang bersumber dari dana perimbangan bisa optimal dicatat dan </w:t>
      </w:r>
      <w:r>
        <w:rPr>
          <w:rFonts w:cstheme="majorBidi"/>
          <w:sz w:val="24"/>
          <w:szCs w:val="24"/>
        </w:rPr>
        <w:t xml:space="preserve">dialokasikan </w:t>
      </w:r>
      <w:r>
        <w:rPr>
          <w:rFonts w:cstheme="majorBidi"/>
          <w:sz w:val="24"/>
          <w:szCs w:val="24"/>
          <w:lang w:val="id-ID"/>
        </w:rPr>
        <w:t>secara tertib, kemudian optimasi belanja daerah dapat dilakukan</w:t>
      </w:r>
      <w:r>
        <w:rPr>
          <w:rFonts w:cstheme="majorBidi"/>
          <w:sz w:val="24"/>
          <w:szCs w:val="24"/>
        </w:rPr>
        <w:t xml:space="preserve"> secara tepat</w:t>
      </w:r>
      <w:r>
        <w:rPr>
          <w:rFonts w:cstheme="majorBidi"/>
          <w:sz w:val="24"/>
          <w:szCs w:val="24"/>
          <w:lang w:val="id-ID"/>
        </w:rPr>
        <w:t xml:space="preserve"> serta kewajiban pemerintah daerah yang diakui sebagai pengurangan nilai kekayaan bersih yang diakibatkan oleh belanja langsung, belanja tidak langsung dan pembiayaan bisa terselesaikan tepat waktu </w:t>
      </w:r>
      <w:r>
        <w:rPr>
          <w:rFonts w:cstheme="majorBidi"/>
          <w:sz w:val="24"/>
          <w:szCs w:val="24"/>
        </w:rPr>
        <w:t xml:space="preserve">hingga pemanfaatan aset daerah dapat jelas berdaya guna terhindar dari idle asset yang tidak termanfaatkan secara baik oleh pengguna barang </w:t>
      </w:r>
      <w:r>
        <w:rPr>
          <w:rFonts w:cstheme="majorBidi"/>
          <w:sz w:val="24"/>
          <w:szCs w:val="24"/>
          <w:lang w:val="id-ID"/>
        </w:rPr>
        <w:t xml:space="preserve">sebagaimana yang dirumuskan dalam Renstra Badan Pengelolaan Keuangan dan Aset Daerah ota Cimahi. </w:t>
      </w:r>
    </w:p>
    <w:p>
      <w:pPr>
        <w:spacing w:after="0" w:line="360" w:lineRule="auto"/>
        <w:jc w:val="both"/>
        <w:rPr>
          <w:rFonts w:cstheme="majorBidi"/>
          <w:b/>
          <w:bCs/>
          <w:sz w:val="24"/>
          <w:szCs w:val="24"/>
          <w:lang w:val="id-ID"/>
        </w:rPr>
      </w:pPr>
      <w:r>
        <w:rPr>
          <w:rFonts w:cstheme="majorBidi"/>
          <w:b/>
          <w:bCs/>
          <w:sz w:val="24"/>
          <w:szCs w:val="24"/>
          <w:lang w:val="id-ID"/>
        </w:rPr>
        <w:t>Pencermatan Lingkungan Internal dan Ekternal</w:t>
      </w:r>
    </w:p>
    <w:p>
      <w:pPr>
        <w:spacing w:after="0"/>
        <w:jc w:val="both"/>
        <w:rPr>
          <w:rFonts w:cstheme="majorBidi"/>
          <w:sz w:val="24"/>
          <w:szCs w:val="24"/>
          <w:lang w:val="id-ID"/>
        </w:rPr>
      </w:pPr>
      <w:r>
        <w:rPr>
          <w:rFonts w:cstheme="majorBidi"/>
          <w:sz w:val="24"/>
          <w:szCs w:val="24"/>
          <w:lang w:val="id-ID"/>
        </w:rPr>
        <w:t>PLI</w:t>
      </w:r>
      <w:r>
        <w:rPr>
          <w:rFonts w:cstheme="majorBidi"/>
          <w:sz w:val="24"/>
          <w:szCs w:val="24"/>
          <w:lang w:val="id-ID"/>
        </w:rPr>
        <w:tab/>
      </w:r>
      <w:r>
        <w:rPr>
          <w:rFonts w:cstheme="majorBidi"/>
          <w:sz w:val="24"/>
          <w:szCs w:val="24"/>
          <w:lang w:val="id-ID"/>
        </w:rPr>
        <w:tab/>
      </w:r>
      <w:r>
        <w:rPr>
          <w:rFonts w:cstheme="majorBidi"/>
          <w:sz w:val="24"/>
          <w:szCs w:val="24"/>
          <w:lang w:val="id-ID"/>
        </w:rPr>
        <w:tab/>
      </w:r>
      <w:r>
        <w:rPr>
          <w:rFonts w:cstheme="majorBidi"/>
          <w:sz w:val="24"/>
          <w:szCs w:val="24"/>
          <w:lang w:val="id-ID"/>
        </w:rPr>
        <w:tab/>
      </w:r>
      <w:r>
        <w:rPr>
          <w:rFonts w:cstheme="majorBidi"/>
          <w:sz w:val="24"/>
          <w:szCs w:val="24"/>
          <w:lang w:val="id-ID"/>
        </w:rPr>
        <w:tab/>
      </w:r>
      <w:r>
        <w:rPr>
          <w:rFonts w:cstheme="majorBidi"/>
          <w:sz w:val="24"/>
          <w:szCs w:val="24"/>
          <w:lang w:val="id-ID"/>
        </w:rPr>
        <w:tab/>
      </w:r>
      <w:r>
        <w:rPr>
          <w:rFonts w:cstheme="majorBidi"/>
          <w:sz w:val="24"/>
          <w:szCs w:val="24"/>
          <w:lang w:val="id-ID"/>
        </w:rPr>
        <w:t>PLE</w:t>
      </w:r>
    </w:p>
    <w:tbl>
      <w:tblPr>
        <w:tblStyle w:val="13"/>
        <w:tblW w:w="815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58"/>
        <w:gridCol w:w="3336"/>
        <w:gridCol w:w="700"/>
        <w:gridCol w:w="345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58" w:type="dxa"/>
          </w:tcPr>
          <w:p>
            <w:pPr>
              <w:spacing w:after="0" w:line="240" w:lineRule="auto"/>
              <w:jc w:val="center"/>
              <w:rPr>
                <w:rFonts w:cstheme="majorBidi"/>
                <w:b/>
                <w:bCs/>
                <w:sz w:val="24"/>
                <w:szCs w:val="24"/>
                <w:lang w:val="id-ID"/>
              </w:rPr>
            </w:pPr>
            <w:r>
              <w:rPr>
                <w:rFonts w:cstheme="majorBidi"/>
                <w:b/>
                <w:bCs/>
                <w:sz w:val="24"/>
                <w:szCs w:val="24"/>
                <w:lang w:val="id-ID"/>
              </w:rPr>
              <w:t>No.</w:t>
            </w:r>
          </w:p>
        </w:tc>
        <w:tc>
          <w:tcPr>
            <w:tcW w:w="3336" w:type="dxa"/>
          </w:tcPr>
          <w:p>
            <w:pPr>
              <w:spacing w:after="0" w:line="240" w:lineRule="auto"/>
              <w:jc w:val="center"/>
              <w:rPr>
                <w:rFonts w:cstheme="majorBidi"/>
                <w:b/>
                <w:bCs/>
                <w:sz w:val="24"/>
                <w:szCs w:val="24"/>
                <w:lang w:val="id-ID"/>
              </w:rPr>
            </w:pPr>
            <w:r>
              <w:rPr>
                <w:rFonts w:cstheme="majorBidi"/>
                <w:b/>
                <w:bCs/>
                <w:sz w:val="24"/>
                <w:szCs w:val="24"/>
                <w:lang w:val="id-ID"/>
              </w:rPr>
              <w:t>Kekuatan (S)</w:t>
            </w:r>
          </w:p>
        </w:tc>
        <w:tc>
          <w:tcPr>
            <w:tcW w:w="700" w:type="dxa"/>
          </w:tcPr>
          <w:p>
            <w:pPr>
              <w:spacing w:after="0" w:line="240" w:lineRule="auto"/>
              <w:jc w:val="center"/>
              <w:rPr>
                <w:rFonts w:cstheme="majorBidi"/>
                <w:b/>
                <w:bCs/>
                <w:sz w:val="24"/>
                <w:szCs w:val="24"/>
                <w:lang w:val="id-ID"/>
              </w:rPr>
            </w:pPr>
            <w:r>
              <w:rPr>
                <w:rFonts w:cstheme="majorBidi"/>
                <w:b/>
                <w:bCs/>
                <w:sz w:val="24"/>
                <w:szCs w:val="24"/>
                <w:lang w:val="id-ID"/>
              </w:rPr>
              <w:t>No.</w:t>
            </w:r>
          </w:p>
        </w:tc>
        <w:tc>
          <w:tcPr>
            <w:tcW w:w="3459" w:type="dxa"/>
          </w:tcPr>
          <w:p>
            <w:pPr>
              <w:spacing w:after="0" w:line="240" w:lineRule="auto"/>
              <w:jc w:val="center"/>
              <w:rPr>
                <w:rFonts w:cstheme="majorBidi"/>
                <w:b/>
                <w:bCs/>
                <w:sz w:val="24"/>
                <w:szCs w:val="24"/>
                <w:lang w:val="id-ID"/>
              </w:rPr>
            </w:pPr>
            <w:r>
              <w:rPr>
                <w:rFonts w:cstheme="majorBidi"/>
                <w:b/>
                <w:bCs/>
                <w:sz w:val="24"/>
                <w:szCs w:val="24"/>
                <w:lang w:val="id-ID"/>
              </w:rPr>
              <w:t>Peluang (O)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58" w:type="dxa"/>
          </w:tcPr>
          <w:p>
            <w:pPr>
              <w:spacing w:after="0" w:line="240" w:lineRule="auto"/>
              <w:jc w:val="center"/>
              <w:rPr>
                <w:rFonts w:cstheme="majorBidi"/>
                <w:sz w:val="24"/>
                <w:szCs w:val="24"/>
              </w:rPr>
            </w:pPr>
            <w:r>
              <w:rPr>
                <w:rFonts w:cstheme="majorBidi"/>
                <w:sz w:val="24"/>
                <w:szCs w:val="24"/>
                <w:lang w:val="id-ID"/>
              </w:rPr>
              <w:t>1</w:t>
            </w:r>
          </w:p>
          <w:p>
            <w:pPr>
              <w:spacing w:after="0" w:line="240" w:lineRule="auto"/>
              <w:jc w:val="center"/>
              <w:rPr>
                <w:rFonts w:cstheme="majorBidi"/>
                <w:sz w:val="24"/>
                <w:szCs w:val="24"/>
                <w:lang w:val="id-ID"/>
              </w:rPr>
            </w:pPr>
            <w:r>
              <w:rPr>
                <w:rFonts w:cstheme="majorBidi"/>
                <w:sz w:val="24"/>
                <w:szCs w:val="24"/>
                <w:lang w:val="id-ID"/>
              </w:rPr>
              <w:t xml:space="preserve"> 2.</w:t>
            </w:r>
          </w:p>
          <w:p>
            <w:pPr>
              <w:spacing w:after="0" w:line="240" w:lineRule="auto"/>
              <w:jc w:val="center"/>
              <w:rPr>
                <w:rFonts w:cstheme="majorBidi"/>
                <w:sz w:val="24"/>
                <w:szCs w:val="24"/>
                <w:lang w:val="id-ID"/>
              </w:rPr>
            </w:pPr>
            <w:r>
              <w:rPr>
                <w:rFonts w:cstheme="majorBidi"/>
                <w:sz w:val="24"/>
                <w:szCs w:val="24"/>
                <w:lang w:val="id-ID"/>
              </w:rPr>
              <w:t xml:space="preserve"> 3.</w:t>
            </w:r>
          </w:p>
          <w:p>
            <w:pPr>
              <w:spacing w:after="0" w:line="240" w:lineRule="auto"/>
              <w:jc w:val="center"/>
              <w:rPr>
                <w:rFonts w:cstheme="majorBidi"/>
                <w:sz w:val="24"/>
                <w:szCs w:val="24"/>
                <w:lang w:val="id-ID"/>
              </w:rPr>
            </w:pPr>
          </w:p>
        </w:tc>
        <w:tc>
          <w:tcPr>
            <w:tcW w:w="3336" w:type="dxa"/>
          </w:tcPr>
          <w:p>
            <w:pPr>
              <w:spacing w:after="0" w:line="240" w:lineRule="auto"/>
              <w:jc w:val="both"/>
              <w:rPr>
                <w:rFonts w:cstheme="majorBidi"/>
                <w:sz w:val="24"/>
                <w:szCs w:val="24"/>
                <w:lang w:val="id-ID"/>
              </w:rPr>
            </w:pPr>
            <w:r>
              <w:rPr>
                <w:rFonts w:cstheme="majorBidi"/>
                <w:sz w:val="24"/>
                <w:szCs w:val="24"/>
                <w:lang w:val="id-ID"/>
              </w:rPr>
              <w:t xml:space="preserve">Perda </w:t>
            </w:r>
            <w:r>
              <w:rPr>
                <w:rFonts w:cstheme="majorBidi"/>
                <w:sz w:val="24"/>
                <w:szCs w:val="24"/>
              </w:rPr>
              <w:t xml:space="preserve">Organisasi </w:t>
            </w:r>
            <w:r>
              <w:rPr>
                <w:rFonts w:cstheme="majorBidi"/>
                <w:sz w:val="24"/>
                <w:szCs w:val="24"/>
                <w:lang w:val="id-ID"/>
              </w:rPr>
              <w:t>BPKAD</w:t>
            </w:r>
          </w:p>
          <w:p>
            <w:pPr>
              <w:spacing w:after="0" w:line="240" w:lineRule="auto"/>
              <w:jc w:val="both"/>
              <w:rPr>
                <w:rFonts w:cstheme="majorBidi"/>
                <w:sz w:val="24"/>
                <w:szCs w:val="24"/>
                <w:lang w:val="id-ID"/>
              </w:rPr>
            </w:pPr>
            <w:r>
              <w:rPr>
                <w:rFonts w:cstheme="majorBidi"/>
                <w:sz w:val="24"/>
                <w:szCs w:val="24"/>
                <w:lang w:val="id-ID"/>
              </w:rPr>
              <w:t>Pemanfaatan Sistem Informasi</w:t>
            </w:r>
          </w:p>
          <w:p>
            <w:pPr>
              <w:spacing w:after="0" w:line="240" w:lineRule="auto"/>
              <w:jc w:val="both"/>
              <w:rPr>
                <w:rFonts w:cstheme="majorBidi"/>
                <w:sz w:val="24"/>
                <w:szCs w:val="24"/>
                <w:lang w:val="id-ID"/>
              </w:rPr>
            </w:pPr>
            <w:r>
              <w:rPr>
                <w:rFonts w:cstheme="majorBidi"/>
                <w:sz w:val="24"/>
                <w:szCs w:val="24"/>
                <w:lang w:val="id-ID"/>
              </w:rPr>
              <w:t>Sarana yang memadai</w:t>
            </w:r>
          </w:p>
        </w:tc>
        <w:tc>
          <w:tcPr>
            <w:tcW w:w="700" w:type="dxa"/>
          </w:tcPr>
          <w:p>
            <w:pPr>
              <w:spacing w:after="0" w:line="240" w:lineRule="auto"/>
              <w:jc w:val="center"/>
              <w:rPr>
                <w:rFonts w:cstheme="majorBidi"/>
                <w:sz w:val="24"/>
                <w:szCs w:val="24"/>
                <w:lang w:val="id-ID"/>
              </w:rPr>
            </w:pPr>
            <w:r>
              <w:rPr>
                <w:rFonts w:cstheme="majorBidi"/>
                <w:sz w:val="24"/>
                <w:szCs w:val="24"/>
                <w:lang w:val="id-ID"/>
              </w:rPr>
              <w:t>1</w:t>
            </w:r>
          </w:p>
          <w:p>
            <w:pPr>
              <w:spacing w:after="0" w:line="240" w:lineRule="auto"/>
              <w:jc w:val="center"/>
              <w:rPr>
                <w:rFonts w:cstheme="majorBidi"/>
                <w:sz w:val="24"/>
                <w:szCs w:val="24"/>
                <w:lang w:val="id-ID"/>
              </w:rPr>
            </w:pPr>
          </w:p>
          <w:p>
            <w:pPr>
              <w:spacing w:after="0" w:line="240" w:lineRule="auto"/>
              <w:jc w:val="center"/>
              <w:rPr>
                <w:rFonts w:cstheme="majorBidi"/>
                <w:sz w:val="24"/>
                <w:szCs w:val="24"/>
              </w:rPr>
            </w:pPr>
          </w:p>
          <w:p>
            <w:pPr>
              <w:spacing w:after="0" w:line="240" w:lineRule="auto"/>
              <w:jc w:val="center"/>
              <w:rPr>
                <w:rFonts w:cstheme="majorBidi"/>
                <w:sz w:val="24"/>
                <w:szCs w:val="24"/>
              </w:rPr>
            </w:pPr>
            <w:r>
              <w:rPr>
                <w:rFonts w:cstheme="majorBidi"/>
                <w:sz w:val="24"/>
                <w:szCs w:val="24"/>
              </w:rPr>
              <w:t>2</w:t>
            </w:r>
          </w:p>
          <w:p>
            <w:pPr>
              <w:spacing w:after="0" w:line="240" w:lineRule="auto"/>
              <w:jc w:val="center"/>
              <w:rPr>
                <w:rFonts w:cstheme="majorBidi"/>
                <w:sz w:val="24"/>
                <w:szCs w:val="24"/>
              </w:rPr>
            </w:pPr>
          </w:p>
          <w:p>
            <w:pPr>
              <w:spacing w:after="0" w:line="240" w:lineRule="auto"/>
              <w:jc w:val="center"/>
              <w:rPr>
                <w:rFonts w:cstheme="majorBidi"/>
                <w:sz w:val="24"/>
                <w:szCs w:val="24"/>
                <w:lang w:val="id-ID"/>
              </w:rPr>
            </w:pPr>
            <w:r>
              <w:rPr>
                <w:rFonts w:cstheme="majorBidi"/>
                <w:sz w:val="24"/>
                <w:szCs w:val="24"/>
                <w:lang w:val="id-ID"/>
              </w:rPr>
              <w:t>3</w:t>
            </w:r>
          </w:p>
        </w:tc>
        <w:tc>
          <w:tcPr>
            <w:tcW w:w="3459" w:type="dxa"/>
          </w:tcPr>
          <w:p>
            <w:pPr>
              <w:spacing w:after="0" w:line="240" w:lineRule="auto"/>
              <w:jc w:val="both"/>
              <w:rPr>
                <w:rFonts w:cstheme="majorBidi"/>
                <w:sz w:val="24"/>
                <w:szCs w:val="24"/>
              </w:rPr>
            </w:pPr>
            <w:r>
              <w:rPr>
                <w:rFonts w:cstheme="majorBidi"/>
                <w:sz w:val="24"/>
                <w:szCs w:val="24"/>
                <w:lang w:val="id-ID"/>
              </w:rPr>
              <w:t>Peran BPKAD yang strategis Sebagai Lembaga SKPKD Tingkat Esselon II</w:t>
            </w:r>
          </w:p>
          <w:p>
            <w:pPr>
              <w:autoSpaceDE w:val="0"/>
              <w:autoSpaceDN w:val="0"/>
              <w:adjustRightInd w:val="0"/>
              <w:spacing w:after="0" w:line="240" w:lineRule="auto"/>
              <w:jc w:val="both"/>
              <w:rPr>
                <w:rFonts w:cstheme="majorBidi"/>
                <w:sz w:val="24"/>
                <w:szCs w:val="24"/>
                <w:lang w:val="id-ID"/>
              </w:rPr>
            </w:pPr>
            <w:r>
              <w:rPr>
                <w:rFonts w:cstheme="majorBidi"/>
                <w:sz w:val="24"/>
                <w:szCs w:val="24"/>
                <w:lang w:val="id-ID"/>
              </w:rPr>
              <w:t>Reward atas kinerja keuangan dari Pemerintah Pusat</w:t>
            </w:r>
          </w:p>
          <w:p>
            <w:pPr>
              <w:autoSpaceDE w:val="0"/>
              <w:autoSpaceDN w:val="0"/>
              <w:adjustRightInd w:val="0"/>
              <w:spacing w:after="0" w:line="240" w:lineRule="auto"/>
              <w:jc w:val="both"/>
              <w:rPr>
                <w:rFonts w:cstheme="majorBidi"/>
                <w:sz w:val="24"/>
                <w:szCs w:val="24"/>
                <w:lang w:val="id-ID"/>
              </w:rPr>
            </w:pPr>
            <w:r>
              <w:rPr>
                <w:rFonts w:cstheme="majorBidi"/>
                <w:sz w:val="24"/>
                <w:szCs w:val="24"/>
                <w:lang w:val="id-ID"/>
              </w:rPr>
              <w:t xml:space="preserve">Kemudahan koordinasi dengan pemerintah provinsi dan pemerintah pusat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58" w:type="dxa"/>
          </w:tcPr>
          <w:p>
            <w:pPr>
              <w:spacing w:after="0" w:line="240" w:lineRule="auto"/>
              <w:jc w:val="center"/>
              <w:rPr>
                <w:rFonts w:cstheme="majorBidi"/>
                <w:b/>
                <w:bCs/>
                <w:sz w:val="24"/>
                <w:szCs w:val="24"/>
                <w:lang w:val="id-ID"/>
              </w:rPr>
            </w:pPr>
            <w:r>
              <w:rPr>
                <w:rFonts w:cstheme="majorBidi"/>
                <w:b/>
                <w:bCs/>
                <w:sz w:val="24"/>
                <w:szCs w:val="24"/>
                <w:lang w:val="id-ID"/>
              </w:rPr>
              <w:t>No.</w:t>
            </w:r>
          </w:p>
        </w:tc>
        <w:tc>
          <w:tcPr>
            <w:tcW w:w="3336" w:type="dxa"/>
          </w:tcPr>
          <w:p>
            <w:pPr>
              <w:spacing w:after="0" w:line="240" w:lineRule="auto"/>
              <w:jc w:val="center"/>
              <w:rPr>
                <w:rFonts w:cstheme="majorBidi"/>
                <w:b/>
                <w:bCs/>
                <w:sz w:val="24"/>
                <w:szCs w:val="24"/>
                <w:lang w:val="id-ID"/>
              </w:rPr>
            </w:pPr>
            <w:r>
              <w:rPr>
                <w:rFonts w:cstheme="majorBidi"/>
                <w:b/>
                <w:bCs/>
                <w:sz w:val="24"/>
                <w:szCs w:val="24"/>
                <w:lang w:val="id-ID"/>
              </w:rPr>
              <w:t>Kelemahan (W)</w:t>
            </w:r>
          </w:p>
        </w:tc>
        <w:tc>
          <w:tcPr>
            <w:tcW w:w="700" w:type="dxa"/>
          </w:tcPr>
          <w:p>
            <w:pPr>
              <w:spacing w:after="0" w:line="240" w:lineRule="auto"/>
              <w:jc w:val="center"/>
              <w:rPr>
                <w:rFonts w:cstheme="majorBidi"/>
                <w:b/>
                <w:bCs/>
                <w:sz w:val="24"/>
                <w:szCs w:val="24"/>
                <w:lang w:val="id-ID"/>
              </w:rPr>
            </w:pPr>
            <w:r>
              <w:rPr>
                <w:rFonts w:cstheme="majorBidi"/>
                <w:b/>
                <w:bCs/>
                <w:sz w:val="24"/>
                <w:szCs w:val="24"/>
                <w:lang w:val="id-ID"/>
              </w:rPr>
              <w:t>No.</w:t>
            </w:r>
          </w:p>
        </w:tc>
        <w:tc>
          <w:tcPr>
            <w:tcW w:w="3459" w:type="dxa"/>
          </w:tcPr>
          <w:p>
            <w:pPr>
              <w:spacing w:after="0" w:line="240" w:lineRule="auto"/>
              <w:jc w:val="center"/>
              <w:rPr>
                <w:rFonts w:cstheme="majorBidi"/>
                <w:b/>
                <w:bCs/>
                <w:sz w:val="24"/>
                <w:szCs w:val="24"/>
                <w:lang w:val="id-ID"/>
              </w:rPr>
            </w:pPr>
            <w:r>
              <w:rPr>
                <w:rFonts w:cstheme="majorBidi"/>
                <w:b/>
                <w:bCs/>
                <w:sz w:val="24"/>
                <w:szCs w:val="24"/>
                <w:lang w:val="id-ID"/>
              </w:rPr>
              <w:t>Tantangan (T)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58" w:type="dxa"/>
          </w:tcPr>
          <w:p>
            <w:pPr>
              <w:spacing w:after="0" w:line="240" w:lineRule="auto"/>
              <w:jc w:val="center"/>
              <w:rPr>
                <w:rFonts w:cstheme="majorBidi"/>
                <w:sz w:val="24"/>
                <w:szCs w:val="24"/>
                <w:lang w:val="id-ID"/>
              </w:rPr>
            </w:pPr>
            <w:r>
              <w:rPr>
                <w:rFonts w:cstheme="majorBidi"/>
                <w:sz w:val="24"/>
                <w:szCs w:val="24"/>
                <w:lang w:val="id-ID"/>
              </w:rPr>
              <w:t>1.</w:t>
            </w:r>
          </w:p>
          <w:p>
            <w:pPr>
              <w:spacing w:after="0" w:line="240" w:lineRule="auto"/>
              <w:jc w:val="center"/>
              <w:rPr>
                <w:rFonts w:cstheme="majorBidi"/>
                <w:sz w:val="24"/>
                <w:szCs w:val="24"/>
                <w:lang w:val="id-ID"/>
              </w:rPr>
            </w:pPr>
          </w:p>
          <w:p>
            <w:pPr>
              <w:spacing w:after="0" w:line="240" w:lineRule="auto"/>
              <w:jc w:val="center"/>
              <w:rPr>
                <w:rFonts w:cstheme="majorBidi"/>
                <w:sz w:val="24"/>
                <w:szCs w:val="24"/>
                <w:lang w:val="id-ID"/>
              </w:rPr>
            </w:pPr>
          </w:p>
          <w:p>
            <w:pPr>
              <w:spacing w:after="0" w:line="240" w:lineRule="auto"/>
              <w:jc w:val="center"/>
              <w:rPr>
                <w:rFonts w:cstheme="majorBidi"/>
                <w:sz w:val="24"/>
                <w:szCs w:val="24"/>
                <w:lang w:val="id-ID"/>
              </w:rPr>
            </w:pPr>
            <w:r>
              <w:rPr>
                <w:rFonts w:cstheme="majorBidi"/>
                <w:sz w:val="24"/>
                <w:szCs w:val="24"/>
                <w:lang w:val="id-ID"/>
              </w:rPr>
              <w:t>2.</w:t>
            </w:r>
          </w:p>
          <w:p>
            <w:pPr>
              <w:spacing w:after="0" w:line="240" w:lineRule="auto"/>
              <w:jc w:val="center"/>
              <w:rPr>
                <w:rFonts w:cstheme="majorBidi"/>
                <w:sz w:val="24"/>
                <w:szCs w:val="24"/>
                <w:lang w:val="id-ID"/>
              </w:rPr>
            </w:pPr>
          </w:p>
          <w:p>
            <w:pPr>
              <w:spacing w:after="0" w:line="240" w:lineRule="auto"/>
              <w:jc w:val="center"/>
              <w:rPr>
                <w:rFonts w:cstheme="majorBidi"/>
                <w:sz w:val="24"/>
                <w:szCs w:val="24"/>
                <w:lang w:val="id-ID"/>
              </w:rPr>
            </w:pPr>
            <w:r>
              <w:rPr>
                <w:rFonts w:cstheme="majorBidi"/>
                <w:sz w:val="24"/>
                <w:szCs w:val="24"/>
                <w:lang w:val="id-ID"/>
              </w:rPr>
              <w:t>3.</w:t>
            </w:r>
          </w:p>
        </w:tc>
        <w:tc>
          <w:tcPr>
            <w:tcW w:w="3336" w:type="dxa"/>
          </w:tcPr>
          <w:p>
            <w:pPr>
              <w:spacing w:after="0" w:line="240" w:lineRule="auto"/>
              <w:jc w:val="both"/>
              <w:rPr>
                <w:rFonts w:cstheme="majorBidi"/>
                <w:sz w:val="24"/>
                <w:szCs w:val="24"/>
              </w:rPr>
            </w:pPr>
            <w:r>
              <w:rPr>
                <w:rFonts w:cstheme="majorBidi"/>
                <w:sz w:val="24"/>
                <w:szCs w:val="24"/>
              </w:rPr>
              <w:t xml:space="preserve">Inventarisasi Aset Daerah </w:t>
            </w:r>
          </w:p>
          <w:p>
            <w:pPr>
              <w:spacing w:after="0" w:line="240" w:lineRule="auto"/>
              <w:jc w:val="both"/>
              <w:rPr>
                <w:rFonts w:cstheme="majorBidi"/>
                <w:sz w:val="24"/>
                <w:szCs w:val="24"/>
              </w:rPr>
            </w:pPr>
          </w:p>
          <w:p>
            <w:pPr>
              <w:spacing w:after="0" w:line="240" w:lineRule="auto"/>
              <w:jc w:val="both"/>
              <w:rPr>
                <w:rFonts w:cstheme="majorBidi"/>
                <w:sz w:val="24"/>
                <w:szCs w:val="24"/>
              </w:rPr>
            </w:pPr>
          </w:p>
          <w:p>
            <w:pPr>
              <w:spacing w:after="0" w:line="240" w:lineRule="auto"/>
              <w:jc w:val="both"/>
              <w:rPr>
                <w:rFonts w:cstheme="majorBidi"/>
                <w:sz w:val="24"/>
                <w:szCs w:val="24"/>
                <w:lang w:val="id-ID"/>
              </w:rPr>
            </w:pPr>
            <w:r>
              <w:rPr>
                <w:rFonts w:cstheme="majorBidi"/>
                <w:sz w:val="24"/>
                <w:szCs w:val="24"/>
              </w:rPr>
              <w:t>Pengukuran Kinerja Organisasi</w:t>
            </w:r>
          </w:p>
          <w:p>
            <w:pPr>
              <w:autoSpaceDE w:val="0"/>
              <w:autoSpaceDN w:val="0"/>
              <w:adjustRightInd w:val="0"/>
              <w:spacing w:after="0" w:line="240" w:lineRule="auto"/>
              <w:jc w:val="both"/>
              <w:rPr>
                <w:rFonts w:cstheme="majorBidi"/>
                <w:sz w:val="24"/>
                <w:szCs w:val="24"/>
                <w:lang w:val="id-ID"/>
              </w:rPr>
            </w:pPr>
          </w:p>
          <w:p>
            <w:pPr>
              <w:autoSpaceDE w:val="0"/>
              <w:autoSpaceDN w:val="0"/>
              <w:adjustRightInd w:val="0"/>
              <w:spacing w:after="0" w:line="240" w:lineRule="auto"/>
              <w:jc w:val="both"/>
              <w:rPr>
                <w:rFonts w:cstheme="majorBidi"/>
                <w:sz w:val="24"/>
                <w:szCs w:val="24"/>
                <w:lang w:val="id-ID"/>
              </w:rPr>
            </w:pPr>
            <w:r>
              <w:rPr>
                <w:rFonts w:cstheme="majorBidi"/>
                <w:sz w:val="24"/>
                <w:szCs w:val="24"/>
                <w:lang w:val="id-ID"/>
              </w:rPr>
              <w:t>Sertifikasi Keahlian Aparatur</w:t>
            </w:r>
          </w:p>
          <w:p>
            <w:pPr>
              <w:autoSpaceDE w:val="0"/>
              <w:autoSpaceDN w:val="0"/>
              <w:adjustRightInd w:val="0"/>
              <w:spacing w:after="0" w:line="240" w:lineRule="auto"/>
              <w:jc w:val="both"/>
              <w:rPr>
                <w:rFonts w:cstheme="majorBidi"/>
                <w:b/>
                <w:bCs/>
                <w:sz w:val="24"/>
                <w:szCs w:val="24"/>
                <w:lang w:val="id-ID"/>
              </w:rPr>
            </w:pPr>
          </w:p>
        </w:tc>
        <w:tc>
          <w:tcPr>
            <w:tcW w:w="700" w:type="dxa"/>
          </w:tcPr>
          <w:p>
            <w:pPr>
              <w:spacing w:after="0" w:line="240" w:lineRule="auto"/>
              <w:jc w:val="center"/>
              <w:rPr>
                <w:rFonts w:cstheme="majorBidi"/>
                <w:sz w:val="24"/>
                <w:szCs w:val="24"/>
                <w:lang w:val="id-ID"/>
              </w:rPr>
            </w:pPr>
            <w:r>
              <w:rPr>
                <w:rFonts w:cstheme="majorBidi"/>
                <w:sz w:val="24"/>
                <w:szCs w:val="24"/>
                <w:lang w:val="id-ID"/>
              </w:rPr>
              <w:t>1</w:t>
            </w:r>
          </w:p>
          <w:p>
            <w:pPr>
              <w:spacing w:after="0" w:line="240" w:lineRule="auto"/>
              <w:jc w:val="center"/>
              <w:rPr>
                <w:rFonts w:cstheme="majorBidi"/>
                <w:sz w:val="24"/>
                <w:szCs w:val="24"/>
                <w:lang w:val="id-ID"/>
              </w:rPr>
            </w:pPr>
          </w:p>
          <w:p>
            <w:pPr>
              <w:spacing w:after="0" w:line="240" w:lineRule="auto"/>
              <w:jc w:val="center"/>
              <w:rPr>
                <w:rFonts w:cstheme="majorBidi"/>
                <w:sz w:val="24"/>
                <w:szCs w:val="24"/>
                <w:lang w:val="id-ID"/>
              </w:rPr>
            </w:pPr>
          </w:p>
          <w:p>
            <w:pPr>
              <w:spacing w:after="0" w:line="240" w:lineRule="auto"/>
              <w:jc w:val="center"/>
              <w:rPr>
                <w:rFonts w:cstheme="majorBidi"/>
                <w:sz w:val="24"/>
                <w:szCs w:val="24"/>
                <w:lang w:val="id-ID"/>
              </w:rPr>
            </w:pPr>
          </w:p>
          <w:p>
            <w:pPr>
              <w:spacing w:after="0" w:line="240" w:lineRule="auto"/>
              <w:jc w:val="center"/>
              <w:rPr>
                <w:rFonts w:cstheme="majorBidi"/>
                <w:sz w:val="24"/>
                <w:szCs w:val="24"/>
                <w:lang w:val="id-ID"/>
              </w:rPr>
            </w:pPr>
            <w:r>
              <w:rPr>
                <w:rFonts w:cstheme="majorBidi"/>
                <w:sz w:val="24"/>
                <w:szCs w:val="24"/>
                <w:lang w:val="id-ID"/>
              </w:rPr>
              <w:t>2</w:t>
            </w:r>
          </w:p>
          <w:p>
            <w:pPr>
              <w:spacing w:after="0" w:line="240" w:lineRule="auto"/>
              <w:jc w:val="center"/>
              <w:rPr>
                <w:rFonts w:cstheme="majorBidi"/>
                <w:sz w:val="24"/>
                <w:szCs w:val="24"/>
                <w:lang w:val="id-ID"/>
              </w:rPr>
            </w:pPr>
          </w:p>
          <w:p>
            <w:pPr>
              <w:spacing w:after="0" w:line="240" w:lineRule="auto"/>
              <w:jc w:val="center"/>
              <w:rPr>
                <w:rFonts w:cstheme="majorBidi"/>
                <w:sz w:val="24"/>
                <w:szCs w:val="24"/>
                <w:lang w:val="id-ID"/>
              </w:rPr>
            </w:pPr>
          </w:p>
          <w:p>
            <w:pPr>
              <w:spacing w:after="0" w:line="240" w:lineRule="auto"/>
              <w:jc w:val="center"/>
              <w:rPr>
                <w:rFonts w:cstheme="majorBidi"/>
                <w:sz w:val="24"/>
                <w:szCs w:val="24"/>
                <w:lang w:val="id-ID"/>
              </w:rPr>
            </w:pPr>
            <w:r>
              <w:rPr>
                <w:rFonts w:cstheme="majorBidi"/>
                <w:sz w:val="24"/>
                <w:szCs w:val="24"/>
                <w:lang w:val="id-ID"/>
              </w:rPr>
              <w:t>3</w:t>
            </w:r>
          </w:p>
        </w:tc>
        <w:tc>
          <w:tcPr>
            <w:tcW w:w="3459" w:type="dxa"/>
          </w:tcPr>
          <w:p>
            <w:pPr>
              <w:autoSpaceDE w:val="0"/>
              <w:autoSpaceDN w:val="0"/>
              <w:adjustRightInd w:val="0"/>
              <w:spacing w:after="0" w:line="240" w:lineRule="auto"/>
              <w:jc w:val="both"/>
              <w:rPr>
                <w:rFonts w:cstheme="majorBidi"/>
                <w:sz w:val="24"/>
                <w:szCs w:val="24"/>
                <w:lang w:val="id-ID"/>
              </w:rPr>
            </w:pPr>
            <w:r>
              <w:rPr>
                <w:rFonts w:cstheme="majorBidi"/>
                <w:sz w:val="24"/>
                <w:szCs w:val="24"/>
                <w:lang w:val="id-ID"/>
              </w:rPr>
              <w:t xml:space="preserve">Berkembanganya tuntutan stakeholder akan kemajuan </w:t>
            </w:r>
            <w:r>
              <w:rPr>
                <w:rFonts w:cstheme="majorBidi"/>
                <w:sz w:val="24"/>
                <w:szCs w:val="24"/>
              </w:rPr>
              <w:t>Akuntabilitas Pengelolaan Barang Milik Daerah</w:t>
            </w:r>
          </w:p>
          <w:p>
            <w:pPr>
              <w:spacing w:after="0" w:line="240" w:lineRule="auto"/>
              <w:jc w:val="both"/>
              <w:rPr>
                <w:rFonts w:cstheme="majorBidi"/>
                <w:sz w:val="24"/>
                <w:szCs w:val="24"/>
              </w:rPr>
            </w:pPr>
            <w:r>
              <w:rPr>
                <w:rFonts w:cstheme="majorBidi"/>
                <w:sz w:val="24"/>
                <w:szCs w:val="24"/>
                <w:lang w:val="id-ID"/>
              </w:rPr>
              <w:t xml:space="preserve">Meningkatnya tuntutan stakeholder akan </w:t>
            </w:r>
            <w:r>
              <w:rPr>
                <w:rFonts w:cstheme="majorBidi"/>
                <w:sz w:val="24"/>
                <w:szCs w:val="24"/>
              </w:rPr>
              <w:t xml:space="preserve">Transparansi Pengelolaan Keuangan Daerah </w:t>
            </w:r>
          </w:p>
          <w:p>
            <w:pPr>
              <w:spacing w:after="0" w:line="240" w:lineRule="auto"/>
              <w:jc w:val="both"/>
              <w:rPr>
                <w:rFonts w:cstheme="majorBidi"/>
                <w:sz w:val="24"/>
                <w:szCs w:val="24"/>
                <w:lang w:val="id-ID"/>
              </w:rPr>
            </w:pPr>
            <w:r>
              <w:rPr>
                <w:rFonts w:cstheme="majorBidi"/>
                <w:sz w:val="24"/>
                <w:szCs w:val="24"/>
              </w:rPr>
              <w:t>Perubahan Peraturan Perundang-undangan</w:t>
            </w:r>
          </w:p>
        </w:tc>
      </w:tr>
    </w:tbl>
    <w:p>
      <w:pPr>
        <w:autoSpaceDE w:val="0"/>
        <w:autoSpaceDN w:val="0"/>
        <w:adjustRightInd w:val="0"/>
        <w:spacing w:after="0" w:line="360" w:lineRule="auto"/>
        <w:ind w:firstLine="720"/>
        <w:jc w:val="both"/>
        <w:rPr>
          <w:rFonts w:cstheme="majorBidi"/>
          <w:sz w:val="24"/>
          <w:szCs w:val="24"/>
          <w:lang w:val="id-ID"/>
        </w:rPr>
      </w:pPr>
    </w:p>
    <w:p>
      <w:pPr>
        <w:autoSpaceDE w:val="0"/>
        <w:autoSpaceDN w:val="0"/>
        <w:adjustRightInd w:val="0"/>
        <w:spacing w:after="0" w:line="360" w:lineRule="auto"/>
        <w:ind w:firstLine="720"/>
        <w:jc w:val="both"/>
        <w:rPr>
          <w:rFonts w:cstheme="majorBidi"/>
          <w:sz w:val="24"/>
          <w:szCs w:val="24"/>
          <w:lang w:val="id-ID"/>
        </w:rPr>
      </w:pPr>
      <w:r>
        <w:rPr>
          <w:rFonts w:cstheme="majorBidi"/>
          <w:sz w:val="24"/>
          <w:szCs w:val="24"/>
          <w:lang w:val="id-ID"/>
        </w:rPr>
        <w:t>Formulasi antara faktor internal dan faktor eksternal perlu dilakukan melalui kesimpulan analisis faktor internal (KAFI) dan kesimpulan analisis</w:t>
      </w:r>
    </w:p>
    <w:p>
      <w:pPr>
        <w:autoSpaceDE w:val="0"/>
        <w:autoSpaceDN w:val="0"/>
        <w:adjustRightInd w:val="0"/>
        <w:spacing w:after="0" w:line="360" w:lineRule="auto"/>
        <w:jc w:val="both"/>
        <w:rPr>
          <w:rFonts w:cstheme="majorBidi"/>
          <w:sz w:val="24"/>
          <w:szCs w:val="24"/>
          <w:lang w:val="id-ID"/>
        </w:rPr>
      </w:pPr>
      <w:r>
        <w:rPr>
          <w:rFonts w:cstheme="majorBidi"/>
          <w:sz w:val="24"/>
          <w:szCs w:val="24"/>
          <w:lang w:val="id-ID"/>
        </w:rPr>
        <w:t>faktor ekternal (KAFE)</w:t>
      </w:r>
    </w:p>
    <w:p>
      <w:pPr>
        <w:autoSpaceDE w:val="0"/>
        <w:autoSpaceDN w:val="0"/>
        <w:adjustRightInd w:val="0"/>
        <w:spacing w:after="0" w:line="360" w:lineRule="auto"/>
        <w:jc w:val="both"/>
        <w:rPr>
          <w:rFonts w:cstheme="majorBidi"/>
          <w:sz w:val="24"/>
          <w:szCs w:val="24"/>
          <w:lang w:val="id-ID"/>
        </w:rPr>
      </w:pPr>
    </w:p>
    <w:p>
      <w:pPr>
        <w:spacing w:after="0" w:line="360" w:lineRule="auto"/>
        <w:jc w:val="both"/>
        <w:rPr>
          <w:rFonts w:cstheme="majorBidi"/>
          <w:b/>
          <w:bCs/>
          <w:sz w:val="24"/>
          <w:szCs w:val="24"/>
          <w:lang w:val="id-ID"/>
        </w:rPr>
      </w:pPr>
      <w:r>
        <w:rPr>
          <w:rFonts w:cstheme="majorBidi"/>
          <w:b/>
          <w:bCs/>
          <w:sz w:val="24"/>
          <w:szCs w:val="24"/>
          <w:lang w:val="id-ID"/>
        </w:rPr>
        <w:t>KESIMPULAN ANALISIS FAKTOR INTERNAL (KAFI)</w:t>
      </w:r>
    </w:p>
    <w:tbl>
      <w:tblPr>
        <w:tblStyle w:val="13"/>
        <w:tblW w:w="7905"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534"/>
        <w:gridCol w:w="2654"/>
        <w:gridCol w:w="830"/>
        <w:gridCol w:w="910"/>
        <w:gridCol w:w="1843"/>
        <w:gridCol w:w="113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534" w:type="dxa"/>
          </w:tcPr>
          <w:p>
            <w:pPr>
              <w:spacing w:after="0" w:line="240" w:lineRule="auto"/>
              <w:jc w:val="center"/>
              <w:rPr>
                <w:rFonts w:cstheme="majorBidi"/>
                <w:b/>
                <w:bCs/>
                <w:sz w:val="24"/>
                <w:szCs w:val="24"/>
                <w:lang w:val="id-ID"/>
              </w:rPr>
            </w:pPr>
            <w:r>
              <w:rPr>
                <w:rFonts w:cstheme="majorBidi"/>
                <w:b/>
                <w:bCs/>
                <w:sz w:val="24"/>
                <w:szCs w:val="24"/>
                <w:lang w:val="id-ID"/>
              </w:rPr>
              <w:t>No</w:t>
            </w:r>
          </w:p>
        </w:tc>
        <w:tc>
          <w:tcPr>
            <w:tcW w:w="2654" w:type="dxa"/>
          </w:tcPr>
          <w:p>
            <w:pPr>
              <w:spacing w:after="0" w:line="240" w:lineRule="auto"/>
              <w:jc w:val="center"/>
              <w:rPr>
                <w:rFonts w:cstheme="majorBidi"/>
                <w:b/>
                <w:bCs/>
                <w:sz w:val="24"/>
                <w:szCs w:val="24"/>
                <w:lang w:val="id-ID"/>
              </w:rPr>
            </w:pPr>
            <w:r>
              <w:rPr>
                <w:rFonts w:cstheme="majorBidi"/>
                <w:b/>
                <w:bCs/>
                <w:sz w:val="24"/>
                <w:szCs w:val="24"/>
                <w:lang w:val="id-ID"/>
              </w:rPr>
              <w:t>Lingkungan</w:t>
            </w:r>
          </w:p>
        </w:tc>
        <w:tc>
          <w:tcPr>
            <w:tcW w:w="830" w:type="dxa"/>
          </w:tcPr>
          <w:p>
            <w:pPr>
              <w:spacing w:after="0" w:line="240" w:lineRule="auto"/>
              <w:jc w:val="center"/>
              <w:rPr>
                <w:rFonts w:cstheme="majorBidi"/>
                <w:b/>
                <w:bCs/>
                <w:sz w:val="24"/>
                <w:szCs w:val="24"/>
                <w:lang w:val="id-ID"/>
              </w:rPr>
            </w:pPr>
            <w:r>
              <w:rPr>
                <w:rFonts w:cstheme="majorBidi"/>
                <w:b/>
                <w:bCs/>
                <w:sz w:val="24"/>
                <w:szCs w:val="24"/>
                <w:lang w:val="id-ID"/>
              </w:rPr>
              <w:t>Bobot</w:t>
            </w:r>
          </w:p>
        </w:tc>
        <w:tc>
          <w:tcPr>
            <w:tcW w:w="910" w:type="dxa"/>
          </w:tcPr>
          <w:p>
            <w:pPr>
              <w:spacing w:after="0" w:line="240" w:lineRule="auto"/>
              <w:jc w:val="center"/>
              <w:rPr>
                <w:rFonts w:cstheme="majorBidi"/>
                <w:b/>
                <w:bCs/>
                <w:sz w:val="24"/>
                <w:szCs w:val="24"/>
                <w:lang w:val="id-ID"/>
              </w:rPr>
            </w:pPr>
            <w:r>
              <w:rPr>
                <w:rFonts w:cstheme="majorBidi"/>
                <w:b/>
                <w:bCs/>
                <w:sz w:val="24"/>
                <w:szCs w:val="24"/>
                <w:lang w:val="id-ID"/>
              </w:rPr>
              <w:t>Rating</w:t>
            </w:r>
          </w:p>
        </w:tc>
        <w:tc>
          <w:tcPr>
            <w:tcW w:w="1843" w:type="dxa"/>
          </w:tcPr>
          <w:p>
            <w:pPr>
              <w:autoSpaceDE w:val="0"/>
              <w:autoSpaceDN w:val="0"/>
              <w:adjustRightInd w:val="0"/>
              <w:spacing w:after="0" w:line="240" w:lineRule="auto"/>
              <w:jc w:val="center"/>
              <w:rPr>
                <w:rFonts w:cstheme="majorBidi"/>
                <w:b/>
                <w:bCs/>
                <w:sz w:val="24"/>
                <w:szCs w:val="24"/>
                <w:lang w:val="id-ID"/>
              </w:rPr>
            </w:pPr>
            <w:r>
              <w:rPr>
                <w:rFonts w:cstheme="majorBidi"/>
                <w:b/>
                <w:bCs/>
                <w:sz w:val="24"/>
                <w:szCs w:val="24"/>
                <w:lang w:val="id-ID"/>
              </w:rPr>
              <w:t>Score</w:t>
            </w:r>
          </w:p>
          <w:p>
            <w:pPr>
              <w:autoSpaceDE w:val="0"/>
              <w:autoSpaceDN w:val="0"/>
              <w:adjustRightInd w:val="0"/>
              <w:spacing w:after="0" w:line="240" w:lineRule="auto"/>
              <w:jc w:val="center"/>
              <w:rPr>
                <w:rFonts w:cstheme="majorBidi"/>
                <w:b/>
                <w:bCs/>
                <w:sz w:val="24"/>
                <w:szCs w:val="24"/>
                <w:lang w:val="id-ID"/>
              </w:rPr>
            </w:pPr>
            <w:r>
              <w:rPr>
                <w:rFonts w:cstheme="majorBidi"/>
                <w:b/>
                <w:bCs/>
                <w:sz w:val="24"/>
                <w:szCs w:val="24"/>
                <w:lang w:val="id-ID"/>
              </w:rPr>
              <w:t>(bobot x rating)</w:t>
            </w:r>
          </w:p>
        </w:tc>
        <w:tc>
          <w:tcPr>
            <w:tcW w:w="1134" w:type="dxa"/>
          </w:tcPr>
          <w:p>
            <w:pPr>
              <w:spacing w:after="0" w:line="240" w:lineRule="auto"/>
              <w:jc w:val="center"/>
              <w:rPr>
                <w:rFonts w:cstheme="majorBidi"/>
                <w:b/>
                <w:bCs/>
                <w:sz w:val="24"/>
                <w:szCs w:val="24"/>
                <w:lang w:val="id-ID"/>
              </w:rPr>
            </w:pPr>
            <w:r>
              <w:rPr>
                <w:rFonts w:cstheme="majorBidi"/>
                <w:b/>
                <w:bCs/>
                <w:sz w:val="24"/>
                <w:szCs w:val="24"/>
                <w:lang w:val="id-ID"/>
              </w:rPr>
              <w:t>Prioritas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905" w:type="dxa"/>
            <w:gridSpan w:val="6"/>
          </w:tcPr>
          <w:p>
            <w:pPr>
              <w:spacing w:after="0" w:line="240" w:lineRule="auto"/>
              <w:jc w:val="both"/>
              <w:rPr>
                <w:rFonts w:cstheme="majorBidi"/>
                <w:b/>
                <w:bCs/>
                <w:sz w:val="24"/>
                <w:szCs w:val="24"/>
                <w:lang w:val="id-ID"/>
              </w:rPr>
            </w:pPr>
            <w:r>
              <w:rPr>
                <w:rFonts w:cstheme="majorBidi"/>
                <w:b/>
                <w:bCs/>
                <w:sz w:val="24"/>
                <w:szCs w:val="24"/>
                <w:lang w:val="id-ID"/>
              </w:rPr>
              <w:t>KEKUATAN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534" w:type="dxa"/>
          </w:tcPr>
          <w:p>
            <w:pPr>
              <w:spacing w:after="0" w:line="240" w:lineRule="auto"/>
              <w:jc w:val="center"/>
              <w:rPr>
                <w:rFonts w:cstheme="majorBidi"/>
                <w:sz w:val="24"/>
                <w:szCs w:val="24"/>
                <w:lang w:val="id-ID"/>
              </w:rPr>
            </w:pPr>
            <w:r>
              <w:rPr>
                <w:rFonts w:cstheme="majorBidi"/>
                <w:sz w:val="24"/>
                <w:szCs w:val="24"/>
                <w:lang w:val="id-ID"/>
              </w:rPr>
              <w:t>1</w:t>
            </w:r>
          </w:p>
        </w:tc>
        <w:tc>
          <w:tcPr>
            <w:tcW w:w="2654" w:type="dxa"/>
          </w:tcPr>
          <w:p>
            <w:pPr>
              <w:spacing w:after="0" w:line="240" w:lineRule="auto"/>
              <w:jc w:val="both"/>
              <w:rPr>
                <w:rFonts w:cstheme="majorBidi"/>
                <w:sz w:val="24"/>
                <w:szCs w:val="24"/>
                <w:lang w:val="id-ID"/>
              </w:rPr>
            </w:pPr>
            <w:r>
              <w:rPr>
                <w:rFonts w:cstheme="majorBidi"/>
                <w:sz w:val="24"/>
                <w:szCs w:val="24"/>
                <w:lang w:val="id-ID"/>
              </w:rPr>
              <w:t xml:space="preserve">Perda </w:t>
            </w:r>
            <w:r>
              <w:rPr>
                <w:rFonts w:cstheme="majorBidi"/>
                <w:sz w:val="24"/>
                <w:szCs w:val="24"/>
              </w:rPr>
              <w:t>Organisasi</w:t>
            </w:r>
            <w:r>
              <w:rPr>
                <w:rFonts w:cstheme="majorBidi"/>
                <w:sz w:val="24"/>
                <w:szCs w:val="24"/>
                <w:lang w:val="id-ID"/>
              </w:rPr>
              <w:t xml:space="preserve"> BPKAD</w:t>
            </w:r>
          </w:p>
        </w:tc>
        <w:tc>
          <w:tcPr>
            <w:tcW w:w="830" w:type="dxa"/>
          </w:tcPr>
          <w:p>
            <w:pPr>
              <w:spacing w:after="0" w:line="240" w:lineRule="auto"/>
              <w:jc w:val="center"/>
              <w:rPr>
                <w:rFonts w:cstheme="majorBidi"/>
                <w:sz w:val="24"/>
                <w:szCs w:val="24"/>
                <w:lang w:val="id-ID"/>
              </w:rPr>
            </w:pPr>
            <w:r>
              <w:rPr>
                <w:rFonts w:cstheme="majorBidi"/>
                <w:sz w:val="24"/>
                <w:szCs w:val="24"/>
                <w:lang w:val="id-ID"/>
              </w:rPr>
              <w:t>20</w:t>
            </w:r>
          </w:p>
        </w:tc>
        <w:tc>
          <w:tcPr>
            <w:tcW w:w="910" w:type="dxa"/>
          </w:tcPr>
          <w:p>
            <w:pPr>
              <w:spacing w:after="0" w:line="240" w:lineRule="auto"/>
              <w:jc w:val="center"/>
              <w:rPr>
                <w:rFonts w:cstheme="majorBidi"/>
                <w:sz w:val="24"/>
                <w:szCs w:val="24"/>
                <w:lang w:val="id-ID"/>
              </w:rPr>
            </w:pPr>
            <w:r>
              <w:rPr>
                <w:rFonts w:cstheme="majorBidi"/>
                <w:sz w:val="24"/>
                <w:szCs w:val="24"/>
                <w:lang w:val="id-ID"/>
              </w:rPr>
              <w:t>4</w:t>
            </w:r>
          </w:p>
        </w:tc>
        <w:tc>
          <w:tcPr>
            <w:tcW w:w="1843" w:type="dxa"/>
          </w:tcPr>
          <w:p>
            <w:pPr>
              <w:spacing w:after="0" w:line="240" w:lineRule="auto"/>
              <w:jc w:val="center"/>
              <w:rPr>
                <w:rFonts w:cstheme="majorBidi"/>
                <w:sz w:val="24"/>
                <w:szCs w:val="24"/>
                <w:lang w:val="id-ID"/>
              </w:rPr>
            </w:pPr>
            <w:r>
              <w:rPr>
                <w:rFonts w:cstheme="majorBidi"/>
                <w:sz w:val="24"/>
                <w:szCs w:val="24"/>
                <w:lang w:val="id-ID"/>
              </w:rPr>
              <w:t>80</w:t>
            </w:r>
          </w:p>
        </w:tc>
        <w:tc>
          <w:tcPr>
            <w:tcW w:w="1134" w:type="dxa"/>
          </w:tcPr>
          <w:p>
            <w:pPr>
              <w:spacing w:after="0" w:line="240" w:lineRule="auto"/>
              <w:jc w:val="center"/>
              <w:rPr>
                <w:rFonts w:cstheme="majorBidi"/>
                <w:sz w:val="24"/>
                <w:szCs w:val="24"/>
                <w:lang w:val="id-ID"/>
              </w:rPr>
            </w:pPr>
            <w:r>
              <w:rPr>
                <w:rFonts w:cstheme="majorBidi"/>
                <w:sz w:val="24"/>
                <w:szCs w:val="24"/>
                <w:lang w:val="id-ID"/>
              </w:rPr>
              <w:t>I</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534" w:type="dxa"/>
          </w:tcPr>
          <w:p>
            <w:pPr>
              <w:spacing w:after="0" w:line="240" w:lineRule="auto"/>
              <w:jc w:val="center"/>
              <w:rPr>
                <w:rFonts w:cstheme="majorBidi"/>
                <w:sz w:val="24"/>
                <w:szCs w:val="24"/>
                <w:lang w:val="id-ID"/>
              </w:rPr>
            </w:pPr>
            <w:r>
              <w:rPr>
                <w:rFonts w:cstheme="majorBidi"/>
                <w:sz w:val="24"/>
                <w:szCs w:val="24"/>
                <w:lang w:val="id-ID"/>
              </w:rPr>
              <w:t>2</w:t>
            </w:r>
          </w:p>
        </w:tc>
        <w:tc>
          <w:tcPr>
            <w:tcW w:w="2654" w:type="dxa"/>
          </w:tcPr>
          <w:p>
            <w:pPr>
              <w:spacing w:after="0" w:line="240" w:lineRule="auto"/>
              <w:jc w:val="both"/>
              <w:rPr>
                <w:rFonts w:cstheme="majorBidi"/>
                <w:sz w:val="24"/>
                <w:szCs w:val="24"/>
                <w:lang w:val="id-ID"/>
              </w:rPr>
            </w:pPr>
            <w:r>
              <w:rPr>
                <w:rFonts w:cstheme="majorBidi"/>
                <w:sz w:val="24"/>
                <w:szCs w:val="24"/>
                <w:lang w:val="id-ID"/>
              </w:rPr>
              <w:t>Pemanfaatan Sistem Informasi</w:t>
            </w:r>
          </w:p>
        </w:tc>
        <w:tc>
          <w:tcPr>
            <w:tcW w:w="830" w:type="dxa"/>
          </w:tcPr>
          <w:p>
            <w:pPr>
              <w:spacing w:after="0" w:line="240" w:lineRule="auto"/>
              <w:jc w:val="center"/>
              <w:rPr>
                <w:rFonts w:cstheme="majorBidi"/>
                <w:sz w:val="24"/>
                <w:szCs w:val="24"/>
                <w:lang w:val="id-ID"/>
              </w:rPr>
            </w:pPr>
            <w:r>
              <w:rPr>
                <w:rFonts w:cstheme="majorBidi"/>
                <w:sz w:val="24"/>
                <w:szCs w:val="24"/>
                <w:lang w:val="id-ID"/>
              </w:rPr>
              <w:t>15</w:t>
            </w:r>
          </w:p>
        </w:tc>
        <w:tc>
          <w:tcPr>
            <w:tcW w:w="910" w:type="dxa"/>
          </w:tcPr>
          <w:p>
            <w:pPr>
              <w:spacing w:after="0" w:line="240" w:lineRule="auto"/>
              <w:jc w:val="center"/>
              <w:rPr>
                <w:rFonts w:cstheme="majorBidi"/>
                <w:sz w:val="24"/>
                <w:szCs w:val="24"/>
                <w:lang w:val="id-ID"/>
              </w:rPr>
            </w:pPr>
            <w:r>
              <w:rPr>
                <w:rFonts w:cstheme="majorBidi"/>
                <w:sz w:val="24"/>
                <w:szCs w:val="24"/>
                <w:lang w:val="id-ID"/>
              </w:rPr>
              <w:t>4</w:t>
            </w:r>
          </w:p>
        </w:tc>
        <w:tc>
          <w:tcPr>
            <w:tcW w:w="1843" w:type="dxa"/>
          </w:tcPr>
          <w:p>
            <w:pPr>
              <w:spacing w:after="0" w:line="240" w:lineRule="auto"/>
              <w:jc w:val="center"/>
              <w:rPr>
                <w:rFonts w:cstheme="majorBidi"/>
                <w:sz w:val="24"/>
                <w:szCs w:val="24"/>
                <w:lang w:val="id-ID"/>
              </w:rPr>
            </w:pPr>
            <w:r>
              <w:rPr>
                <w:rFonts w:cstheme="majorBidi"/>
                <w:sz w:val="24"/>
                <w:szCs w:val="24"/>
                <w:lang w:val="id-ID"/>
              </w:rPr>
              <w:t>60</w:t>
            </w:r>
          </w:p>
        </w:tc>
        <w:tc>
          <w:tcPr>
            <w:tcW w:w="1134" w:type="dxa"/>
          </w:tcPr>
          <w:p>
            <w:pPr>
              <w:spacing w:after="0" w:line="240" w:lineRule="auto"/>
              <w:jc w:val="center"/>
              <w:rPr>
                <w:rFonts w:cstheme="majorBidi"/>
                <w:sz w:val="24"/>
                <w:szCs w:val="24"/>
                <w:lang w:val="id-ID"/>
              </w:rPr>
            </w:pPr>
            <w:r>
              <w:rPr>
                <w:rFonts w:cstheme="majorBidi"/>
                <w:sz w:val="24"/>
                <w:szCs w:val="24"/>
                <w:lang w:val="id-ID"/>
              </w:rPr>
              <w:t>II</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534" w:type="dxa"/>
          </w:tcPr>
          <w:p>
            <w:pPr>
              <w:spacing w:after="0" w:line="240" w:lineRule="auto"/>
              <w:jc w:val="center"/>
              <w:rPr>
                <w:rFonts w:cstheme="majorBidi"/>
                <w:sz w:val="24"/>
                <w:szCs w:val="24"/>
                <w:lang w:val="id-ID"/>
              </w:rPr>
            </w:pPr>
            <w:r>
              <w:rPr>
                <w:rFonts w:cstheme="majorBidi"/>
                <w:sz w:val="24"/>
                <w:szCs w:val="24"/>
                <w:lang w:val="id-ID"/>
              </w:rPr>
              <w:t>3</w:t>
            </w:r>
          </w:p>
        </w:tc>
        <w:tc>
          <w:tcPr>
            <w:tcW w:w="2654" w:type="dxa"/>
          </w:tcPr>
          <w:p>
            <w:pPr>
              <w:autoSpaceDE w:val="0"/>
              <w:autoSpaceDN w:val="0"/>
              <w:adjustRightInd w:val="0"/>
              <w:spacing w:after="0" w:line="240" w:lineRule="auto"/>
              <w:jc w:val="both"/>
              <w:rPr>
                <w:rFonts w:cstheme="majorBidi"/>
                <w:sz w:val="24"/>
                <w:szCs w:val="24"/>
                <w:lang w:val="id-ID"/>
              </w:rPr>
            </w:pPr>
            <w:r>
              <w:rPr>
                <w:rFonts w:cstheme="majorBidi"/>
                <w:sz w:val="24"/>
                <w:szCs w:val="24"/>
                <w:lang w:val="id-ID"/>
              </w:rPr>
              <w:t>Sarana yang memadai</w:t>
            </w:r>
          </w:p>
        </w:tc>
        <w:tc>
          <w:tcPr>
            <w:tcW w:w="830" w:type="dxa"/>
          </w:tcPr>
          <w:p>
            <w:pPr>
              <w:spacing w:after="0" w:line="240" w:lineRule="auto"/>
              <w:jc w:val="center"/>
              <w:rPr>
                <w:rFonts w:cstheme="majorBidi"/>
                <w:sz w:val="24"/>
                <w:szCs w:val="24"/>
                <w:lang w:val="id-ID"/>
              </w:rPr>
            </w:pPr>
            <w:r>
              <w:rPr>
                <w:rFonts w:cstheme="majorBidi"/>
                <w:sz w:val="24"/>
                <w:szCs w:val="24"/>
                <w:lang w:val="id-ID"/>
              </w:rPr>
              <w:t>15</w:t>
            </w:r>
          </w:p>
        </w:tc>
        <w:tc>
          <w:tcPr>
            <w:tcW w:w="910" w:type="dxa"/>
          </w:tcPr>
          <w:p>
            <w:pPr>
              <w:spacing w:after="0" w:line="240" w:lineRule="auto"/>
              <w:jc w:val="center"/>
              <w:rPr>
                <w:rFonts w:cstheme="majorBidi"/>
                <w:sz w:val="24"/>
                <w:szCs w:val="24"/>
                <w:lang w:val="id-ID"/>
              </w:rPr>
            </w:pPr>
            <w:r>
              <w:rPr>
                <w:rFonts w:cstheme="majorBidi"/>
                <w:sz w:val="24"/>
                <w:szCs w:val="24"/>
                <w:lang w:val="id-ID"/>
              </w:rPr>
              <w:t>3</w:t>
            </w:r>
          </w:p>
        </w:tc>
        <w:tc>
          <w:tcPr>
            <w:tcW w:w="1843" w:type="dxa"/>
          </w:tcPr>
          <w:p>
            <w:pPr>
              <w:spacing w:after="0" w:line="240" w:lineRule="auto"/>
              <w:jc w:val="center"/>
              <w:rPr>
                <w:rFonts w:cstheme="majorBidi"/>
                <w:sz w:val="24"/>
                <w:szCs w:val="24"/>
                <w:lang w:val="id-ID"/>
              </w:rPr>
            </w:pPr>
            <w:r>
              <w:rPr>
                <w:rFonts w:cstheme="majorBidi"/>
                <w:sz w:val="24"/>
                <w:szCs w:val="24"/>
                <w:lang w:val="id-ID"/>
              </w:rPr>
              <w:t>45</w:t>
            </w:r>
          </w:p>
        </w:tc>
        <w:tc>
          <w:tcPr>
            <w:tcW w:w="1134" w:type="dxa"/>
          </w:tcPr>
          <w:p>
            <w:pPr>
              <w:spacing w:after="0" w:line="240" w:lineRule="auto"/>
              <w:jc w:val="center"/>
              <w:rPr>
                <w:rFonts w:cstheme="majorBidi"/>
                <w:sz w:val="24"/>
                <w:szCs w:val="24"/>
                <w:lang w:val="id-ID"/>
              </w:rPr>
            </w:pPr>
            <w:r>
              <w:rPr>
                <w:rFonts w:cstheme="majorBidi"/>
                <w:sz w:val="24"/>
                <w:szCs w:val="24"/>
                <w:lang w:val="id-ID"/>
              </w:rPr>
              <w:t>III</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905" w:type="dxa"/>
            <w:gridSpan w:val="6"/>
          </w:tcPr>
          <w:p>
            <w:pPr>
              <w:spacing w:after="0" w:line="240" w:lineRule="auto"/>
              <w:jc w:val="both"/>
              <w:rPr>
                <w:rFonts w:cstheme="majorBidi"/>
                <w:b/>
                <w:bCs/>
                <w:sz w:val="24"/>
                <w:szCs w:val="24"/>
                <w:lang w:val="id-ID"/>
              </w:rPr>
            </w:pPr>
            <w:r>
              <w:rPr>
                <w:rFonts w:cstheme="majorBidi"/>
                <w:b/>
                <w:bCs/>
                <w:sz w:val="24"/>
                <w:szCs w:val="24"/>
                <w:lang w:val="id-ID"/>
              </w:rPr>
              <w:t>KELEMAHAN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534" w:type="dxa"/>
          </w:tcPr>
          <w:p>
            <w:pPr>
              <w:spacing w:after="0" w:line="240" w:lineRule="auto"/>
              <w:jc w:val="center"/>
              <w:rPr>
                <w:rFonts w:cstheme="majorBidi"/>
                <w:sz w:val="24"/>
                <w:szCs w:val="24"/>
                <w:lang w:val="id-ID"/>
              </w:rPr>
            </w:pPr>
            <w:r>
              <w:rPr>
                <w:rFonts w:cstheme="majorBidi"/>
                <w:sz w:val="24"/>
                <w:szCs w:val="24"/>
                <w:lang w:val="id-ID"/>
              </w:rPr>
              <w:t>1</w:t>
            </w:r>
          </w:p>
        </w:tc>
        <w:tc>
          <w:tcPr>
            <w:tcW w:w="2654" w:type="dxa"/>
          </w:tcPr>
          <w:p>
            <w:pPr>
              <w:spacing w:after="0" w:line="240" w:lineRule="auto"/>
              <w:jc w:val="both"/>
              <w:rPr>
                <w:rFonts w:cstheme="majorBidi"/>
                <w:sz w:val="24"/>
                <w:szCs w:val="24"/>
                <w:lang w:val="id-ID"/>
              </w:rPr>
            </w:pPr>
            <w:r>
              <w:rPr>
                <w:rFonts w:cstheme="majorBidi"/>
                <w:sz w:val="24"/>
                <w:szCs w:val="24"/>
              </w:rPr>
              <w:t>Inventarisasi Aset Daerah</w:t>
            </w:r>
          </w:p>
        </w:tc>
        <w:tc>
          <w:tcPr>
            <w:tcW w:w="830" w:type="dxa"/>
          </w:tcPr>
          <w:p>
            <w:pPr>
              <w:spacing w:after="0" w:line="240" w:lineRule="auto"/>
              <w:jc w:val="center"/>
              <w:rPr>
                <w:rFonts w:cstheme="majorBidi"/>
                <w:sz w:val="24"/>
                <w:szCs w:val="24"/>
                <w:lang w:val="id-ID"/>
              </w:rPr>
            </w:pPr>
            <w:r>
              <w:rPr>
                <w:rFonts w:cstheme="majorBidi"/>
                <w:sz w:val="24"/>
                <w:szCs w:val="24"/>
                <w:lang w:val="id-ID"/>
              </w:rPr>
              <w:t>25</w:t>
            </w:r>
          </w:p>
        </w:tc>
        <w:tc>
          <w:tcPr>
            <w:tcW w:w="910" w:type="dxa"/>
          </w:tcPr>
          <w:p>
            <w:pPr>
              <w:spacing w:after="0" w:line="240" w:lineRule="auto"/>
              <w:jc w:val="center"/>
              <w:rPr>
                <w:rFonts w:cstheme="majorBidi"/>
                <w:sz w:val="24"/>
                <w:szCs w:val="24"/>
                <w:lang w:val="id-ID"/>
              </w:rPr>
            </w:pPr>
            <w:r>
              <w:rPr>
                <w:rFonts w:cstheme="majorBidi"/>
                <w:sz w:val="24"/>
                <w:szCs w:val="24"/>
                <w:lang w:val="id-ID"/>
              </w:rPr>
              <w:t>4</w:t>
            </w:r>
          </w:p>
        </w:tc>
        <w:tc>
          <w:tcPr>
            <w:tcW w:w="1843" w:type="dxa"/>
          </w:tcPr>
          <w:p>
            <w:pPr>
              <w:spacing w:after="0" w:line="240" w:lineRule="auto"/>
              <w:jc w:val="center"/>
              <w:rPr>
                <w:rFonts w:cstheme="majorBidi"/>
                <w:sz w:val="24"/>
                <w:szCs w:val="24"/>
                <w:lang w:val="id-ID"/>
              </w:rPr>
            </w:pPr>
            <w:r>
              <w:rPr>
                <w:rFonts w:cstheme="majorBidi"/>
                <w:sz w:val="24"/>
                <w:szCs w:val="24"/>
                <w:lang w:val="id-ID"/>
              </w:rPr>
              <w:t>100</w:t>
            </w:r>
          </w:p>
        </w:tc>
        <w:tc>
          <w:tcPr>
            <w:tcW w:w="1134" w:type="dxa"/>
          </w:tcPr>
          <w:p>
            <w:pPr>
              <w:spacing w:after="0" w:line="240" w:lineRule="auto"/>
              <w:jc w:val="center"/>
              <w:rPr>
                <w:rFonts w:cstheme="majorBidi"/>
                <w:sz w:val="24"/>
                <w:szCs w:val="24"/>
                <w:lang w:val="id-ID"/>
              </w:rPr>
            </w:pPr>
            <w:r>
              <w:rPr>
                <w:rFonts w:cstheme="majorBidi"/>
                <w:sz w:val="24"/>
                <w:szCs w:val="24"/>
                <w:lang w:val="id-ID"/>
              </w:rPr>
              <w:t>I</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534" w:type="dxa"/>
          </w:tcPr>
          <w:p>
            <w:pPr>
              <w:spacing w:after="0" w:line="240" w:lineRule="auto"/>
              <w:jc w:val="center"/>
              <w:rPr>
                <w:rFonts w:cstheme="majorBidi"/>
                <w:sz w:val="24"/>
                <w:szCs w:val="24"/>
                <w:lang w:val="id-ID"/>
              </w:rPr>
            </w:pPr>
            <w:r>
              <w:rPr>
                <w:rFonts w:cstheme="majorBidi"/>
                <w:sz w:val="24"/>
                <w:szCs w:val="24"/>
                <w:lang w:val="id-ID"/>
              </w:rPr>
              <w:t>2</w:t>
            </w:r>
          </w:p>
        </w:tc>
        <w:tc>
          <w:tcPr>
            <w:tcW w:w="2654" w:type="dxa"/>
          </w:tcPr>
          <w:p>
            <w:pPr>
              <w:spacing w:after="0" w:line="240" w:lineRule="auto"/>
              <w:jc w:val="both"/>
              <w:rPr>
                <w:rFonts w:cstheme="majorBidi"/>
                <w:sz w:val="24"/>
                <w:szCs w:val="24"/>
                <w:lang w:val="id-ID"/>
              </w:rPr>
            </w:pPr>
            <w:r>
              <w:rPr>
                <w:rFonts w:cstheme="majorBidi"/>
                <w:sz w:val="24"/>
                <w:szCs w:val="24"/>
              </w:rPr>
              <w:t>Pengukuran Kinerja Organisasi</w:t>
            </w:r>
          </w:p>
        </w:tc>
        <w:tc>
          <w:tcPr>
            <w:tcW w:w="830" w:type="dxa"/>
          </w:tcPr>
          <w:p>
            <w:pPr>
              <w:spacing w:after="0" w:line="240" w:lineRule="auto"/>
              <w:jc w:val="center"/>
              <w:rPr>
                <w:rFonts w:cstheme="majorBidi"/>
                <w:sz w:val="24"/>
                <w:szCs w:val="24"/>
                <w:lang w:val="id-ID"/>
              </w:rPr>
            </w:pPr>
            <w:r>
              <w:rPr>
                <w:rFonts w:cstheme="majorBidi"/>
                <w:sz w:val="24"/>
                <w:szCs w:val="24"/>
                <w:lang w:val="id-ID"/>
              </w:rPr>
              <w:t>15</w:t>
            </w:r>
          </w:p>
        </w:tc>
        <w:tc>
          <w:tcPr>
            <w:tcW w:w="910" w:type="dxa"/>
          </w:tcPr>
          <w:p>
            <w:pPr>
              <w:spacing w:after="0" w:line="240" w:lineRule="auto"/>
              <w:jc w:val="center"/>
              <w:rPr>
                <w:rFonts w:cstheme="majorBidi"/>
                <w:sz w:val="24"/>
                <w:szCs w:val="24"/>
                <w:lang w:val="id-ID"/>
              </w:rPr>
            </w:pPr>
            <w:r>
              <w:rPr>
                <w:rFonts w:cstheme="majorBidi"/>
                <w:sz w:val="24"/>
                <w:szCs w:val="24"/>
                <w:lang w:val="id-ID"/>
              </w:rPr>
              <w:t>3</w:t>
            </w:r>
          </w:p>
        </w:tc>
        <w:tc>
          <w:tcPr>
            <w:tcW w:w="1843" w:type="dxa"/>
          </w:tcPr>
          <w:p>
            <w:pPr>
              <w:spacing w:after="0" w:line="240" w:lineRule="auto"/>
              <w:jc w:val="center"/>
              <w:rPr>
                <w:rFonts w:cstheme="majorBidi"/>
                <w:sz w:val="24"/>
                <w:szCs w:val="24"/>
                <w:lang w:val="id-ID"/>
              </w:rPr>
            </w:pPr>
            <w:r>
              <w:rPr>
                <w:rFonts w:cstheme="majorBidi"/>
                <w:sz w:val="24"/>
                <w:szCs w:val="24"/>
                <w:lang w:val="id-ID"/>
              </w:rPr>
              <w:t>45</w:t>
            </w:r>
          </w:p>
        </w:tc>
        <w:tc>
          <w:tcPr>
            <w:tcW w:w="1134" w:type="dxa"/>
          </w:tcPr>
          <w:p>
            <w:pPr>
              <w:spacing w:after="0" w:line="240" w:lineRule="auto"/>
              <w:jc w:val="center"/>
              <w:rPr>
                <w:rFonts w:cstheme="majorBidi"/>
                <w:sz w:val="24"/>
                <w:szCs w:val="24"/>
                <w:lang w:val="id-ID"/>
              </w:rPr>
            </w:pPr>
            <w:r>
              <w:rPr>
                <w:rFonts w:cstheme="majorBidi"/>
                <w:sz w:val="24"/>
                <w:szCs w:val="24"/>
                <w:lang w:val="id-ID"/>
              </w:rPr>
              <w:t>II</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534" w:type="dxa"/>
          </w:tcPr>
          <w:p>
            <w:pPr>
              <w:spacing w:after="0" w:line="240" w:lineRule="auto"/>
              <w:jc w:val="center"/>
              <w:rPr>
                <w:rFonts w:cstheme="majorBidi"/>
                <w:sz w:val="24"/>
                <w:szCs w:val="24"/>
                <w:lang w:val="id-ID"/>
              </w:rPr>
            </w:pPr>
            <w:r>
              <w:rPr>
                <w:rFonts w:cstheme="majorBidi"/>
                <w:sz w:val="24"/>
                <w:szCs w:val="24"/>
                <w:lang w:val="id-ID"/>
              </w:rPr>
              <w:t>3</w:t>
            </w:r>
          </w:p>
        </w:tc>
        <w:tc>
          <w:tcPr>
            <w:tcW w:w="2654" w:type="dxa"/>
          </w:tcPr>
          <w:p>
            <w:pPr>
              <w:autoSpaceDE w:val="0"/>
              <w:autoSpaceDN w:val="0"/>
              <w:adjustRightInd w:val="0"/>
              <w:spacing w:after="0" w:line="240" w:lineRule="auto"/>
              <w:jc w:val="both"/>
              <w:rPr>
                <w:rFonts w:cstheme="majorBidi"/>
                <w:sz w:val="24"/>
                <w:szCs w:val="24"/>
                <w:lang w:val="id-ID"/>
              </w:rPr>
            </w:pPr>
            <w:r>
              <w:rPr>
                <w:rFonts w:cstheme="majorBidi"/>
                <w:sz w:val="24"/>
                <w:szCs w:val="24"/>
                <w:lang w:val="id-ID"/>
              </w:rPr>
              <w:t>Sertifikasi Keahlian Aparatur</w:t>
            </w:r>
          </w:p>
        </w:tc>
        <w:tc>
          <w:tcPr>
            <w:tcW w:w="830" w:type="dxa"/>
          </w:tcPr>
          <w:p>
            <w:pPr>
              <w:spacing w:after="0" w:line="240" w:lineRule="auto"/>
              <w:jc w:val="center"/>
              <w:rPr>
                <w:rFonts w:cstheme="majorBidi"/>
                <w:sz w:val="24"/>
                <w:szCs w:val="24"/>
                <w:lang w:val="id-ID"/>
              </w:rPr>
            </w:pPr>
            <w:r>
              <w:rPr>
                <w:rFonts w:cstheme="majorBidi"/>
                <w:sz w:val="24"/>
                <w:szCs w:val="24"/>
                <w:lang w:val="id-ID"/>
              </w:rPr>
              <w:t>10</w:t>
            </w:r>
          </w:p>
        </w:tc>
        <w:tc>
          <w:tcPr>
            <w:tcW w:w="910" w:type="dxa"/>
          </w:tcPr>
          <w:p>
            <w:pPr>
              <w:spacing w:after="0" w:line="240" w:lineRule="auto"/>
              <w:jc w:val="center"/>
              <w:rPr>
                <w:rFonts w:cstheme="majorBidi"/>
                <w:sz w:val="24"/>
                <w:szCs w:val="24"/>
                <w:lang w:val="id-ID"/>
              </w:rPr>
            </w:pPr>
            <w:r>
              <w:rPr>
                <w:rFonts w:cstheme="majorBidi"/>
                <w:sz w:val="24"/>
                <w:szCs w:val="24"/>
                <w:lang w:val="id-ID"/>
              </w:rPr>
              <w:t>2</w:t>
            </w:r>
          </w:p>
        </w:tc>
        <w:tc>
          <w:tcPr>
            <w:tcW w:w="1843" w:type="dxa"/>
          </w:tcPr>
          <w:p>
            <w:pPr>
              <w:spacing w:after="0" w:line="240" w:lineRule="auto"/>
              <w:jc w:val="center"/>
              <w:rPr>
                <w:rFonts w:cstheme="majorBidi"/>
                <w:sz w:val="24"/>
                <w:szCs w:val="24"/>
                <w:lang w:val="id-ID"/>
              </w:rPr>
            </w:pPr>
            <w:r>
              <w:rPr>
                <w:rFonts w:cstheme="majorBidi"/>
                <w:sz w:val="24"/>
                <w:szCs w:val="24"/>
                <w:lang w:val="id-ID"/>
              </w:rPr>
              <w:t>20</w:t>
            </w:r>
          </w:p>
        </w:tc>
        <w:tc>
          <w:tcPr>
            <w:tcW w:w="1134" w:type="dxa"/>
          </w:tcPr>
          <w:p>
            <w:pPr>
              <w:spacing w:after="0" w:line="240" w:lineRule="auto"/>
              <w:jc w:val="center"/>
              <w:rPr>
                <w:rFonts w:cstheme="majorBidi"/>
                <w:sz w:val="24"/>
                <w:szCs w:val="24"/>
                <w:lang w:val="id-ID"/>
              </w:rPr>
            </w:pPr>
            <w:r>
              <w:rPr>
                <w:rFonts w:cstheme="majorBidi"/>
                <w:sz w:val="24"/>
                <w:szCs w:val="24"/>
                <w:lang w:val="id-ID"/>
              </w:rPr>
              <w:t>III</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188" w:type="dxa"/>
            <w:gridSpan w:val="2"/>
          </w:tcPr>
          <w:p>
            <w:pPr>
              <w:autoSpaceDE w:val="0"/>
              <w:autoSpaceDN w:val="0"/>
              <w:adjustRightInd w:val="0"/>
              <w:spacing w:after="0" w:line="240" w:lineRule="auto"/>
              <w:jc w:val="both"/>
              <w:rPr>
                <w:rFonts w:cstheme="majorBidi"/>
                <w:sz w:val="24"/>
                <w:szCs w:val="24"/>
                <w:lang w:val="id-ID"/>
              </w:rPr>
            </w:pPr>
            <w:r>
              <w:rPr>
                <w:rFonts w:cstheme="majorBidi"/>
                <w:b/>
                <w:bCs/>
                <w:sz w:val="24"/>
                <w:szCs w:val="24"/>
                <w:lang w:val="id-ID"/>
              </w:rPr>
              <w:t>Jumlah</w:t>
            </w:r>
          </w:p>
        </w:tc>
        <w:tc>
          <w:tcPr>
            <w:tcW w:w="830" w:type="dxa"/>
          </w:tcPr>
          <w:p>
            <w:pPr>
              <w:spacing w:after="0" w:line="240" w:lineRule="auto"/>
              <w:jc w:val="center"/>
              <w:rPr>
                <w:rFonts w:cstheme="majorBidi"/>
                <w:b/>
                <w:bCs/>
                <w:sz w:val="24"/>
                <w:szCs w:val="24"/>
                <w:lang w:val="id-ID"/>
              </w:rPr>
            </w:pPr>
            <w:r>
              <w:rPr>
                <w:rFonts w:cstheme="majorBidi"/>
                <w:b/>
                <w:bCs/>
                <w:sz w:val="24"/>
                <w:szCs w:val="24"/>
                <w:lang w:val="id-ID"/>
              </w:rPr>
              <w:t>100</w:t>
            </w:r>
          </w:p>
        </w:tc>
        <w:tc>
          <w:tcPr>
            <w:tcW w:w="910" w:type="dxa"/>
          </w:tcPr>
          <w:p>
            <w:pPr>
              <w:spacing w:after="0" w:line="240" w:lineRule="auto"/>
              <w:jc w:val="center"/>
              <w:rPr>
                <w:rFonts w:cstheme="majorBidi"/>
                <w:b/>
                <w:bCs/>
                <w:sz w:val="24"/>
                <w:szCs w:val="24"/>
                <w:lang w:val="id-ID"/>
              </w:rPr>
            </w:pPr>
          </w:p>
        </w:tc>
        <w:tc>
          <w:tcPr>
            <w:tcW w:w="1843" w:type="dxa"/>
          </w:tcPr>
          <w:p>
            <w:pPr>
              <w:spacing w:after="0" w:line="240" w:lineRule="auto"/>
              <w:jc w:val="center"/>
              <w:rPr>
                <w:rFonts w:cstheme="majorBidi"/>
                <w:b/>
                <w:bCs/>
                <w:sz w:val="24"/>
                <w:szCs w:val="24"/>
                <w:lang w:val="id-ID"/>
              </w:rPr>
            </w:pPr>
            <w:r>
              <w:rPr>
                <w:rFonts w:cstheme="majorBidi"/>
                <w:b/>
                <w:bCs/>
                <w:sz w:val="24"/>
                <w:szCs w:val="24"/>
                <w:lang w:val="id-ID"/>
              </w:rPr>
              <w:t>350</w:t>
            </w:r>
          </w:p>
        </w:tc>
        <w:tc>
          <w:tcPr>
            <w:tcW w:w="1134" w:type="dxa"/>
          </w:tcPr>
          <w:p>
            <w:pPr>
              <w:spacing w:after="0" w:line="240" w:lineRule="auto"/>
              <w:jc w:val="both"/>
              <w:rPr>
                <w:rFonts w:cstheme="majorBidi"/>
                <w:sz w:val="24"/>
                <w:szCs w:val="24"/>
                <w:lang w:val="id-ID"/>
              </w:rPr>
            </w:pPr>
          </w:p>
        </w:tc>
      </w:tr>
    </w:tbl>
    <w:p>
      <w:pPr>
        <w:autoSpaceDE w:val="0"/>
        <w:autoSpaceDN w:val="0"/>
        <w:adjustRightInd w:val="0"/>
        <w:spacing w:after="0" w:line="360" w:lineRule="auto"/>
        <w:ind w:firstLine="720"/>
        <w:jc w:val="both"/>
        <w:rPr>
          <w:rFonts w:cstheme="majorBidi"/>
          <w:sz w:val="24"/>
          <w:szCs w:val="24"/>
          <w:lang w:val="id-ID"/>
        </w:rPr>
      </w:pPr>
    </w:p>
    <w:p>
      <w:pPr>
        <w:autoSpaceDE w:val="0"/>
        <w:autoSpaceDN w:val="0"/>
        <w:adjustRightInd w:val="0"/>
        <w:spacing w:after="0" w:line="360" w:lineRule="auto"/>
        <w:ind w:firstLine="720"/>
        <w:jc w:val="both"/>
        <w:rPr>
          <w:rFonts w:cstheme="majorBidi"/>
          <w:sz w:val="24"/>
          <w:szCs w:val="24"/>
          <w:lang w:val="id-ID"/>
        </w:rPr>
      </w:pPr>
      <w:r>
        <w:rPr>
          <w:rFonts w:cstheme="majorBidi"/>
          <w:sz w:val="24"/>
          <w:szCs w:val="24"/>
          <w:lang w:val="id-ID"/>
        </w:rPr>
        <w:t xml:space="preserve">Dari analisis faktor internal, ternyata dengan adanya Perda </w:t>
      </w:r>
      <w:r>
        <w:rPr>
          <w:rFonts w:cstheme="majorBidi"/>
          <w:sz w:val="24"/>
          <w:szCs w:val="24"/>
        </w:rPr>
        <w:t>Organisasi BPKAD</w:t>
      </w:r>
      <w:r>
        <w:rPr>
          <w:rFonts w:cstheme="majorBidi"/>
          <w:sz w:val="24"/>
          <w:szCs w:val="24"/>
          <w:lang w:val="id-ID"/>
        </w:rPr>
        <w:t xml:space="preserve"> yang ditetapkan oleh Walikota menjadi prioritas kekuatan sedangkan kelemahan yang harus diprioritaskan untuk ditangani adalah </w:t>
      </w:r>
      <w:r>
        <w:rPr>
          <w:rFonts w:cstheme="majorBidi"/>
          <w:sz w:val="24"/>
          <w:szCs w:val="24"/>
        </w:rPr>
        <w:t>inventarisasi aset daerah</w:t>
      </w:r>
      <w:r>
        <w:rPr>
          <w:rFonts w:cstheme="majorBidi"/>
          <w:sz w:val="24"/>
          <w:szCs w:val="24"/>
          <w:lang w:val="id-ID"/>
        </w:rPr>
        <w:t xml:space="preserve">, prioritas kedua yang kuat adalah pemanfaatan sistem informasi sedangkan untuk kelemahannya adalah </w:t>
      </w:r>
      <w:r>
        <w:rPr>
          <w:rFonts w:cstheme="majorBidi"/>
          <w:sz w:val="24"/>
          <w:szCs w:val="24"/>
        </w:rPr>
        <w:t>pengukuran kinerja Organisasi</w:t>
      </w:r>
      <w:r>
        <w:rPr>
          <w:rFonts w:cstheme="majorBidi"/>
          <w:sz w:val="24"/>
          <w:szCs w:val="24"/>
          <w:lang w:val="id-ID"/>
        </w:rPr>
        <w:t>. Prioritas kekuatan ketiga adalah sarana yang memadai sedangkan sertifikasi keahlian aparatur menjadi kelemahan ketiga dalam meningkatkan kemampuan pegawai.</w:t>
      </w:r>
    </w:p>
    <w:p>
      <w:pPr>
        <w:autoSpaceDE w:val="0"/>
        <w:autoSpaceDN w:val="0"/>
        <w:adjustRightInd w:val="0"/>
        <w:spacing w:after="0" w:line="360" w:lineRule="auto"/>
        <w:ind w:firstLine="720"/>
        <w:jc w:val="both"/>
        <w:rPr>
          <w:rFonts w:cstheme="majorBidi"/>
          <w:sz w:val="24"/>
          <w:szCs w:val="24"/>
          <w:lang w:val="id-ID"/>
        </w:rPr>
      </w:pPr>
    </w:p>
    <w:p>
      <w:pPr>
        <w:spacing w:after="0" w:line="360" w:lineRule="auto"/>
        <w:jc w:val="both"/>
        <w:rPr>
          <w:rFonts w:cstheme="majorBidi"/>
          <w:b/>
          <w:bCs/>
          <w:sz w:val="24"/>
          <w:szCs w:val="24"/>
          <w:lang w:val="id-ID"/>
        </w:rPr>
      </w:pPr>
      <w:r>
        <w:rPr>
          <w:rFonts w:cstheme="majorBidi"/>
          <w:b/>
          <w:bCs/>
          <w:sz w:val="24"/>
          <w:szCs w:val="24"/>
          <w:lang w:val="id-ID"/>
        </w:rPr>
        <w:t>KESIMPULAN ANALISIS FAKTOR EKSTERNAL (KAFE)</w:t>
      </w:r>
    </w:p>
    <w:tbl>
      <w:tblPr>
        <w:tblStyle w:val="13"/>
        <w:tblW w:w="733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75"/>
        <w:gridCol w:w="2127"/>
        <w:gridCol w:w="992"/>
        <w:gridCol w:w="855"/>
        <w:gridCol w:w="1596"/>
        <w:gridCol w:w="1093"/>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75" w:type="dxa"/>
          </w:tcPr>
          <w:p>
            <w:pPr>
              <w:spacing w:after="0" w:line="240" w:lineRule="auto"/>
              <w:jc w:val="center"/>
              <w:rPr>
                <w:rFonts w:cstheme="majorBidi"/>
                <w:b/>
                <w:bCs/>
                <w:sz w:val="24"/>
                <w:szCs w:val="24"/>
                <w:lang w:val="id-ID"/>
              </w:rPr>
            </w:pPr>
            <w:r>
              <w:rPr>
                <w:rFonts w:cstheme="majorBidi"/>
                <w:b/>
                <w:bCs/>
                <w:sz w:val="24"/>
                <w:szCs w:val="24"/>
                <w:lang w:val="id-ID"/>
              </w:rPr>
              <w:t>No</w:t>
            </w:r>
          </w:p>
        </w:tc>
        <w:tc>
          <w:tcPr>
            <w:tcW w:w="2127" w:type="dxa"/>
          </w:tcPr>
          <w:p>
            <w:pPr>
              <w:spacing w:after="0" w:line="240" w:lineRule="auto"/>
              <w:jc w:val="center"/>
              <w:rPr>
                <w:rFonts w:cstheme="majorBidi"/>
                <w:b/>
                <w:bCs/>
                <w:sz w:val="24"/>
                <w:szCs w:val="24"/>
                <w:lang w:val="id-ID"/>
              </w:rPr>
            </w:pPr>
            <w:r>
              <w:rPr>
                <w:rFonts w:cstheme="majorBidi"/>
                <w:b/>
                <w:bCs/>
                <w:sz w:val="24"/>
                <w:szCs w:val="24"/>
                <w:lang w:val="id-ID"/>
              </w:rPr>
              <w:t>Lingkungan</w:t>
            </w:r>
          </w:p>
        </w:tc>
        <w:tc>
          <w:tcPr>
            <w:tcW w:w="992" w:type="dxa"/>
          </w:tcPr>
          <w:p>
            <w:pPr>
              <w:spacing w:after="0" w:line="240" w:lineRule="auto"/>
              <w:jc w:val="center"/>
              <w:rPr>
                <w:rFonts w:cstheme="majorBidi"/>
                <w:b/>
                <w:bCs/>
                <w:sz w:val="24"/>
                <w:szCs w:val="24"/>
                <w:lang w:val="id-ID"/>
              </w:rPr>
            </w:pPr>
            <w:r>
              <w:rPr>
                <w:rFonts w:cstheme="majorBidi"/>
                <w:b/>
                <w:bCs/>
                <w:sz w:val="24"/>
                <w:szCs w:val="24"/>
                <w:lang w:val="id-ID"/>
              </w:rPr>
              <w:t>Bobot</w:t>
            </w:r>
          </w:p>
        </w:tc>
        <w:tc>
          <w:tcPr>
            <w:tcW w:w="855" w:type="dxa"/>
          </w:tcPr>
          <w:p>
            <w:pPr>
              <w:spacing w:after="0" w:line="240" w:lineRule="auto"/>
              <w:jc w:val="center"/>
              <w:rPr>
                <w:rFonts w:cstheme="majorBidi"/>
                <w:b/>
                <w:bCs/>
                <w:sz w:val="24"/>
                <w:szCs w:val="24"/>
                <w:lang w:val="id-ID"/>
              </w:rPr>
            </w:pPr>
            <w:r>
              <w:rPr>
                <w:rFonts w:cstheme="majorBidi"/>
                <w:b/>
                <w:bCs/>
                <w:sz w:val="24"/>
                <w:szCs w:val="24"/>
                <w:lang w:val="id-ID"/>
              </w:rPr>
              <w:t>Rating</w:t>
            </w:r>
          </w:p>
        </w:tc>
        <w:tc>
          <w:tcPr>
            <w:tcW w:w="1596" w:type="dxa"/>
          </w:tcPr>
          <w:p>
            <w:pPr>
              <w:autoSpaceDE w:val="0"/>
              <w:autoSpaceDN w:val="0"/>
              <w:adjustRightInd w:val="0"/>
              <w:spacing w:after="0" w:line="240" w:lineRule="auto"/>
              <w:jc w:val="center"/>
              <w:rPr>
                <w:rFonts w:cstheme="majorBidi"/>
                <w:b/>
                <w:bCs/>
                <w:sz w:val="24"/>
                <w:szCs w:val="24"/>
                <w:lang w:val="id-ID"/>
              </w:rPr>
            </w:pPr>
            <w:r>
              <w:rPr>
                <w:rFonts w:cstheme="majorBidi"/>
                <w:b/>
                <w:bCs/>
                <w:sz w:val="24"/>
                <w:szCs w:val="24"/>
                <w:lang w:val="id-ID"/>
              </w:rPr>
              <w:t>Score</w:t>
            </w:r>
          </w:p>
          <w:p>
            <w:pPr>
              <w:autoSpaceDE w:val="0"/>
              <w:autoSpaceDN w:val="0"/>
              <w:adjustRightInd w:val="0"/>
              <w:spacing w:after="0" w:line="240" w:lineRule="auto"/>
              <w:jc w:val="center"/>
              <w:rPr>
                <w:rFonts w:cstheme="majorBidi"/>
                <w:b/>
                <w:bCs/>
                <w:sz w:val="24"/>
                <w:szCs w:val="24"/>
                <w:lang w:val="id-ID"/>
              </w:rPr>
            </w:pPr>
            <w:r>
              <w:rPr>
                <w:rFonts w:cstheme="majorBidi"/>
                <w:b/>
                <w:bCs/>
                <w:sz w:val="24"/>
                <w:szCs w:val="24"/>
                <w:lang w:val="id-ID"/>
              </w:rPr>
              <w:t>(bobot</w:t>
            </w:r>
          </w:p>
          <w:p>
            <w:pPr>
              <w:autoSpaceDE w:val="0"/>
              <w:autoSpaceDN w:val="0"/>
              <w:adjustRightInd w:val="0"/>
              <w:spacing w:after="0" w:line="240" w:lineRule="auto"/>
              <w:jc w:val="center"/>
              <w:rPr>
                <w:rFonts w:cstheme="majorBidi"/>
                <w:b/>
                <w:bCs/>
                <w:sz w:val="24"/>
                <w:szCs w:val="24"/>
                <w:lang w:val="id-ID"/>
              </w:rPr>
            </w:pPr>
            <w:r>
              <w:rPr>
                <w:rFonts w:cstheme="majorBidi"/>
                <w:b/>
                <w:bCs/>
                <w:sz w:val="24"/>
                <w:szCs w:val="24"/>
                <w:lang w:val="id-ID"/>
              </w:rPr>
              <w:t>x</w:t>
            </w:r>
          </w:p>
          <w:p>
            <w:pPr>
              <w:spacing w:after="0" w:line="240" w:lineRule="auto"/>
              <w:jc w:val="center"/>
              <w:rPr>
                <w:rFonts w:cstheme="majorBidi"/>
                <w:b/>
                <w:bCs/>
                <w:sz w:val="24"/>
                <w:szCs w:val="24"/>
                <w:lang w:val="id-ID"/>
              </w:rPr>
            </w:pPr>
            <w:r>
              <w:rPr>
                <w:rFonts w:cstheme="majorBidi"/>
                <w:b/>
                <w:bCs/>
                <w:sz w:val="24"/>
                <w:szCs w:val="24"/>
                <w:lang w:val="id-ID"/>
              </w:rPr>
              <w:t>Rating)</w:t>
            </w:r>
          </w:p>
        </w:tc>
        <w:tc>
          <w:tcPr>
            <w:tcW w:w="1093" w:type="dxa"/>
          </w:tcPr>
          <w:p>
            <w:pPr>
              <w:spacing w:after="0" w:line="240" w:lineRule="auto"/>
              <w:jc w:val="center"/>
              <w:rPr>
                <w:rFonts w:cstheme="majorBidi"/>
                <w:b/>
                <w:bCs/>
                <w:sz w:val="24"/>
                <w:szCs w:val="24"/>
                <w:lang w:val="id-ID"/>
              </w:rPr>
            </w:pPr>
            <w:r>
              <w:rPr>
                <w:rFonts w:cstheme="majorBidi"/>
                <w:b/>
                <w:bCs/>
                <w:sz w:val="24"/>
                <w:szCs w:val="24"/>
                <w:lang w:val="id-ID"/>
              </w:rPr>
              <w:t>Prioritas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338" w:type="dxa"/>
            <w:gridSpan w:val="6"/>
          </w:tcPr>
          <w:p>
            <w:pPr>
              <w:spacing w:after="0" w:line="240" w:lineRule="auto"/>
              <w:jc w:val="both"/>
              <w:rPr>
                <w:rFonts w:cstheme="majorBidi"/>
                <w:b/>
                <w:bCs/>
                <w:sz w:val="24"/>
                <w:szCs w:val="24"/>
                <w:lang w:val="id-ID"/>
              </w:rPr>
            </w:pPr>
            <w:r>
              <w:rPr>
                <w:rFonts w:cstheme="majorBidi"/>
                <w:b/>
                <w:bCs/>
                <w:sz w:val="24"/>
                <w:szCs w:val="24"/>
                <w:lang w:val="id-ID"/>
              </w:rPr>
              <w:t>PELUANG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75" w:type="dxa"/>
          </w:tcPr>
          <w:p>
            <w:pPr>
              <w:spacing w:after="0" w:line="240" w:lineRule="auto"/>
              <w:jc w:val="center"/>
              <w:rPr>
                <w:rFonts w:cstheme="majorBidi"/>
                <w:sz w:val="24"/>
                <w:szCs w:val="24"/>
                <w:lang w:val="id-ID"/>
              </w:rPr>
            </w:pPr>
            <w:r>
              <w:rPr>
                <w:rFonts w:cstheme="majorBidi"/>
                <w:sz w:val="24"/>
                <w:szCs w:val="24"/>
                <w:lang w:val="id-ID"/>
              </w:rPr>
              <w:t>1</w:t>
            </w:r>
          </w:p>
        </w:tc>
        <w:tc>
          <w:tcPr>
            <w:tcW w:w="2127" w:type="dxa"/>
          </w:tcPr>
          <w:p>
            <w:pPr>
              <w:spacing w:after="0" w:line="240" w:lineRule="auto"/>
              <w:jc w:val="both"/>
              <w:rPr>
                <w:rFonts w:cstheme="majorBidi"/>
                <w:sz w:val="24"/>
                <w:szCs w:val="24"/>
              </w:rPr>
            </w:pPr>
            <w:r>
              <w:rPr>
                <w:rFonts w:cstheme="majorBidi"/>
                <w:sz w:val="24"/>
                <w:szCs w:val="24"/>
                <w:lang w:val="id-ID"/>
              </w:rPr>
              <w:t>Peran BPKAD yang strategis Sebagai Lembaga SKPKD Tingkat Esselon II</w:t>
            </w:r>
          </w:p>
          <w:p>
            <w:pPr>
              <w:spacing w:after="0" w:line="240" w:lineRule="auto"/>
              <w:jc w:val="both"/>
              <w:rPr>
                <w:rFonts w:cstheme="majorBidi"/>
                <w:sz w:val="24"/>
                <w:szCs w:val="24"/>
                <w:lang w:val="id-ID"/>
              </w:rPr>
            </w:pPr>
          </w:p>
        </w:tc>
        <w:tc>
          <w:tcPr>
            <w:tcW w:w="992" w:type="dxa"/>
          </w:tcPr>
          <w:p>
            <w:pPr>
              <w:spacing w:after="0" w:line="240" w:lineRule="auto"/>
              <w:jc w:val="center"/>
              <w:rPr>
                <w:rFonts w:cstheme="majorBidi"/>
                <w:sz w:val="24"/>
                <w:szCs w:val="24"/>
                <w:lang w:val="id-ID"/>
              </w:rPr>
            </w:pPr>
            <w:r>
              <w:rPr>
                <w:rFonts w:cstheme="majorBidi"/>
                <w:sz w:val="24"/>
                <w:szCs w:val="24"/>
                <w:lang w:val="id-ID"/>
              </w:rPr>
              <w:t>25</w:t>
            </w:r>
          </w:p>
        </w:tc>
        <w:tc>
          <w:tcPr>
            <w:tcW w:w="855" w:type="dxa"/>
          </w:tcPr>
          <w:p>
            <w:pPr>
              <w:spacing w:after="0" w:line="240" w:lineRule="auto"/>
              <w:jc w:val="center"/>
              <w:rPr>
                <w:rFonts w:cstheme="majorBidi"/>
                <w:sz w:val="24"/>
                <w:szCs w:val="24"/>
                <w:lang w:val="id-ID"/>
              </w:rPr>
            </w:pPr>
            <w:r>
              <w:rPr>
                <w:rFonts w:cstheme="majorBidi"/>
                <w:sz w:val="24"/>
                <w:szCs w:val="24"/>
                <w:lang w:val="id-ID"/>
              </w:rPr>
              <w:t>3</w:t>
            </w:r>
          </w:p>
        </w:tc>
        <w:tc>
          <w:tcPr>
            <w:tcW w:w="1596" w:type="dxa"/>
          </w:tcPr>
          <w:p>
            <w:pPr>
              <w:spacing w:after="0" w:line="240" w:lineRule="auto"/>
              <w:jc w:val="center"/>
              <w:rPr>
                <w:rFonts w:cstheme="majorBidi"/>
                <w:sz w:val="24"/>
                <w:szCs w:val="24"/>
                <w:lang w:val="id-ID"/>
              </w:rPr>
            </w:pPr>
            <w:r>
              <w:rPr>
                <w:rFonts w:cstheme="majorBidi"/>
                <w:sz w:val="24"/>
                <w:szCs w:val="24"/>
                <w:lang w:val="id-ID"/>
              </w:rPr>
              <w:t>75</w:t>
            </w:r>
          </w:p>
        </w:tc>
        <w:tc>
          <w:tcPr>
            <w:tcW w:w="1093" w:type="dxa"/>
          </w:tcPr>
          <w:p>
            <w:pPr>
              <w:spacing w:after="0" w:line="240" w:lineRule="auto"/>
              <w:jc w:val="center"/>
              <w:rPr>
                <w:rFonts w:cstheme="majorBidi"/>
                <w:sz w:val="24"/>
                <w:szCs w:val="24"/>
                <w:lang w:val="id-ID"/>
              </w:rPr>
            </w:pPr>
            <w:r>
              <w:rPr>
                <w:rFonts w:cstheme="majorBidi"/>
                <w:sz w:val="24"/>
                <w:szCs w:val="24"/>
                <w:lang w:val="id-ID"/>
              </w:rPr>
              <w:t>I</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75" w:type="dxa"/>
          </w:tcPr>
          <w:p>
            <w:pPr>
              <w:spacing w:after="0" w:line="240" w:lineRule="auto"/>
              <w:jc w:val="center"/>
              <w:rPr>
                <w:rFonts w:cstheme="majorBidi"/>
                <w:sz w:val="24"/>
                <w:szCs w:val="24"/>
                <w:lang w:val="id-ID"/>
              </w:rPr>
            </w:pPr>
            <w:r>
              <w:rPr>
                <w:rFonts w:cstheme="majorBidi"/>
                <w:sz w:val="24"/>
                <w:szCs w:val="24"/>
                <w:lang w:val="id-ID"/>
              </w:rPr>
              <w:t>2</w:t>
            </w:r>
          </w:p>
        </w:tc>
        <w:tc>
          <w:tcPr>
            <w:tcW w:w="2127" w:type="dxa"/>
          </w:tcPr>
          <w:p>
            <w:pPr>
              <w:spacing w:after="0" w:line="240" w:lineRule="auto"/>
              <w:jc w:val="both"/>
              <w:rPr>
                <w:rFonts w:cstheme="majorBidi"/>
                <w:sz w:val="24"/>
                <w:szCs w:val="24"/>
                <w:lang w:val="id-ID"/>
              </w:rPr>
            </w:pPr>
            <w:r>
              <w:rPr>
                <w:rFonts w:cstheme="majorBidi"/>
                <w:sz w:val="24"/>
                <w:szCs w:val="24"/>
                <w:lang w:val="id-ID"/>
              </w:rPr>
              <w:t>Reward atas kinerja keuangan dari Pemerintah Pusat</w:t>
            </w:r>
          </w:p>
          <w:p>
            <w:pPr>
              <w:spacing w:after="0" w:line="240" w:lineRule="auto"/>
              <w:jc w:val="both"/>
              <w:rPr>
                <w:rFonts w:cstheme="majorBidi"/>
                <w:sz w:val="24"/>
                <w:szCs w:val="24"/>
                <w:lang w:val="id-ID"/>
              </w:rPr>
            </w:pPr>
          </w:p>
        </w:tc>
        <w:tc>
          <w:tcPr>
            <w:tcW w:w="992" w:type="dxa"/>
          </w:tcPr>
          <w:p>
            <w:pPr>
              <w:spacing w:after="0" w:line="240" w:lineRule="auto"/>
              <w:jc w:val="center"/>
              <w:rPr>
                <w:rFonts w:cstheme="majorBidi"/>
                <w:sz w:val="24"/>
                <w:szCs w:val="24"/>
                <w:lang w:val="id-ID"/>
              </w:rPr>
            </w:pPr>
            <w:r>
              <w:rPr>
                <w:rFonts w:cstheme="majorBidi"/>
                <w:sz w:val="24"/>
                <w:szCs w:val="24"/>
                <w:lang w:val="id-ID"/>
              </w:rPr>
              <w:t>20</w:t>
            </w:r>
          </w:p>
        </w:tc>
        <w:tc>
          <w:tcPr>
            <w:tcW w:w="855" w:type="dxa"/>
          </w:tcPr>
          <w:p>
            <w:pPr>
              <w:spacing w:after="0" w:line="240" w:lineRule="auto"/>
              <w:jc w:val="center"/>
              <w:rPr>
                <w:rFonts w:cstheme="majorBidi"/>
                <w:sz w:val="24"/>
                <w:szCs w:val="24"/>
                <w:lang w:val="id-ID"/>
              </w:rPr>
            </w:pPr>
            <w:r>
              <w:rPr>
                <w:rFonts w:cstheme="majorBidi"/>
                <w:sz w:val="24"/>
                <w:szCs w:val="24"/>
                <w:lang w:val="id-ID"/>
              </w:rPr>
              <w:t>3</w:t>
            </w:r>
          </w:p>
        </w:tc>
        <w:tc>
          <w:tcPr>
            <w:tcW w:w="1596" w:type="dxa"/>
          </w:tcPr>
          <w:p>
            <w:pPr>
              <w:spacing w:after="0" w:line="240" w:lineRule="auto"/>
              <w:jc w:val="center"/>
              <w:rPr>
                <w:rFonts w:cstheme="majorBidi"/>
                <w:sz w:val="24"/>
                <w:szCs w:val="24"/>
                <w:lang w:val="id-ID"/>
              </w:rPr>
            </w:pPr>
            <w:r>
              <w:rPr>
                <w:rFonts w:cstheme="majorBidi"/>
                <w:sz w:val="24"/>
                <w:szCs w:val="24"/>
                <w:lang w:val="id-ID"/>
              </w:rPr>
              <w:t>60</w:t>
            </w:r>
          </w:p>
        </w:tc>
        <w:tc>
          <w:tcPr>
            <w:tcW w:w="1093" w:type="dxa"/>
          </w:tcPr>
          <w:p>
            <w:pPr>
              <w:spacing w:after="0" w:line="240" w:lineRule="auto"/>
              <w:jc w:val="center"/>
              <w:rPr>
                <w:rFonts w:cstheme="majorBidi"/>
                <w:sz w:val="24"/>
                <w:szCs w:val="24"/>
                <w:lang w:val="id-ID"/>
              </w:rPr>
            </w:pPr>
            <w:r>
              <w:rPr>
                <w:rFonts w:cstheme="majorBidi"/>
                <w:sz w:val="24"/>
                <w:szCs w:val="24"/>
                <w:lang w:val="id-ID"/>
              </w:rPr>
              <w:t>II</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75" w:type="dxa"/>
          </w:tcPr>
          <w:p>
            <w:pPr>
              <w:spacing w:after="0" w:line="240" w:lineRule="auto"/>
              <w:jc w:val="center"/>
              <w:rPr>
                <w:rFonts w:cstheme="majorBidi"/>
                <w:sz w:val="24"/>
                <w:szCs w:val="24"/>
                <w:lang w:val="id-ID"/>
              </w:rPr>
            </w:pPr>
            <w:r>
              <w:rPr>
                <w:rFonts w:cstheme="majorBidi"/>
                <w:sz w:val="24"/>
                <w:szCs w:val="24"/>
                <w:lang w:val="id-ID"/>
              </w:rPr>
              <w:t>3</w:t>
            </w:r>
          </w:p>
        </w:tc>
        <w:tc>
          <w:tcPr>
            <w:tcW w:w="2127" w:type="dxa"/>
          </w:tcPr>
          <w:p>
            <w:pPr>
              <w:autoSpaceDE w:val="0"/>
              <w:autoSpaceDN w:val="0"/>
              <w:adjustRightInd w:val="0"/>
              <w:spacing w:after="0" w:line="240" w:lineRule="auto"/>
              <w:jc w:val="both"/>
              <w:rPr>
                <w:rFonts w:cstheme="majorBidi"/>
                <w:sz w:val="24"/>
                <w:szCs w:val="24"/>
                <w:lang w:val="id-ID"/>
              </w:rPr>
            </w:pPr>
            <w:r>
              <w:rPr>
                <w:rFonts w:cstheme="majorBidi"/>
                <w:sz w:val="24"/>
                <w:szCs w:val="24"/>
                <w:lang w:val="id-ID"/>
              </w:rPr>
              <w:t>Kemudahan berkoordinasi dengan Pemerintah</w:t>
            </w:r>
          </w:p>
          <w:p>
            <w:pPr>
              <w:spacing w:after="0" w:line="240" w:lineRule="auto"/>
              <w:jc w:val="both"/>
              <w:rPr>
                <w:rFonts w:cstheme="majorBidi"/>
                <w:sz w:val="24"/>
                <w:szCs w:val="24"/>
                <w:lang w:val="id-ID"/>
              </w:rPr>
            </w:pPr>
            <w:r>
              <w:rPr>
                <w:rFonts w:cstheme="majorBidi"/>
                <w:sz w:val="24"/>
                <w:szCs w:val="24"/>
                <w:lang w:val="id-ID"/>
              </w:rPr>
              <w:t>Provinsi dan Pemerintah Pusat</w:t>
            </w:r>
          </w:p>
        </w:tc>
        <w:tc>
          <w:tcPr>
            <w:tcW w:w="992" w:type="dxa"/>
          </w:tcPr>
          <w:p>
            <w:pPr>
              <w:spacing w:after="0" w:line="240" w:lineRule="auto"/>
              <w:jc w:val="center"/>
              <w:rPr>
                <w:rFonts w:cstheme="majorBidi"/>
                <w:sz w:val="24"/>
                <w:szCs w:val="24"/>
                <w:lang w:val="id-ID"/>
              </w:rPr>
            </w:pPr>
            <w:r>
              <w:rPr>
                <w:rFonts w:cstheme="majorBidi"/>
                <w:sz w:val="24"/>
                <w:szCs w:val="24"/>
                <w:lang w:val="id-ID"/>
              </w:rPr>
              <w:t>10</w:t>
            </w:r>
          </w:p>
        </w:tc>
        <w:tc>
          <w:tcPr>
            <w:tcW w:w="855" w:type="dxa"/>
          </w:tcPr>
          <w:p>
            <w:pPr>
              <w:spacing w:after="0" w:line="240" w:lineRule="auto"/>
              <w:jc w:val="center"/>
              <w:rPr>
                <w:rFonts w:cstheme="majorBidi"/>
                <w:sz w:val="24"/>
                <w:szCs w:val="24"/>
                <w:lang w:val="id-ID"/>
              </w:rPr>
            </w:pPr>
            <w:r>
              <w:rPr>
                <w:rFonts w:cstheme="majorBidi"/>
                <w:sz w:val="24"/>
                <w:szCs w:val="24"/>
                <w:lang w:val="id-ID"/>
              </w:rPr>
              <w:t>1</w:t>
            </w:r>
          </w:p>
        </w:tc>
        <w:tc>
          <w:tcPr>
            <w:tcW w:w="1596" w:type="dxa"/>
          </w:tcPr>
          <w:p>
            <w:pPr>
              <w:spacing w:after="0" w:line="240" w:lineRule="auto"/>
              <w:jc w:val="center"/>
              <w:rPr>
                <w:rFonts w:cstheme="majorBidi"/>
                <w:sz w:val="24"/>
                <w:szCs w:val="24"/>
                <w:lang w:val="id-ID"/>
              </w:rPr>
            </w:pPr>
            <w:r>
              <w:rPr>
                <w:rFonts w:cstheme="majorBidi"/>
                <w:sz w:val="24"/>
                <w:szCs w:val="24"/>
                <w:lang w:val="id-ID"/>
              </w:rPr>
              <w:t>10</w:t>
            </w:r>
          </w:p>
        </w:tc>
        <w:tc>
          <w:tcPr>
            <w:tcW w:w="1093" w:type="dxa"/>
          </w:tcPr>
          <w:p>
            <w:pPr>
              <w:spacing w:after="0" w:line="240" w:lineRule="auto"/>
              <w:jc w:val="center"/>
              <w:rPr>
                <w:rFonts w:cstheme="majorBidi"/>
                <w:sz w:val="24"/>
                <w:szCs w:val="24"/>
                <w:lang w:val="id-ID"/>
              </w:rPr>
            </w:pPr>
            <w:r>
              <w:rPr>
                <w:rFonts w:cstheme="majorBidi"/>
                <w:sz w:val="24"/>
                <w:szCs w:val="24"/>
                <w:lang w:val="id-ID"/>
              </w:rPr>
              <w:t>III</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338" w:type="dxa"/>
            <w:gridSpan w:val="6"/>
          </w:tcPr>
          <w:p>
            <w:pPr>
              <w:spacing w:after="0" w:line="240" w:lineRule="auto"/>
              <w:jc w:val="both"/>
              <w:rPr>
                <w:rFonts w:cstheme="majorBidi"/>
                <w:b/>
                <w:bCs/>
                <w:sz w:val="24"/>
                <w:szCs w:val="24"/>
                <w:lang w:val="id-ID"/>
              </w:rPr>
            </w:pPr>
            <w:r>
              <w:rPr>
                <w:rFonts w:cstheme="majorBidi"/>
                <w:b/>
                <w:bCs/>
                <w:sz w:val="24"/>
                <w:szCs w:val="24"/>
                <w:lang w:val="id-ID"/>
              </w:rPr>
              <w:t>TANTANGAN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75" w:type="dxa"/>
          </w:tcPr>
          <w:p>
            <w:pPr>
              <w:spacing w:after="0" w:line="240" w:lineRule="auto"/>
              <w:jc w:val="center"/>
              <w:rPr>
                <w:rFonts w:cstheme="majorBidi"/>
                <w:sz w:val="24"/>
                <w:szCs w:val="24"/>
                <w:lang w:val="id-ID"/>
              </w:rPr>
            </w:pPr>
            <w:r>
              <w:rPr>
                <w:rFonts w:cstheme="majorBidi"/>
                <w:sz w:val="24"/>
                <w:szCs w:val="24"/>
                <w:lang w:val="id-ID"/>
              </w:rPr>
              <w:t>1</w:t>
            </w:r>
          </w:p>
        </w:tc>
        <w:tc>
          <w:tcPr>
            <w:tcW w:w="2127" w:type="dxa"/>
          </w:tcPr>
          <w:p>
            <w:pPr>
              <w:spacing w:after="0" w:line="240" w:lineRule="auto"/>
              <w:jc w:val="both"/>
              <w:rPr>
                <w:rFonts w:cstheme="majorBidi"/>
                <w:sz w:val="24"/>
                <w:szCs w:val="24"/>
                <w:lang w:val="id-ID"/>
              </w:rPr>
            </w:pPr>
            <w:r>
              <w:rPr>
                <w:rFonts w:cstheme="majorBidi"/>
                <w:sz w:val="24"/>
                <w:szCs w:val="24"/>
                <w:lang w:val="id-ID"/>
              </w:rPr>
              <w:t xml:space="preserve">Berkembangnya tuntutan stakeholder akan kemajuan </w:t>
            </w:r>
            <w:r>
              <w:rPr>
                <w:rFonts w:cstheme="majorBidi"/>
                <w:sz w:val="24"/>
                <w:szCs w:val="24"/>
              </w:rPr>
              <w:t>Akuntabilitas Pengelolaan Barang Milik Daerah</w:t>
            </w:r>
          </w:p>
        </w:tc>
        <w:tc>
          <w:tcPr>
            <w:tcW w:w="992" w:type="dxa"/>
          </w:tcPr>
          <w:p>
            <w:pPr>
              <w:spacing w:after="0" w:line="240" w:lineRule="auto"/>
              <w:jc w:val="center"/>
              <w:rPr>
                <w:rFonts w:cstheme="majorBidi"/>
                <w:sz w:val="24"/>
                <w:szCs w:val="24"/>
                <w:lang w:val="id-ID"/>
              </w:rPr>
            </w:pPr>
            <w:r>
              <w:rPr>
                <w:rFonts w:cstheme="majorBidi"/>
                <w:sz w:val="24"/>
                <w:szCs w:val="24"/>
                <w:lang w:val="id-ID"/>
              </w:rPr>
              <w:t>20</w:t>
            </w:r>
          </w:p>
        </w:tc>
        <w:tc>
          <w:tcPr>
            <w:tcW w:w="855" w:type="dxa"/>
          </w:tcPr>
          <w:p>
            <w:pPr>
              <w:spacing w:after="0" w:line="240" w:lineRule="auto"/>
              <w:jc w:val="center"/>
              <w:rPr>
                <w:rFonts w:cstheme="majorBidi"/>
                <w:sz w:val="24"/>
                <w:szCs w:val="24"/>
                <w:lang w:val="id-ID"/>
              </w:rPr>
            </w:pPr>
            <w:r>
              <w:rPr>
                <w:rFonts w:cstheme="majorBidi"/>
                <w:sz w:val="24"/>
                <w:szCs w:val="24"/>
                <w:lang w:val="id-ID"/>
              </w:rPr>
              <w:t>3</w:t>
            </w:r>
          </w:p>
        </w:tc>
        <w:tc>
          <w:tcPr>
            <w:tcW w:w="1596" w:type="dxa"/>
          </w:tcPr>
          <w:p>
            <w:pPr>
              <w:spacing w:after="0" w:line="240" w:lineRule="auto"/>
              <w:jc w:val="center"/>
              <w:rPr>
                <w:rFonts w:cstheme="majorBidi"/>
                <w:sz w:val="24"/>
                <w:szCs w:val="24"/>
                <w:lang w:val="id-ID"/>
              </w:rPr>
            </w:pPr>
            <w:r>
              <w:rPr>
                <w:rFonts w:cstheme="majorBidi"/>
                <w:sz w:val="24"/>
                <w:szCs w:val="24"/>
                <w:lang w:val="id-ID"/>
              </w:rPr>
              <w:t>60</w:t>
            </w:r>
          </w:p>
        </w:tc>
        <w:tc>
          <w:tcPr>
            <w:tcW w:w="1093" w:type="dxa"/>
          </w:tcPr>
          <w:p>
            <w:pPr>
              <w:spacing w:after="0" w:line="240" w:lineRule="auto"/>
              <w:jc w:val="center"/>
              <w:rPr>
                <w:rFonts w:cstheme="majorBidi"/>
                <w:sz w:val="24"/>
                <w:szCs w:val="24"/>
                <w:lang w:val="id-ID"/>
              </w:rPr>
            </w:pPr>
            <w:r>
              <w:rPr>
                <w:rFonts w:cstheme="majorBidi"/>
                <w:sz w:val="24"/>
                <w:szCs w:val="24"/>
                <w:lang w:val="id-ID"/>
              </w:rPr>
              <w:t>I</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75" w:type="dxa"/>
          </w:tcPr>
          <w:p>
            <w:pPr>
              <w:spacing w:after="0" w:line="240" w:lineRule="auto"/>
              <w:jc w:val="center"/>
              <w:rPr>
                <w:rFonts w:cstheme="majorBidi"/>
                <w:sz w:val="24"/>
                <w:szCs w:val="24"/>
                <w:lang w:val="id-ID"/>
              </w:rPr>
            </w:pPr>
            <w:r>
              <w:rPr>
                <w:rFonts w:cstheme="majorBidi"/>
                <w:sz w:val="24"/>
                <w:szCs w:val="24"/>
                <w:lang w:val="id-ID"/>
              </w:rPr>
              <w:t>2</w:t>
            </w:r>
          </w:p>
        </w:tc>
        <w:tc>
          <w:tcPr>
            <w:tcW w:w="2127" w:type="dxa"/>
          </w:tcPr>
          <w:p>
            <w:pPr>
              <w:autoSpaceDE w:val="0"/>
              <w:autoSpaceDN w:val="0"/>
              <w:adjustRightInd w:val="0"/>
              <w:spacing w:after="0" w:line="240" w:lineRule="auto"/>
              <w:jc w:val="both"/>
              <w:rPr>
                <w:rFonts w:cstheme="majorBidi"/>
                <w:sz w:val="24"/>
                <w:szCs w:val="24"/>
                <w:lang w:val="id-ID"/>
              </w:rPr>
            </w:pPr>
            <w:r>
              <w:rPr>
                <w:rFonts w:cstheme="majorBidi"/>
                <w:sz w:val="24"/>
                <w:szCs w:val="24"/>
                <w:lang w:val="id-ID"/>
              </w:rPr>
              <w:t>Meningkatnya tuntutan stakeholder akan T</w:t>
            </w:r>
            <w:r>
              <w:rPr>
                <w:rFonts w:cstheme="majorBidi"/>
                <w:sz w:val="24"/>
                <w:szCs w:val="24"/>
              </w:rPr>
              <w:t>ransparansi Pengelolaan Keuangan Daerah</w:t>
            </w:r>
          </w:p>
          <w:p>
            <w:pPr>
              <w:spacing w:after="0" w:line="240" w:lineRule="auto"/>
              <w:jc w:val="both"/>
              <w:rPr>
                <w:rFonts w:cstheme="majorBidi"/>
                <w:sz w:val="24"/>
                <w:szCs w:val="24"/>
                <w:lang w:val="id-ID"/>
              </w:rPr>
            </w:pPr>
          </w:p>
        </w:tc>
        <w:tc>
          <w:tcPr>
            <w:tcW w:w="992" w:type="dxa"/>
          </w:tcPr>
          <w:p>
            <w:pPr>
              <w:spacing w:after="0" w:line="240" w:lineRule="auto"/>
              <w:jc w:val="center"/>
              <w:rPr>
                <w:rFonts w:cstheme="majorBidi"/>
                <w:sz w:val="24"/>
                <w:szCs w:val="24"/>
                <w:lang w:val="id-ID"/>
              </w:rPr>
            </w:pPr>
            <w:r>
              <w:rPr>
                <w:rFonts w:cstheme="majorBidi"/>
                <w:sz w:val="24"/>
                <w:szCs w:val="24"/>
                <w:lang w:val="id-ID"/>
              </w:rPr>
              <w:t>10</w:t>
            </w:r>
          </w:p>
        </w:tc>
        <w:tc>
          <w:tcPr>
            <w:tcW w:w="855" w:type="dxa"/>
          </w:tcPr>
          <w:p>
            <w:pPr>
              <w:spacing w:after="0" w:line="240" w:lineRule="auto"/>
              <w:jc w:val="center"/>
              <w:rPr>
                <w:rFonts w:cstheme="majorBidi"/>
                <w:sz w:val="24"/>
                <w:szCs w:val="24"/>
                <w:lang w:val="id-ID"/>
              </w:rPr>
            </w:pPr>
            <w:r>
              <w:rPr>
                <w:rFonts w:cstheme="majorBidi"/>
                <w:sz w:val="24"/>
                <w:szCs w:val="24"/>
                <w:lang w:val="id-ID"/>
              </w:rPr>
              <w:t>2</w:t>
            </w:r>
          </w:p>
        </w:tc>
        <w:tc>
          <w:tcPr>
            <w:tcW w:w="1596" w:type="dxa"/>
          </w:tcPr>
          <w:p>
            <w:pPr>
              <w:spacing w:after="0" w:line="240" w:lineRule="auto"/>
              <w:jc w:val="center"/>
              <w:rPr>
                <w:rFonts w:cstheme="majorBidi"/>
                <w:sz w:val="24"/>
                <w:szCs w:val="24"/>
                <w:lang w:val="id-ID"/>
              </w:rPr>
            </w:pPr>
            <w:r>
              <w:rPr>
                <w:rFonts w:cstheme="majorBidi"/>
                <w:sz w:val="24"/>
                <w:szCs w:val="24"/>
                <w:lang w:val="id-ID"/>
              </w:rPr>
              <w:t>20</w:t>
            </w:r>
          </w:p>
        </w:tc>
        <w:tc>
          <w:tcPr>
            <w:tcW w:w="1093" w:type="dxa"/>
          </w:tcPr>
          <w:p>
            <w:pPr>
              <w:spacing w:after="0" w:line="240" w:lineRule="auto"/>
              <w:jc w:val="center"/>
              <w:rPr>
                <w:rFonts w:cstheme="majorBidi"/>
                <w:sz w:val="24"/>
                <w:szCs w:val="24"/>
                <w:lang w:val="id-ID"/>
              </w:rPr>
            </w:pPr>
            <w:r>
              <w:rPr>
                <w:rFonts w:cstheme="majorBidi"/>
                <w:sz w:val="24"/>
                <w:szCs w:val="24"/>
                <w:lang w:val="id-ID"/>
              </w:rPr>
              <w:t>III</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75" w:type="dxa"/>
          </w:tcPr>
          <w:p>
            <w:pPr>
              <w:spacing w:after="0" w:line="240" w:lineRule="auto"/>
              <w:jc w:val="center"/>
              <w:rPr>
                <w:rFonts w:cstheme="majorBidi"/>
                <w:sz w:val="24"/>
                <w:szCs w:val="24"/>
                <w:lang w:val="id-ID"/>
              </w:rPr>
            </w:pPr>
            <w:r>
              <w:rPr>
                <w:rFonts w:cstheme="majorBidi"/>
                <w:sz w:val="24"/>
                <w:szCs w:val="24"/>
                <w:lang w:val="id-ID"/>
              </w:rPr>
              <w:t>3</w:t>
            </w:r>
          </w:p>
        </w:tc>
        <w:tc>
          <w:tcPr>
            <w:tcW w:w="2127" w:type="dxa"/>
          </w:tcPr>
          <w:p>
            <w:pPr>
              <w:spacing w:after="0" w:line="240" w:lineRule="auto"/>
              <w:jc w:val="both"/>
              <w:rPr>
                <w:rFonts w:cstheme="majorBidi"/>
                <w:sz w:val="24"/>
                <w:szCs w:val="24"/>
              </w:rPr>
            </w:pPr>
            <w:r>
              <w:rPr>
                <w:rFonts w:cstheme="majorBidi"/>
                <w:sz w:val="24"/>
                <w:szCs w:val="24"/>
              </w:rPr>
              <w:t>Perubahan Peraturan Perundang-undangan</w:t>
            </w:r>
          </w:p>
        </w:tc>
        <w:tc>
          <w:tcPr>
            <w:tcW w:w="992" w:type="dxa"/>
          </w:tcPr>
          <w:p>
            <w:pPr>
              <w:spacing w:after="0" w:line="240" w:lineRule="auto"/>
              <w:jc w:val="center"/>
              <w:rPr>
                <w:rFonts w:cstheme="majorBidi"/>
                <w:sz w:val="24"/>
                <w:szCs w:val="24"/>
                <w:lang w:val="id-ID"/>
              </w:rPr>
            </w:pPr>
            <w:r>
              <w:rPr>
                <w:rFonts w:cstheme="majorBidi"/>
                <w:sz w:val="24"/>
                <w:szCs w:val="24"/>
                <w:lang w:val="id-ID"/>
              </w:rPr>
              <w:t>15</w:t>
            </w:r>
          </w:p>
        </w:tc>
        <w:tc>
          <w:tcPr>
            <w:tcW w:w="855" w:type="dxa"/>
          </w:tcPr>
          <w:p>
            <w:pPr>
              <w:spacing w:after="0" w:line="240" w:lineRule="auto"/>
              <w:jc w:val="center"/>
              <w:rPr>
                <w:rFonts w:cstheme="majorBidi"/>
                <w:sz w:val="24"/>
                <w:szCs w:val="24"/>
                <w:lang w:val="id-ID"/>
              </w:rPr>
            </w:pPr>
            <w:r>
              <w:rPr>
                <w:rFonts w:cstheme="majorBidi"/>
                <w:sz w:val="24"/>
                <w:szCs w:val="24"/>
                <w:lang w:val="id-ID"/>
              </w:rPr>
              <w:t>3</w:t>
            </w:r>
          </w:p>
        </w:tc>
        <w:tc>
          <w:tcPr>
            <w:tcW w:w="1596" w:type="dxa"/>
          </w:tcPr>
          <w:p>
            <w:pPr>
              <w:spacing w:after="0" w:line="240" w:lineRule="auto"/>
              <w:jc w:val="center"/>
              <w:rPr>
                <w:rFonts w:cstheme="majorBidi"/>
                <w:sz w:val="24"/>
                <w:szCs w:val="24"/>
                <w:lang w:val="id-ID"/>
              </w:rPr>
            </w:pPr>
            <w:r>
              <w:rPr>
                <w:rFonts w:cstheme="majorBidi"/>
                <w:sz w:val="24"/>
                <w:szCs w:val="24"/>
                <w:lang w:val="id-ID"/>
              </w:rPr>
              <w:t>45</w:t>
            </w:r>
          </w:p>
        </w:tc>
        <w:tc>
          <w:tcPr>
            <w:tcW w:w="1093" w:type="dxa"/>
          </w:tcPr>
          <w:p>
            <w:pPr>
              <w:spacing w:after="0" w:line="240" w:lineRule="auto"/>
              <w:jc w:val="center"/>
              <w:rPr>
                <w:rFonts w:cstheme="majorBidi"/>
                <w:sz w:val="24"/>
                <w:szCs w:val="24"/>
                <w:lang w:val="id-ID"/>
              </w:rPr>
            </w:pPr>
            <w:r>
              <w:rPr>
                <w:rFonts w:cstheme="majorBidi"/>
                <w:sz w:val="24"/>
                <w:szCs w:val="24"/>
                <w:lang w:val="id-ID"/>
              </w:rPr>
              <w:t>II</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802" w:type="dxa"/>
            <w:gridSpan w:val="2"/>
          </w:tcPr>
          <w:p>
            <w:pPr>
              <w:autoSpaceDE w:val="0"/>
              <w:autoSpaceDN w:val="0"/>
              <w:adjustRightInd w:val="0"/>
              <w:spacing w:after="0" w:line="240" w:lineRule="auto"/>
              <w:jc w:val="both"/>
              <w:rPr>
                <w:rFonts w:cstheme="majorBidi"/>
                <w:sz w:val="24"/>
                <w:szCs w:val="24"/>
                <w:lang w:val="id-ID"/>
              </w:rPr>
            </w:pPr>
            <w:r>
              <w:rPr>
                <w:rFonts w:cstheme="majorBidi"/>
                <w:b/>
                <w:bCs/>
                <w:sz w:val="24"/>
                <w:szCs w:val="24"/>
                <w:lang w:val="id-ID"/>
              </w:rPr>
              <w:t>Jumlah</w:t>
            </w:r>
          </w:p>
        </w:tc>
        <w:tc>
          <w:tcPr>
            <w:tcW w:w="992" w:type="dxa"/>
          </w:tcPr>
          <w:p>
            <w:pPr>
              <w:spacing w:after="0" w:line="240" w:lineRule="auto"/>
              <w:jc w:val="center"/>
              <w:rPr>
                <w:rFonts w:cstheme="majorBidi"/>
                <w:b/>
                <w:bCs/>
                <w:sz w:val="24"/>
                <w:szCs w:val="24"/>
                <w:lang w:val="id-ID"/>
              </w:rPr>
            </w:pPr>
            <w:r>
              <w:rPr>
                <w:rFonts w:cstheme="majorBidi"/>
                <w:b/>
                <w:bCs/>
                <w:sz w:val="24"/>
                <w:szCs w:val="24"/>
                <w:lang w:val="id-ID"/>
              </w:rPr>
              <w:t>100</w:t>
            </w:r>
          </w:p>
        </w:tc>
        <w:tc>
          <w:tcPr>
            <w:tcW w:w="855" w:type="dxa"/>
          </w:tcPr>
          <w:p>
            <w:pPr>
              <w:spacing w:after="0" w:line="240" w:lineRule="auto"/>
              <w:jc w:val="center"/>
              <w:rPr>
                <w:rFonts w:cstheme="majorBidi"/>
                <w:b/>
                <w:bCs/>
                <w:sz w:val="24"/>
                <w:szCs w:val="24"/>
                <w:lang w:val="id-ID"/>
              </w:rPr>
            </w:pPr>
          </w:p>
        </w:tc>
        <w:tc>
          <w:tcPr>
            <w:tcW w:w="1596" w:type="dxa"/>
          </w:tcPr>
          <w:p>
            <w:pPr>
              <w:spacing w:after="0" w:line="240" w:lineRule="auto"/>
              <w:jc w:val="center"/>
              <w:rPr>
                <w:rFonts w:cstheme="majorBidi"/>
                <w:b/>
                <w:bCs/>
                <w:sz w:val="24"/>
                <w:szCs w:val="24"/>
                <w:lang w:val="id-ID"/>
              </w:rPr>
            </w:pPr>
            <w:r>
              <w:rPr>
                <w:rFonts w:cstheme="majorBidi"/>
                <w:b/>
                <w:bCs/>
                <w:sz w:val="24"/>
                <w:szCs w:val="24"/>
                <w:lang w:val="id-ID"/>
              </w:rPr>
              <w:t>270</w:t>
            </w:r>
          </w:p>
        </w:tc>
        <w:tc>
          <w:tcPr>
            <w:tcW w:w="1093" w:type="dxa"/>
          </w:tcPr>
          <w:p>
            <w:pPr>
              <w:spacing w:after="0" w:line="240" w:lineRule="auto"/>
              <w:jc w:val="center"/>
              <w:rPr>
                <w:rFonts w:cstheme="majorBidi"/>
                <w:sz w:val="24"/>
                <w:szCs w:val="24"/>
                <w:lang w:val="id-ID"/>
              </w:rPr>
            </w:pPr>
          </w:p>
        </w:tc>
      </w:tr>
    </w:tbl>
    <w:p>
      <w:pPr>
        <w:autoSpaceDE w:val="0"/>
        <w:autoSpaceDN w:val="0"/>
        <w:adjustRightInd w:val="0"/>
        <w:spacing w:after="0" w:line="360" w:lineRule="auto"/>
        <w:ind w:firstLine="720"/>
        <w:jc w:val="both"/>
        <w:rPr>
          <w:rFonts w:cstheme="majorBidi"/>
          <w:sz w:val="24"/>
          <w:szCs w:val="24"/>
          <w:lang w:val="id-ID"/>
        </w:rPr>
      </w:pPr>
      <w:r>
        <w:rPr>
          <w:rFonts w:cstheme="majorBidi"/>
          <w:sz w:val="24"/>
          <w:szCs w:val="24"/>
          <w:lang w:val="id-ID"/>
        </w:rPr>
        <w:t xml:space="preserve">Analisis faktor eksternal </w:t>
      </w:r>
      <w:r>
        <w:rPr>
          <w:rFonts w:cstheme="majorBidi"/>
          <w:sz w:val="24"/>
          <w:szCs w:val="24"/>
        </w:rPr>
        <w:t>y</w:t>
      </w:r>
      <w:r>
        <w:rPr>
          <w:rFonts w:cstheme="majorBidi"/>
          <w:sz w:val="24"/>
          <w:szCs w:val="24"/>
          <w:lang w:val="id-ID"/>
        </w:rPr>
        <w:t xml:space="preserve">ang menjadi peluang prioritas pertama adalah peran BPKAD yang strategis sedangkan yang menjadi tantangannya adalah </w:t>
      </w:r>
      <w:r>
        <w:rPr>
          <w:rFonts w:cstheme="majorBidi"/>
          <w:sz w:val="24"/>
          <w:szCs w:val="24"/>
        </w:rPr>
        <w:t>akuntabilitas pengelolaan barang milik daerah</w:t>
      </w:r>
      <w:r>
        <w:rPr>
          <w:rFonts w:cstheme="majorBidi"/>
          <w:sz w:val="24"/>
          <w:szCs w:val="24"/>
          <w:lang w:val="id-ID"/>
        </w:rPr>
        <w:t xml:space="preserve"> , prioritas kedua dalam peluang adalah adanya reward atas kinerja keuangan dari pemerintah pusat namun dalam tantangan prioritas kedua tantangannya adalah </w:t>
      </w:r>
      <w:r>
        <w:rPr>
          <w:rFonts w:cstheme="majorBidi"/>
          <w:sz w:val="24"/>
          <w:szCs w:val="24"/>
        </w:rPr>
        <w:t>transparansi pengelolaan keuangan daerah</w:t>
      </w:r>
      <w:r>
        <w:rPr>
          <w:rFonts w:cstheme="majorBidi"/>
          <w:sz w:val="24"/>
          <w:szCs w:val="24"/>
          <w:lang w:val="id-ID"/>
        </w:rPr>
        <w:t xml:space="preserve"> dan prioritas yang ketiga adalah kemudahan berkoordinasi dengan pemerintah provinsi dan pemerintah pusat sedangkan tantangan prioritas ketiga adalah Perubahan </w:t>
      </w:r>
      <w:r>
        <w:rPr>
          <w:rFonts w:cstheme="majorBidi"/>
          <w:sz w:val="24"/>
          <w:szCs w:val="24"/>
        </w:rPr>
        <w:t>Peraturan Perundang-undangan</w:t>
      </w:r>
      <w:r>
        <w:rPr>
          <w:rFonts w:cstheme="majorBidi"/>
          <w:sz w:val="24"/>
          <w:szCs w:val="24"/>
          <w:lang w:val="id-ID"/>
        </w:rPr>
        <w:t>.</w:t>
      </w:r>
    </w:p>
    <w:p>
      <w:pPr>
        <w:autoSpaceDE w:val="0"/>
        <w:autoSpaceDN w:val="0"/>
        <w:adjustRightInd w:val="0"/>
        <w:spacing w:after="0" w:line="360" w:lineRule="auto"/>
        <w:ind w:firstLine="720"/>
        <w:jc w:val="both"/>
        <w:rPr>
          <w:rFonts w:cstheme="majorBidi"/>
          <w:sz w:val="24"/>
          <w:szCs w:val="24"/>
          <w:lang w:val="id-ID"/>
        </w:rPr>
      </w:pPr>
    </w:p>
    <w:p>
      <w:pPr>
        <w:autoSpaceDE w:val="0"/>
        <w:autoSpaceDN w:val="0"/>
        <w:adjustRightInd w:val="0"/>
        <w:spacing w:after="0" w:line="360" w:lineRule="auto"/>
        <w:ind w:firstLine="720"/>
        <w:jc w:val="both"/>
        <w:rPr>
          <w:rFonts w:cstheme="majorBidi"/>
          <w:sz w:val="24"/>
          <w:szCs w:val="24"/>
          <w:lang w:val="id-ID"/>
        </w:rPr>
      </w:pPr>
    </w:p>
    <w:p>
      <w:pPr>
        <w:autoSpaceDE w:val="0"/>
        <w:autoSpaceDN w:val="0"/>
        <w:adjustRightInd w:val="0"/>
        <w:spacing w:after="0" w:line="360" w:lineRule="auto"/>
        <w:ind w:firstLine="720"/>
        <w:jc w:val="both"/>
        <w:rPr>
          <w:rFonts w:cstheme="majorBidi"/>
          <w:sz w:val="24"/>
          <w:szCs w:val="24"/>
          <w:lang w:val="id-ID"/>
        </w:rPr>
      </w:pPr>
    </w:p>
    <w:p>
      <w:pPr>
        <w:autoSpaceDE w:val="0"/>
        <w:autoSpaceDN w:val="0"/>
        <w:adjustRightInd w:val="0"/>
        <w:spacing w:after="0" w:line="360" w:lineRule="auto"/>
        <w:ind w:firstLine="720"/>
        <w:jc w:val="both"/>
        <w:rPr>
          <w:rFonts w:cstheme="majorBidi"/>
          <w:sz w:val="24"/>
          <w:szCs w:val="24"/>
          <w:lang w:val="id-ID"/>
        </w:rPr>
      </w:pPr>
    </w:p>
    <w:p>
      <w:pPr>
        <w:autoSpaceDE w:val="0"/>
        <w:autoSpaceDN w:val="0"/>
        <w:adjustRightInd w:val="0"/>
        <w:spacing w:after="0" w:line="360" w:lineRule="auto"/>
        <w:ind w:firstLine="720"/>
        <w:jc w:val="both"/>
        <w:rPr>
          <w:rFonts w:cstheme="majorBidi"/>
          <w:sz w:val="24"/>
          <w:szCs w:val="24"/>
          <w:lang w:val="id-ID"/>
        </w:rPr>
      </w:pPr>
    </w:p>
    <w:p>
      <w:pPr>
        <w:autoSpaceDE w:val="0"/>
        <w:autoSpaceDN w:val="0"/>
        <w:adjustRightInd w:val="0"/>
        <w:spacing w:after="0" w:line="360" w:lineRule="auto"/>
        <w:ind w:firstLine="720"/>
        <w:jc w:val="both"/>
        <w:rPr>
          <w:rFonts w:cstheme="majorBidi"/>
          <w:sz w:val="24"/>
          <w:szCs w:val="24"/>
          <w:lang w:val="id-ID"/>
        </w:rPr>
      </w:pPr>
    </w:p>
    <w:p>
      <w:pPr>
        <w:autoSpaceDE w:val="0"/>
        <w:autoSpaceDN w:val="0"/>
        <w:adjustRightInd w:val="0"/>
        <w:spacing w:after="0" w:line="360" w:lineRule="auto"/>
        <w:ind w:firstLine="720"/>
        <w:jc w:val="both"/>
        <w:rPr>
          <w:rFonts w:cstheme="majorBidi"/>
          <w:sz w:val="24"/>
          <w:szCs w:val="24"/>
          <w:lang w:val="id-ID"/>
        </w:rPr>
      </w:pPr>
    </w:p>
    <w:p>
      <w:pPr>
        <w:autoSpaceDE w:val="0"/>
        <w:autoSpaceDN w:val="0"/>
        <w:adjustRightInd w:val="0"/>
        <w:spacing w:after="0" w:line="360" w:lineRule="auto"/>
        <w:ind w:firstLine="720"/>
        <w:jc w:val="both"/>
        <w:rPr>
          <w:rFonts w:cstheme="majorBidi"/>
          <w:sz w:val="24"/>
          <w:szCs w:val="24"/>
          <w:lang w:val="id-ID"/>
        </w:rPr>
      </w:pPr>
    </w:p>
    <w:p>
      <w:pPr>
        <w:autoSpaceDE w:val="0"/>
        <w:autoSpaceDN w:val="0"/>
        <w:adjustRightInd w:val="0"/>
        <w:spacing w:after="0" w:line="360" w:lineRule="auto"/>
        <w:ind w:firstLine="720"/>
        <w:jc w:val="both"/>
        <w:rPr>
          <w:rFonts w:cstheme="majorBidi"/>
          <w:sz w:val="24"/>
          <w:szCs w:val="24"/>
          <w:lang w:val="id-ID"/>
        </w:rPr>
      </w:pPr>
    </w:p>
    <w:p>
      <w:pPr>
        <w:autoSpaceDE w:val="0"/>
        <w:autoSpaceDN w:val="0"/>
        <w:adjustRightInd w:val="0"/>
        <w:spacing w:after="0" w:line="360" w:lineRule="auto"/>
        <w:ind w:firstLine="720"/>
        <w:jc w:val="both"/>
        <w:rPr>
          <w:rFonts w:cstheme="majorBidi"/>
          <w:sz w:val="24"/>
          <w:szCs w:val="24"/>
          <w:lang w:val="id-ID"/>
        </w:rPr>
      </w:pPr>
    </w:p>
    <w:p>
      <w:pPr>
        <w:autoSpaceDE w:val="0"/>
        <w:autoSpaceDN w:val="0"/>
        <w:adjustRightInd w:val="0"/>
        <w:spacing w:after="0" w:line="240" w:lineRule="auto"/>
        <w:jc w:val="both"/>
        <w:rPr>
          <w:rFonts w:cstheme="majorBidi"/>
          <w:b/>
          <w:bCs/>
          <w:sz w:val="24"/>
          <w:szCs w:val="24"/>
          <w:lang w:val="id-ID"/>
        </w:rPr>
      </w:pPr>
      <w:r>
        <w:rPr>
          <w:rFonts w:cstheme="majorBidi"/>
          <w:b/>
          <w:bCs/>
          <w:sz w:val="24"/>
          <w:szCs w:val="24"/>
          <w:lang w:val="id-ID"/>
        </w:rPr>
        <w:t>MATRIK SWOT DALAM RANGKA MENENTUKAN ASUMSI-ASUMSI STRATEGIS</w:t>
      </w:r>
    </w:p>
    <w:tbl>
      <w:tblPr>
        <w:tblStyle w:val="13"/>
        <w:tblW w:w="815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715"/>
        <w:gridCol w:w="2827"/>
        <w:gridCol w:w="26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715" w:type="dxa"/>
            <w:tcBorders>
              <w:tl2br w:val="single" w:color="auto" w:sz="4" w:space="0"/>
            </w:tcBorders>
          </w:tcPr>
          <w:p>
            <w:pPr>
              <w:spacing w:after="0" w:line="240" w:lineRule="auto"/>
              <w:jc w:val="both"/>
              <w:rPr>
                <w:rFonts w:cstheme="majorBidi"/>
                <w:b/>
                <w:bCs/>
                <w:sz w:val="24"/>
                <w:szCs w:val="24"/>
                <w:lang w:val="id-ID"/>
              </w:rPr>
            </w:pPr>
            <w:r>
              <w:rPr>
                <w:rFonts w:cstheme="majorBidi"/>
                <w:b/>
                <w:bCs/>
                <w:sz w:val="24"/>
                <w:szCs w:val="24"/>
                <w:lang w:val="id-ID"/>
              </w:rPr>
              <w:t xml:space="preserve">                            KAFI</w:t>
            </w:r>
          </w:p>
          <w:p>
            <w:pPr>
              <w:spacing w:after="0" w:line="240" w:lineRule="auto"/>
              <w:jc w:val="both"/>
              <w:rPr>
                <w:rFonts w:cstheme="majorBidi"/>
                <w:b/>
                <w:bCs/>
                <w:sz w:val="24"/>
                <w:szCs w:val="24"/>
                <w:lang w:val="id-ID"/>
              </w:rPr>
            </w:pPr>
          </w:p>
          <w:p>
            <w:pPr>
              <w:spacing w:after="0" w:line="240" w:lineRule="auto"/>
              <w:jc w:val="both"/>
              <w:rPr>
                <w:rFonts w:cstheme="majorBidi"/>
                <w:b/>
                <w:bCs/>
                <w:sz w:val="24"/>
                <w:szCs w:val="24"/>
              </w:rPr>
            </w:pPr>
          </w:p>
          <w:p>
            <w:pPr>
              <w:spacing w:after="0" w:line="240" w:lineRule="auto"/>
              <w:jc w:val="both"/>
              <w:rPr>
                <w:rFonts w:cstheme="majorBidi"/>
                <w:b/>
                <w:bCs/>
                <w:sz w:val="24"/>
                <w:szCs w:val="24"/>
              </w:rPr>
            </w:pPr>
          </w:p>
          <w:p>
            <w:pPr>
              <w:spacing w:after="0" w:line="240" w:lineRule="auto"/>
              <w:jc w:val="both"/>
              <w:rPr>
                <w:rFonts w:cstheme="majorBidi"/>
                <w:b/>
                <w:bCs/>
                <w:sz w:val="24"/>
                <w:szCs w:val="24"/>
              </w:rPr>
            </w:pPr>
          </w:p>
          <w:p>
            <w:pPr>
              <w:spacing w:after="0" w:line="240" w:lineRule="auto"/>
              <w:jc w:val="both"/>
              <w:rPr>
                <w:rFonts w:cstheme="majorBidi"/>
                <w:b/>
                <w:bCs/>
                <w:sz w:val="24"/>
                <w:szCs w:val="24"/>
              </w:rPr>
            </w:pPr>
          </w:p>
          <w:p>
            <w:pPr>
              <w:spacing w:after="0" w:line="240" w:lineRule="auto"/>
              <w:jc w:val="both"/>
              <w:rPr>
                <w:rFonts w:cstheme="majorBidi"/>
                <w:sz w:val="24"/>
                <w:szCs w:val="24"/>
                <w:lang w:val="id-ID"/>
              </w:rPr>
            </w:pPr>
            <w:r>
              <w:rPr>
                <w:rFonts w:cstheme="majorBidi"/>
                <w:b/>
                <w:bCs/>
                <w:sz w:val="24"/>
                <w:szCs w:val="24"/>
                <w:lang w:val="id-ID"/>
              </w:rPr>
              <w:t>KAFE</w:t>
            </w:r>
          </w:p>
        </w:tc>
        <w:tc>
          <w:tcPr>
            <w:tcW w:w="2827" w:type="dxa"/>
          </w:tcPr>
          <w:p>
            <w:pPr>
              <w:spacing w:after="0" w:line="240" w:lineRule="auto"/>
              <w:jc w:val="both"/>
              <w:rPr>
                <w:rFonts w:cstheme="majorBidi"/>
                <w:b/>
                <w:bCs/>
                <w:sz w:val="24"/>
                <w:szCs w:val="24"/>
                <w:lang w:val="id-ID"/>
              </w:rPr>
            </w:pPr>
            <w:r>
              <w:rPr>
                <w:rFonts w:cstheme="majorBidi"/>
                <w:b/>
                <w:bCs/>
                <w:sz w:val="24"/>
                <w:szCs w:val="24"/>
                <w:lang w:val="id-ID"/>
              </w:rPr>
              <w:t>Kekuatan (S)</w:t>
            </w:r>
          </w:p>
          <w:p>
            <w:pPr>
              <w:pStyle w:val="16"/>
              <w:numPr>
                <w:ilvl w:val="0"/>
                <w:numId w:val="10"/>
              </w:numPr>
              <w:spacing w:after="0" w:line="240" w:lineRule="auto"/>
              <w:ind w:left="368"/>
              <w:jc w:val="both"/>
              <w:rPr>
                <w:rFonts w:cstheme="majorBidi"/>
                <w:sz w:val="24"/>
                <w:szCs w:val="24"/>
                <w:lang w:val="id-ID"/>
              </w:rPr>
            </w:pPr>
            <w:r>
              <w:rPr>
                <w:rFonts w:cstheme="majorBidi"/>
                <w:sz w:val="24"/>
                <w:szCs w:val="24"/>
                <w:lang w:val="id-ID"/>
              </w:rPr>
              <w:t xml:space="preserve">Perda </w:t>
            </w:r>
            <w:r>
              <w:rPr>
                <w:rFonts w:cstheme="majorBidi"/>
                <w:sz w:val="24"/>
                <w:szCs w:val="24"/>
              </w:rPr>
              <w:t>Organisasi</w:t>
            </w:r>
            <w:r>
              <w:rPr>
                <w:rFonts w:cstheme="majorBidi"/>
                <w:sz w:val="24"/>
                <w:szCs w:val="24"/>
                <w:lang w:val="id-ID"/>
              </w:rPr>
              <w:t xml:space="preserve"> BPKAD</w:t>
            </w:r>
            <w:r>
              <w:rPr>
                <w:rFonts w:cstheme="majorBidi"/>
                <w:sz w:val="24"/>
                <w:szCs w:val="24"/>
              </w:rPr>
              <w:t>.</w:t>
            </w:r>
          </w:p>
          <w:p>
            <w:pPr>
              <w:pStyle w:val="16"/>
              <w:numPr>
                <w:ilvl w:val="0"/>
                <w:numId w:val="10"/>
              </w:numPr>
              <w:spacing w:after="0" w:line="240" w:lineRule="auto"/>
              <w:ind w:left="368"/>
              <w:jc w:val="both"/>
              <w:rPr>
                <w:rFonts w:cstheme="majorBidi"/>
                <w:sz w:val="24"/>
                <w:szCs w:val="24"/>
                <w:lang w:val="id-ID"/>
              </w:rPr>
            </w:pPr>
            <w:r>
              <w:rPr>
                <w:rFonts w:cstheme="majorBidi"/>
                <w:sz w:val="24"/>
                <w:szCs w:val="24"/>
                <w:lang w:val="id-ID"/>
              </w:rPr>
              <w:t>Pemanfaatan Sistem Informasi</w:t>
            </w:r>
            <w:r>
              <w:rPr>
                <w:rFonts w:cstheme="majorBidi"/>
                <w:sz w:val="24"/>
                <w:szCs w:val="24"/>
              </w:rPr>
              <w:t>.</w:t>
            </w:r>
          </w:p>
          <w:p>
            <w:pPr>
              <w:pStyle w:val="16"/>
              <w:numPr>
                <w:ilvl w:val="0"/>
                <w:numId w:val="10"/>
              </w:numPr>
              <w:autoSpaceDE w:val="0"/>
              <w:autoSpaceDN w:val="0"/>
              <w:adjustRightInd w:val="0"/>
              <w:spacing w:after="0" w:line="240" w:lineRule="auto"/>
              <w:ind w:left="368"/>
              <w:jc w:val="both"/>
              <w:rPr>
                <w:rFonts w:cstheme="majorBidi"/>
                <w:sz w:val="24"/>
                <w:szCs w:val="24"/>
                <w:lang w:val="id-ID"/>
              </w:rPr>
            </w:pPr>
            <w:r>
              <w:rPr>
                <w:rFonts w:cstheme="majorBidi"/>
                <w:sz w:val="24"/>
                <w:szCs w:val="24"/>
                <w:lang w:val="id-ID"/>
              </w:rPr>
              <w:t>Sarana yang memadai.</w:t>
            </w:r>
          </w:p>
        </w:tc>
        <w:tc>
          <w:tcPr>
            <w:tcW w:w="2611" w:type="dxa"/>
          </w:tcPr>
          <w:p>
            <w:pPr>
              <w:spacing w:after="0" w:line="240" w:lineRule="auto"/>
              <w:jc w:val="both"/>
              <w:rPr>
                <w:rFonts w:cstheme="majorBidi"/>
                <w:b/>
                <w:bCs/>
                <w:sz w:val="24"/>
                <w:szCs w:val="24"/>
                <w:lang w:val="id-ID"/>
              </w:rPr>
            </w:pPr>
            <w:r>
              <w:rPr>
                <w:rFonts w:cstheme="majorBidi"/>
                <w:b/>
                <w:bCs/>
                <w:sz w:val="24"/>
                <w:szCs w:val="24"/>
                <w:lang w:val="id-ID"/>
              </w:rPr>
              <w:t>Kelemahan (W)</w:t>
            </w:r>
          </w:p>
          <w:p>
            <w:pPr>
              <w:pStyle w:val="16"/>
              <w:numPr>
                <w:ilvl w:val="0"/>
                <w:numId w:val="11"/>
              </w:numPr>
              <w:autoSpaceDE w:val="0"/>
              <w:autoSpaceDN w:val="0"/>
              <w:adjustRightInd w:val="0"/>
              <w:spacing w:after="0" w:line="240" w:lineRule="auto"/>
              <w:ind w:left="342" w:hanging="342"/>
              <w:jc w:val="both"/>
              <w:rPr>
                <w:rFonts w:cstheme="majorBidi"/>
                <w:sz w:val="24"/>
                <w:szCs w:val="24"/>
                <w:lang w:val="id-ID"/>
              </w:rPr>
            </w:pPr>
            <w:r>
              <w:rPr>
                <w:rFonts w:cstheme="majorBidi"/>
                <w:sz w:val="24"/>
                <w:szCs w:val="24"/>
              </w:rPr>
              <w:t>Inventarisasi Aset Daerah</w:t>
            </w:r>
            <w:r>
              <w:rPr>
                <w:rFonts w:cstheme="majorBidi"/>
                <w:sz w:val="24"/>
                <w:szCs w:val="24"/>
                <w:lang w:val="id-ID"/>
              </w:rPr>
              <w:t>;</w:t>
            </w:r>
          </w:p>
          <w:p>
            <w:pPr>
              <w:pStyle w:val="16"/>
              <w:numPr>
                <w:ilvl w:val="0"/>
                <w:numId w:val="11"/>
              </w:numPr>
              <w:autoSpaceDE w:val="0"/>
              <w:autoSpaceDN w:val="0"/>
              <w:adjustRightInd w:val="0"/>
              <w:spacing w:after="0" w:line="240" w:lineRule="auto"/>
              <w:ind w:left="342" w:hanging="342"/>
              <w:jc w:val="both"/>
              <w:rPr>
                <w:rFonts w:cstheme="majorBidi"/>
                <w:sz w:val="24"/>
                <w:szCs w:val="24"/>
                <w:lang w:val="id-ID"/>
              </w:rPr>
            </w:pPr>
            <w:r>
              <w:rPr>
                <w:rFonts w:cstheme="majorBidi"/>
                <w:sz w:val="24"/>
                <w:szCs w:val="24"/>
              </w:rPr>
              <w:t>Pengukuran Kinerja organisasi.</w:t>
            </w:r>
          </w:p>
          <w:p>
            <w:pPr>
              <w:pStyle w:val="16"/>
              <w:numPr>
                <w:ilvl w:val="0"/>
                <w:numId w:val="11"/>
              </w:numPr>
              <w:autoSpaceDE w:val="0"/>
              <w:autoSpaceDN w:val="0"/>
              <w:adjustRightInd w:val="0"/>
              <w:spacing w:after="0" w:line="240" w:lineRule="auto"/>
              <w:ind w:left="342" w:hanging="342"/>
              <w:jc w:val="both"/>
              <w:rPr>
                <w:rFonts w:cstheme="majorBidi"/>
                <w:sz w:val="24"/>
                <w:szCs w:val="24"/>
                <w:lang w:val="id-ID"/>
              </w:rPr>
            </w:pPr>
            <w:r>
              <w:rPr>
                <w:rFonts w:cstheme="majorBidi"/>
                <w:sz w:val="24"/>
                <w:szCs w:val="24"/>
                <w:lang w:val="id-ID"/>
              </w:rPr>
              <w:t>Sert</w:t>
            </w:r>
            <w:r>
              <w:rPr>
                <w:rFonts w:cstheme="majorBidi"/>
                <w:sz w:val="24"/>
                <w:szCs w:val="24"/>
              </w:rPr>
              <w:t>i</w:t>
            </w:r>
            <w:r>
              <w:rPr>
                <w:rFonts w:cstheme="majorBidi"/>
                <w:sz w:val="24"/>
                <w:szCs w:val="24"/>
                <w:lang w:val="id-ID"/>
              </w:rPr>
              <w:t>fikasi Keahlian Sumber Daya Aparatur</w:t>
            </w:r>
            <w:r>
              <w:rPr>
                <w:rFonts w:cstheme="majorBidi"/>
                <w:sz w:val="24"/>
                <w:szCs w:val="24"/>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715" w:type="dxa"/>
          </w:tcPr>
          <w:p>
            <w:pPr>
              <w:spacing w:after="0" w:line="240" w:lineRule="auto"/>
              <w:jc w:val="center"/>
              <w:rPr>
                <w:rFonts w:cstheme="majorBidi"/>
                <w:sz w:val="24"/>
                <w:szCs w:val="24"/>
                <w:lang w:val="id-ID"/>
              </w:rPr>
            </w:pPr>
            <w:r>
              <w:rPr>
                <w:rFonts w:cstheme="majorBidi"/>
                <w:b/>
                <w:bCs/>
                <w:sz w:val="24"/>
                <w:szCs w:val="24"/>
                <w:lang w:val="id-ID"/>
              </w:rPr>
              <w:t>Peluang (O)</w:t>
            </w:r>
          </w:p>
        </w:tc>
        <w:tc>
          <w:tcPr>
            <w:tcW w:w="2827" w:type="dxa"/>
          </w:tcPr>
          <w:p>
            <w:pPr>
              <w:spacing w:after="0" w:line="240" w:lineRule="auto"/>
              <w:jc w:val="center"/>
              <w:rPr>
                <w:rFonts w:cstheme="majorBidi"/>
                <w:b/>
                <w:bCs/>
                <w:sz w:val="24"/>
                <w:szCs w:val="24"/>
                <w:lang w:val="id-ID"/>
              </w:rPr>
            </w:pPr>
            <w:r>
              <w:rPr>
                <w:rFonts w:cstheme="majorBidi"/>
                <w:b/>
                <w:bCs/>
                <w:sz w:val="24"/>
                <w:szCs w:val="24"/>
                <w:lang w:val="id-ID"/>
              </w:rPr>
              <w:t>Strategi (S-O)</w:t>
            </w:r>
          </w:p>
        </w:tc>
        <w:tc>
          <w:tcPr>
            <w:tcW w:w="2611" w:type="dxa"/>
          </w:tcPr>
          <w:p>
            <w:pPr>
              <w:spacing w:after="0" w:line="240" w:lineRule="auto"/>
              <w:jc w:val="center"/>
              <w:rPr>
                <w:rFonts w:cstheme="majorBidi"/>
                <w:b/>
                <w:bCs/>
                <w:sz w:val="24"/>
                <w:szCs w:val="24"/>
                <w:lang w:val="id-ID"/>
              </w:rPr>
            </w:pPr>
            <w:r>
              <w:rPr>
                <w:rFonts w:cstheme="majorBidi"/>
                <w:b/>
                <w:bCs/>
                <w:sz w:val="24"/>
                <w:szCs w:val="24"/>
                <w:lang w:val="id-ID"/>
              </w:rPr>
              <w:t>Strategi (W-O)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715" w:type="dxa"/>
          </w:tcPr>
          <w:p>
            <w:pPr>
              <w:pStyle w:val="16"/>
              <w:numPr>
                <w:ilvl w:val="0"/>
                <w:numId w:val="12"/>
              </w:numPr>
              <w:autoSpaceDE w:val="0"/>
              <w:autoSpaceDN w:val="0"/>
              <w:adjustRightInd w:val="0"/>
              <w:spacing w:after="0" w:line="240" w:lineRule="auto"/>
              <w:ind w:left="426"/>
              <w:jc w:val="both"/>
              <w:rPr>
                <w:rFonts w:cstheme="majorBidi"/>
                <w:sz w:val="24"/>
                <w:szCs w:val="24"/>
                <w:lang w:val="id-ID"/>
              </w:rPr>
            </w:pPr>
            <w:r>
              <w:rPr>
                <w:rFonts w:cstheme="majorBidi"/>
                <w:sz w:val="24"/>
                <w:szCs w:val="24"/>
                <w:lang w:val="id-ID"/>
              </w:rPr>
              <w:t>Peran BPKAD yang Strategis;</w:t>
            </w:r>
          </w:p>
          <w:p>
            <w:pPr>
              <w:pStyle w:val="16"/>
              <w:autoSpaceDE w:val="0"/>
              <w:autoSpaceDN w:val="0"/>
              <w:adjustRightInd w:val="0"/>
              <w:spacing w:after="0" w:line="240" w:lineRule="auto"/>
              <w:ind w:left="426"/>
              <w:jc w:val="both"/>
              <w:rPr>
                <w:rFonts w:cstheme="majorBidi"/>
                <w:sz w:val="24"/>
                <w:szCs w:val="24"/>
                <w:lang w:val="id-ID"/>
              </w:rPr>
            </w:pPr>
          </w:p>
          <w:p>
            <w:pPr>
              <w:pStyle w:val="16"/>
              <w:autoSpaceDE w:val="0"/>
              <w:autoSpaceDN w:val="0"/>
              <w:adjustRightInd w:val="0"/>
              <w:spacing w:after="0" w:line="240" w:lineRule="auto"/>
              <w:ind w:left="426"/>
              <w:jc w:val="both"/>
              <w:rPr>
                <w:rFonts w:cstheme="majorBidi"/>
                <w:sz w:val="24"/>
                <w:szCs w:val="24"/>
                <w:lang w:val="id-ID"/>
              </w:rPr>
            </w:pPr>
          </w:p>
          <w:p>
            <w:pPr>
              <w:pStyle w:val="16"/>
              <w:autoSpaceDE w:val="0"/>
              <w:autoSpaceDN w:val="0"/>
              <w:adjustRightInd w:val="0"/>
              <w:spacing w:after="0" w:line="240" w:lineRule="auto"/>
              <w:ind w:left="426"/>
              <w:jc w:val="both"/>
              <w:rPr>
                <w:rFonts w:cstheme="majorBidi"/>
                <w:sz w:val="24"/>
                <w:szCs w:val="24"/>
                <w:lang w:val="id-ID"/>
              </w:rPr>
            </w:pPr>
          </w:p>
          <w:p>
            <w:pPr>
              <w:pStyle w:val="16"/>
              <w:numPr>
                <w:ilvl w:val="0"/>
                <w:numId w:val="12"/>
              </w:numPr>
              <w:autoSpaceDE w:val="0"/>
              <w:autoSpaceDN w:val="0"/>
              <w:adjustRightInd w:val="0"/>
              <w:spacing w:after="0" w:line="240" w:lineRule="auto"/>
              <w:ind w:left="426"/>
              <w:jc w:val="both"/>
              <w:rPr>
                <w:rFonts w:cstheme="majorBidi"/>
                <w:sz w:val="24"/>
                <w:szCs w:val="24"/>
                <w:lang w:val="id-ID"/>
              </w:rPr>
            </w:pPr>
            <w:r>
              <w:rPr>
                <w:rFonts w:cstheme="majorBidi"/>
                <w:sz w:val="24"/>
                <w:szCs w:val="24"/>
                <w:lang w:val="id-ID"/>
              </w:rPr>
              <w:t>Reward atas kine</w:t>
            </w:r>
            <w:r>
              <w:rPr>
                <w:rFonts w:cstheme="majorBidi"/>
                <w:sz w:val="24"/>
                <w:szCs w:val="24"/>
              </w:rPr>
              <w:t>r</w:t>
            </w:r>
            <w:r>
              <w:rPr>
                <w:rFonts w:cstheme="majorBidi"/>
                <w:sz w:val="24"/>
                <w:szCs w:val="24"/>
                <w:lang w:val="id-ID"/>
              </w:rPr>
              <w:t>ja keuangan daerah dari pemerintah pusat;</w:t>
            </w:r>
          </w:p>
          <w:p>
            <w:pPr>
              <w:pStyle w:val="16"/>
              <w:autoSpaceDE w:val="0"/>
              <w:autoSpaceDN w:val="0"/>
              <w:adjustRightInd w:val="0"/>
              <w:spacing w:after="0" w:line="240" w:lineRule="auto"/>
              <w:ind w:left="426"/>
              <w:jc w:val="both"/>
              <w:rPr>
                <w:rFonts w:cstheme="majorBidi"/>
                <w:sz w:val="24"/>
                <w:szCs w:val="24"/>
                <w:lang w:val="id-ID"/>
              </w:rPr>
            </w:pPr>
          </w:p>
          <w:p>
            <w:pPr>
              <w:pStyle w:val="16"/>
              <w:numPr>
                <w:ilvl w:val="0"/>
                <w:numId w:val="12"/>
              </w:numPr>
              <w:autoSpaceDE w:val="0"/>
              <w:autoSpaceDN w:val="0"/>
              <w:adjustRightInd w:val="0"/>
              <w:spacing w:after="0" w:line="240" w:lineRule="auto"/>
              <w:ind w:left="426"/>
              <w:jc w:val="both"/>
              <w:rPr>
                <w:rFonts w:cstheme="majorBidi"/>
                <w:sz w:val="24"/>
                <w:szCs w:val="24"/>
                <w:lang w:val="id-ID"/>
              </w:rPr>
            </w:pPr>
            <w:r>
              <w:rPr>
                <w:rFonts w:cstheme="majorBidi"/>
                <w:sz w:val="24"/>
                <w:szCs w:val="24"/>
                <w:lang w:val="id-ID"/>
              </w:rPr>
              <w:t>Kemudahan berkoordinasi dengan Pemerintah Provinsi dan Pusat.</w:t>
            </w:r>
          </w:p>
          <w:p>
            <w:pPr>
              <w:pStyle w:val="16"/>
              <w:autoSpaceDE w:val="0"/>
              <w:autoSpaceDN w:val="0"/>
              <w:adjustRightInd w:val="0"/>
              <w:spacing w:after="0" w:line="240" w:lineRule="auto"/>
              <w:jc w:val="both"/>
              <w:rPr>
                <w:rFonts w:cstheme="majorBidi"/>
                <w:sz w:val="24"/>
                <w:szCs w:val="24"/>
                <w:lang w:val="id-ID"/>
              </w:rPr>
            </w:pPr>
          </w:p>
          <w:p>
            <w:pPr>
              <w:pStyle w:val="16"/>
              <w:autoSpaceDE w:val="0"/>
              <w:autoSpaceDN w:val="0"/>
              <w:adjustRightInd w:val="0"/>
              <w:spacing w:after="0" w:line="240" w:lineRule="auto"/>
              <w:jc w:val="both"/>
              <w:rPr>
                <w:rFonts w:cstheme="majorBidi"/>
                <w:sz w:val="24"/>
                <w:szCs w:val="24"/>
                <w:lang w:val="id-ID"/>
              </w:rPr>
            </w:pPr>
          </w:p>
          <w:p>
            <w:pPr>
              <w:pStyle w:val="16"/>
              <w:autoSpaceDE w:val="0"/>
              <w:autoSpaceDN w:val="0"/>
              <w:adjustRightInd w:val="0"/>
              <w:spacing w:after="0" w:line="240" w:lineRule="auto"/>
              <w:jc w:val="both"/>
              <w:rPr>
                <w:rFonts w:cstheme="majorBidi"/>
                <w:sz w:val="24"/>
                <w:szCs w:val="24"/>
                <w:lang w:val="id-ID"/>
              </w:rPr>
            </w:pPr>
          </w:p>
          <w:p>
            <w:pPr>
              <w:pStyle w:val="16"/>
              <w:autoSpaceDE w:val="0"/>
              <w:autoSpaceDN w:val="0"/>
              <w:adjustRightInd w:val="0"/>
              <w:spacing w:after="0" w:line="240" w:lineRule="auto"/>
              <w:jc w:val="both"/>
              <w:rPr>
                <w:rFonts w:cstheme="majorBidi"/>
                <w:sz w:val="24"/>
                <w:szCs w:val="24"/>
                <w:lang w:val="id-ID"/>
              </w:rPr>
            </w:pPr>
          </w:p>
          <w:p>
            <w:pPr>
              <w:pStyle w:val="16"/>
              <w:autoSpaceDE w:val="0"/>
              <w:autoSpaceDN w:val="0"/>
              <w:adjustRightInd w:val="0"/>
              <w:spacing w:after="0" w:line="240" w:lineRule="auto"/>
              <w:jc w:val="both"/>
              <w:rPr>
                <w:rFonts w:cstheme="majorBidi"/>
                <w:sz w:val="24"/>
                <w:szCs w:val="24"/>
                <w:lang w:val="id-ID"/>
              </w:rPr>
            </w:pPr>
          </w:p>
          <w:p>
            <w:pPr>
              <w:pStyle w:val="16"/>
              <w:autoSpaceDE w:val="0"/>
              <w:autoSpaceDN w:val="0"/>
              <w:adjustRightInd w:val="0"/>
              <w:spacing w:after="0" w:line="240" w:lineRule="auto"/>
              <w:ind w:left="0"/>
              <w:jc w:val="both"/>
              <w:rPr>
                <w:rFonts w:cstheme="majorBidi"/>
                <w:sz w:val="24"/>
                <w:szCs w:val="24"/>
                <w:lang w:val="id-ID"/>
              </w:rPr>
            </w:pPr>
          </w:p>
        </w:tc>
        <w:tc>
          <w:tcPr>
            <w:tcW w:w="2827" w:type="dxa"/>
          </w:tcPr>
          <w:p>
            <w:pPr>
              <w:pStyle w:val="16"/>
              <w:numPr>
                <w:ilvl w:val="0"/>
                <w:numId w:val="13"/>
              </w:numPr>
              <w:autoSpaceDE w:val="0"/>
              <w:autoSpaceDN w:val="0"/>
              <w:adjustRightInd w:val="0"/>
              <w:spacing w:after="0" w:line="240" w:lineRule="auto"/>
              <w:ind w:left="293"/>
              <w:jc w:val="both"/>
              <w:rPr>
                <w:rFonts w:cstheme="majorBidi"/>
                <w:b/>
                <w:sz w:val="24"/>
                <w:szCs w:val="24"/>
                <w:lang w:val="id-ID"/>
              </w:rPr>
            </w:pPr>
            <w:r>
              <w:rPr>
                <w:rFonts w:cstheme="majorBidi"/>
                <w:sz w:val="24"/>
                <w:szCs w:val="24"/>
                <w:lang w:val="id-ID"/>
              </w:rPr>
              <w:t xml:space="preserve">Melalui Perda BPKAD dibutuhkan </w:t>
            </w:r>
            <w:r>
              <w:rPr>
                <w:rFonts w:cstheme="majorBidi"/>
                <w:b/>
                <w:sz w:val="24"/>
                <w:szCs w:val="24"/>
                <w:lang w:val="id-ID"/>
              </w:rPr>
              <w:t>optimasi peningkatan pelayanan yang prima ke stakehoder terkait</w:t>
            </w:r>
          </w:p>
          <w:p>
            <w:pPr>
              <w:pStyle w:val="16"/>
              <w:autoSpaceDE w:val="0"/>
              <w:autoSpaceDN w:val="0"/>
              <w:adjustRightInd w:val="0"/>
              <w:spacing w:after="0" w:line="240" w:lineRule="auto"/>
              <w:ind w:left="293"/>
              <w:jc w:val="both"/>
              <w:rPr>
                <w:rFonts w:cstheme="majorBidi"/>
                <w:sz w:val="24"/>
                <w:szCs w:val="24"/>
                <w:lang w:val="id-ID"/>
              </w:rPr>
            </w:pPr>
          </w:p>
          <w:p>
            <w:pPr>
              <w:pStyle w:val="16"/>
              <w:numPr>
                <w:ilvl w:val="0"/>
                <w:numId w:val="13"/>
              </w:numPr>
              <w:autoSpaceDE w:val="0"/>
              <w:autoSpaceDN w:val="0"/>
              <w:adjustRightInd w:val="0"/>
              <w:spacing w:after="0" w:line="240" w:lineRule="auto"/>
              <w:ind w:left="308"/>
              <w:jc w:val="both"/>
              <w:rPr>
                <w:rFonts w:cstheme="majorBidi"/>
                <w:sz w:val="24"/>
                <w:szCs w:val="24"/>
                <w:lang w:val="id-ID"/>
              </w:rPr>
            </w:pPr>
            <w:bookmarkStart w:id="3" w:name="OLE_LINK4"/>
            <w:r>
              <w:rPr>
                <w:rFonts w:cstheme="majorBidi"/>
                <w:sz w:val="24"/>
                <w:szCs w:val="24"/>
                <w:lang w:val="id-ID"/>
              </w:rPr>
              <w:t xml:space="preserve">Melalui sistem informasi perlu adanya </w:t>
            </w:r>
            <w:r>
              <w:rPr>
                <w:rFonts w:cstheme="majorBidi"/>
                <w:b/>
                <w:sz w:val="24"/>
                <w:szCs w:val="24"/>
                <w:lang w:val="id-ID"/>
              </w:rPr>
              <w:t>Peningkatan ketepatan waktu dalam penyusunan APBD dan Laporan Keuangan Pemda</w:t>
            </w:r>
            <w:r>
              <w:rPr>
                <w:rFonts w:cstheme="majorBidi"/>
                <w:sz w:val="24"/>
                <w:szCs w:val="24"/>
              </w:rPr>
              <w:t>.</w:t>
            </w:r>
          </w:p>
          <w:bookmarkEnd w:id="3"/>
          <w:p>
            <w:pPr>
              <w:pStyle w:val="16"/>
              <w:numPr>
                <w:ilvl w:val="0"/>
                <w:numId w:val="13"/>
              </w:numPr>
              <w:autoSpaceDE w:val="0"/>
              <w:autoSpaceDN w:val="0"/>
              <w:adjustRightInd w:val="0"/>
              <w:spacing w:after="0" w:line="240" w:lineRule="auto"/>
              <w:ind w:left="308"/>
              <w:jc w:val="both"/>
              <w:rPr>
                <w:rFonts w:cstheme="majorBidi"/>
                <w:sz w:val="24"/>
                <w:szCs w:val="24"/>
                <w:lang w:val="id-ID"/>
              </w:rPr>
            </w:pPr>
            <w:r>
              <w:rPr>
                <w:rFonts w:cstheme="majorBidi"/>
                <w:sz w:val="24"/>
                <w:szCs w:val="24"/>
                <w:lang w:val="id-ID"/>
              </w:rPr>
              <w:t xml:space="preserve">Dengan sarana yang memadai dapat mendukung </w:t>
            </w:r>
            <w:r>
              <w:rPr>
                <w:rFonts w:cstheme="majorBidi"/>
                <w:b/>
                <w:sz w:val="24"/>
                <w:szCs w:val="24"/>
                <w:lang w:val="id-ID"/>
              </w:rPr>
              <w:t xml:space="preserve">kerjasama dengan pihak kementerian dalam proses </w:t>
            </w:r>
            <w:r>
              <w:rPr>
                <w:rFonts w:cstheme="majorBidi"/>
                <w:b/>
                <w:i/>
                <w:sz w:val="24"/>
                <w:szCs w:val="24"/>
                <w:lang w:val="id-ID"/>
              </w:rPr>
              <w:t>transfer knowledge</w:t>
            </w:r>
          </w:p>
        </w:tc>
        <w:tc>
          <w:tcPr>
            <w:tcW w:w="2611" w:type="dxa"/>
          </w:tcPr>
          <w:p>
            <w:pPr>
              <w:pStyle w:val="16"/>
              <w:numPr>
                <w:ilvl w:val="0"/>
                <w:numId w:val="14"/>
              </w:numPr>
              <w:autoSpaceDE w:val="0"/>
              <w:autoSpaceDN w:val="0"/>
              <w:adjustRightInd w:val="0"/>
              <w:spacing w:after="0" w:line="240" w:lineRule="auto"/>
              <w:ind w:left="380" w:hanging="394"/>
              <w:jc w:val="both"/>
              <w:rPr>
                <w:rFonts w:cstheme="majorBidi"/>
                <w:sz w:val="24"/>
                <w:szCs w:val="24"/>
                <w:lang w:val="id-ID"/>
              </w:rPr>
            </w:pPr>
            <w:r>
              <w:rPr>
                <w:rFonts w:cstheme="majorBidi"/>
                <w:sz w:val="24"/>
                <w:szCs w:val="24"/>
                <w:lang w:val="id-ID"/>
              </w:rPr>
              <w:t xml:space="preserve">Peran BPKAD yang strategis diperlukan untuk </w:t>
            </w:r>
            <w:r>
              <w:rPr>
                <w:rFonts w:cstheme="majorBidi"/>
                <w:b/>
                <w:sz w:val="24"/>
                <w:szCs w:val="24"/>
                <w:lang w:val="id-ID"/>
              </w:rPr>
              <w:t xml:space="preserve">Menginisiasi penyusunan </w:t>
            </w:r>
            <w:r>
              <w:rPr>
                <w:rFonts w:cstheme="majorBidi"/>
                <w:b/>
                <w:sz w:val="24"/>
                <w:szCs w:val="24"/>
              </w:rPr>
              <w:t>Perwal dan SOP Barang Milik Daerah</w:t>
            </w:r>
            <w:r>
              <w:rPr>
                <w:rFonts w:cstheme="majorBidi"/>
                <w:sz w:val="24"/>
                <w:szCs w:val="24"/>
                <w:lang w:val="id-ID"/>
              </w:rPr>
              <w:t xml:space="preserve"> </w:t>
            </w:r>
          </w:p>
          <w:p>
            <w:pPr>
              <w:pStyle w:val="16"/>
              <w:autoSpaceDE w:val="0"/>
              <w:autoSpaceDN w:val="0"/>
              <w:adjustRightInd w:val="0"/>
              <w:spacing w:after="0" w:line="240" w:lineRule="auto"/>
              <w:ind w:left="380"/>
              <w:jc w:val="both"/>
              <w:rPr>
                <w:rFonts w:cstheme="majorBidi"/>
                <w:sz w:val="24"/>
                <w:szCs w:val="24"/>
                <w:lang w:val="id-ID"/>
              </w:rPr>
            </w:pPr>
          </w:p>
          <w:p>
            <w:pPr>
              <w:pStyle w:val="16"/>
              <w:numPr>
                <w:ilvl w:val="0"/>
                <w:numId w:val="14"/>
              </w:numPr>
              <w:autoSpaceDE w:val="0"/>
              <w:autoSpaceDN w:val="0"/>
              <w:adjustRightInd w:val="0"/>
              <w:spacing w:after="0" w:line="240" w:lineRule="auto"/>
              <w:ind w:left="380" w:hanging="394"/>
              <w:jc w:val="both"/>
              <w:rPr>
                <w:rFonts w:cstheme="majorBidi"/>
                <w:sz w:val="24"/>
                <w:szCs w:val="24"/>
                <w:lang w:val="id-ID"/>
              </w:rPr>
            </w:pPr>
            <w:bookmarkStart w:id="4" w:name="OLE_LINK3"/>
            <w:r>
              <w:rPr>
                <w:rFonts w:cstheme="majorBidi"/>
                <w:b/>
                <w:sz w:val="24"/>
                <w:szCs w:val="24"/>
              </w:rPr>
              <w:t>Melaksanakan koordinasi dengan kementerian terkait</w:t>
            </w:r>
            <w:r>
              <w:rPr>
                <w:rFonts w:cstheme="majorBidi"/>
                <w:sz w:val="24"/>
                <w:szCs w:val="24"/>
              </w:rPr>
              <w:t xml:space="preserve"> agar kinerja BPKAD lebih meningkat.</w:t>
            </w:r>
          </w:p>
          <w:p>
            <w:pPr>
              <w:pStyle w:val="16"/>
              <w:autoSpaceDE w:val="0"/>
              <w:autoSpaceDN w:val="0"/>
              <w:adjustRightInd w:val="0"/>
              <w:spacing w:after="0" w:line="240" w:lineRule="auto"/>
              <w:ind w:left="380"/>
              <w:jc w:val="both"/>
              <w:rPr>
                <w:rFonts w:cstheme="majorBidi"/>
                <w:sz w:val="24"/>
                <w:szCs w:val="24"/>
                <w:lang w:val="id-ID"/>
              </w:rPr>
            </w:pPr>
          </w:p>
          <w:bookmarkEnd w:id="4"/>
          <w:p>
            <w:pPr>
              <w:pStyle w:val="16"/>
              <w:numPr>
                <w:ilvl w:val="0"/>
                <w:numId w:val="14"/>
              </w:numPr>
              <w:autoSpaceDE w:val="0"/>
              <w:autoSpaceDN w:val="0"/>
              <w:adjustRightInd w:val="0"/>
              <w:spacing w:after="0" w:line="240" w:lineRule="auto"/>
              <w:ind w:left="380" w:hanging="394"/>
              <w:jc w:val="both"/>
              <w:rPr>
                <w:rFonts w:cstheme="majorBidi"/>
                <w:sz w:val="24"/>
                <w:szCs w:val="24"/>
                <w:lang w:val="id-ID"/>
              </w:rPr>
            </w:pPr>
            <w:r>
              <w:rPr>
                <w:rFonts w:cstheme="majorBidi"/>
                <w:b/>
                <w:sz w:val="24"/>
                <w:szCs w:val="24"/>
                <w:lang w:val="id-ID"/>
              </w:rPr>
              <w:t>Peningkatan Kapasitas Sumber Daya</w:t>
            </w:r>
            <w:r>
              <w:rPr>
                <w:rFonts w:cstheme="majorBidi"/>
                <w:sz w:val="24"/>
                <w:szCs w:val="24"/>
                <w:lang w:val="id-ID"/>
              </w:rPr>
              <w:t xml:space="preserve"> melalui program sertifikasi keahlian dengan lembaga maupun kementerian terkait</w:t>
            </w:r>
            <w:r>
              <w:rPr>
                <w:rFonts w:cstheme="majorBidi"/>
                <w:sz w:val="24"/>
                <w:szCs w:val="24"/>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715" w:type="dxa"/>
          </w:tcPr>
          <w:p>
            <w:pPr>
              <w:autoSpaceDE w:val="0"/>
              <w:autoSpaceDN w:val="0"/>
              <w:adjustRightInd w:val="0"/>
              <w:spacing w:after="0" w:line="240" w:lineRule="auto"/>
              <w:jc w:val="center"/>
              <w:rPr>
                <w:rFonts w:cstheme="majorBidi"/>
                <w:b/>
                <w:bCs/>
                <w:sz w:val="24"/>
                <w:szCs w:val="24"/>
                <w:lang w:val="id-ID"/>
              </w:rPr>
            </w:pPr>
            <w:r>
              <w:rPr>
                <w:rFonts w:cstheme="majorBidi"/>
                <w:b/>
                <w:bCs/>
                <w:sz w:val="24"/>
                <w:szCs w:val="24"/>
                <w:lang w:val="id-ID"/>
              </w:rPr>
              <w:t>Tantangan (T)</w:t>
            </w:r>
          </w:p>
        </w:tc>
        <w:tc>
          <w:tcPr>
            <w:tcW w:w="2827" w:type="dxa"/>
          </w:tcPr>
          <w:p>
            <w:pPr>
              <w:autoSpaceDE w:val="0"/>
              <w:autoSpaceDN w:val="0"/>
              <w:adjustRightInd w:val="0"/>
              <w:spacing w:after="0" w:line="240" w:lineRule="auto"/>
              <w:jc w:val="center"/>
              <w:rPr>
                <w:rFonts w:cstheme="majorBidi"/>
                <w:b/>
                <w:bCs/>
                <w:sz w:val="24"/>
                <w:szCs w:val="24"/>
                <w:lang w:val="id-ID"/>
              </w:rPr>
            </w:pPr>
            <w:r>
              <w:rPr>
                <w:rFonts w:cstheme="majorBidi"/>
                <w:b/>
                <w:bCs/>
                <w:sz w:val="24"/>
                <w:szCs w:val="24"/>
                <w:lang w:val="id-ID"/>
              </w:rPr>
              <w:t>Strategi (S-T)</w:t>
            </w:r>
          </w:p>
        </w:tc>
        <w:tc>
          <w:tcPr>
            <w:tcW w:w="2611" w:type="dxa"/>
          </w:tcPr>
          <w:p>
            <w:pPr>
              <w:spacing w:after="0" w:line="240" w:lineRule="auto"/>
              <w:jc w:val="center"/>
              <w:rPr>
                <w:rFonts w:cstheme="majorBidi"/>
                <w:b/>
                <w:bCs/>
                <w:sz w:val="24"/>
                <w:szCs w:val="24"/>
                <w:lang w:val="id-ID"/>
              </w:rPr>
            </w:pPr>
            <w:r>
              <w:rPr>
                <w:rFonts w:cstheme="majorBidi"/>
                <w:b/>
                <w:bCs/>
                <w:sz w:val="24"/>
                <w:szCs w:val="24"/>
                <w:lang w:val="id-ID"/>
              </w:rPr>
              <w:t>Strategi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715" w:type="dxa"/>
          </w:tcPr>
          <w:p>
            <w:pPr>
              <w:pStyle w:val="16"/>
              <w:numPr>
                <w:ilvl w:val="0"/>
                <w:numId w:val="15"/>
              </w:numPr>
              <w:autoSpaceDE w:val="0"/>
              <w:autoSpaceDN w:val="0"/>
              <w:adjustRightInd w:val="0"/>
              <w:spacing w:after="0" w:line="240" w:lineRule="auto"/>
              <w:ind w:left="426"/>
              <w:jc w:val="both"/>
              <w:rPr>
                <w:rFonts w:cstheme="majorBidi"/>
                <w:sz w:val="24"/>
                <w:szCs w:val="24"/>
                <w:lang w:val="id-ID"/>
              </w:rPr>
            </w:pPr>
            <w:r>
              <w:rPr>
                <w:rFonts w:cstheme="majorBidi"/>
                <w:sz w:val="24"/>
                <w:szCs w:val="24"/>
                <w:lang w:val="id-ID"/>
              </w:rPr>
              <w:t xml:space="preserve">Berkembangnya Tuntutan Stakeholder akan kemajuan </w:t>
            </w:r>
            <w:r>
              <w:rPr>
                <w:rFonts w:cstheme="majorBidi"/>
                <w:sz w:val="24"/>
                <w:szCs w:val="24"/>
              </w:rPr>
              <w:t>Akuntabilitas Pengelolaan Barang Milik Daerah</w:t>
            </w:r>
            <w:r>
              <w:rPr>
                <w:rFonts w:cstheme="majorBidi"/>
                <w:sz w:val="24"/>
                <w:szCs w:val="24"/>
                <w:lang w:val="id-ID"/>
              </w:rPr>
              <w:t>;</w:t>
            </w:r>
          </w:p>
          <w:p>
            <w:pPr>
              <w:pStyle w:val="16"/>
              <w:autoSpaceDE w:val="0"/>
              <w:autoSpaceDN w:val="0"/>
              <w:adjustRightInd w:val="0"/>
              <w:spacing w:after="0" w:line="240" w:lineRule="auto"/>
              <w:ind w:left="0"/>
              <w:jc w:val="both"/>
              <w:rPr>
                <w:rFonts w:cstheme="majorBidi"/>
                <w:sz w:val="24"/>
                <w:szCs w:val="24"/>
                <w:lang w:val="id-ID"/>
              </w:rPr>
            </w:pPr>
          </w:p>
          <w:p>
            <w:pPr>
              <w:pStyle w:val="16"/>
              <w:autoSpaceDE w:val="0"/>
              <w:autoSpaceDN w:val="0"/>
              <w:adjustRightInd w:val="0"/>
              <w:spacing w:after="0" w:line="240" w:lineRule="auto"/>
              <w:ind w:left="0"/>
              <w:jc w:val="both"/>
              <w:rPr>
                <w:rFonts w:cstheme="majorBidi"/>
                <w:sz w:val="24"/>
                <w:szCs w:val="24"/>
                <w:lang w:val="id-ID"/>
              </w:rPr>
            </w:pPr>
          </w:p>
          <w:p>
            <w:pPr>
              <w:pStyle w:val="16"/>
              <w:autoSpaceDE w:val="0"/>
              <w:autoSpaceDN w:val="0"/>
              <w:adjustRightInd w:val="0"/>
              <w:spacing w:after="0" w:line="240" w:lineRule="auto"/>
              <w:ind w:left="0"/>
              <w:jc w:val="both"/>
              <w:rPr>
                <w:rFonts w:cstheme="majorBidi"/>
                <w:sz w:val="24"/>
                <w:szCs w:val="24"/>
                <w:lang w:val="id-ID"/>
              </w:rPr>
            </w:pPr>
          </w:p>
          <w:p>
            <w:pPr>
              <w:pStyle w:val="16"/>
              <w:autoSpaceDE w:val="0"/>
              <w:autoSpaceDN w:val="0"/>
              <w:adjustRightInd w:val="0"/>
              <w:spacing w:after="0" w:line="240" w:lineRule="auto"/>
              <w:ind w:left="0"/>
              <w:jc w:val="both"/>
              <w:rPr>
                <w:rFonts w:cstheme="majorBidi"/>
                <w:sz w:val="24"/>
                <w:szCs w:val="24"/>
                <w:lang w:val="id-ID"/>
              </w:rPr>
            </w:pPr>
          </w:p>
          <w:p>
            <w:pPr>
              <w:pStyle w:val="16"/>
              <w:autoSpaceDE w:val="0"/>
              <w:autoSpaceDN w:val="0"/>
              <w:adjustRightInd w:val="0"/>
              <w:spacing w:after="0" w:line="240" w:lineRule="auto"/>
              <w:ind w:left="0"/>
              <w:jc w:val="both"/>
              <w:rPr>
                <w:rFonts w:cstheme="majorBidi"/>
                <w:sz w:val="24"/>
                <w:szCs w:val="24"/>
                <w:lang w:val="id-ID"/>
              </w:rPr>
            </w:pPr>
          </w:p>
          <w:p>
            <w:pPr>
              <w:pStyle w:val="16"/>
              <w:numPr>
                <w:ilvl w:val="0"/>
                <w:numId w:val="15"/>
              </w:numPr>
              <w:autoSpaceDE w:val="0"/>
              <w:autoSpaceDN w:val="0"/>
              <w:adjustRightInd w:val="0"/>
              <w:spacing w:after="0" w:line="240" w:lineRule="auto"/>
              <w:ind w:left="426"/>
              <w:jc w:val="both"/>
              <w:rPr>
                <w:rFonts w:cstheme="majorBidi"/>
                <w:sz w:val="24"/>
                <w:szCs w:val="24"/>
                <w:lang w:val="id-ID"/>
              </w:rPr>
            </w:pPr>
            <w:r>
              <w:rPr>
                <w:rFonts w:cstheme="majorBidi"/>
                <w:sz w:val="24"/>
                <w:szCs w:val="24"/>
                <w:lang w:val="id-ID"/>
              </w:rPr>
              <w:t>Meningkatnya tuntutan Stakeholder akan T</w:t>
            </w:r>
            <w:r>
              <w:rPr>
                <w:rFonts w:cstheme="majorBidi"/>
                <w:sz w:val="24"/>
                <w:szCs w:val="24"/>
              </w:rPr>
              <w:t>ransparansi Pengelolaan Keuangan Daerah</w:t>
            </w:r>
            <w:r>
              <w:rPr>
                <w:rFonts w:cstheme="majorBidi"/>
                <w:sz w:val="24"/>
                <w:szCs w:val="24"/>
                <w:lang w:val="id-ID"/>
              </w:rPr>
              <w:t xml:space="preserve"> ;</w:t>
            </w:r>
          </w:p>
          <w:p>
            <w:pPr>
              <w:pStyle w:val="24"/>
              <w:rPr>
                <w:rFonts w:cstheme="majorBidi"/>
                <w:sz w:val="24"/>
                <w:szCs w:val="24"/>
                <w:lang w:val="id-ID"/>
              </w:rPr>
            </w:pPr>
          </w:p>
          <w:p>
            <w:pPr>
              <w:pStyle w:val="16"/>
              <w:numPr>
                <w:ilvl w:val="0"/>
                <w:numId w:val="15"/>
              </w:numPr>
              <w:autoSpaceDE w:val="0"/>
              <w:autoSpaceDN w:val="0"/>
              <w:adjustRightInd w:val="0"/>
              <w:spacing w:after="0" w:line="240" w:lineRule="auto"/>
              <w:ind w:left="426"/>
              <w:jc w:val="both"/>
              <w:rPr>
                <w:rFonts w:cstheme="majorBidi"/>
                <w:sz w:val="24"/>
                <w:szCs w:val="24"/>
                <w:lang w:val="id-ID"/>
              </w:rPr>
            </w:pPr>
            <w:r>
              <w:rPr>
                <w:rFonts w:cstheme="majorBidi"/>
                <w:sz w:val="24"/>
                <w:szCs w:val="24"/>
                <w:lang w:val="id-ID"/>
              </w:rPr>
              <w:t xml:space="preserve">Perubahan </w:t>
            </w:r>
            <w:r>
              <w:rPr>
                <w:rFonts w:cstheme="majorBidi"/>
                <w:sz w:val="24"/>
                <w:szCs w:val="24"/>
              </w:rPr>
              <w:t>Peraturan Perundang-undangan</w:t>
            </w:r>
            <w:r>
              <w:rPr>
                <w:rFonts w:cstheme="majorBidi"/>
                <w:sz w:val="24"/>
                <w:szCs w:val="24"/>
                <w:lang w:val="id-ID"/>
              </w:rPr>
              <w:t>.</w:t>
            </w:r>
          </w:p>
        </w:tc>
        <w:tc>
          <w:tcPr>
            <w:tcW w:w="2827" w:type="dxa"/>
          </w:tcPr>
          <w:p>
            <w:pPr>
              <w:pStyle w:val="16"/>
              <w:numPr>
                <w:ilvl w:val="0"/>
                <w:numId w:val="16"/>
              </w:numPr>
              <w:autoSpaceDE w:val="0"/>
              <w:autoSpaceDN w:val="0"/>
              <w:adjustRightInd w:val="0"/>
              <w:spacing w:after="0" w:line="240" w:lineRule="auto"/>
              <w:ind w:left="321"/>
              <w:jc w:val="both"/>
              <w:rPr>
                <w:rFonts w:cstheme="majorBidi"/>
                <w:sz w:val="24"/>
                <w:szCs w:val="24"/>
                <w:lang w:val="id-ID"/>
              </w:rPr>
            </w:pPr>
            <w:r>
              <w:rPr>
                <w:rFonts w:cstheme="majorBidi"/>
                <w:sz w:val="24"/>
                <w:szCs w:val="24"/>
                <w:lang w:val="id-ID"/>
              </w:rPr>
              <w:t xml:space="preserve">Dengan Peran BPKAD yang tertuang dalam Perda Organisasi maka dapat dilakukan </w:t>
            </w:r>
            <w:r>
              <w:rPr>
                <w:rFonts w:cstheme="majorBidi"/>
                <w:b/>
                <w:sz w:val="24"/>
                <w:szCs w:val="24"/>
              </w:rPr>
              <w:t>Rekonsiliasi Bersama Pengurus Barang di perangkat daerah secara rutin pada tahun berjalan</w:t>
            </w:r>
            <w:r>
              <w:rPr>
                <w:rFonts w:cstheme="majorBidi"/>
                <w:sz w:val="24"/>
                <w:szCs w:val="24"/>
              </w:rPr>
              <w:t>.</w:t>
            </w:r>
          </w:p>
          <w:p>
            <w:pPr>
              <w:pStyle w:val="16"/>
              <w:autoSpaceDE w:val="0"/>
              <w:autoSpaceDN w:val="0"/>
              <w:adjustRightInd w:val="0"/>
              <w:spacing w:after="0" w:line="240" w:lineRule="auto"/>
              <w:ind w:left="376"/>
              <w:jc w:val="both"/>
              <w:rPr>
                <w:rFonts w:cstheme="majorBidi"/>
                <w:sz w:val="24"/>
                <w:szCs w:val="24"/>
                <w:lang w:val="id-ID"/>
              </w:rPr>
            </w:pPr>
            <w:bookmarkStart w:id="5" w:name="OLE_LINK5"/>
          </w:p>
          <w:p>
            <w:pPr>
              <w:pStyle w:val="16"/>
              <w:autoSpaceDE w:val="0"/>
              <w:autoSpaceDN w:val="0"/>
              <w:adjustRightInd w:val="0"/>
              <w:spacing w:after="0" w:line="240" w:lineRule="auto"/>
              <w:ind w:left="376"/>
              <w:jc w:val="both"/>
              <w:rPr>
                <w:rFonts w:cstheme="majorBidi"/>
                <w:sz w:val="24"/>
                <w:szCs w:val="24"/>
                <w:lang w:val="id-ID"/>
              </w:rPr>
            </w:pPr>
          </w:p>
          <w:p>
            <w:pPr>
              <w:pStyle w:val="16"/>
              <w:autoSpaceDE w:val="0"/>
              <w:autoSpaceDN w:val="0"/>
              <w:adjustRightInd w:val="0"/>
              <w:spacing w:after="0" w:line="240" w:lineRule="auto"/>
              <w:ind w:left="376"/>
              <w:jc w:val="both"/>
              <w:rPr>
                <w:rFonts w:cstheme="majorBidi"/>
                <w:sz w:val="24"/>
                <w:szCs w:val="24"/>
                <w:lang w:val="id-ID"/>
              </w:rPr>
            </w:pPr>
          </w:p>
          <w:p>
            <w:pPr>
              <w:pStyle w:val="16"/>
              <w:numPr>
                <w:ilvl w:val="0"/>
                <w:numId w:val="16"/>
              </w:numPr>
              <w:autoSpaceDE w:val="0"/>
              <w:autoSpaceDN w:val="0"/>
              <w:adjustRightInd w:val="0"/>
              <w:spacing w:after="0" w:line="240" w:lineRule="auto"/>
              <w:ind w:left="263" w:hanging="283"/>
              <w:jc w:val="both"/>
              <w:rPr>
                <w:rFonts w:cstheme="majorBidi"/>
                <w:b/>
                <w:sz w:val="24"/>
                <w:szCs w:val="24"/>
                <w:lang w:val="id-ID"/>
              </w:rPr>
            </w:pPr>
            <w:r>
              <w:rPr>
                <w:rFonts w:cstheme="majorBidi"/>
                <w:sz w:val="24"/>
                <w:szCs w:val="24"/>
                <w:lang w:val="id-ID"/>
              </w:rPr>
              <w:t xml:space="preserve">Memanfaatkan sistem informasi untuk </w:t>
            </w:r>
            <w:r>
              <w:rPr>
                <w:rFonts w:cstheme="majorBidi"/>
                <w:b/>
                <w:sz w:val="24"/>
                <w:szCs w:val="24"/>
                <w:lang w:val="id-ID"/>
              </w:rPr>
              <w:t xml:space="preserve">Mengembangkan aplikasi keuangan dan aset daerah yang mendukung data </w:t>
            </w:r>
            <w:r>
              <w:rPr>
                <w:rFonts w:cstheme="majorBidi"/>
                <w:b/>
                <w:i/>
                <w:sz w:val="24"/>
                <w:szCs w:val="24"/>
                <w:lang w:val="id-ID"/>
              </w:rPr>
              <w:t>real time</w:t>
            </w:r>
            <w:r>
              <w:rPr>
                <w:rFonts w:cstheme="majorBidi"/>
                <w:b/>
                <w:sz w:val="24"/>
                <w:szCs w:val="24"/>
                <w:lang w:val="id-ID"/>
              </w:rPr>
              <w:t xml:space="preserve"> yang tepat dan akurat;</w:t>
            </w:r>
          </w:p>
          <w:p>
            <w:pPr>
              <w:pStyle w:val="16"/>
              <w:autoSpaceDE w:val="0"/>
              <w:autoSpaceDN w:val="0"/>
              <w:adjustRightInd w:val="0"/>
              <w:spacing w:after="0" w:line="240" w:lineRule="auto"/>
              <w:ind w:left="263"/>
              <w:jc w:val="both"/>
              <w:rPr>
                <w:rFonts w:cstheme="majorBidi"/>
                <w:b/>
                <w:sz w:val="24"/>
                <w:szCs w:val="24"/>
                <w:lang w:val="id-ID"/>
              </w:rPr>
            </w:pPr>
          </w:p>
          <w:bookmarkEnd w:id="5"/>
          <w:p>
            <w:pPr>
              <w:pStyle w:val="16"/>
              <w:numPr>
                <w:ilvl w:val="0"/>
                <w:numId w:val="16"/>
              </w:numPr>
              <w:autoSpaceDE w:val="0"/>
              <w:autoSpaceDN w:val="0"/>
              <w:adjustRightInd w:val="0"/>
              <w:spacing w:after="0" w:line="240" w:lineRule="auto"/>
              <w:ind w:left="376"/>
              <w:jc w:val="both"/>
              <w:rPr>
                <w:rFonts w:cstheme="majorBidi"/>
                <w:sz w:val="24"/>
                <w:szCs w:val="24"/>
                <w:lang w:val="id-ID"/>
              </w:rPr>
            </w:pPr>
            <w:r>
              <w:rPr>
                <w:rFonts w:cstheme="majorBidi"/>
                <w:b/>
                <w:sz w:val="24"/>
                <w:szCs w:val="24"/>
                <w:lang w:val="id-ID"/>
              </w:rPr>
              <w:t>Mengadakan sosialisasi dan bimbingan teknis</w:t>
            </w:r>
            <w:r>
              <w:rPr>
                <w:rFonts w:cstheme="majorBidi"/>
                <w:sz w:val="24"/>
                <w:szCs w:val="24"/>
                <w:lang w:val="id-ID"/>
              </w:rPr>
              <w:t xml:space="preserve"> kepada para pejabat dan pengelola keuangan sesuai SOTK terbaru.</w:t>
            </w:r>
          </w:p>
        </w:tc>
        <w:tc>
          <w:tcPr>
            <w:tcW w:w="2611" w:type="dxa"/>
          </w:tcPr>
          <w:p>
            <w:pPr>
              <w:pStyle w:val="16"/>
              <w:numPr>
                <w:ilvl w:val="0"/>
                <w:numId w:val="17"/>
              </w:numPr>
              <w:autoSpaceDE w:val="0"/>
              <w:autoSpaceDN w:val="0"/>
              <w:adjustRightInd w:val="0"/>
              <w:spacing w:after="0" w:line="240" w:lineRule="auto"/>
              <w:ind w:left="278"/>
              <w:jc w:val="both"/>
              <w:rPr>
                <w:rFonts w:cstheme="majorBidi"/>
                <w:sz w:val="24"/>
                <w:szCs w:val="24"/>
                <w:lang w:val="id-ID"/>
              </w:rPr>
            </w:pPr>
            <w:r>
              <w:rPr>
                <w:rFonts w:cstheme="majorBidi"/>
                <w:b/>
                <w:sz w:val="24"/>
                <w:szCs w:val="24"/>
                <w:lang w:val="id-ID"/>
              </w:rPr>
              <w:t>Menjalin kerjasama dengan tenaga ahli maupun berkoordinasi dengan kementerian dan lembaga terkait</w:t>
            </w:r>
            <w:r>
              <w:rPr>
                <w:rFonts w:cstheme="majorBidi"/>
                <w:sz w:val="24"/>
                <w:szCs w:val="24"/>
                <w:lang w:val="id-ID"/>
              </w:rPr>
              <w:t xml:space="preserve"> dalam upaya </w:t>
            </w:r>
            <w:r>
              <w:rPr>
                <w:rFonts w:cstheme="majorBidi"/>
                <w:i/>
                <w:sz w:val="24"/>
                <w:szCs w:val="24"/>
                <w:lang w:val="id-ID"/>
              </w:rPr>
              <w:t>transfer knowledge</w:t>
            </w:r>
            <w:r>
              <w:rPr>
                <w:rFonts w:cstheme="majorBidi"/>
                <w:sz w:val="24"/>
                <w:szCs w:val="24"/>
                <w:lang w:val="id-ID"/>
              </w:rPr>
              <w:t xml:space="preserve"> inventarisasi aset daerah</w:t>
            </w:r>
          </w:p>
          <w:p>
            <w:pPr>
              <w:pStyle w:val="16"/>
              <w:autoSpaceDE w:val="0"/>
              <w:autoSpaceDN w:val="0"/>
              <w:adjustRightInd w:val="0"/>
              <w:spacing w:after="0" w:line="240" w:lineRule="auto"/>
              <w:ind w:left="278"/>
              <w:jc w:val="both"/>
              <w:rPr>
                <w:rFonts w:cstheme="majorBidi"/>
                <w:sz w:val="24"/>
                <w:szCs w:val="24"/>
                <w:lang w:val="id-ID"/>
              </w:rPr>
            </w:pPr>
          </w:p>
          <w:p>
            <w:pPr>
              <w:pStyle w:val="16"/>
              <w:autoSpaceDE w:val="0"/>
              <w:autoSpaceDN w:val="0"/>
              <w:adjustRightInd w:val="0"/>
              <w:spacing w:after="0" w:line="240" w:lineRule="auto"/>
              <w:ind w:left="278"/>
              <w:jc w:val="both"/>
              <w:rPr>
                <w:rFonts w:cstheme="majorBidi"/>
                <w:sz w:val="24"/>
                <w:szCs w:val="24"/>
                <w:lang w:val="id-ID"/>
              </w:rPr>
            </w:pPr>
          </w:p>
          <w:p>
            <w:pPr>
              <w:pStyle w:val="16"/>
              <w:numPr>
                <w:ilvl w:val="0"/>
                <w:numId w:val="17"/>
              </w:numPr>
              <w:autoSpaceDE w:val="0"/>
              <w:autoSpaceDN w:val="0"/>
              <w:adjustRightInd w:val="0"/>
              <w:spacing w:after="0" w:line="240" w:lineRule="auto"/>
              <w:ind w:left="321"/>
              <w:jc w:val="both"/>
              <w:rPr>
                <w:rFonts w:cstheme="majorBidi"/>
                <w:sz w:val="24"/>
                <w:szCs w:val="24"/>
                <w:lang w:val="id-ID"/>
              </w:rPr>
            </w:pPr>
            <w:r>
              <w:rPr>
                <w:rFonts w:cstheme="majorBidi"/>
                <w:b/>
                <w:sz w:val="24"/>
                <w:szCs w:val="24"/>
                <w:lang w:val="id-ID"/>
              </w:rPr>
              <w:t>Permohonan bantuan unt</w:t>
            </w:r>
            <w:r>
              <w:rPr>
                <w:rFonts w:cstheme="majorBidi"/>
                <w:b/>
                <w:sz w:val="24"/>
                <w:szCs w:val="24"/>
              </w:rPr>
              <w:t>u</w:t>
            </w:r>
            <w:r>
              <w:rPr>
                <w:rFonts w:cstheme="majorBidi"/>
                <w:b/>
                <w:sz w:val="24"/>
                <w:szCs w:val="24"/>
                <w:lang w:val="id-ID"/>
              </w:rPr>
              <w:t xml:space="preserve">k implementasi  </w:t>
            </w:r>
            <w:r>
              <w:rPr>
                <w:rFonts w:cstheme="majorBidi"/>
                <w:b/>
                <w:sz w:val="24"/>
                <w:szCs w:val="24"/>
              </w:rPr>
              <w:t>pengukuran kinerja</w:t>
            </w:r>
            <w:r>
              <w:rPr>
                <w:rFonts w:cstheme="majorBidi"/>
                <w:sz w:val="24"/>
                <w:szCs w:val="24"/>
                <w:lang w:val="id-ID"/>
              </w:rPr>
              <w:t xml:space="preserve"> kepada </w:t>
            </w:r>
            <w:r>
              <w:rPr>
                <w:rFonts w:cstheme="majorBidi"/>
                <w:sz w:val="24"/>
                <w:szCs w:val="24"/>
              </w:rPr>
              <w:t>inspektorat d</w:t>
            </w:r>
            <w:r>
              <w:rPr>
                <w:rFonts w:cstheme="majorBidi"/>
                <w:sz w:val="24"/>
                <w:szCs w:val="24"/>
                <w:lang w:val="id-ID"/>
              </w:rPr>
              <w:t>an bagian organisasi</w:t>
            </w:r>
            <w:r>
              <w:rPr>
                <w:rFonts w:cstheme="majorBidi"/>
                <w:sz w:val="24"/>
                <w:szCs w:val="24"/>
              </w:rPr>
              <w:t>.</w:t>
            </w:r>
          </w:p>
          <w:p>
            <w:pPr>
              <w:pStyle w:val="24"/>
              <w:rPr>
                <w:rFonts w:cstheme="majorBidi"/>
                <w:sz w:val="24"/>
                <w:szCs w:val="24"/>
                <w:lang w:val="id-ID"/>
              </w:rPr>
            </w:pPr>
          </w:p>
          <w:p>
            <w:pPr>
              <w:pStyle w:val="16"/>
              <w:numPr>
                <w:ilvl w:val="0"/>
                <w:numId w:val="17"/>
              </w:numPr>
              <w:autoSpaceDE w:val="0"/>
              <w:autoSpaceDN w:val="0"/>
              <w:adjustRightInd w:val="0"/>
              <w:spacing w:after="0" w:line="240" w:lineRule="auto"/>
              <w:ind w:left="321"/>
              <w:jc w:val="both"/>
              <w:rPr>
                <w:rFonts w:cstheme="majorBidi"/>
                <w:sz w:val="24"/>
                <w:szCs w:val="24"/>
                <w:lang w:val="id-ID"/>
              </w:rPr>
            </w:pPr>
            <w:r>
              <w:rPr>
                <w:rFonts w:cstheme="majorBidi"/>
                <w:b/>
                <w:sz w:val="24"/>
                <w:szCs w:val="24"/>
              </w:rPr>
              <w:t>Pengiriman aparatur keuangan daerah</w:t>
            </w:r>
            <w:r>
              <w:rPr>
                <w:rFonts w:cstheme="majorBidi"/>
                <w:sz w:val="24"/>
                <w:szCs w:val="24"/>
              </w:rPr>
              <w:t xml:space="preserve"> untuk mempelajari dan memahami peraturan perundangan terbaru.</w:t>
            </w:r>
          </w:p>
        </w:tc>
      </w:tr>
    </w:tbl>
    <w:p>
      <w:pPr>
        <w:spacing w:after="0"/>
        <w:jc w:val="both"/>
        <w:rPr>
          <w:rFonts w:cstheme="majorBidi"/>
          <w:sz w:val="24"/>
          <w:szCs w:val="24"/>
        </w:rPr>
      </w:pPr>
    </w:p>
    <w:p>
      <w:pPr>
        <w:spacing w:after="0"/>
        <w:jc w:val="both"/>
        <w:rPr>
          <w:rFonts w:cstheme="majorBidi"/>
          <w:sz w:val="24"/>
          <w:szCs w:val="24"/>
        </w:rPr>
      </w:pPr>
    </w:p>
    <w:p>
      <w:pPr>
        <w:autoSpaceDE w:val="0"/>
        <w:autoSpaceDN w:val="0"/>
        <w:adjustRightInd w:val="0"/>
        <w:spacing w:after="0" w:line="360" w:lineRule="auto"/>
        <w:ind w:firstLine="720"/>
        <w:jc w:val="both"/>
        <w:rPr>
          <w:rFonts w:cstheme="majorBidi"/>
          <w:sz w:val="24"/>
          <w:szCs w:val="24"/>
          <w:lang w:val="id-ID"/>
        </w:rPr>
      </w:pPr>
      <w:r>
        <w:rPr>
          <w:rFonts w:cstheme="majorBidi"/>
          <w:sz w:val="24"/>
          <w:szCs w:val="24"/>
          <w:lang w:val="id-ID"/>
        </w:rPr>
        <w:t>Untuk memberikan fokus dan memperkuat rencana yang memperjelas antara Misi dengan Tujuan, disusun faktor-faktor kunci keberhasilan (</w:t>
      </w:r>
      <w:r>
        <w:rPr>
          <w:rFonts w:cstheme="majorBidi"/>
          <w:i/>
          <w:iCs/>
          <w:sz w:val="24"/>
          <w:szCs w:val="24"/>
          <w:lang w:val="id-ID"/>
        </w:rPr>
        <w:t>Critical Factors Success</w:t>
      </w:r>
      <w:r>
        <w:rPr>
          <w:rFonts w:cstheme="majorBidi"/>
          <w:sz w:val="24"/>
          <w:szCs w:val="24"/>
          <w:lang w:val="id-ID"/>
        </w:rPr>
        <w:t>) yang dikembangkan dari hasil analisis faktor kunci keberhasilan sebagai berikut:</w:t>
      </w:r>
    </w:p>
    <w:p>
      <w:pPr>
        <w:autoSpaceDE w:val="0"/>
        <w:autoSpaceDN w:val="0"/>
        <w:adjustRightInd w:val="0"/>
        <w:spacing w:after="0" w:line="360" w:lineRule="auto"/>
        <w:ind w:firstLine="720"/>
        <w:jc w:val="both"/>
        <w:rPr>
          <w:rFonts w:cstheme="majorBidi"/>
          <w:sz w:val="24"/>
          <w:szCs w:val="24"/>
          <w:lang w:val="id-ID"/>
        </w:rPr>
      </w:pPr>
    </w:p>
    <w:p>
      <w:pPr>
        <w:autoSpaceDE w:val="0"/>
        <w:autoSpaceDN w:val="0"/>
        <w:adjustRightInd w:val="0"/>
        <w:spacing w:after="0" w:line="360" w:lineRule="auto"/>
        <w:ind w:firstLine="720"/>
        <w:jc w:val="both"/>
        <w:rPr>
          <w:rFonts w:cstheme="majorBidi"/>
          <w:sz w:val="24"/>
          <w:szCs w:val="24"/>
          <w:lang w:val="id-ID"/>
        </w:rPr>
      </w:pPr>
    </w:p>
    <w:p>
      <w:pPr>
        <w:autoSpaceDE w:val="0"/>
        <w:autoSpaceDN w:val="0"/>
        <w:adjustRightInd w:val="0"/>
        <w:spacing w:after="0" w:line="360" w:lineRule="auto"/>
        <w:ind w:firstLine="720"/>
        <w:jc w:val="both"/>
        <w:rPr>
          <w:rFonts w:cstheme="majorBidi"/>
          <w:sz w:val="24"/>
          <w:szCs w:val="24"/>
          <w:lang w:val="id-ID"/>
        </w:rPr>
      </w:pPr>
    </w:p>
    <w:p>
      <w:pPr>
        <w:autoSpaceDE w:val="0"/>
        <w:autoSpaceDN w:val="0"/>
        <w:adjustRightInd w:val="0"/>
        <w:spacing w:after="0" w:line="360" w:lineRule="auto"/>
        <w:ind w:firstLine="720"/>
        <w:jc w:val="both"/>
        <w:rPr>
          <w:rFonts w:cstheme="majorBidi"/>
          <w:sz w:val="24"/>
          <w:szCs w:val="24"/>
          <w:lang w:val="id-ID"/>
        </w:rPr>
      </w:pPr>
    </w:p>
    <w:p>
      <w:pPr>
        <w:autoSpaceDE w:val="0"/>
        <w:autoSpaceDN w:val="0"/>
        <w:adjustRightInd w:val="0"/>
        <w:spacing w:after="0" w:line="360" w:lineRule="auto"/>
        <w:ind w:firstLine="720"/>
        <w:jc w:val="both"/>
        <w:rPr>
          <w:rFonts w:cstheme="majorBidi"/>
          <w:sz w:val="24"/>
          <w:szCs w:val="24"/>
          <w:lang w:val="id-ID"/>
        </w:rPr>
      </w:pPr>
    </w:p>
    <w:p>
      <w:pPr>
        <w:autoSpaceDE w:val="0"/>
        <w:autoSpaceDN w:val="0"/>
        <w:adjustRightInd w:val="0"/>
        <w:spacing w:after="0" w:line="360" w:lineRule="auto"/>
        <w:ind w:firstLine="720"/>
        <w:jc w:val="both"/>
        <w:rPr>
          <w:rFonts w:cstheme="majorBidi"/>
          <w:sz w:val="24"/>
          <w:szCs w:val="24"/>
          <w:lang w:val="id-ID"/>
        </w:rPr>
      </w:pPr>
    </w:p>
    <w:p>
      <w:pPr>
        <w:autoSpaceDE w:val="0"/>
        <w:autoSpaceDN w:val="0"/>
        <w:adjustRightInd w:val="0"/>
        <w:spacing w:after="0" w:line="360" w:lineRule="auto"/>
        <w:ind w:firstLine="720"/>
        <w:jc w:val="both"/>
        <w:rPr>
          <w:rFonts w:cstheme="majorBidi"/>
          <w:sz w:val="24"/>
          <w:szCs w:val="24"/>
          <w:lang w:val="id-ID"/>
        </w:rPr>
      </w:pPr>
    </w:p>
    <w:p>
      <w:pPr>
        <w:autoSpaceDE w:val="0"/>
        <w:autoSpaceDN w:val="0"/>
        <w:adjustRightInd w:val="0"/>
        <w:spacing w:after="0" w:line="360" w:lineRule="auto"/>
        <w:ind w:firstLine="720"/>
        <w:jc w:val="both"/>
        <w:rPr>
          <w:rFonts w:cstheme="majorBidi"/>
          <w:sz w:val="24"/>
          <w:szCs w:val="24"/>
          <w:lang w:val="id-ID"/>
        </w:rPr>
      </w:pPr>
    </w:p>
    <w:p>
      <w:pPr>
        <w:autoSpaceDE w:val="0"/>
        <w:autoSpaceDN w:val="0"/>
        <w:adjustRightInd w:val="0"/>
        <w:spacing w:after="0" w:line="360" w:lineRule="auto"/>
        <w:ind w:firstLine="720"/>
        <w:jc w:val="both"/>
        <w:rPr>
          <w:rFonts w:cstheme="majorBidi"/>
          <w:sz w:val="24"/>
          <w:szCs w:val="24"/>
          <w:lang w:val="id-ID"/>
        </w:rPr>
      </w:pPr>
    </w:p>
    <w:p>
      <w:pPr>
        <w:autoSpaceDE w:val="0"/>
        <w:autoSpaceDN w:val="0"/>
        <w:adjustRightInd w:val="0"/>
        <w:spacing w:after="0" w:line="360" w:lineRule="auto"/>
        <w:ind w:firstLine="720"/>
        <w:jc w:val="both"/>
        <w:rPr>
          <w:rFonts w:cstheme="majorBidi"/>
          <w:sz w:val="24"/>
          <w:szCs w:val="24"/>
          <w:lang w:val="id-ID"/>
        </w:rPr>
      </w:pPr>
    </w:p>
    <w:p>
      <w:pPr>
        <w:autoSpaceDE w:val="0"/>
        <w:autoSpaceDN w:val="0"/>
        <w:adjustRightInd w:val="0"/>
        <w:spacing w:after="0" w:line="360" w:lineRule="auto"/>
        <w:ind w:firstLine="720"/>
        <w:jc w:val="both"/>
        <w:rPr>
          <w:rFonts w:cstheme="majorBidi"/>
          <w:sz w:val="24"/>
          <w:szCs w:val="24"/>
          <w:lang w:val="id-ID"/>
        </w:rPr>
      </w:pPr>
    </w:p>
    <w:p>
      <w:pPr>
        <w:autoSpaceDE w:val="0"/>
        <w:autoSpaceDN w:val="0"/>
        <w:adjustRightInd w:val="0"/>
        <w:spacing w:after="0" w:line="360" w:lineRule="auto"/>
        <w:ind w:firstLine="720"/>
        <w:jc w:val="both"/>
        <w:rPr>
          <w:rFonts w:cstheme="majorBidi"/>
          <w:sz w:val="24"/>
          <w:szCs w:val="24"/>
          <w:lang w:val="id-ID"/>
        </w:rPr>
      </w:pPr>
    </w:p>
    <w:p>
      <w:pPr>
        <w:autoSpaceDE w:val="0"/>
        <w:autoSpaceDN w:val="0"/>
        <w:adjustRightInd w:val="0"/>
        <w:spacing w:after="0" w:line="360" w:lineRule="auto"/>
        <w:ind w:firstLine="720"/>
        <w:jc w:val="both"/>
        <w:rPr>
          <w:rFonts w:cstheme="majorBidi"/>
          <w:sz w:val="24"/>
          <w:szCs w:val="24"/>
          <w:lang w:val="id-ID"/>
        </w:rPr>
      </w:pPr>
    </w:p>
    <w:p>
      <w:pPr>
        <w:spacing w:after="0"/>
        <w:jc w:val="both"/>
        <w:rPr>
          <w:rFonts w:cstheme="majorBidi"/>
          <w:b/>
          <w:bCs/>
          <w:sz w:val="24"/>
          <w:szCs w:val="24"/>
          <w:lang w:val="id-ID"/>
        </w:rPr>
      </w:pPr>
      <w:r>
        <w:rPr>
          <w:rFonts w:cstheme="majorBidi"/>
          <w:b/>
          <w:bCs/>
          <w:sz w:val="24"/>
          <w:szCs w:val="24"/>
          <w:lang w:val="id-ID"/>
        </w:rPr>
        <w:t>FORMULASI TUJUAN</w:t>
      </w:r>
    </w:p>
    <w:tbl>
      <w:tblPr>
        <w:tblStyle w:val="13"/>
        <w:tblW w:w="815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652"/>
        <w:gridCol w:w="45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652" w:type="dxa"/>
            <w:tcBorders>
              <w:tl2br w:val="single" w:color="auto" w:sz="4" w:space="0"/>
            </w:tcBorders>
          </w:tcPr>
          <w:p>
            <w:pPr>
              <w:spacing w:after="0" w:line="240" w:lineRule="auto"/>
              <w:jc w:val="both"/>
              <w:rPr>
                <w:rFonts w:cstheme="majorBidi"/>
                <w:b/>
                <w:bCs/>
                <w:i/>
                <w:iCs/>
                <w:color w:val="000000" w:themeColor="text1"/>
                <w:sz w:val="24"/>
                <w:szCs w:val="24"/>
                <w:lang w:val="id-ID"/>
                <w14:textFill>
                  <w14:solidFill>
                    <w14:schemeClr w14:val="tx1"/>
                  </w14:solidFill>
                </w14:textFill>
              </w:rPr>
            </w:pPr>
            <w:r>
              <w:rPr>
                <w:rFonts w:cstheme="majorBidi"/>
                <w:b/>
                <w:bCs/>
                <w:color w:val="000000" w:themeColor="text1"/>
                <w:sz w:val="24"/>
                <w:szCs w:val="24"/>
                <w:lang w:val="id-ID"/>
                <w14:textFill>
                  <w14:solidFill>
                    <w14:schemeClr w14:val="tx1"/>
                  </w14:solidFill>
                </w14:textFill>
              </w:rPr>
              <w:t xml:space="preserve">                                           FKK (CFS)</w:t>
            </w:r>
          </w:p>
          <w:p>
            <w:pPr>
              <w:spacing w:after="0" w:line="240" w:lineRule="auto"/>
              <w:jc w:val="both"/>
              <w:rPr>
                <w:rFonts w:cstheme="majorBidi"/>
                <w:b/>
                <w:bCs/>
                <w:i/>
                <w:iCs/>
                <w:color w:val="000000" w:themeColor="text1"/>
                <w:sz w:val="24"/>
                <w:szCs w:val="24"/>
                <w:lang w:val="id-ID"/>
                <w14:textFill>
                  <w14:solidFill>
                    <w14:schemeClr w14:val="tx1"/>
                  </w14:solidFill>
                </w14:textFill>
              </w:rPr>
            </w:pPr>
          </w:p>
          <w:p>
            <w:pPr>
              <w:spacing w:after="0" w:line="240" w:lineRule="auto"/>
              <w:jc w:val="both"/>
              <w:rPr>
                <w:rFonts w:cstheme="majorBidi"/>
                <w:b/>
                <w:bCs/>
                <w:color w:val="000000" w:themeColor="text1"/>
                <w:sz w:val="24"/>
                <w:szCs w:val="24"/>
                <w:lang w:val="id-ID"/>
                <w14:textFill>
                  <w14:solidFill>
                    <w14:schemeClr w14:val="tx1"/>
                  </w14:solidFill>
                </w14:textFill>
              </w:rPr>
            </w:pPr>
          </w:p>
          <w:p>
            <w:pPr>
              <w:spacing w:after="0" w:line="240" w:lineRule="auto"/>
              <w:jc w:val="both"/>
              <w:rPr>
                <w:rFonts w:cstheme="majorBidi"/>
                <w:b/>
                <w:bCs/>
                <w:color w:val="000000" w:themeColor="text1"/>
                <w:sz w:val="24"/>
                <w:szCs w:val="24"/>
                <w:lang w:val="id-ID"/>
                <w14:textFill>
                  <w14:solidFill>
                    <w14:schemeClr w14:val="tx1"/>
                  </w14:solidFill>
                </w14:textFill>
              </w:rPr>
            </w:pPr>
          </w:p>
          <w:p>
            <w:pPr>
              <w:spacing w:after="0" w:line="240" w:lineRule="auto"/>
              <w:jc w:val="both"/>
              <w:rPr>
                <w:rFonts w:cstheme="majorBidi"/>
                <w:b/>
                <w:bCs/>
                <w:color w:val="000000" w:themeColor="text1"/>
                <w:sz w:val="24"/>
                <w:szCs w:val="24"/>
                <w:lang w:val="id-ID"/>
                <w14:textFill>
                  <w14:solidFill>
                    <w14:schemeClr w14:val="tx1"/>
                  </w14:solidFill>
                </w14:textFill>
              </w:rPr>
            </w:pPr>
          </w:p>
          <w:p>
            <w:pPr>
              <w:spacing w:after="0" w:line="240" w:lineRule="auto"/>
              <w:jc w:val="both"/>
              <w:rPr>
                <w:rFonts w:cstheme="majorBidi"/>
                <w:b/>
                <w:bCs/>
                <w:color w:val="000000" w:themeColor="text1"/>
                <w:sz w:val="24"/>
                <w:szCs w:val="24"/>
                <w:lang w:val="id-ID"/>
                <w14:textFill>
                  <w14:solidFill>
                    <w14:schemeClr w14:val="tx1"/>
                  </w14:solidFill>
                </w14:textFill>
              </w:rPr>
            </w:pPr>
          </w:p>
          <w:p>
            <w:pPr>
              <w:spacing w:after="0" w:line="240" w:lineRule="auto"/>
              <w:jc w:val="both"/>
              <w:rPr>
                <w:rFonts w:cstheme="majorBidi"/>
                <w:b/>
                <w:bCs/>
                <w:color w:val="000000" w:themeColor="text1"/>
                <w:sz w:val="24"/>
                <w:szCs w:val="24"/>
                <w:lang w:val="id-ID"/>
                <w14:textFill>
                  <w14:solidFill>
                    <w14:schemeClr w14:val="tx1"/>
                  </w14:solidFill>
                </w14:textFill>
              </w:rPr>
            </w:pPr>
          </w:p>
          <w:p>
            <w:pPr>
              <w:spacing w:after="0" w:line="240" w:lineRule="auto"/>
              <w:jc w:val="both"/>
              <w:rPr>
                <w:rFonts w:cstheme="majorBidi"/>
                <w:b/>
                <w:bCs/>
                <w:color w:val="000000" w:themeColor="text1"/>
                <w:sz w:val="24"/>
                <w:szCs w:val="24"/>
                <w:lang w:val="id-ID"/>
                <w14:textFill>
                  <w14:solidFill>
                    <w14:schemeClr w14:val="tx1"/>
                  </w14:solidFill>
                </w14:textFill>
              </w:rPr>
            </w:pPr>
          </w:p>
          <w:p>
            <w:pPr>
              <w:spacing w:after="0" w:line="240" w:lineRule="auto"/>
              <w:jc w:val="both"/>
              <w:rPr>
                <w:rFonts w:cstheme="majorBidi"/>
                <w:b/>
                <w:bCs/>
                <w:color w:val="000000" w:themeColor="text1"/>
                <w:sz w:val="24"/>
                <w:szCs w:val="24"/>
                <w:lang w:val="id-ID"/>
                <w14:textFill>
                  <w14:solidFill>
                    <w14:schemeClr w14:val="tx1"/>
                  </w14:solidFill>
                </w14:textFill>
              </w:rPr>
            </w:pPr>
          </w:p>
          <w:p>
            <w:pPr>
              <w:spacing w:after="0" w:line="240" w:lineRule="auto"/>
              <w:jc w:val="both"/>
              <w:rPr>
                <w:rFonts w:cstheme="majorBidi"/>
                <w:b/>
                <w:bCs/>
                <w:color w:val="000000" w:themeColor="text1"/>
                <w:sz w:val="24"/>
                <w:szCs w:val="24"/>
                <w:lang w:val="id-ID"/>
                <w14:textFill>
                  <w14:solidFill>
                    <w14:schemeClr w14:val="tx1"/>
                  </w14:solidFill>
                </w14:textFill>
              </w:rPr>
            </w:pPr>
          </w:p>
          <w:p>
            <w:pPr>
              <w:spacing w:after="0" w:line="240" w:lineRule="auto"/>
              <w:jc w:val="both"/>
              <w:rPr>
                <w:rFonts w:cstheme="majorBidi"/>
                <w:b/>
                <w:bCs/>
                <w:color w:val="000000" w:themeColor="text1"/>
                <w:sz w:val="24"/>
                <w:szCs w:val="24"/>
                <w:lang w:val="id-ID"/>
                <w14:textFill>
                  <w14:solidFill>
                    <w14:schemeClr w14:val="tx1"/>
                  </w14:solidFill>
                </w14:textFill>
              </w:rPr>
            </w:pPr>
          </w:p>
          <w:p>
            <w:pPr>
              <w:spacing w:after="0" w:line="240" w:lineRule="auto"/>
              <w:jc w:val="both"/>
              <w:rPr>
                <w:rFonts w:cstheme="majorBidi"/>
                <w:b/>
                <w:bCs/>
                <w:color w:val="000000" w:themeColor="text1"/>
                <w:sz w:val="24"/>
                <w:szCs w:val="24"/>
                <w:lang w:val="id-ID"/>
                <w14:textFill>
                  <w14:solidFill>
                    <w14:schemeClr w14:val="tx1"/>
                  </w14:solidFill>
                </w14:textFill>
              </w:rPr>
            </w:pPr>
          </w:p>
          <w:p>
            <w:pPr>
              <w:spacing w:after="0" w:line="240" w:lineRule="auto"/>
              <w:jc w:val="both"/>
              <w:rPr>
                <w:rFonts w:cstheme="majorBidi"/>
                <w:b/>
                <w:bCs/>
                <w:color w:val="000000" w:themeColor="text1"/>
                <w:sz w:val="24"/>
                <w:szCs w:val="24"/>
                <w:lang w:val="id-ID"/>
                <w14:textFill>
                  <w14:solidFill>
                    <w14:schemeClr w14:val="tx1"/>
                  </w14:solidFill>
                </w14:textFill>
              </w:rPr>
            </w:pPr>
          </w:p>
          <w:p>
            <w:pPr>
              <w:spacing w:after="0" w:line="240" w:lineRule="auto"/>
              <w:jc w:val="both"/>
              <w:rPr>
                <w:rFonts w:cstheme="majorBidi"/>
                <w:b/>
                <w:bCs/>
                <w:color w:val="000000" w:themeColor="text1"/>
                <w:sz w:val="24"/>
                <w:szCs w:val="24"/>
                <w:lang w:val="id-ID"/>
                <w14:textFill>
                  <w14:solidFill>
                    <w14:schemeClr w14:val="tx1"/>
                  </w14:solidFill>
                </w14:textFill>
              </w:rPr>
            </w:pPr>
          </w:p>
          <w:p>
            <w:pPr>
              <w:spacing w:after="0" w:line="240" w:lineRule="auto"/>
              <w:jc w:val="both"/>
              <w:rPr>
                <w:rFonts w:cstheme="majorBidi"/>
                <w:b/>
                <w:bCs/>
                <w:color w:val="000000" w:themeColor="text1"/>
                <w:sz w:val="24"/>
                <w:szCs w:val="24"/>
                <w:lang w:val="id-ID"/>
                <w14:textFill>
                  <w14:solidFill>
                    <w14:schemeClr w14:val="tx1"/>
                  </w14:solidFill>
                </w14:textFill>
              </w:rPr>
            </w:pPr>
          </w:p>
          <w:p>
            <w:pPr>
              <w:spacing w:after="0" w:line="240" w:lineRule="auto"/>
              <w:jc w:val="both"/>
              <w:rPr>
                <w:rFonts w:cstheme="majorBidi"/>
                <w:b/>
                <w:bCs/>
                <w:color w:val="000000" w:themeColor="text1"/>
                <w:sz w:val="24"/>
                <w:szCs w:val="24"/>
                <w:lang w:val="id-ID"/>
                <w14:textFill>
                  <w14:solidFill>
                    <w14:schemeClr w14:val="tx1"/>
                  </w14:solidFill>
                </w14:textFill>
              </w:rPr>
            </w:pPr>
          </w:p>
          <w:p>
            <w:pPr>
              <w:spacing w:after="0" w:line="240" w:lineRule="auto"/>
              <w:jc w:val="both"/>
              <w:rPr>
                <w:rFonts w:cstheme="majorBidi"/>
                <w:b/>
                <w:bCs/>
                <w:color w:val="000000" w:themeColor="text1"/>
                <w:sz w:val="24"/>
                <w:szCs w:val="24"/>
                <w:lang w:val="id-ID"/>
                <w14:textFill>
                  <w14:solidFill>
                    <w14:schemeClr w14:val="tx1"/>
                  </w14:solidFill>
                </w14:textFill>
              </w:rPr>
            </w:pPr>
          </w:p>
          <w:p>
            <w:pPr>
              <w:spacing w:after="0" w:line="240" w:lineRule="auto"/>
              <w:jc w:val="both"/>
              <w:rPr>
                <w:rFonts w:cstheme="majorBidi"/>
                <w:color w:val="000000" w:themeColor="text1"/>
                <w:sz w:val="24"/>
                <w:szCs w:val="24"/>
                <w:lang w:val="id-ID"/>
                <w14:textFill>
                  <w14:solidFill>
                    <w14:schemeClr w14:val="tx1"/>
                  </w14:solidFill>
                </w14:textFill>
              </w:rPr>
            </w:pPr>
            <w:r>
              <w:rPr>
                <w:rFonts w:cstheme="majorBidi"/>
                <w:b/>
                <w:bCs/>
                <w:color w:val="000000" w:themeColor="text1"/>
                <w:sz w:val="24"/>
                <w:szCs w:val="24"/>
                <w:lang w:val="id-ID"/>
                <w14:textFill>
                  <w14:solidFill>
                    <w14:schemeClr w14:val="tx1"/>
                  </w14:solidFill>
                </w14:textFill>
              </w:rPr>
              <w:t>MISI</w:t>
            </w:r>
          </w:p>
        </w:tc>
        <w:tc>
          <w:tcPr>
            <w:tcW w:w="4501" w:type="dxa"/>
          </w:tcPr>
          <w:p>
            <w:pPr>
              <w:autoSpaceDE w:val="0"/>
              <w:autoSpaceDN w:val="0"/>
              <w:adjustRightInd w:val="0"/>
              <w:spacing w:after="0" w:line="240" w:lineRule="auto"/>
              <w:jc w:val="both"/>
              <w:rPr>
                <w:rFonts w:cstheme="majorBidi"/>
                <w:b/>
                <w:bCs/>
                <w:color w:val="000000" w:themeColor="text1"/>
                <w:sz w:val="24"/>
                <w:szCs w:val="24"/>
                <w:lang w:val="id-ID"/>
                <w14:textFill>
                  <w14:solidFill>
                    <w14:schemeClr w14:val="tx1"/>
                  </w14:solidFill>
                </w14:textFill>
              </w:rPr>
            </w:pPr>
            <w:r>
              <w:rPr>
                <w:rFonts w:cstheme="majorBidi"/>
                <w:b/>
                <w:bCs/>
                <w:color w:val="000000" w:themeColor="text1"/>
                <w:sz w:val="24"/>
                <w:szCs w:val="24"/>
                <w:lang w:val="id-ID"/>
                <w14:textFill>
                  <w14:solidFill>
                    <w14:schemeClr w14:val="tx1"/>
                  </w14:solidFill>
                </w14:textFill>
              </w:rPr>
              <w:t xml:space="preserve">    FAKTOR PENENTU KEBERHASILAN</w:t>
            </w:r>
          </w:p>
          <w:p>
            <w:pPr>
              <w:autoSpaceDE w:val="0"/>
              <w:autoSpaceDN w:val="0"/>
              <w:adjustRightInd w:val="0"/>
              <w:spacing w:after="0" w:line="240" w:lineRule="auto"/>
              <w:jc w:val="both"/>
              <w:rPr>
                <w:rFonts w:cstheme="majorBidi"/>
                <w:b/>
                <w:bCs/>
                <w:color w:val="000000" w:themeColor="text1"/>
                <w:sz w:val="24"/>
                <w:szCs w:val="24"/>
                <w:lang w:val="id-ID"/>
                <w14:textFill>
                  <w14:solidFill>
                    <w14:schemeClr w14:val="tx1"/>
                  </w14:solidFill>
                </w14:textFill>
              </w:rPr>
            </w:pPr>
          </w:p>
          <w:p>
            <w:pPr>
              <w:pStyle w:val="16"/>
              <w:numPr>
                <w:ilvl w:val="0"/>
                <w:numId w:val="18"/>
              </w:numPr>
              <w:autoSpaceDE w:val="0"/>
              <w:autoSpaceDN w:val="0"/>
              <w:adjustRightInd w:val="0"/>
              <w:spacing w:after="0" w:line="240" w:lineRule="auto"/>
              <w:ind w:left="246" w:hanging="323"/>
              <w:jc w:val="both"/>
              <w:rPr>
                <w:rFonts w:cstheme="majorBidi"/>
                <w:color w:val="000000" w:themeColor="text1"/>
                <w:sz w:val="24"/>
                <w:szCs w:val="24"/>
                <w:lang w:val="id-ID"/>
                <w14:textFill>
                  <w14:solidFill>
                    <w14:schemeClr w14:val="tx1"/>
                  </w14:solidFill>
                </w14:textFill>
              </w:rPr>
            </w:pPr>
            <w:r>
              <w:rPr>
                <w:rFonts w:cstheme="majorBidi"/>
                <w:color w:val="000000" w:themeColor="text1"/>
                <w:sz w:val="24"/>
                <w:szCs w:val="24"/>
                <w:lang w:val="en-US"/>
                <w14:textFill>
                  <w14:solidFill>
                    <w14:schemeClr w14:val="tx1"/>
                  </w14:solidFill>
                </w14:textFill>
              </w:rPr>
              <w:t>Perumusan kebijakan teknis keuangan daerah.</w:t>
            </w:r>
          </w:p>
          <w:p>
            <w:pPr>
              <w:pStyle w:val="16"/>
              <w:numPr>
                <w:ilvl w:val="0"/>
                <w:numId w:val="0"/>
              </w:numPr>
              <w:autoSpaceDE w:val="0"/>
              <w:autoSpaceDN w:val="0"/>
              <w:adjustRightInd w:val="0"/>
              <w:spacing w:after="0" w:line="240" w:lineRule="auto"/>
              <w:ind w:left="-77" w:leftChars="0"/>
              <w:jc w:val="both"/>
              <w:rPr>
                <w:rFonts w:cstheme="majorBidi"/>
                <w:color w:val="000000" w:themeColor="text1"/>
                <w:sz w:val="24"/>
                <w:szCs w:val="24"/>
                <w:lang w:val="id-ID"/>
                <w14:textFill>
                  <w14:solidFill>
                    <w14:schemeClr w14:val="tx1"/>
                  </w14:solidFill>
                </w14:textFill>
              </w:rPr>
            </w:pPr>
          </w:p>
          <w:p>
            <w:pPr>
              <w:pStyle w:val="16"/>
              <w:numPr>
                <w:ilvl w:val="0"/>
                <w:numId w:val="18"/>
              </w:numPr>
              <w:autoSpaceDE w:val="0"/>
              <w:autoSpaceDN w:val="0"/>
              <w:adjustRightInd w:val="0"/>
              <w:spacing w:after="0" w:line="240" w:lineRule="auto"/>
              <w:ind w:left="246" w:hanging="323"/>
              <w:jc w:val="both"/>
              <w:rPr>
                <w:rFonts w:cstheme="majorBidi"/>
                <w:color w:val="000000" w:themeColor="text1"/>
                <w:sz w:val="24"/>
                <w:szCs w:val="24"/>
                <w:lang w:val="id-ID"/>
                <w14:textFill>
                  <w14:solidFill>
                    <w14:schemeClr w14:val="tx1"/>
                  </w14:solidFill>
                </w14:textFill>
              </w:rPr>
            </w:pPr>
            <w:r>
              <w:rPr>
                <w:rFonts w:cstheme="majorBidi"/>
                <w:color w:val="000000" w:themeColor="text1"/>
                <w:sz w:val="24"/>
                <w:szCs w:val="24"/>
                <w:lang w:val="id-ID"/>
                <w14:textFill>
                  <w14:solidFill>
                    <w14:schemeClr w14:val="tx1"/>
                  </w14:solidFill>
                </w14:textFill>
              </w:rPr>
              <w:t xml:space="preserve">Monitoring dan evaluasi pelayanan produk keuangan kepada stakeholder. </w:t>
            </w:r>
          </w:p>
          <w:p>
            <w:pPr>
              <w:pStyle w:val="16"/>
              <w:autoSpaceDE w:val="0"/>
              <w:autoSpaceDN w:val="0"/>
              <w:adjustRightInd w:val="0"/>
              <w:spacing w:after="0" w:line="240" w:lineRule="auto"/>
              <w:ind w:left="-52"/>
              <w:jc w:val="both"/>
              <w:rPr>
                <w:rFonts w:cstheme="majorBidi"/>
                <w:color w:val="000000" w:themeColor="text1"/>
                <w:sz w:val="24"/>
                <w:szCs w:val="24"/>
                <w:lang w:val="id-ID"/>
                <w14:textFill>
                  <w14:solidFill>
                    <w14:schemeClr w14:val="tx1"/>
                  </w14:solidFill>
                </w14:textFill>
              </w:rPr>
            </w:pPr>
          </w:p>
          <w:p>
            <w:pPr>
              <w:pStyle w:val="16"/>
              <w:numPr>
                <w:ilvl w:val="0"/>
                <w:numId w:val="18"/>
              </w:numPr>
              <w:autoSpaceDE w:val="0"/>
              <w:autoSpaceDN w:val="0"/>
              <w:adjustRightInd w:val="0"/>
              <w:spacing w:after="0" w:line="240" w:lineRule="auto"/>
              <w:ind w:left="246" w:hanging="323"/>
              <w:jc w:val="both"/>
              <w:rPr>
                <w:rFonts w:cstheme="majorBidi"/>
                <w:color w:val="000000" w:themeColor="text1"/>
                <w:sz w:val="24"/>
                <w:szCs w:val="24"/>
                <w:lang w:val="id-ID"/>
                <w14:textFill>
                  <w14:solidFill>
                    <w14:schemeClr w14:val="tx1"/>
                  </w14:solidFill>
                </w14:textFill>
              </w:rPr>
            </w:pPr>
            <w:r>
              <w:rPr>
                <w:rFonts w:cstheme="majorBidi"/>
                <w:color w:val="000000" w:themeColor="text1"/>
                <w:sz w:val="24"/>
                <w:szCs w:val="24"/>
                <w:lang w:val="id-ID"/>
                <w14:textFill>
                  <w14:solidFill>
                    <w14:schemeClr w14:val="tx1"/>
                  </w14:solidFill>
                </w14:textFill>
              </w:rPr>
              <w:t>Tersedianya aplikasi keuangan dan aset yang telah terintegrasi.</w:t>
            </w:r>
          </w:p>
          <w:p>
            <w:pPr>
              <w:pStyle w:val="16"/>
              <w:autoSpaceDE w:val="0"/>
              <w:autoSpaceDN w:val="0"/>
              <w:adjustRightInd w:val="0"/>
              <w:spacing w:after="0" w:line="240" w:lineRule="auto"/>
              <w:ind w:left="246"/>
              <w:jc w:val="both"/>
              <w:rPr>
                <w:rFonts w:cstheme="majorBidi"/>
                <w:color w:val="000000" w:themeColor="text1"/>
                <w:sz w:val="24"/>
                <w:szCs w:val="24"/>
                <w:lang w:val="id-ID"/>
                <w14:textFill>
                  <w14:solidFill>
                    <w14:schemeClr w14:val="tx1"/>
                  </w14:solidFill>
                </w14:textFill>
              </w:rPr>
            </w:pPr>
          </w:p>
          <w:p>
            <w:pPr>
              <w:pStyle w:val="16"/>
              <w:numPr>
                <w:ilvl w:val="0"/>
                <w:numId w:val="18"/>
              </w:numPr>
              <w:autoSpaceDE w:val="0"/>
              <w:autoSpaceDN w:val="0"/>
              <w:adjustRightInd w:val="0"/>
              <w:spacing w:after="0" w:line="240" w:lineRule="auto"/>
              <w:ind w:left="246" w:hanging="323"/>
              <w:jc w:val="both"/>
              <w:rPr>
                <w:rFonts w:cstheme="majorBidi"/>
                <w:color w:val="000000" w:themeColor="text1"/>
                <w:sz w:val="24"/>
                <w:szCs w:val="24"/>
                <w:lang w:val="id-ID"/>
                <w14:textFill>
                  <w14:solidFill>
                    <w14:schemeClr w14:val="tx1"/>
                  </w14:solidFill>
                </w14:textFill>
              </w:rPr>
            </w:pPr>
            <w:r>
              <w:rPr>
                <w:rFonts w:cstheme="majorBidi"/>
                <w:color w:val="000000" w:themeColor="text1"/>
                <w:sz w:val="24"/>
                <w:szCs w:val="24"/>
                <w:lang w:val="en-US"/>
                <w14:textFill>
                  <w14:solidFill>
                    <w14:schemeClr w14:val="tx1"/>
                  </w14:solidFill>
                </w14:textFill>
              </w:rPr>
              <w:t xml:space="preserve">Tingkat keberhasilan </w:t>
            </w:r>
            <w:r>
              <w:rPr>
                <w:rFonts w:cstheme="majorBidi"/>
                <w:color w:val="000000" w:themeColor="text1"/>
                <w:sz w:val="24"/>
                <w:szCs w:val="24"/>
                <w:lang w:val="id-ID"/>
                <w14:textFill>
                  <w14:solidFill>
                    <w14:schemeClr w14:val="tx1"/>
                  </w14:solidFill>
                </w14:textFill>
              </w:rPr>
              <w:t>inventarisasi aset daerah yang efektif dan efisien.</w:t>
            </w:r>
          </w:p>
          <w:p>
            <w:pPr>
              <w:pStyle w:val="16"/>
              <w:numPr>
                <w:ilvl w:val="0"/>
                <w:numId w:val="0"/>
              </w:numPr>
              <w:autoSpaceDE w:val="0"/>
              <w:autoSpaceDN w:val="0"/>
              <w:adjustRightInd w:val="0"/>
              <w:spacing w:after="0" w:line="240" w:lineRule="auto"/>
              <w:ind w:left="-77" w:leftChars="0"/>
              <w:jc w:val="both"/>
              <w:rPr>
                <w:rFonts w:cstheme="majorBidi"/>
                <w:color w:val="000000" w:themeColor="text1"/>
                <w:sz w:val="24"/>
                <w:szCs w:val="24"/>
                <w:lang w:val="id-ID"/>
                <w14:textFill>
                  <w14:solidFill>
                    <w14:schemeClr w14:val="tx1"/>
                  </w14:solidFill>
                </w14:textFill>
              </w:rPr>
            </w:pPr>
          </w:p>
          <w:p>
            <w:pPr>
              <w:pStyle w:val="16"/>
              <w:numPr>
                <w:ilvl w:val="0"/>
                <w:numId w:val="18"/>
              </w:numPr>
              <w:autoSpaceDE w:val="0"/>
              <w:autoSpaceDN w:val="0"/>
              <w:adjustRightInd w:val="0"/>
              <w:spacing w:after="0" w:line="240" w:lineRule="auto"/>
              <w:ind w:left="246" w:hanging="323"/>
              <w:jc w:val="both"/>
              <w:rPr>
                <w:rFonts w:cstheme="majorBidi"/>
                <w:color w:val="000000" w:themeColor="text1"/>
                <w:sz w:val="24"/>
                <w:szCs w:val="24"/>
                <w:lang w:val="id-ID"/>
                <w14:textFill>
                  <w14:solidFill>
                    <w14:schemeClr w14:val="tx1"/>
                  </w14:solidFill>
                </w14:textFill>
              </w:rPr>
            </w:pPr>
            <w:r>
              <w:rPr>
                <w:rFonts w:cstheme="majorBidi"/>
                <w:color w:val="000000" w:themeColor="text1"/>
                <w:sz w:val="24"/>
                <w:szCs w:val="24"/>
                <w:lang w:val="en-US"/>
                <w14:textFill>
                  <w14:solidFill>
                    <w14:schemeClr w14:val="tx1"/>
                  </w14:solidFill>
                </w14:textFill>
              </w:rPr>
              <w:t>Tingkat pemanfaatan barang milik daerah</w:t>
            </w:r>
          </w:p>
          <w:p>
            <w:pPr>
              <w:pStyle w:val="24"/>
              <w:rPr>
                <w:rFonts w:cstheme="majorBidi"/>
                <w:color w:val="000000" w:themeColor="text1"/>
                <w:sz w:val="24"/>
                <w:szCs w:val="24"/>
                <w:lang w:val="id-ID"/>
                <w14:textFill>
                  <w14:solidFill>
                    <w14:schemeClr w14:val="tx1"/>
                  </w14:solidFill>
                </w14:textFill>
              </w:rPr>
            </w:pPr>
          </w:p>
          <w:p>
            <w:pPr>
              <w:pStyle w:val="16"/>
              <w:numPr>
                <w:ilvl w:val="0"/>
                <w:numId w:val="18"/>
              </w:numPr>
              <w:autoSpaceDE w:val="0"/>
              <w:autoSpaceDN w:val="0"/>
              <w:adjustRightInd w:val="0"/>
              <w:spacing w:after="0" w:line="240" w:lineRule="auto"/>
              <w:ind w:left="246" w:hanging="323"/>
              <w:jc w:val="both"/>
              <w:rPr>
                <w:rFonts w:cstheme="majorBidi"/>
                <w:color w:val="000000" w:themeColor="text1"/>
                <w:sz w:val="24"/>
                <w:szCs w:val="24"/>
                <w:lang w:val="id-ID"/>
                <w14:textFill>
                  <w14:solidFill>
                    <w14:schemeClr w14:val="tx1"/>
                  </w14:solidFill>
                </w14:textFill>
              </w:rPr>
            </w:pPr>
            <w:r>
              <w:rPr>
                <w:rFonts w:cstheme="majorBidi"/>
                <w:color w:val="000000" w:themeColor="text1"/>
                <w:sz w:val="24"/>
                <w:szCs w:val="24"/>
                <w:lang w:val="id-ID"/>
                <w14:textFill>
                  <w14:solidFill>
                    <w14:schemeClr w14:val="tx1"/>
                  </w14:solidFill>
                </w14:textFill>
              </w:rPr>
              <w:t>Tersedianya sosialisasi dan bimbingan teknis kepada perangkat daerah.</w:t>
            </w:r>
          </w:p>
          <w:p>
            <w:pPr>
              <w:pStyle w:val="24"/>
              <w:rPr>
                <w:rFonts w:cstheme="majorBidi"/>
                <w:color w:val="000000" w:themeColor="text1"/>
                <w:sz w:val="24"/>
                <w:szCs w:val="24"/>
                <w:lang w:val="id-ID"/>
                <w14:textFill>
                  <w14:solidFill>
                    <w14:schemeClr w14:val="tx1"/>
                  </w14:solidFill>
                </w14:textFill>
              </w:rPr>
            </w:pPr>
          </w:p>
          <w:p>
            <w:pPr>
              <w:pStyle w:val="16"/>
              <w:numPr>
                <w:ilvl w:val="0"/>
                <w:numId w:val="18"/>
              </w:numPr>
              <w:autoSpaceDE w:val="0"/>
              <w:autoSpaceDN w:val="0"/>
              <w:adjustRightInd w:val="0"/>
              <w:spacing w:after="0" w:line="240" w:lineRule="auto"/>
              <w:ind w:left="246" w:hanging="323"/>
              <w:jc w:val="both"/>
              <w:rPr>
                <w:rFonts w:cstheme="majorBidi"/>
                <w:color w:val="000000" w:themeColor="text1"/>
                <w:sz w:val="24"/>
                <w:szCs w:val="24"/>
                <w:lang w:val="id-ID"/>
                <w14:textFill>
                  <w14:solidFill>
                    <w14:schemeClr w14:val="tx1"/>
                  </w14:solidFill>
                </w14:textFill>
              </w:rPr>
            </w:pPr>
            <w:r>
              <w:rPr>
                <w:rFonts w:cstheme="majorBidi"/>
                <w:color w:val="000000" w:themeColor="text1"/>
                <w:sz w:val="24"/>
                <w:szCs w:val="24"/>
                <w:lang w:val="en-US"/>
                <w14:textFill>
                  <w14:solidFill>
                    <w14:schemeClr w14:val="tx1"/>
                  </w14:solidFill>
                </w14:textFill>
              </w:rPr>
              <w:t>Tingkat</w:t>
            </w:r>
            <w:r>
              <w:rPr>
                <w:rFonts w:cstheme="majorBidi"/>
                <w:color w:val="000000" w:themeColor="text1"/>
                <w:sz w:val="24"/>
                <w:szCs w:val="24"/>
                <w:lang w:val="id-ID"/>
                <w14:textFill>
                  <w14:solidFill>
                    <w14:schemeClr w14:val="tx1"/>
                  </w14:solidFill>
                </w14:textFill>
              </w:rPr>
              <w:t xml:space="preserve"> kemampuan kapasitas aparatur BPKAD.</w:t>
            </w:r>
          </w:p>
          <w:p>
            <w:pPr>
              <w:pStyle w:val="24"/>
              <w:rPr>
                <w:rFonts w:cstheme="majorBidi"/>
                <w:color w:val="000000" w:themeColor="text1"/>
                <w:sz w:val="24"/>
                <w:szCs w:val="24"/>
                <w:lang w:val="id-ID"/>
                <w14:textFill>
                  <w14:solidFill>
                    <w14:schemeClr w14:val="tx1"/>
                  </w14:solidFill>
                </w14:textFill>
              </w:rPr>
            </w:pPr>
          </w:p>
          <w:p>
            <w:pPr>
              <w:pStyle w:val="16"/>
              <w:numPr>
                <w:ilvl w:val="0"/>
                <w:numId w:val="18"/>
              </w:numPr>
              <w:autoSpaceDE w:val="0"/>
              <w:autoSpaceDN w:val="0"/>
              <w:adjustRightInd w:val="0"/>
              <w:spacing w:after="0" w:line="240" w:lineRule="auto"/>
              <w:ind w:left="246" w:hanging="323"/>
              <w:jc w:val="both"/>
              <w:rPr>
                <w:rFonts w:cstheme="majorBidi"/>
                <w:color w:val="000000" w:themeColor="text1"/>
                <w:sz w:val="24"/>
                <w:szCs w:val="24"/>
                <w:lang w:val="id-ID"/>
                <w14:textFill>
                  <w14:solidFill>
                    <w14:schemeClr w14:val="tx1"/>
                  </w14:solidFill>
                </w14:textFill>
              </w:rPr>
            </w:pPr>
            <w:r>
              <w:rPr>
                <w:rFonts w:cstheme="majorBidi"/>
                <w:color w:val="000000" w:themeColor="text1"/>
                <w:sz w:val="24"/>
                <w:szCs w:val="24"/>
                <w:lang w:val="en-US"/>
                <w14:textFill>
                  <w14:solidFill>
                    <w14:schemeClr w14:val="tx1"/>
                  </w14:solidFill>
                </w14:textFill>
              </w:rPr>
              <w:t>Tingkat keberhasilan</w:t>
            </w:r>
            <w:r>
              <w:rPr>
                <w:rFonts w:cstheme="majorBidi"/>
                <w:color w:val="000000" w:themeColor="text1"/>
                <w:sz w:val="24"/>
                <w:szCs w:val="24"/>
                <w:lang w:val="id-ID"/>
                <w14:textFill>
                  <w14:solidFill>
                    <w14:schemeClr w14:val="tx1"/>
                  </w14:solidFill>
                </w14:textFill>
              </w:rPr>
              <w:t xml:space="preserve"> pengukuran kinerja organisasi BPKAD yang  tepat.</w:t>
            </w:r>
          </w:p>
          <w:p>
            <w:pPr>
              <w:pStyle w:val="16"/>
              <w:autoSpaceDE w:val="0"/>
              <w:autoSpaceDN w:val="0"/>
              <w:adjustRightInd w:val="0"/>
              <w:spacing w:after="0" w:line="240" w:lineRule="auto"/>
              <w:ind w:left="246"/>
              <w:jc w:val="both"/>
              <w:rPr>
                <w:rFonts w:cstheme="majorBidi"/>
                <w:color w:val="000000" w:themeColor="text1"/>
                <w:sz w:val="24"/>
                <w:szCs w:val="24"/>
                <w:lang w:val="id-ID"/>
                <w14:textFill>
                  <w14:solidFill>
                    <w14:schemeClr w14:val="tx1"/>
                  </w14:solidFill>
                </w14:textFill>
              </w:rPr>
            </w:pPr>
          </w:p>
          <w:p>
            <w:pPr>
              <w:pStyle w:val="16"/>
              <w:autoSpaceDE w:val="0"/>
              <w:autoSpaceDN w:val="0"/>
              <w:adjustRightInd w:val="0"/>
              <w:spacing w:after="0" w:line="240" w:lineRule="auto"/>
              <w:ind w:left="246"/>
              <w:jc w:val="both"/>
              <w:rPr>
                <w:rFonts w:cstheme="majorBidi"/>
                <w:color w:val="000000" w:themeColor="text1"/>
                <w:sz w:val="24"/>
                <w:szCs w:val="24"/>
                <w:lang w:val="id-ID"/>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652" w:type="dxa"/>
          </w:tcPr>
          <w:p>
            <w:pPr>
              <w:pStyle w:val="16"/>
              <w:numPr>
                <w:ilvl w:val="0"/>
                <w:numId w:val="19"/>
              </w:numPr>
              <w:autoSpaceDE w:val="0"/>
              <w:autoSpaceDN w:val="0"/>
              <w:adjustRightInd w:val="0"/>
              <w:spacing w:after="0" w:line="240" w:lineRule="auto"/>
              <w:ind w:left="284" w:hanging="284"/>
              <w:jc w:val="both"/>
              <w:rPr>
                <w:rFonts w:cstheme="majorBidi"/>
                <w:color w:val="000000" w:themeColor="text1"/>
                <w:sz w:val="24"/>
                <w:szCs w:val="24"/>
                <w:lang w:val="id-ID"/>
                <w14:textFill>
                  <w14:solidFill>
                    <w14:schemeClr w14:val="tx1"/>
                  </w14:solidFill>
                </w14:textFill>
              </w:rPr>
            </w:pPr>
            <w:r>
              <w:rPr>
                <w:rFonts w:cstheme="majorBidi"/>
                <w:color w:val="000000" w:themeColor="text1"/>
                <w:sz w:val="24"/>
                <w:szCs w:val="24"/>
                <w14:textFill>
                  <w14:solidFill>
                    <w14:schemeClr w14:val="tx1"/>
                  </w14:solidFill>
                </w14:textFill>
              </w:rPr>
              <w:t>Meningkatkan penyelenggaraan pemerintah yang amanah, profesional, efektif,efisien, dan ekonomis yang berbasis pada sistem penganggaran yang pro publik</w:t>
            </w:r>
            <w:r>
              <w:rPr>
                <w:rFonts w:cstheme="majorBidi"/>
                <w:color w:val="000000" w:themeColor="text1"/>
                <w:sz w:val="24"/>
                <w:szCs w:val="24"/>
                <w:lang w:val="id-ID"/>
                <w14:textFill>
                  <w14:solidFill>
                    <w14:schemeClr w14:val="tx1"/>
                  </w14:solidFill>
                </w14:textFill>
              </w:rPr>
              <w:t>.</w:t>
            </w:r>
          </w:p>
        </w:tc>
        <w:tc>
          <w:tcPr>
            <w:tcW w:w="4501" w:type="dxa"/>
          </w:tcPr>
          <w:p>
            <w:pPr>
              <w:autoSpaceDE w:val="0"/>
              <w:autoSpaceDN w:val="0"/>
              <w:adjustRightInd w:val="0"/>
              <w:spacing w:after="0" w:line="240" w:lineRule="auto"/>
              <w:jc w:val="both"/>
              <w:rPr>
                <w:rFonts w:cstheme="majorBidi"/>
                <w:b/>
                <w:bCs/>
                <w:color w:val="000000" w:themeColor="text1"/>
                <w:sz w:val="24"/>
                <w:szCs w:val="24"/>
                <w:lang w:val="id-ID"/>
                <w14:textFill>
                  <w14:solidFill>
                    <w14:schemeClr w14:val="tx1"/>
                  </w14:solidFill>
                </w14:textFill>
              </w:rPr>
            </w:pPr>
            <w:r>
              <w:rPr>
                <w:rFonts w:cstheme="majorBidi"/>
                <w:b/>
                <w:bCs/>
                <w:color w:val="000000" w:themeColor="text1"/>
                <w:sz w:val="24"/>
                <w:szCs w:val="24"/>
                <w:lang w:val="id-ID"/>
                <w14:textFill>
                  <w14:solidFill>
                    <w14:schemeClr w14:val="tx1"/>
                  </w14:solidFill>
                </w14:textFill>
              </w:rPr>
              <w:t>TUJUAN:</w:t>
            </w:r>
          </w:p>
          <w:p>
            <w:pPr>
              <w:pStyle w:val="16"/>
              <w:numPr>
                <w:ilvl w:val="0"/>
                <w:numId w:val="20"/>
              </w:numPr>
              <w:autoSpaceDE w:val="0"/>
              <w:autoSpaceDN w:val="0"/>
              <w:adjustRightInd w:val="0"/>
              <w:spacing w:after="0" w:line="240" w:lineRule="auto"/>
              <w:ind w:left="292"/>
              <w:jc w:val="both"/>
              <w:rPr>
                <w:rFonts w:cstheme="majorBidi"/>
                <w:color w:val="000000" w:themeColor="text1"/>
                <w:sz w:val="24"/>
                <w:szCs w:val="24"/>
                <w:lang w:val="id-ID"/>
                <w14:textFill>
                  <w14:solidFill>
                    <w14:schemeClr w14:val="tx1"/>
                  </w14:solidFill>
                </w14:textFill>
              </w:rPr>
            </w:pPr>
            <w:bookmarkStart w:id="6" w:name="_Hlk514075910"/>
            <w:r>
              <w:rPr>
                <w:rFonts w:cstheme="majorBidi"/>
                <w:color w:val="000000" w:themeColor="text1"/>
                <w:sz w:val="24"/>
                <w:szCs w:val="24"/>
                <w:lang w:val="id-ID"/>
                <w14:textFill>
                  <w14:solidFill>
                    <w14:schemeClr w14:val="tx1"/>
                  </w14:solidFill>
                </w14:textFill>
              </w:rPr>
              <w:t>Teroptimalisasinya kualitas tata kelola keuangan daerah</w:t>
            </w:r>
            <w:bookmarkEnd w:id="6"/>
            <w:r>
              <w:rPr>
                <w:rFonts w:cstheme="majorBidi"/>
                <w:color w:val="000000" w:themeColor="text1"/>
                <w:sz w:val="24"/>
                <w:szCs w:val="24"/>
                <w:lang w:val="id-ID"/>
                <w14:textFill>
                  <w14:solidFill>
                    <w14:schemeClr w14:val="tx1"/>
                  </w14:solidFill>
                </w14:textFill>
              </w:rPr>
              <w:t>.</w:t>
            </w:r>
          </w:p>
          <w:p>
            <w:pPr>
              <w:pStyle w:val="16"/>
              <w:autoSpaceDE w:val="0"/>
              <w:autoSpaceDN w:val="0"/>
              <w:adjustRightInd w:val="0"/>
              <w:spacing w:after="0" w:line="240" w:lineRule="auto"/>
              <w:ind w:left="292"/>
              <w:jc w:val="both"/>
              <w:rPr>
                <w:rFonts w:cstheme="majorBidi"/>
                <w:color w:val="000000" w:themeColor="text1"/>
                <w:sz w:val="24"/>
                <w:szCs w:val="24"/>
                <w:lang w:val="id-ID"/>
                <w14:textFill>
                  <w14:solidFill>
                    <w14:schemeClr w14:val="tx1"/>
                  </w14:solidFill>
                </w14:textFill>
              </w:rPr>
            </w:pPr>
          </w:p>
        </w:tc>
      </w:tr>
    </w:tbl>
    <w:p>
      <w:pPr>
        <w:pStyle w:val="24"/>
        <w:autoSpaceDE w:val="0"/>
        <w:autoSpaceDN w:val="0"/>
        <w:adjustRightInd w:val="0"/>
        <w:spacing w:after="0" w:line="360" w:lineRule="auto"/>
        <w:jc w:val="both"/>
        <w:rPr>
          <w:rFonts w:cstheme="majorBidi"/>
          <w:bCs/>
          <w:sz w:val="24"/>
          <w:szCs w:val="24"/>
          <w:lang w:val="id-ID"/>
        </w:rPr>
      </w:pPr>
    </w:p>
    <w:p>
      <w:pPr>
        <w:pStyle w:val="24"/>
        <w:autoSpaceDE w:val="0"/>
        <w:autoSpaceDN w:val="0"/>
        <w:adjustRightInd w:val="0"/>
        <w:spacing w:after="0" w:line="360" w:lineRule="auto"/>
        <w:ind w:left="0" w:firstLine="720"/>
        <w:jc w:val="both"/>
        <w:rPr>
          <w:rFonts w:cstheme="majorBidi"/>
          <w:bCs/>
          <w:sz w:val="24"/>
          <w:szCs w:val="24"/>
          <w:lang w:val="id-ID"/>
        </w:rPr>
      </w:pPr>
      <w:r>
        <w:rPr>
          <w:rFonts w:cstheme="majorBidi"/>
          <w:bCs/>
          <w:sz w:val="24"/>
          <w:szCs w:val="24"/>
          <w:lang w:val="id-ID"/>
        </w:rPr>
        <w:t xml:space="preserve">Berdasarkan gambaran hasil analisa SWOT dan CFS maka mengerucut kedalam isu strategis yang perlu ditindaklanjuti oleh BPKAD mengenai </w:t>
      </w:r>
      <w:r>
        <w:rPr>
          <w:rFonts w:cstheme="majorBidi"/>
          <w:b/>
          <w:bCs/>
          <w:sz w:val="24"/>
          <w:szCs w:val="24"/>
          <w:lang w:val="id-ID"/>
        </w:rPr>
        <w:t>belum</w:t>
      </w:r>
      <w:r>
        <w:rPr>
          <w:rFonts w:cstheme="majorBidi"/>
          <w:bCs/>
          <w:sz w:val="24"/>
          <w:szCs w:val="24"/>
          <w:lang w:val="id-ID"/>
        </w:rPr>
        <w:t xml:space="preserve"> </w:t>
      </w:r>
      <w:r>
        <w:rPr>
          <w:rFonts w:cstheme="majorBidi"/>
          <w:b/>
          <w:bCs/>
          <w:sz w:val="24"/>
          <w:szCs w:val="24"/>
          <w:lang w:val="id-ID"/>
        </w:rPr>
        <w:t>optimalnya tata kelola keuangan dan aset daerah</w:t>
      </w:r>
      <w:r>
        <w:rPr>
          <w:rFonts w:cstheme="majorBidi"/>
          <w:bCs/>
          <w:sz w:val="24"/>
          <w:szCs w:val="24"/>
          <w:lang w:val="id-ID"/>
        </w:rPr>
        <w:t>, dengan beberapa faktor kunci yang mendukung isu tersebut dapat diselesaikan apabila monitoring dan evaluasi pelayanan produk keuangan kepada stakeholder dapat dipertahankan dan terus ditingkatkan, serta didukung oleh aplikasi keuangan dan aset daerah yang telah terintegrasi dengan memilih metode inventarisasi aset daerah yang efektif dan efisien, dan hal tersebut perlu disampaikan kepada stakeholder melalui media sosialisai maupun bimbingan teknis yang tentunya bisa menggunakan narasumber yang ahli maupun oleh aparatur keuangan yang telah ditingkatkan kapasitas kemampuan dalam pengelolaan keuangan dan aset daerah sehingga atas semua pekerjaan yang dilakukan oleh BPKAD harus dilaporkan secara jelas dan terukur tingkat keberhasilannya.</w:t>
      </w:r>
    </w:p>
    <w:p>
      <w:pPr>
        <w:autoSpaceDE w:val="0"/>
        <w:autoSpaceDN w:val="0"/>
        <w:adjustRightInd w:val="0"/>
        <w:spacing w:after="0" w:line="360" w:lineRule="auto"/>
        <w:jc w:val="both"/>
        <w:rPr>
          <w:rFonts w:cstheme="majorBidi"/>
          <w:b/>
          <w:bCs/>
          <w:sz w:val="24"/>
          <w:szCs w:val="24"/>
          <w:lang w:val="id-ID"/>
        </w:rPr>
      </w:pPr>
    </w:p>
    <w:p>
      <w:pPr>
        <w:pStyle w:val="24"/>
        <w:autoSpaceDE w:val="0"/>
        <w:autoSpaceDN w:val="0"/>
        <w:adjustRightInd w:val="0"/>
        <w:spacing w:after="0" w:line="360" w:lineRule="auto"/>
        <w:jc w:val="both"/>
        <w:rPr>
          <w:rFonts w:cstheme="majorBidi"/>
          <w:b/>
          <w:bCs/>
          <w:sz w:val="24"/>
          <w:szCs w:val="24"/>
          <w:lang w:val="id-ID"/>
        </w:rPr>
      </w:pPr>
    </w:p>
    <w:p>
      <w:pPr>
        <w:spacing w:after="0"/>
        <w:rPr>
          <w:lang w:val="id-ID"/>
        </w:rPr>
      </w:pPr>
      <w:r>
        <w:rPr>
          <w:lang w:val="id-ID"/>
        </w:rPr>
        <w:br w:type="page"/>
      </w:r>
    </w:p>
    <w:p>
      <w:pPr>
        <w:autoSpaceDE w:val="0"/>
        <w:autoSpaceDN w:val="0"/>
        <w:adjustRightInd w:val="0"/>
        <w:spacing w:after="0" w:line="360" w:lineRule="auto"/>
        <w:jc w:val="center"/>
        <w:rPr>
          <w:rFonts w:cstheme="majorBidi"/>
          <w:b/>
          <w:bCs/>
          <w:sz w:val="32"/>
          <w:szCs w:val="32"/>
          <w:lang w:val="id-ID"/>
        </w:rPr>
      </w:pPr>
      <w:r>
        <w:rPr>
          <w:rFonts w:cstheme="majorBidi"/>
          <w:b/>
          <w:bCs/>
          <w:sz w:val="32"/>
          <w:szCs w:val="32"/>
          <w:lang w:val="id-ID"/>
        </w:rPr>
        <w:t>BAB IV</w:t>
      </w:r>
    </w:p>
    <w:p>
      <w:pPr>
        <w:autoSpaceDE w:val="0"/>
        <w:autoSpaceDN w:val="0"/>
        <w:adjustRightInd w:val="0"/>
        <w:spacing w:after="0" w:line="360" w:lineRule="auto"/>
        <w:jc w:val="center"/>
        <w:rPr>
          <w:rFonts w:cstheme="majorBidi"/>
          <w:b/>
          <w:bCs/>
          <w:sz w:val="32"/>
          <w:szCs w:val="32"/>
          <w:lang w:val="id-ID"/>
        </w:rPr>
      </w:pPr>
      <w:r>
        <w:rPr>
          <w:rFonts w:cstheme="majorBidi"/>
          <w:b/>
          <w:bCs/>
          <w:sz w:val="32"/>
          <w:szCs w:val="32"/>
          <w:lang w:val="id-ID"/>
        </w:rPr>
        <w:t>TUJUAN DAN SASARAN</w:t>
      </w:r>
    </w:p>
    <w:p>
      <w:pPr>
        <w:autoSpaceDE w:val="0"/>
        <w:autoSpaceDN w:val="0"/>
        <w:adjustRightInd w:val="0"/>
        <w:spacing w:after="0" w:line="360" w:lineRule="auto"/>
        <w:rPr>
          <w:rFonts w:cs="Verdana"/>
          <w:b/>
          <w:bCs/>
          <w:lang w:val="id-ID"/>
        </w:rPr>
      </w:pPr>
    </w:p>
    <w:p>
      <w:pPr>
        <w:autoSpaceDE w:val="0"/>
        <w:autoSpaceDN w:val="0"/>
        <w:adjustRightInd w:val="0"/>
        <w:spacing w:after="0" w:line="360" w:lineRule="auto"/>
        <w:jc w:val="both"/>
        <w:rPr>
          <w:rFonts w:cstheme="majorBidi"/>
          <w:sz w:val="24"/>
          <w:szCs w:val="24"/>
          <w:lang w:val="id-ID"/>
        </w:rPr>
      </w:pPr>
    </w:p>
    <w:p>
      <w:pPr>
        <w:autoSpaceDE w:val="0"/>
        <w:autoSpaceDN w:val="0"/>
        <w:adjustRightInd w:val="0"/>
        <w:spacing w:after="0" w:line="360" w:lineRule="auto"/>
        <w:jc w:val="both"/>
        <w:rPr>
          <w:rFonts w:cstheme="majorBidi"/>
          <w:b/>
          <w:bCs/>
          <w:sz w:val="24"/>
          <w:szCs w:val="24"/>
          <w:lang w:val="id-ID"/>
        </w:rPr>
      </w:pPr>
      <w:r>
        <w:rPr>
          <w:rFonts w:cstheme="majorBidi"/>
          <w:b/>
          <w:bCs/>
          <w:sz w:val="24"/>
          <w:szCs w:val="24"/>
          <w:lang w:val="id-ID"/>
        </w:rPr>
        <w:t>4.1. Tujuan</w:t>
      </w:r>
    </w:p>
    <w:p>
      <w:pPr>
        <w:autoSpaceDE w:val="0"/>
        <w:autoSpaceDN w:val="0"/>
        <w:adjustRightInd w:val="0"/>
        <w:spacing w:after="0" w:line="360" w:lineRule="auto"/>
        <w:ind w:firstLine="720"/>
        <w:jc w:val="both"/>
        <w:rPr>
          <w:rFonts w:cstheme="majorBidi"/>
          <w:sz w:val="24"/>
          <w:szCs w:val="24"/>
          <w:lang w:val="id-ID"/>
        </w:rPr>
      </w:pPr>
      <w:r>
        <w:rPr>
          <w:rFonts w:cstheme="majorBidi"/>
          <w:sz w:val="24"/>
          <w:szCs w:val="24"/>
          <w:lang w:val="id-ID"/>
        </w:rPr>
        <w:t xml:space="preserve">Seluruh aparat Badan Pengelolaan Keuangan dan Aset Daerah Kota Cimahi tidak punya niatan menyimpang dari peraturan yang berlaku, apalagi melibatkan diri baik secara langsung ataupun tidak langsung dalam perbuatan KKN. Namun bila disana sini masih terdapat kekurangan itu semata-mata karena masih dalam proses </w:t>
      </w:r>
      <w:r>
        <w:rPr>
          <w:rFonts w:cstheme="majorBidi"/>
          <w:i/>
          <w:iCs/>
          <w:sz w:val="24"/>
          <w:szCs w:val="24"/>
          <w:lang w:val="id-ID"/>
        </w:rPr>
        <w:t>learning by doing</w:t>
      </w:r>
      <w:r>
        <w:rPr>
          <w:rFonts w:cstheme="majorBidi"/>
          <w:sz w:val="24"/>
          <w:szCs w:val="24"/>
          <w:lang w:val="id-ID"/>
        </w:rPr>
        <w:t xml:space="preserve"> untuk menyesuaikan dengan perubahan pesat yang cepat. Dari tujuan yang diinginkan tersebut ditetapkan ke dalam tujuan strategik untuk mengimplementasikan misi meningkatkan penyelenggaraan pemerintahan yang amanah, profesional, efektif, efisien, dan ekonomis yang berbasis pada sistem penganggaran yang pro publik . Tujuan Strategik tersebut yaitu Teroptimalisasinya kualitas tata kelola keuangan daerah </w:t>
      </w:r>
    </w:p>
    <w:p>
      <w:pPr>
        <w:autoSpaceDE w:val="0"/>
        <w:autoSpaceDN w:val="0"/>
        <w:adjustRightInd w:val="0"/>
        <w:spacing w:after="0" w:line="360" w:lineRule="auto"/>
        <w:jc w:val="both"/>
        <w:rPr>
          <w:rFonts w:cstheme="majorBidi"/>
          <w:b/>
          <w:bCs/>
          <w:sz w:val="24"/>
          <w:szCs w:val="24"/>
          <w:lang w:val="id-ID"/>
        </w:rPr>
      </w:pPr>
    </w:p>
    <w:p>
      <w:pPr>
        <w:autoSpaceDE w:val="0"/>
        <w:autoSpaceDN w:val="0"/>
        <w:adjustRightInd w:val="0"/>
        <w:spacing w:after="0" w:line="360" w:lineRule="auto"/>
        <w:jc w:val="both"/>
        <w:rPr>
          <w:rFonts w:cstheme="majorBidi"/>
          <w:b/>
          <w:bCs/>
          <w:sz w:val="24"/>
          <w:szCs w:val="24"/>
          <w:lang w:val="id-ID"/>
        </w:rPr>
      </w:pPr>
      <w:r>
        <w:rPr>
          <w:rFonts w:cstheme="majorBidi"/>
          <w:b/>
          <w:bCs/>
          <w:sz w:val="24"/>
          <w:szCs w:val="24"/>
          <w:lang w:val="id-ID"/>
        </w:rPr>
        <w:t>4.2. Sasaran</w:t>
      </w:r>
    </w:p>
    <w:p>
      <w:pPr>
        <w:autoSpaceDE w:val="0"/>
        <w:autoSpaceDN w:val="0"/>
        <w:adjustRightInd w:val="0"/>
        <w:spacing w:after="0" w:line="360" w:lineRule="auto"/>
        <w:ind w:firstLine="720"/>
        <w:jc w:val="both"/>
        <w:rPr>
          <w:rFonts w:cstheme="majorBidi"/>
          <w:sz w:val="24"/>
          <w:szCs w:val="24"/>
          <w:lang w:val="id-ID"/>
        </w:rPr>
      </w:pPr>
      <w:r>
        <w:rPr>
          <w:rFonts w:cstheme="majorBidi"/>
          <w:sz w:val="24"/>
          <w:szCs w:val="24"/>
          <w:lang w:val="id-ID"/>
        </w:rPr>
        <w:t xml:space="preserve">Sasaran merupakan suatu kondisi ideal yang hendak dicapai dalam rangka </w:t>
      </w:r>
      <w:r>
        <w:rPr>
          <w:rFonts w:cstheme="majorBidi"/>
          <w:sz w:val="24"/>
          <w:szCs w:val="24"/>
        </w:rPr>
        <w:t>p</w:t>
      </w:r>
      <w:r>
        <w:rPr>
          <w:rFonts w:cstheme="majorBidi"/>
          <w:sz w:val="24"/>
          <w:szCs w:val="24"/>
          <w:lang w:val="id-ID"/>
        </w:rPr>
        <w:t>engelolaan</w:t>
      </w:r>
      <w:r>
        <w:rPr>
          <w:rFonts w:cstheme="majorBidi"/>
          <w:sz w:val="24"/>
          <w:szCs w:val="24"/>
        </w:rPr>
        <w:t xml:space="preserve"> k</w:t>
      </w:r>
      <w:r>
        <w:rPr>
          <w:rFonts w:cstheme="majorBidi"/>
          <w:sz w:val="24"/>
          <w:szCs w:val="24"/>
          <w:lang w:val="id-ID"/>
        </w:rPr>
        <w:t xml:space="preserve">euangan dan </w:t>
      </w:r>
      <w:r>
        <w:rPr>
          <w:rFonts w:cstheme="majorBidi"/>
          <w:sz w:val="24"/>
          <w:szCs w:val="24"/>
        </w:rPr>
        <w:t>as</w:t>
      </w:r>
      <w:r>
        <w:rPr>
          <w:rFonts w:cstheme="majorBidi"/>
          <w:sz w:val="24"/>
          <w:szCs w:val="24"/>
          <w:lang w:val="id-ID"/>
        </w:rPr>
        <w:t xml:space="preserve">set </w:t>
      </w:r>
      <w:r>
        <w:rPr>
          <w:rFonts w:cstheme="majorBidi"/>
          <w:sz w:val="24"/>
          <w:szCs w:val="24"/>
        </w:rPr>
        <w:t>d</w:t>
      </w:r>
      <w:r>
        <w:rPr>
          <w:rFonts w:cstheme="majorBidi"/>
          <w:sz w:val="24"/>
          <w:szCs w:val="24"/>
          <w:lang w:val="id-ID"/>
        </w:rPr>
        <w:t>aerah. Sasaran yang ingin dicapai tersebut adalah optimalnya tata kelola keuangan dan aset daerah, yang dapat terukur melalui tingkat keberhasilan mencapai :</w:t>
      </w:r>
    </w:p>
    <w:p>
      <w:pPr>
        <w:pStyle w:val="24"/>
        <w:numPr>
          <w:ilvl w:val="3"/>
          <w:numId w:val="20"/>
        </w:numPr>
        <w:autoSpaceDE w:val="0"/>
        <w:autoSpaceDN w:val="0"/>
        <w:adjustRightInd w:val="0"/>
        <w:spacing w:after="0" w:line="360" w:lineRule="auto"/>
        <w:ind w:left="709"/>
        <w:jc w:val="both"/>
        <w:rPr>
          <w:rFonts w:cstheme="majorBidi"/>
          <w:sz w:val="24"/>
          <w:szCs w:val="24"/>
          <w:lang w:val="id-ID"/>
        </w:rPr>
      </w:pPr>
      <w:r>
        <w:rPr>
          <w:rFonts w:cstheme="majorBidi"/>
          <w:sz w:val="24"/>
          <w:szCs w:val="24"/>
          <w:lang w:val="id-ID"/>
        </w:rPr>
        <w:t>Penetapan APBD secara tepat waktu;</w:t>
      </w:r>
    </w:p>
    <w:p>
      <w:pPr>
        <w:pStyle w:val="24"/>
        <w:numPr>
          <w:ilvl w:val="3"/>
          <w:numId w:val="20"/>
        </w:numPr>
        <w:autoSpaceDE w:val="0"/>
        <w:autoSpaceDN w:val="0"/>
        <w:adjustRightInd w:val="0"/>
        <w:spacing w:after="0" w:line="360" w:lineRule="auto"/>
        <w:ind w:left="709"/>
        <w:jc w:val="both"/>
        <w:rPr>
          <w:rFonts w:cstheme="majorBidi"/>
          <w:sz w:val="24"/>
          <w:szCs w:val="24"/>
          <w:lang w:val="id-ID"/>
        </w:rPr>
      </w:pPr>
      <w:r>
        <w:rPr>
          <w:rFonts w:cstheme="majorBidi"/>
          <w:sz w:val="24"/>
          <w:szCs w:val="24"/>
          <w:lang w:val="id-ID"/>
        </w:rPr>
        <w:t>Kesesuaian Laporan Keuangan Perangkat Daerah Terhadap Standar Akuntansi Pemerintahan;</w:t>
      </w:r>
    </w:p>
    <w:p>
      <w:pPr>
        <w:pStyle w:val="24"/>
        <w:numPr>
          <w:ilvl w:val="3"/>
          <w:numId w:val="20"/>
        </w:numPr>
        <w:autoSpaceDE w:val="0"/>
        <w:autoSpaceDN w:val="0"/>
        <w:adjustRightInd w:val="0"/>
        <w:spacing w:after="0" w:line="360" w:lineRule="auto"/>
        <w:ind w:left="709"/>
        <w:jc w:val="both"/>
        <w:rPr>
          <w:rFonts w:cstheme="majorBidi"/>
          <w:sz w:val="24"/>
          <w:szCs w:val="24"/>
          <w:lang w:val="id-ID"/>
        </w:rPr>
      </w:pPr>
      <w:r>
        <w:rPr>
          <w:rFonts w:cstheme="majorBidi"/>
          <w:sz w:val="24"/>
          <w:szCs w:val="24"/>
          <w:lang w:val="id-ID"/>
        </w:rPr>
        <w:t>Rasio Utilisasi Aset Terhadap Total Aset Daerah.</w:t>
      </w:r>
    </w:p>
    <w:p>
      <w:pPr>
        <w:autoSpaceDE w:val="0"/>
        <w:autoSpaceDN w:val="0"/>
        <w:adjustRightInd w:val="0"/>
        <w:spacing w:after="0" w:line="360" w:lineRule="auto"/>
        <w:jc w:val="both"/>
        <w:rPr>
          <w:rFonts w:cstheme="majorBidi"/>
          <w:b/>
          <w:bCs/>
          <w:sz w:val="24"/>
          <w:szCs w:val="24"/>
        </w:rPr>
      </w:pPr>
    </w:p>
    <w:p>
      <w:pPr>
        <w:autoSpaceDE w:val="0"/>
        <w:autoSpaceDN w:val="0"/>
        <w:adjustRightInd w:val="0"/>
        <w:spacing w:after="0" w:line="360" w:lineRule="auto"/>
        <w:jc w:val="both"/>
        <w:rPr>
          <w:rFonts w:cstheme="majorBidi"/>
          <w:b/>
          <w:bCs/>
          <w:sz w:val="24"/>
          <w:szCs w:val="24"/>
        </w:rPr>
      </w:pPr>
    </w:p>
    <w:p>
      <w:pPr>
        <w:autoSpaceDE w:val="0"/>
        <w:autoSpaceDN w:val="0"/>
        <w:adjustRightInd w:val="0"/>
        <w:spacing w:after="0" w:line="360" w:lineRule="auto"/>
        <w:jc w:val="both"/>
        <w:rPr>
          <w:rFonts w:cstheme="majorBidi"/>
          <w:b/>
          <w:bCs/>
          <w:sz w:val="24"/>
          <w:szCs w:val="24"/>
        </w:rPr>
      </w:pPr>
    </w:p>
    <w:tbl>
      <w:tblPr>
        <w:tblStyle w:val="13"/>
        <w:tblW w:w="815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425"/>
        <w:gridCol w:w="1588"/>
        <w:gridCol w:w="1065"/>
        <w:gridCol w:w="1580"/>
        <w:gridCol w:w="699"/>
        <w:gridCol w:w="699"/>
        <w:gridCol w:w="699"/>
        <w:gridCol w:w="699"/>
        <w:gridCol w:w="69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25" w:type="dxa"/>
          </w:tcPr>
          <w:p>
            <w:pPr>
              <w:autoSpaceDE w:val="0"/>
              <w:autoSpaceDN w:val="0"/>
              <w:adjustRightInd w:val="0"/>
              <w:spacing w:after="0" w:line="360" w:lineRule="auto"/>
              <w:jc w:val="both"/>
              <w:rPr>
                <w:rFonts w:cstheme="majorBidi"/>
                <w:b/>
                <w:bCs/>
                <w:sz w:val="24"/>
                <w:szCs w:val="24"/>
                <w:lang w:val="id-ID"/>
              </w:rPr>
            </w:pPr>
            <w:r>
              <w:rPr>
                <w:rFonts w:cstheme="majorBidi"/>
                <w:b/>
                <w:bCs/>
                <w:sz w:val="24"/>
                <w:szCs w:val="24"/>
                <w:lang w:val="id-ID"/>
              </w:rPr>
              <w:t>No</w:t>
            </w:r>
          </w:p>
        </w:tc>
        <w:tc>
          <w:tcPr>
            <w:tcW w:w="1588" w:type="dxa"/>
          </w:tcPr>
          <w:p>
            <w:pPr>
              <w:autoSpaceDE w:val="0"/>
              <w:autoSpaceDN w:val="0"/>
              <w:adjustRightInd w:val="0"/>
              <w:spacing w:after="0" w:line="360" w:lineRule="auto"/>
              <w:jc w:val="both"/>
              <w:rPr>
                <w:rFonts w:cstheme="majorBidi"/>
                <w:b/>
                <w:bCs/>
                <w:sz w:val="24"/>
                <w:szCs w:val="24"/>
                <w:lang w:val="id-ID"/>
              </w:rPr>
            </w:pPr>
            <w:r>
              <w:rPr>
                <w:rFonts w:cstheme="majorBidi"/>
                <w:b/>
                <w:bCs/>
                <w:sz w:val="24"/>
                <w:szCs w:val="24"/>
                <w:lang w:val="id-ID"/>
              </w:rPr>
              <w:t>TUJUAN</w:t>
            </w:r>
          </w:p>
        </w:tc>
        <w:tc>
          <w:tcPr>
            <w:tcW w:w="1065" w:type="dxa"/>
          </w:tcPr>
          <w:p>
            <w:pPr>
              <w:autoSpaceDE w:val="0"/>
              <w:autoSpaceDN w:val="0"/>
              <w:adjustRightInd w:val="0"/>
              <w:spacing w:after="0" w:line="360" w:lineRule="auto"/>
              <w:jc w:val="both"/>
              <w:rPr>
                <w:rFonts w:cstheme="majorBidi"/>
                <w:b/>
                <w:bCs/>
                <w:sz w:val="24"/>
                <w:szCs w:val="24"/>
                <w:lang w:val="id-ID"/>
              </w:rPr>
            </w:pPr>
            <w:r>
              <w:rPr>
                <w:rFonts w:cstheme="majorBidi"/>
                <w:b/>
                <w:bCs/>
                <w:sz w:val="24"/>
                <w:szCs w:val="24"/>
                <w:lang w:val="id-ID"/>
              </w:rPr>
              <w:t>SASARAN</w:t>
            </w:r>
          </w:p>
        </w:tc>
        <w:tc>
          <w:tcPr>
            <w:tcW w:w="1580" w:type="dxa"/>
          </w:tcPr>
          <w:p>
            <w:pPr>
              <w:autoSpaceDE w:val="0"/>
              <w:autoSpaceDN w:val="0"/>
              <w:adjustRightInd w:val="0"/>
              <w:spacing w:after="0" w:line="360" w:lineRule="auto"/>
              <w:jc w:val="both"/>
              <w:rPr>
                <w:rFonts w:cstheme="majorBidi"/>
                <w:b/>
                <w:bCs/>
                <w:sz w:val="24"/>
                <w:szCs w:val="24"/>
                <w:lang w:val="id-ID"/>
              </w:rPr>
            </w:pPr>
            <w:r>
              <w:rPr>
                <w:rFonts w:cstheme="majorBidi"/>
                <w:b/>
                <w:bCs/>
                <w:sz w:val="24"/>
                <w:szCs w:val="24"/>
                <w:lang w:val="id-ID"/>
              </w:rPr>
              <w:t>INDIKATOR TUJUAN/SASARAN</w:t>
            </w:r>
          </w:p>
        </w:tc>
        <w:tc>
          <w:tcPr>
            <w:tcW w:w="3495" w:type="dxa"/>
            <w:gridSpan w:val="5"/>
          </w:tcPr>
          <w:p>
            <w:pPr>
              <w:autoSpaceDE w:val="0"/>
              <w:autoSpaceDN w:val="0"/>
              <w:adjustRightInd w:val="0"/>
              <w:spacing w:after="0" w:line="360" w:lineRule="auto"/>
              <w:jc w:val="both"/>
              <w:rPr>
                <w:rFonts w:cstheme="majorBidi"/>
                <w:b/>
                <w:bCs/>
                <w:sz w:val="24"/>
                <w:szCs w:val="24"/>
              </w:rPr>
            </w:pPr>
            <w:r>
              <w:rPr>
                <w:rFonts w:cstheme="majorBidi"/>
                <w:b/>
                <w:bCs/>
                <w:sz w:val="24"/>
                <w:szCs w:val="24"/>
                <w:lang w:val="id-ID"/>
              </w:rPr>
              <w:t>TARGET KINERJA TUJUAN/SASARAN PADA TAHUN KE-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25" w:type="dxa"/>
          </w:tcPr>
          <w:p>
            <w:pPr>
              <w:autoSpaceDE w:val="0"/>
              <w:autoSpaceDN w:val="0"/>
              <w:adjustRightInd w:val="0"/>
              <w:spacing w:after="0" w:line="360" w:lineRule="auto"/>
              <w:jc w:val="both"/>
              <w:rPr>
                <w:rFonts w:cstheme="majorBidi"/>
                <w:b/>
                <w:bCs/>
                <w:sz w:val="24"/>
                <w:szCs w:val="24"/>
                <w:lang w:val="id-ID"/>
              </w:rPr>
            </w:pPr>
            <w:r>
              <w:rPr>
                <w:rFonts w:cstheme="majorBidi"/>
                <w:b/>
                <w:bCs/>
                <w:sz w:val="24"/>
                <w:szCs w:val="24"/>
                <w:lang w:val="id-ID"/>
              </w:rPr>
              <w:t>1</w:t>
            </w:r>
          </w:p>
        </w:tc>
        <w:tc>
          <w:tcPr>
            <w:tcW w:w="1588" w:type="dxa"/>
          </w:tcPr>
          <w:p>
            <w:pPr>
              <w:autoSpaceDE w:val="0"/>
              <w:autoSpaceDN w:val="0"/>
              <w:adjustRightInd w:val="0"/>
              <w:spacing w:after="0" w:line="360" w:lineRule="auto"/>
              <w:jc w:val="both"/>
              <w:rPr>
                <w:rFonts w:cstheme="majorBidi"/>
                <w:b/>
                <w:bCs/>
                <w:sz w:val="24"/>
                <w:szCs w:val="24"/>
                <w:lang w:val="id-ID"/>
              </w:rPr>
            </w:pPr>
            <w:r>
              <w:rPr>
                <w:rFonts w:cstheme="majorBidi"/>
                <w:b/>
                <w:bCs/>
                <w:sz w:val="24"/>
                <w:szCs w:val="24"/>
                <w:lang w:val="id-ID"/>
              </w:rPr>
              <w:t>Teroptimalisasinya kualitas tata kelola keuangan daerah</w:t>
            </w:r>
          </w:p>
        </w:tc>
        <w:tc>
          <w:tcPr>
            <w:tcW w:w="1065" w:type="dxa"/>
          </w:tcPr>
          <w:p>
            <w:pPr>
              <w:autoSpaceDE w:val="0"/>
              <w:autoSpaceDN w:val="0"/>
              <w:adjustRightInd w:val="0"/>
              <w:spacing w:after="0" w:line="360" w:lineRule="auto"/>
              <w:jc w:val="both"/>
              <w:rPr>
                <w:rFonts w:cstheme="majorBidi"/>
                <w:b/>
                <w:bCs/>
                <w:sz w:val="24"/>
                <w:szCs w:val="24"/>
                <w:lang w:val="id-ID"/>
              </w:rPr>
            </w:pPr>
            <w:r>
              <w:rPr>
                <w:rFonts w:cstheme="majorBidi"/>
                <w:b/>
                <w:bCs/>
                <w:sz w:val="24"/>
                <w:szCs w:val="24"/>
                <w:lang w:val="id-ID"/>
              </w:rPr>
              <w:t>Optimalnya tata kelola keuangan dan aset daerah</w:t>
            </w:r>
          </w:p>
        </w:tc>
        <w:tc>
          <w:tcPr>
            <w:tcW w:w="1580" w:type="dxa"/>
          </w:tcPr>
          <w:p>
            <w:pPr>
              <w:autoSpaceDE w:val="0"/>
              <w:autoSpaceDN w:val="0"/>
              <w:adjustRightInd w:val="0"/>
              <w:spacing w:after="0" w:line="360" w:lineRule="auto"/>
              <w:jc w:val="both"/>
              <w:rPr>
                <w:rFonts w:cstheme="majorBidi"/>
                <w:b/>
                <w:bCs/>
                <w:sz w:val="24"/>
                <w:szCs w:val="24"/>
                <w:lang w:val="id-ID"/>
              </w:rPr>
            </w:pPr>
            <w:r>
              <w:rPr>
                <w:rFonts w:cstheme="majorBidi"/>
                <w:b/>
                <w:bCs/>
                <w:sz w:val="24"/>
                <w:szCs w:val="24"/>
                <w:lang w:val="id-ID"/>
              </w:rPr>
              <w:t>Penetapan APBD Tepat Waktu</w:t>
            </w:r>
          </w:p>
        </w:tc>
        <w:tc>
          <w:tcPr>
            <w:tcW w:w="699" w:type="dxa"/>
          </w:tcPr>
          <w:p>
            <w:pPr>
              <w:autoSpaceDE w:val="0"/>
              <w:autoSpaceDN w:val="0"/>
              <w:adjustRightInd w:val="0"/>
              <w:spacing w:after="0" w:line="360" w:lineRule="auto"/>
              <w:jc w:val="both"/>
              <w:rPr>
                <w:rFonts w:cstheme="majorBidi"/>
                <w:b/>
                <w:bCs/>
                <w:sz w:val="24"/>
                <w:szCs w:val="24"/>
                <w:lang w:val="id-ID"/>
              </w:rPr>
            </w:pPr>
            <w:r>
              <w:rPr>
                <w:rFonts w:cstheme="majorBidi"/>
                <w:b/>
                <w:bCs/>
                <w:sz w:val="24"/>
                <w:szCs w:val="24"/>
                <w:lang w:val="id-ID"/>
              </w:rPr>
              <w:t>Tepat Waktu</w:t>
            </w:r>
          </w:p>
        </w:tc>
        <w:tc>
          <w:tcPr>
            <w:tcW w:w="699" w:type="dxa"/>
          </w:tcPr>
          <w:p>
            <w:pPr>
              <w:autoSpaceDE w:val="0"/>
              <w:autoSpaceDN w:val="0"/>
              <w:adjustRightInd w:val="0"/>
              <w:spacing w:after="0" w:line="360" w:lineRule="auto"/>
              <w:jc w:val="both"/>
              <w:rPr>
                <w:rFonts w:cstheme="majorBidi"/>
                <w:b/>
                <w:bCs/>
                <w:sz w:val="24"/>
                <w:szCs w:val="24"/>
              </w:rPr>
            </w:pPr>
            <w:r>
              <w:rPr>
                <w:rFonts w:cstheme="majorBidi"/>
                <w:b/>
                <w:bCs/>
                <w:sz w:val="24"/>
                <w:szCs w:val="24"/>
                <w:lang w:val="id-ID"/>
              </w:rPr>
              <w:t>Tepat Waktu</w:t>
            </w:r>
          </w:p>
        </w:tc>
        <w:tc>
          <w:tcPr>
            <w:tcW w:w="699" w:type="dxa"/>
          </w:tcPr>
          <w:p>
            <w:pPr>
              <w:autoSpaceDE w:val="0"/>
              <w:autoSpaceDN w:val="0"/>
              <w:adjustRightInd w:val="0"/>
              <w:spacing w:after="0" w:line="360" w:lineRule="auto"/>
              <w:jc w:val="both"/>
              <w:rPr>
                <w:rFonts w:cstheme="majorBidi"/>
                <w:b/>
                <w:bCs/>
                <w:sz w:val="24"/>
                <w:szCs w:val="24"/>
              </w:rPr>
            </w:pPr>
            <w:r>
              <w:rPr>
                <w:rFonts w:cstheme="majorBidi"/>
                <w:b/>
                <w:bCs/>
                <w:sz w:val="24"/>
                <w:szCs w:val="24"/>
                <w:lang w:val="id-ID"/>
              </w:rPr>
              <w:t>Tepat Waktu</w:t>
            </w:r>
          </w:p>
        </w:tc>
        <w:tc>
          <w:tcPr>
            <w:tcW w:w="699" w:type="dxa"/>
          </w:tcPr>
          <w:p>
            <w:pPr>
              <w:autoSpaceDE w:val="0"/>
              <w:autoSpaceDN w:val="0"/>
              <w:adjustRightInd w:val="0"/>
              <w:spacing w:after="0" w:line="360" w:lineRule="auto"/>
              <w:jc w:val="both"/>
              <w:rPr>
                <w:rFonts w:cstheme="majorBidi"/>
                <w:b/>
                <w:bCs/>
                <w:sz w:val="24"/>
                <w:szCs w:val="24"/>
              </w:rPr>
            </w:pPr>
            <w:r>
              <w:rPr>
                <w:rFonts w:cstheme="majorBidi"/>
                <w:b/>
                <w:bCs/>
                <w:sz w:val="24"/>
                <w:szCs w:val="24"/>
                <w:lang w:val="id-ID"/>
              </w:rPr>
              <w:t>Tepat Waktu</w:t>
            </w:r>
          </w:p>
        </w:tc>
        <w:tc>
          <w:tcPr>
            <w:tcW w:w="699" w:type="dxa"/>
          </w:tcPr>
          <w:p>
            <w:pPr>
              <w:autoSpaceDE w:val="0"/>
              <w:autoSpaceDN w:val="0"/>
              <w:adjustRightInd w:val="0"/>
              <w:spacing w:after="0" w:line="360" w:lineRule="auto"/>
              <w:jc w:val="both"/>
              <w:rPr>
                <w:rFonts w:cstheme="majorBidi"/>
                <w:b/>
                <w:bCs/>
                <w:sz w:val="24"/>
                <w:szCs w:val="24"/>
              </w:rPr>
            </w:pPr>
            <w:r>
              <w:rPr>
                <w:rFonts w:cstheme="majorBidi"/>
                <w:b/>
                <w:bCs/>
                <w:sz w:val="24"/>
                <w:szCs w:val="24"/>
                <w:lang w:val="id-ID"/>
              </w:rPr>
              <w:t>Tepat Waktu</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25" w:type="dxa"/>
          </w:tcPr>
          <w:p>
            <w:pPr>
              <w:autoSpaceDE w:val="0"/>
              <w:autoSpaceDN w:val="0"/>
              <w:adjustRightInd w:val="0"/>
              <w:spacing w:after="0" w:line="360" w:lineRule="auto"/>
              <w:jc w:val="both"/>
              <w:rPr>
                <w:rFonts w:cstheme="majorBidi"/>
                <w:b/>
                <w:bCs/>
                <w:sz w:val="24"/>
                <w:szCs w:val="24"/>
              </w:rPr>
            </w:pPr>
          </w:p>
        </w:tc>
        <w:tc>
          <w:tcPr>
            <w:tcW w:w="1588" w:type="dxa"/>
          </w:tcPr>
          <w:p>
            <w:pPr>
              <w:autoSpaceDE w:val="0"/>
              <w:autoSpaceDN w:val="0"/>
              <w:adjustRightInd w:val="0"/>
              <w:spacing w:after="0" w:line="360" w:lineRule="auto"/>
              <w:jc w:val="both"/>
              <w:rPr>
                <w:rFonts w:cstheme="majorBidi"/>
                <w:b/>
                <w:bCs/>
                <w:sz w:val="24"/>
                <w:szCs w:val="24"/>
              </w:rPr>
            </w:pPr>
          </w:p>
        </w:tc>
        <w:tc>
          <w:tcPr>
            <w:tcW w:w="1065" w:type="dxa"/>
          </w:tcPr>
          <w:p>
            <w:pPr>
              <w:autoSpaceDE w:val="0"/>
              <w:autoSpaceDN w:val="0"/>
              <w:adjustRightInd w:val="0"/>
              <w:spacing w:after="0" w:line="360" w:lineRule="auto"/>
              <w:jc w:val="both"/>
              <w:rPr>
                <w:rFonts w:cstheme="majorBidi"/>
                <w:b/>
                <w:bCs/>
                <w:sz w:val="24"/>
                <w:szCs w:val="24"/>
              </w:rPr>
            </w:pPr>
          </w:p>
        </w:tc>
        <w:tc>
          <w:tcPr>
            <w:tcW w:w="1580" w:type="dxa"/>
          </w:tcPr>
          <w:p>
            <w:pPr>
              <w:autoSpaceDE w:val="0"/>
              <w:autoSpaceDN w:val="0"/>
              <w:adjustRightInd w:val="0"/>
              <w:spacing w:after="0" w:line="360" w:lineRule="auto"/>
              <w:jc w:val="both"/>
              <w:rPr>
                <w:rFonts w:cstheme="majorBidi"/>
                <w:b/>
                <w:bCs/>
                <w:sz w:val="24"/>
                <w:szCs w:val="24"/>
                <w:lang w:val="id-ID"/>
              </w:rPr>
            </w:pPr>
            <w:r>
              <w:rPr>
                <w:rFonts w:cstheme="majorBidi"/>
                <w:b/>
                <w:bCs/>
                <w:sz w:val="24"/>
                <w:szCs w:val="24"/>
                <w:lang w:val="id-ID"/>
              </w:rPr>
              <w:t>Kesesuaian Laporan Perangkat Daerah dengan SAP</w:t>
            </w:r>
          </w:p>
        </w:tc>
        <w:tc>
          <w:tcPr>
            <w:tcW w:w="699" w:type="dxa"/>
          </w:tcPr>
          <w:p>
            <w:pPr>
              <w:autoSpaceDE w:val="0"/>
              <w:autoSpaceDN w:val="0"/>
              <w:adjustRightInd w:val="0"/>
              <w:spacing w:after="0" w:line="360" w:lineRule="auto"/>
              <w:jc w:val="both"/>
              <w:rPr>
                <w:rFonts w:cstheme="majorBidi"/>
                <w:b/>
                <w:bCs/>
                <w:sz w:val="24"/>
                <w:szCs w:val="24"/>
                <w:lang w:val="id-ID"/>
              </w:rPr>
            </w:pPr>
            <w:r>
              <w:rPr>
                <w:rFonts w:cstheme="majorBidi"/>
                <w:b/>
                <w:bCs/>
                <w:sz w:val="24"/>
                <w:szCs w:val="24"/>
                <w:lang w:val="id-ID"/>
              </w:rPr>
              <w:t>Sesuai</w:t>
            </w:r>
          </w:p>
        </w:tc>
        <w:tc>
          <w:tcPr>
            <w:tcW w:w="699" w:type="dxa"/>
          </w:tcPr>
          <w:p>
            <w:pPr>
              <w:autoSpaceDE w:val="0"/>
              <w:autoSpaceDN w:val="0"/>
              <w:adjustRightInd w:val="0"/>
              <w:spacing w:after="0" w:line="360" w:lineRule="auto"/>
              <w:jc w:val="both"/>
              <w:rPr>
                <w:rFonts w:cstheme="majorBidi"/>
                <w:b/>
                <w:bCs/>
                <w:sz w:val="24"/>
                <w:szCs w:val="24"/>
              </w:rPr>
            </w:pPr>
            <w:r>
              <w:rPr>
                <w:rFonts w:cstheme="majorBidi"/>
                <w:b/>
                <w:bCs/>
                <w:sz w:val="24"/>
                <w:szCs w:val="24"/>
                <w:lang w:val="id-ID"/>
              </w:rPr>
              <w:t>Sesuai</w:t>
            </w:r>
          </w:p>
        </w:tc>
        <w:tc>
          <w:tcPr>
            <w:tcW w:w="699" w:type="dxa"/>
          </w:tcPr>
          <w:p>
            <w:pPr>
              <w:autoSpaceDE w:val="0"/>
              <w:autoSpaceDN w:val="0"/>
              <w:adjustRightInd w:val="0"/>
              <w:spacing w:after="0" w:line="360" w:lineRule="auto"/>
              <w:jc w:val="both"/>
              <w:rPr>
                <w:rFonts w:cstheme="majorBidi"/>
                <w:b/>
                <w:bCs/>
                <w:sz w:val="24"/>
                <w:szCs w:val="24"/>
              </w:rPr>
            </w:pPr>
            <w:r>
              <w:rPr>
                <w:rFonts w:cstheme="majorBidi"/>
                <w:b/>
                <w:bCs/>
                <w:sz w:val="24"/>
                <w:szCs w:val="24"/>
                <w:lang w:val="id-ID"/>
              </w:rPr>
              <w:t>Sesuai</w:t>
            </w:r>
          </w:p>
        </w:tc>
        <w:tc>
          <w:tcPr>
            <w:tcW w:w="699" w:type="dxa"/>
          </w:tcPr>
          <w:p>
            <w:pPr>
              <w:autoSpaceDE w:val="0"/>
              <w:autoSpaceDN w:val="0"/>
              <w:adjustRightInd w:val="0"/>
              <w:spacing w:after="0" w:line="360" w:lineRule="auto"/>
              <w:jc w:val="both"/>
              <w:rPr>
                <w:rFonts w:cstheme="majorBidi"/>
                <w:b/>
                <w:bCs/>
                <w:sz w:val="24"/>
                <w:szCs w:val="24"/>
              </w:rPr>
            </w:pPr>
            <w:r>
              <w:rPr>
                <w:rFonts w:cstheme="majorBidi"/>
                <w:b/>
                <w:bCs/>
                <w:sz w:val="24"/>
                <w:szCs w:val="24"/>
                <w:lang w:val="id-ID"/>
              </w:rPr>
              <w:t>Sesuai</w:t>
            </w:r>
          </w:p>
        </w:tc>
        <w:tc>
          <w:tcPr>
            <w:tcW w:w="699" w:type="dxa"/>
          </w:tcPr>
          <w:p>
            <w:pPr>
              <w:autoSpaceDE w:val="0"/>
              <w:autoSpaceDN w:val="0"/>
              <w:adjustRightInd w:val="0"/>
              <w:spacing w:after="0" w:line="360" w:lineRule="auto"/>
              <w:jc w:val="both"/>
              <w:rPr>
                <w:rFonts w:cstheme="majorBidi"/>
                <w:b/>
                <w:bCs/>
                <w:sz w:val="24"/>
                <w:szCs w:val="24"/>
              </w:rPr>
            </w:pPr>
            <w:r>
              <w:rPr>
                <w:rFonts w:cstheme="majorBidi"/>
                <w:b/>
                <w:bCs/>
                <w:sz w:val="24"/>
                <w:szCs w:val="24"/>
                <w:lang w:val="id-ID"/>
              </w:rPr>
              <w:t>Sesuai</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25" w:type="dxa"/>
          </w:tcPr>
          <w:p>
            <w:pPr>
              <w:autoSpaceDE w:val="0"/>
              <w:autoSpaceDN w:val="0"/>
              <w:adjustRightInd w:val="0"/>
              <w:spacing w:after="0" w:line="360" w:lineRule="auto"/>
              <w:jc w:val="both"/>
              <w:rPr>
                <w:rFonts w:cstheme="majorBidi"/>
                <w:b/>
                <w:bCs/>
                <w:sz w:val="24"/>
                <w:szCs w:val="24"/>
              </w:rPr>
            </w:pPr>
          </w:p>
        </w:tc>
        <w:tc>
          <w:tcPr>
            <w:tcW w:w="1588" w:type="dxa"/>
          </w:tcPr>
          <w:p>
            <w:pPr>
              <w:autoSpaceDE w:val="0"/>
              <w:autoSpaceDN w:val="0"/>
              <w:adjustRightInd w:val="0"/>
              <w:spacing w:after="0" w:line="360" w:lineRule="auto"/>
              <w:jc w:val="both"/>
              <w:rPr>
                <w:rFonts w:cstheme="majorBidi"/>
                <w:b/>
                <w:bCs/>
                <w:sz w:val="24"/>
                <w:szCs w:val="24"/>
              </w:rPr>
            </w:pPr>
          </w:p>
        </w:tc>
        <w:tc>
          <w:tcPr>
            <w:tcW w:w="1065" w:type="dxa"/>
          </w:tcPr>
          <w:p>
            <w:pPr>
              <w:autoSpaceDE w:val="0"/>
              <w:autoSpaceDN w:val="0"/>
              <w:adjustRightInd w:val="0"/>
              <w:spacing w:after="0" w:line="360" w:lineRule="auto"/>
              <w:jc w:val="both"/>
              <w:rPr>
                <w:rFonts w:cstheme="majorBidi"/>
                <w:b/>
                <w:bCs/>
                <w:sz w:val="24"/>
                <w:szCs w:val="24"/>
              </w:rPr>
            </w:pPr>
          </w:p>
        </w:tc>
        <w:tc>
          <w:tcPr>
            <w:tcW w:w="1580" w:type="dxa"/>
          </w:tcPr>
          <w:p>
            <w:pPr>
              <w:autoSpaceDE w:val="0"/>
              <w:autoSpaceDN w:val="0"/>
              <w:adjustRightInd w:val="0"/>
              <w:spacing w:after="0" w:line="360" w:lineRule="auto"/>
              <w:jc w:val="both"/>
              <w:rPr>
                <w:rFonts w:cstheme="majorBidi"/>
                <w:b/>
                <w:bCs/>
                <w:sz w:val="24"/>
                <w:szCs w:val="24"/>
                <w:lang w:val="id-ID"/>
              </w:rPr>
            </w:pPr>
            <w:r>
              <w:rPr>
                <w:rFonts w:cstheme="majorBidi"/>
                <w:b/>
                <w:bCs/>
                <w:sz w:val="24"/>
                <w:szCs w:val="24"/>
                <w:lang w:val="id-ID"/>
              </w:rPr>
              <w:t>Rasio Utilisasi Aset</w:t>
            </w:r>
          </w:p>
        </w:tc>
        <w:tc>
          <w:tcPr>
            <w:tcW w:w="699" w:type="dxa"/>
          </w:tcPr>
          <w:p>
            <w:pPr>
              <w:autoSpaceDE w:val="0"/>
              <w:autoSpaceDN w:val="0"/>
              <w:adjustRightInd w:val="0"/>
              <w:spacing w:after="0" w:line="360" w:lineRule="auto"/>
              <w:jc w:val="both"/>
              <w:rPr>
                <w:rFonts w:cstheme="majorBidi"/>
                <w:b/>
                <w:bCs/>
                <w:sz w:val="24"/>
                <w:szCs w:val="24"/>
                <w:lang w:val="id-ID"/>
              </w:rPr>
            </w:pPr>
            <w:r>
              <w:rPr>
                <w:rFonts w:cstheme="majorBidi"/>
                <w:b/>
                <w:bCs/>
                <w:sz w:val="24"/>
                <w:szCs w:val="24"/>
                <w:lang w:val="id-ID"/>
              </w:rPr>
              <w:t>40%</w:t>
            </w:r>
          </w:p>
        </w:tc>
        <w:tc>
          <w:tcPr>
            <w:tcW w:w="699" w:type="dxa"/>
          </w:tcPr>
          <w:p>
            <w:pPr>
              <w:autoSpaceDE w:val="0"/>
              <w:autoSpaceDN w:val="0"/>
              <w:adjustRightInd w:val="0"/>
              <w:spacing w:after="0" w:line="360" w:lineRule="auto"/>
              <w:jc w:val="both"/>
              <w:rPr>
                <w:rFonts w:cstheme="majorBidi"/>
                <w:b/>
                <w:bCs/>
                <w:sz w:val="24"/>
                <w:szCs w:val="24"/>
              </w:rPr>
            </w:pPr>
            <w:r>
              <w:rPr>
                <w:rFonts w:cstheme="majorBidi"/>
                <w:b/>
                <w:bCs/>
                <w:sz w:val="24"/>
                <w:szCs w:val="24"/>
                <w:lang w:val="id-ID"/>
              </w:rPr>
              <w:t>40%</w:t>
            </w:r>
          </w:p>
        </w:tc>
        <w:tc>
          <w:tcPr>
            <w:tcW w:w="699" w:type="dxa"/>
          </w:tcPr>
          <w:p>
            <w:pPr>
              <w:autoSpaceDE w:val="0"/>
              <w:autoSpaceDN w:val="0"/>
              <w:adjustRightInd w:val="0"/>
              <w:spacing w:after="0" w:line="360" w:lineRule="auto"/>
              <w:jc w:val="both"/>
              <w:rPr>
                <w:rFonts w:cstheme="majorBidi"/>
                <w:b/>
                <w:bCs/>
                <w:sz w:val="24"/>
                <w:szCs w:val="24"/>
              </w:rPr>
            </w:pPr>
            <w:r>
              <w:rPr>
                <w:rFonts w:cstheme="majorBidi"/>
                <w:b/>
                <w:bCs/>
                <w:sz w:val="24"/>
                <w:szCs w:val="24"/>
                <w:lang w:val="id-ID"/>
              </w:rPr>
              <w:t>50%</w:t>
            </w:r>
          </w:p>
        </w:tc>
        <w:tc>
          <w:tcPr>
            <w:tcW w:w="699" w:type="dxa"/>
          </w:tcPr>
          <w:p>
            <w:pPr>
              <w:autoSpaceDE w:val="0"/>
              <w:autoSpaceDN w:val="0"/>
              <w:adjustRightInd w:val="0"/>
              <w:spacing w:after="0" w:line="360" w:lineRule="auto"/>
              <w:jc w:val="both"/>
              <w:rPr>
                <w:rFonts w:cstheme="majorBidi"/>
                <w:b/>
                <w:bCs/>
                <w:sz w:val="24"/>
                <w:szCs w:val="24"/>
              </w:rPr>
            </w:pPr>
            <w:r>
              <w:rPr>
                <w:rFonts w:cstheme="majorBidi"/>
                <w:b/>
                <w:bCs/>
                <w:sz w:val="24"/>
                <w:szCs w:val="24"/>
                <w:lang w:val="id-ID"/>
              </w:rPr>
              <w:t>60%</w:t>
            </w:r>
          </w:p>
        </w:tc>
        <w:tc>
          <w:tcPr>
            <w:tcW w:w="699" w:type="dxa"/>
          </w:tcPr>
          <w:p>
            <w:pPr>
              <w:autoSpaceDE w:val="0"/>
              <w:autoSpaceDN w:val="0"/>
              <w:adjustRightInd w:val="0"/>
              <w:spacing w:after="0" w:line="360" w:lineRule="auto"/>
              <w:jc w:val="both"/>
              <w:rPr>
                <w:rFonts w:cstheme="majorBidi"/>
                <w:b/>
                <w:bCs/>
                <w:sz w:val="24"/>
                <w:szCs w:val="24"/>
              </w:rPr>
            </w:pPr>
            <w:r>
              <w:rPr>
                <w:rFonts w:cstheme="majorBidi"/>
                <w:b/>
                <w:bCs/>
                <w:sz w:val="24"/>
                <w:szCs w:val="24"/>
                <w:lang w:val="id-ID"/>
              </w:rPr>
              <w:t>70%</w:t>
            </w:r>
          </w:p>
        </w:tc>
      </w:tr>
    </w:tbl>
    <w:p>
      <w:pPr>
        <w:autoSpaceDE w:val="0"/>
        <w:autoSpaceDN w:val="0"/>
        <w:adjustRightInd w:val="0"/>
        <w:spacing w:after="0" w:line="360" w:lineRule="auto"/>
        <w:jc w:val="both"/>
        <w:rPr>
          <w:rFonts w:cstheme="majorBidi"/>
          <w:b/>
          <w:bCs/>
          <w:sz w:val="24"/>
          <w:szCs w:val="24"/>
        </w:rPr>
      </w:pPr>
    </w:p>
    <w:p>
      <w:pPr>
        <w:autoSpaceDE w:val="0"/>
        <w:autoSpaceDN w:val="0"/>
        <w:adjustRightInd w:val="0"/>
        <w:spacing w:after="0" w:line="360" w:lineRule="auto"/>
        <w:jc w:val="both"/>
        <w:rPr>
          <w:rFonts w:cstheme="majorBidi"/>
          <w:b/>
          <w:bCs/>
          <w:sz w:val="24"/>
          <w:szCs w:val="24"/>
        </w:rPr>
      </w:pPr>
    </w:p>
    <w:p>
      <w:pPr>
        <w:autoSpaceDE w:val="0"/>
        <w:autoSpaceDN w:val="0"/>
        <w:adjustRightInd w:val="0"/>
        <w:spacing w:after="0" w:line="360" w:lineRule="auto"/>
        <w:jc w:val="both"/>
        <w:rPr>
          <w:rFonts w:cstheme="majorBidi"/>
          <w:b/>
          <w:bCs/>
          <w:sz w:val="24"/>
          <w:szCs w:val="24"/>
        </w:rPr>
      </w:pPr>
    </w:p>
    <w:p>
      <w:pPr>
        <w:autoSpaceDE w:val="0"/>
        <w:autoSpaceDN w:val="0"/>
        <w:adjustRightInd w:val="0"/>
        <w:spacing w:after="0" w:line="360" w:lineRule="auto"/>
        <w:jc w:val="both"/>
        <w:rPr>
          <w:rFonts w:cstheme="majorBidi"/>
          <w:b/>
          <w:bCs/>
          <w:sz w:val="24"/>
          <w:szCs w:val="24"/>
        </w:rPr>
      </w:pPr>
    </w:p>
    <w:p>
      <w:pPr>
        <w:autoSpaceDE w:val="0"/>
        <w:autoSpaceDN w:val="0"/>
        <w:adjustRightInd w:val="0"/>
        <w:spacing w:after="0" w:line="360" w:lineRule="auto"/>
        <w:jc w:val="both"/>
        <w:rPr>
          <w:rFonts w:cstheme="majorBidi"/>
          <w:b/>
          <w:bCs/>
          <w:sz w:val="24"/>
          <w:szCs w:val="24"/>
        </w:rPr>
      </w:pPr>
    </w:p>
    <w:p>
      <w:pPr>
        <w:autoSpaceDE w:val="0"/>
        <w:autoSpaceDN w:val="0"/>
        <w:adjustRightInd w:val="0"/>
        <w:spacing w:after="0" w:line="360" w:lineRule="auto"/>
        <w:jc w:val="both"/>
        <w:rPr>
          <w:rFonts w:cstheme="majorBidi"/>
          <w:b/>
          <w:bCs/>
          <w:sz w:val="24"/>
          <w:szCs w:val="24"/>
        </w:rPr>
      </w:pPr>
    </w:p>
    <w:p>
      <w:pPr>
        <w:autoSpaceDE w:val="0"/>
        <w:autoSpaceDN w:val="0"/>
        <w:adjustRightInd w:val="0"/>
        <w:spacing w:after="0" w:line="360" w:lineRule="auto"/>
        <w:jc w:val="both"/>
        <w:rPr>
          <w:rFonts w:cstheme="majorBidi"/>
          <w:b/>
          <w:bCs/>
          <w:sz w:val="24"/>
          <w:szCs w:val="24"/>
        </w:rPr>
      </w:pPr>
    </w:p>
    <w:p>
      <w:pPr>
        <w:autoSpaceDE w:val="0"/>
        <w:autoSpaceDN w:val="0"/>
        <w:adjustRightInd w:val="0"/>
        <w:spacing w:after="0" w:line="360" w:lineRule="auto"/>
        <w:jc w:val="both"/>
        <w:rPr>
          <w:rFonts w:cstheme="majorBidi"/>
          <w:b/>
          <w:bCs/>
          <w:sz w:val="24"/>
          <w:szCs w:val="24"/>
        </w:rPr>
      </w:pPr>
    </w:p>
    <w:p>
      <w:pPr>
        <w:autoSpaceDE w:val="0"/>
        <w:autoSpaceDN w:val="0"/>
        <w:adjustRightInd w:val="0"/>
        <w:spacing w:after="0" w:line="360" w:lineRule="auto"/>
        <w:jc w:val="both"/>
        <w:rPr>
          <w:rFonts w:cstheme="majorBidi"/>
          <w:b/>
          <w:bCs/>
          <w:sz w:val="24"/>
          <w:szCs w:val="24"/>
        </w:rPr>
      </w:pPr>
    </w:p>
    <w:p>
      <w:pPr>
        <w:autoSpaceDE w:val="0"/>
        <w:autoSpaceDN w:val="0"/>
        <w:adjustRightInd w:val="0"/>
        <w:spacing w:after="0" w:line="360" w:lineRule="auto"/>
        <w:jc w:val="both"/>
        <w:rPr>
          <w:rFonts w:cstheme="majorBidi"/>
          <w:b/>
          <w:bCs/>
          <w:sz w:val="24"/>
          <w:szCs w:val="24"/>
        </w:rPr>
      </w:pPr>
    </w:p>
    <w:p>
      <w:pPr>
        <w:autoSpaceDE w:val="0"/>
        <w:autoSpaceDN w:val="0"/>
        <w:adjustRightInd w:val="0"/>
        <w:spacing w:after="0" w:line="360" w:lineRule="auto"/>
        <w:jc w:val="both"/>
        <w:rPr>
          <w:rFonts w:cstheme="majorBidi"/>
          <w:b/>
          <w:bCs/>
          <w:sz w:val="24"/>
          <w:szCs w:val="24"/>
        </w:rPr>
      </w:pPr>
    </w:p>
    <w:p>
      <w:pPr>
        <w:autoSpaceDE w:val="0"/>
        <w:autoSpaceDN w:val="0"/>
        <w:adjustRightInd w:val="0"/>
        <w:spacing w:after="0" w:line="360" w:lineRule="auto"/>
        <w:jc w:val="both"/>
        <w:rPr>
          <w:rFonts w:cstheme="majorBidi"/>
          <w:b/>
          <w:bCs/>
          <w:sz w:val="24"/>
          <w:szCs w:val="24"/>
        </w:rPr>
      </w:pPr>
    </w:p>
    <w:p>
      <w:pPr>
        <w:autoSpaceDE w:val="0"/>
        <w:autoSpaceDN w:val="0"/>
        <w:adjustRightInd w:val="0"/>
        <w:spacing w:after="0" w:line="360" w:lineRule="auto"/>
        <w:jc w:val="center"/>
        <w:rPr>
          <w:rFonts w:cstheme="majorBidi"/>
          <w:b/>
          <w:bCs/>
          <w:sz w:val="32"/>
          <w:szCs w:val="32"/>
          <w:lang w:val="id-ID"/>
        </w:rPr>
      </w:pPr>
      <w:r>
        <w:rPr>
          <w:rFonts w:cstheme="majorBidi"/>
          <w:b/>
          <w:bCs/>
          <w:sz w:val="32"/>
          <w:szCs w:val="32"/>
          <w:lang w:val="id-ID"/>
        </w:rPr>
        <w:t>BAB V</w:t>
      </w:r>
    </w:p>
    <w:p>
      <w:pPr>
        <w:autoSpaceDE w:val="0"/>
        <w:autoSpaceDN w:val="0"/>
        <w:adjustRightInd w:val="0"/>
        <w:spacing w:after="0" w:line="360" w:lineRule="auto"/>
        <w:jc w:val="center"/>
        <w:rPr>
          <w:rFonts w:cstheme="majorBidi"/>
          <w:b/>
          <w:bCs/>
          <w:sz w:val="32"/>
          <w:szCs w:val="32"/>
          <w:lang w:val="id-ID"/>
        </w:rPr>
      </w:pPr>
      <w:r>
        <w:rPr>
          <w:rFonts w:cstheme="majorBidi"/>
          <w:b/>
          <w:bCs/>
          <w:sz w:val="32"/>
          <w:szCs w:val="32"/>
          <w:lang w:val="id-ID"/>
        </w:rPr>
        <w:t>STRATEGI DAN ARAH KEBIJAKAN</w:t>
      </w:r>
    </w:p>
    <w:p>
      <w:pPr>
        <w:autoSpaceDE w:val="0"/>
        <w:autoSpaceDN w:val="0"/>
        <w:adjustRightInd w:val="0"/>
        <w:spacing w:after="0" w:line="360" w:lineRule="auto"/>
        <w:jc w:val="both"/>
        <w:rPr>
          <w:rFonts w:cstheme="majorBidi"/>
          <w:b/>
          <w:bCs/>
          <w:sz w:val="24"/>
          <w:szCs w:val="24"/>
        </w:rPr>
      </w:pPr>
    </w:p>
    <w:p>
      <w:pPr>
        <w:autoSpaceDE w:val="0"/>
        <w:autoSpaceDN w:val="0"/>
        <w:adjustRightInd w:val="0"/>
        <w:spacing w:after="0" w:line="360" w:lineRule="auto"/>
        <w:jc w:val="both"/>
        <w:rPr>
          <w:rFonts w:cstheme="majorBidi"/>
          <w:b/>
          <w:bCs/>
          <w:sz w:val="24"/>
          <w:szCs w:val="24"/>
        </w:rPr>
      </w:pPr>
    </w:p>
    <w:p>
      <w:pPr>
        <w:autoSpaceDE w:val="0"/>
        <w:autoSpaceDN w:val="0"/>
        <w:adjustRightInd w:val="0"/>
        <w:spacing w:after="0" w:line="360" w:lineRule="auto"/>
        <w:jc w:val="both"/>
        <w:rPr>
          <w:rFonts w:cstheme="majorBidi"/>
          <w:b/>
          <w:bCs/>
          <w:sz w:val="24"/>
          <w:szCs w:val="24"/>
          <w:lang w:val="id-ID"/>
        </w:rPr>
      </w:pPr>
      <w:r>
        <w:rPr>
          <w:rFonts w:cstheme="majorBidi"/>
          <w:b/>
          <w:bCs/>
          <w:sz w:val="24"/>
          <w:szCs w:val="24"/>
          <w:lang w:val="id-ID"/>
        </w:rPr>
        <w:t>4.6. Strategi</w:t>
      </w:r>
    </w:p>
    <w:p>
      <w:pPr>
        <w:autoSpaceDE w:val="0"/>
        <w:autoSpaceDN w:val="0"/>
        <w:adjustRightInd w:val="0"/>
        <w:spacing w:after="0" w:line="360" w:lineRule="auto"/>
        <w:ind w:firstLine="720"/>
        <w:jc w:val="both"/>
        <w:rPr>
          <w:rFonts w:cstheme="majorBidi"/>
          <w:sz w:val="24"/>
          <w:szCs w:val="24"/>
          <w:lang w:val="id-ID"/>
        </w:rPr>
      </w:pPr>
      <w:r>
        <w:rPr>
          <w:rFonts w:cstheme="majorBidi"/>
          <w:b/>
          <w:bCs/>
          <w:sz w:val="24"/>
          <w:szCs w:val="24"/>
          <w:lang w:val="id-ID"/>
        </w:rPr>
        <w:t xml:space="preserve">Strategi </w:t>
      </w:r>
      <w:r>
        <w:rPr>
          <w:rFonts w:cstheme="majorBidi"/>
          <w:sz w:val="24"/>
          <w:szCs w:val="24"/>
          <w:lang w:val="id-ID"/>
        </w:rPr>
        <w:t xml:space="preserve">yang akan dilakukan adalah mengoptimalkan kekuatan internal yang sudah ada seperti dengan </w:t>
      </w:r>
      <w:r>
        <w:rPr>
          <w:rFonts w:cstheme="majorBidi"/>
          <w:sz w:val="24"/>
          <w:szCs w:val="24"/>
        </w:rPr>
        <w:t>pe</w:t>
      </w:r>
      <w:r>
        <w:rPr>
          <w:rFonts w:cstheme="majorBidi"/>
          <w:sz w:val="24"/>
          <w:szCs w:val="24"/>
          <w:lang w:val="id-ID"/>
        </w:rPr>
        <w:t>manfaatan sistem informasi</w:t>
      </w:r>
      <w:r>
        <w:rPr>
          <w:rFonts w:cstheme="majorBidi"/>
          <w:sz w:val="24"/>
          <w:szCs w:val="24"/>
        </w:rPr>
        <w:t xml:space="preserve"> dan </w:t>
      </w:r>
      <w:r>
        <w:rPr>
          <w:rFonts w:cstheme="majorBidi"/>
          <w:sz w:val="24"/>
          <w:szCs w:val="24"/>
          <w:lang w:val="id-ID"/>
        </w:rPr>
        <w:t xml:space="preserve">sarana yang memadai. </w:t>
      </w:r>
    </w:p>
    <w:p>
      <w:pPr>
        <w:autoSpaceDE w:val="0"/>
        <w:autoSpaceDN w:val="0"/>
        <w:adjustRightInd w:val="0"/>
        <w:spacing w:after="0" w:line="360" w:lineRule="auto"/>
        <w:ind w:firstLine="720"/>
        <w:jc w:val="both"/>
        <w:rPr>
          <w:rFonts w:cstheme="majorBidi"/>
          <w:sz w:val="24"/>
          <w:szCs w:val="24"/>
          <w:lang w:val="id-ID"/>
        </w:rPr>
      </w:pPr>
      <w:r>
        <w:rPr>
          <w:rFonts w:cstheme="majorBidi"/>
          <w:sz w:val="24"/>
          <w:szCs w:val="24"/>
          <w:lang w:val="id-ID"/>
        </w:rPr>
        <w:t>Kemudian akan meminimalisir faktor kelemahan internal seperti halnya inventarisasi aset daerah dan sertifikasi SDM aparatur yang masih dibawah komposisi standar. Bahkan di pihak lain mencari solusi terhadap ancaman masa depan seperti halnya tuntutan akan akuntabilitas pengelolaan aset serta transparansi pengelolaan keuangan daerah hingga implementasi peraturan pemerintah terbaru.</w:t>
      </w:r>
    </w:p>
    <w:p>
      <w:pPr>
        <w:autoSpaceDE w:val="0"/>
        <w:autoSpaceDN w:val="0"/>
        <w:adjustRightInd w:val="0"/>
        <w:spacing w:after="0" w:line="360" w:lineRule="auto"/>
        <w:ind w:firstLine="720"/>
        <w:jc w:val="both"/>
        <w:rPr>
          <w:rFonts w:cstheme="majorBidi"/>
          <w:sz w:val="24"/>
          <w:szCs w:val="24"/>
          <w:lang w:val="id-ID"/>
        </w:rPr>
      </w:pPr>
      <w:r>
        <w:rPr>
          <w:rFonts w:cstheme="majorBidi"/>
          <w:sz w:val="24"/>
          <w:szCs w:val="24"/>
          <w:lang w:val="id-ID"/>
        </w:rPr>
        <w:t xml:space="preserve">Dari gambaran tersebut disusunlah strategi yang akan dilaksanakan yaitu </w:t>
      </w:r>
      <w:r>
        <w:rPr>
          <w:rFonts w:cstheme="majorBidi"/>
          <w:b/>
          <w:i/>
          <w:sz w:val="24"/>
          <w:szCs w:val="24"/>
          <w:lang w:val="id-ID"/>
        </w:rPr>
        <w:t>“Meningkatkan kapasitas kelembagaan keuangan dan barang milik daerah”</w:t>
      </w:r>
      <w:r>
        <w:rPr>
          <w:rFonts w:cstheme="majorBidi"/>
          <w:sz w:val="24"/>
          <w:szCs w:val="24"/>
          <w:lang w:val="id-ID"/>
        </w:rPr>
        <w:t>.</w:t>
      </w:r>
    </w:p>
    <w:p>
      <w:pPr>
        <w:pStyle w:val="16"/>
        <w:ind w:left="284"/>
        <w:rPr>
          <w:rFonts w:cstheme="majorBidi"/>
          <w:sz w:val="24"/>
          <w:szCs w:val="24"/>
          <w:lang w:val="id-ID"/>
        </w:rPr>
      </w:pPr>
    </w:p>
    <w:p>
      <w:pPr>
        <w:autoSpaceDE w:val="0"/>
        <w:autoSpaceDN w:val="0"/>
        <w:adjustRightInd w:val="0"/>
        <w:spacing w:after="0" w:line="360" w:lineRule="auto"/>
        <w:jc w:val="both"/>
        <w:rPr>
          <w:rFonts w:cstheme="majorBidi"/>
          <w:b/>
          <w:bCs/>
          <w:sz w:val="24"/>
          <w:szCs w:val="24"/>
          <w:lang w:val="id-ID"/>
        </w:rPr>
      </w:pPr>
      <w:r>
        <w:rPr>
          <w:rFonts w:cstheme="majorBidi"/>
          <w:b/>
          <w:bCs/>
          <w:sz w:val="24"/>
          <w:szCs w:val="24"/>
          <w:lang w:val="id-ID"/>
        </w:rPr>
        <w:t>4.7. Kebijakan</w:t>
      </w:r>
    </w:p>
    <w:p>
      <w:pPr>
        <w:autoSpaceDE w:val="0"/>
        <w:autoSpaceDN w:val="0"/>
        <w:adjustRightInd w:val="0"/>
        <w:spacing w:after="0" w:line="360" w:lineRule="auto"/>
        <w:ind w:firstLine="720"/>
        <w:jc w:val="both"/>
        <w:rPr>
          <w:rFonts w:cstheme="majorBidi"/>
          <w:sz w:val="24"/>
          <w:szCs w:val="24"/>
          <w:lang w:val="id-ID"/>
        </w:rPr>
      </w:pPr>
      <w:r>
        <w:rPr>
          <w:rFonts w:cstheme="majorBidi"/>
          <w:b/>
          <w:bCs/>
          <w:sz w:val="24"/>
          <w:szCs w:val="24"/>
          <w:lang w:val="id-ID"/>
        </w:rPr>
        <w:t xml:space="preserve">Kebijakan, </w:t>
      </w:r>
      <w:r>
        <w:rPr>
          <w:rFonts w:cstheme="majorBidi"/>
          <w:sz w:val="24"/>
          <w:szCs w:val="24"/>
          <w:lang w:val="id-ID"/>
        </w:rPr>
        <w:t xml:space="preserve">mensinerjikan lingkungan strategis dalam bentuk IFAS dan EFAS dengan memperhatikan faktor penentu keberhasilan dan kegagalan dalam </w:t>
      </w:r>
      <w:r>
        <w:rPr>
          <w:rFonts w:cstheme="majorBidi"/>
          <w:i/>
          <w:iCs/>
          <w:sz w:val="24"/>
          <w:szCs w:val="24"/>
          <w:lang w:val="id-ID"/>
        </w:rPr>
        <w:t>critical success factors</w:t>
      </w:r>
      <w:r>
        <w:rPr>
          <w:rFonts w:cstheme="majorBidi"/>
          <w:sz w:val="24"/>
          <w:szCs w:val="24"/>
          <w:lang w:val="id-ID"/>
        </w:rPr>
        <w:t xml:space="preserve"> untuk menemukan leverage sebagai daya ungkit permasalahan yang rumit dan kompleks disederhanakan dalam penanganan yang sistemik, untuk itu dalam implementasinya dilakukan langkah-langkah yang tergambar dalam</w:t>
      </w:r>
      <w:r>
        <w:rPr>
          <w:rFonts w:cstheme="majorBidi"/>
          <w:sz w:val="24"/>
          <w:szCs w:val="24"/>
        </w:rPr>
        <w:t xml:space="preserve"> </w:t>
      </w:r>
      <w:r>
        <w:rPr>
          <w:rFonts w:cstheme="majorBidi"/>
          <w:sz w:val="24"/>
          <w:szCs w:val="24"/>
          <w:lang w:val="id-ID"/>
        </w:rPr>
        <w:t>diagram sebagai berikut:</w:t>
      </w:r>
    </w:p>
    <w:p>
      <w:pPr>
        <w:autoSpaceDE w:val="0"/>
        <w:autoSpaceDN w:val="0"/>
        <w:adjustRightInd w:val="0"/>
        <w:spacing w:after="0" w:line="360" w:lineRule="auto"/>
        <w:ind w:firstLine="720"/>
        <w:jc w:val="both"/>
        <w:rPr>
          <w:rFonts w:cstheme="majorBidi"/>
          <w:sz w:val="24"/>
          <w:szCs w:val="24"/>
          <w:lang w:val="id-ID"/>
        </w:rPr>
      </w:pPr>
    </w:p>
    <w:p>
      <w:pPr>
        <w:autoSpaceDE w:val="0"/>
        <w:autoSpaceDN w:val="0"/>
        <w:adjustRightInd w:val="0"/>
        <w:spacing w:after="0" w:line="360" w:lineRule="auto"/>
        <w:ind w:firstLine="720"/>
        <w:jc w:val="both"/>
        <w:rPr>
          <w:rFonts w:cstheme="majorBidi"/>
          <w:sz w:val="24"/>
          <w:szCs w:val="24"/>
          <w:lang w:val="id-ID"/>
        </w:rPr>
      </w:pPr>
    </w:p>
    <w:p>
      <w:pPr>
        <w:autoSpaceDE w:val="0"/>
        <w:autoSpaceDN w:val="0"/>
        <w:adjustRightInd w:val="0"/>
        <w:spacing w:after="0" w:line="360" w:lineRule="auto"/>
        <w:ind w:firstLine="720"/>
        <w:jc w:val="both"/>
        <w:rPr>
          <w:rFonts w:cstheme="majorBidi"/>
          <w:sz w:val="24"/>
          <w:szCs w:val="24"/>
          <w:lang w:val="id-ID"/>
        </w:rPr>
      </w:pPr>
    </w:p>
    <w:p>
      <w:pPr>
        <w:autoSpaceDE w:val="0"/>
        <w:autoSpaceDN w:val="0"/>
        <w:adjustRightInd w:val="0"/>
        <w:spacing w:after="0" w:line="360" w:lineRule="auto"/>
        <w:ind w:firstLine="720"/>
        <w:jc w:val="both"/>
        <w:rPr>
          <w:rFonts w:cstheme="majorBidi"/>
          <w:sz w:val="24"/>
          <w:szCs w:val="24"/>
          <w:lang w:val="id-ID"/>
        </w:rPr>
      </w:pPr>
    </w:p>
    <w:tbl>
      <w:tblPr>
        <w:tblStyle w:val="13"/>
        <w:tblW w:w="815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103"/>
        <w:gridCol w:w="2006"/>
        <w:gridCol w:w="2019"/>
        <w:gridCol w:w="202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53" w:type="dxa"/>
            <w:gridSpan w:val="4"/>
          </w:tcPr>
          <w:p>
            <w:pPr>
              <w:autoSpaceDE w:val="0"/>
              <w:autoSpaceDN w:val="0"/>
              <w:adjustRightInd w:val="0"/>
              <w:spacing w:after="0" w:line="360" w:lineRule="auto"/>
              <w:jc w:val="both"/>
              <w:rPr>
                <w:rFonts w:cstheme="majorBidi"/>
                <w:b/>
                <w:bCs/>
                <w:sz w:val="24"/>
                <w:szCs w:val="24"/>
              </w:rPr>
            </w:pPr>
            <w:r>
              <w:rPr>
                <w:rFonts w:cstheme="majorBidi"/>
                <w:b/>
                <w:bCs/>
                <w:sz w:val="24"/>
                <w:szCs w:val="24"/>
                <w:lang w:val="id-ID"/>
              </w:rPr>
              <w:t>VISI : MEWUJUDKAN CIMAHI BARU MAJU, AGAMIS, DAN BERBUDAYA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53" w:type="dxa"/>
            <w:gridSpan w:val="4"/>
          </w:tcPr>
          <w:p>
            <w:pPr>
              <w:autoSpaceDE w:val="0"/>
              <w:autoSpaceDN w:val="0"/>
              <w:adjustRightInd w:val="0"/>
              <w:spacing w:after="0" w:line="360" w:lineRule="auto"/>
              <w:jc w:val="both"/>
              <w:rPr>
                <w:rFonts w:cstheme="majorBidi"/>
                <w:b/>
                <w:bCs/>
                <w:sz w:val="24"/>
                <w:szCs w:val="24"/>
              </w:rPr>
            </w:pPr>
            <w:r>
              <w:rPr>
                <w:rFonts w:cstheme="majorBidi"/>
                <w:b/>
                <w:bCs/>
                <w:sz w:val="24"/>
                <w:szCs w:val="24"/>
                <w:lang w:val="id-ID"/>
              </w:rPr>
              <w:t>MISI : Meningkatkan penyelenggaraan pemerintahan yang amanah, profesional, efektif, efisien, dan ekonomis yang berbasis pada sistem penganggaran yang pro publik</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03" w:type="dxa"/>
          </w:tcPr>
          <w:p>
            <w:pPr>
              <w:autoSpaceDE w:val="0"/>
              <w:autoSpaceDN w:val="0"/>
              <w:adjustRightInd w:val="0"/>
              <w:spacing w:after="0" w:line="360" w:lineRule="auto"/>
              <w:jc w:val="both"/>
              <w:rPr>
                <w:rFonts w:cstheme="majorBidi"/>
                <w:b/>
                <w:bCs/>
                <w:sz w:val="24"/>
                <w:szCs w:val="24"/>
                <w:lang w:val="id-ID"/>
              </w:rPr>
            </w:pPr>
            <w:r>
              <w:rPr>
                <w:rFonts w:cstheme="majorBidi"/>
                <w:b/>
                <w:bCs/>
                <w:sz w:val="24"/>
                <w:szCs w:val="24"/>
                <w:lang w:val="id-ID"/>
              </w:rPr>
              <w:t>TUJUAN</w:t>
            </w:r>
          </w:p>
        </w:tc>
        <w:tc>
          <w:tcPr>
            <w:tcW w:w="2006" w:type="dxa"/>
          </w:tcPr>
          <w:p>
            <w:pPr>
              <w:autoSpaceDE w:val="0"/>
              <w:autoSpaceDN w:val="0"/>
              <w:adjustRightInd w:val="0"/>
              <w:spacing w:after="0" w:line="360" w:lineRule="auto"/>
              <w:jc w:val="both"/>
              <w:rPr>
                <w:rFonts w:cstheme="majorBidi"/>
                <w:b/>
                <w:bCs/>
                <w:sz w:val="24"/>
                <w:szCs w:val="24"/>
                <w:lang w:val="id-ID"/>
              </w:rPr>
            </w:pPr>
            <w:r>
              <w:rPr>
                <w:rFonts w:cstheme="majorBidi"/>
                <w:b/>
                <w:bCs/>
                <w:sz w:val="24"/>
                <w:szCs w:val="24"/>
                <w:lang w:val="id-ID"/>
              </w:rPr>
              <w:t>SASARAN</w:t>
            </w:r>
          </w:p>
        </w:tc>
        <w:tc>
          <w:tcPr>
            <w:tcW w:w="2019" w:type="dxa"/>
          </w:tcPr>
          <w:p>
            <w:pPr>
              <w:autoSpaceDE w:val="0"/>
              <w:autoSpaceDN w:val="0"/>
              <w:adjustRightInd w:val="0"/>
              <w:spacing w:after="0" w:line="360" w:lineRule="auto"/>
              <w:jc w:val="both"/>
              <w:rPr>
                <w:rFonts w:cstheme="majorBidi"/>
                <w:b/>
                <w:bCs/>
                <w:sz w:val="24"/>
                <w:szCs w:val="24"/>
                <w:lang w:val="id-ID"/>
              </w:rPr>
            </w:pPr>
            <w:r>
              <w:rPr>
                <w:rFonts w:cstheme="majorBidi"/>
                <w:b/>
                <w:bCs/>
                <w:sz w:val="24"/>
                <w:szCs w:val="24"/>
                <w:lang w:val="id-ID"/>
              </w:rPr>
              <w:t>STRATEGI</w:t>
            </w:r>
          </w:p>
        </w:tc>
        <w:tc>
          <w:tcPr>
            <w:tcW w:w="2025" w:type="dxa"/>
          </w:tcPr>
          <w:p>
            <w:pPr>
              <w:autoSpaceDE w:val="0"/>
              <w:autoSpaceDN w:val="0"/>
              <w:adjustRightInd w:val="0"/>
              <w:spacing w:after="0" w:line="360" w:lineRule="auto"/>
              <w:jc w:val="both"/>
              <w:rPr>
                <w:rFonts w:cstheme="majorBidi"/>
                <w:b/>
                <w:bCs/>
                <w:sz w:val="24"/>
                <w:szCs w:val="24"/>
                <w:lang w:val="id-ID"/>
              </w:rPr>
            </w:pPr>
            <w:r>
              <w:rPr>
                <w:rFonts w:cstheme="majorBidi"/>
                <w:b/>
                <w:bCs/>
                <w:sz w:val="24"/>
                <w:szCs w:val="24"/>
                <w:lang w:val="id-ID"/>
              </w:rPr>
              <w:t>ARAH KEBIJAKAN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03" w:type="dxa"/>
          </w:tcPr>
          <w:p>
            <w:pPr>
              <w:autoSpaceDE w:val="0"/>
              <w:autoSpaceDN w:val="0"/>
              <w:adjustRightInd w:val="0"/>
              <w:spacing w:after="0" w:line="360" w:lineRule="auto"/>
              <w:jc w:val="both"/>
              <w:rPr>
                <w:rFonts w:cstheme="majorBidi"/>
                <w:b/>
                <w:bCs/>
                <w:sz w:val="24"/>
                <w:szCs w:val="24"/>
                <w:lang w:val="id-ID"/>
              </w:rPr>
            </w:pPr>
            <w:r>
              <w:rPr>
                <w:rFonts w:cstheme="majorBidi"/>
                <w:b/>
                <w:bCs/>
                <w:sz w:val="24"/>
                <w:szCs w:val="24"/>
                <w:lang w:val="id-ID"/>
              </w:rPr>
              <w:t>Teroptimalisasinya kualitas tata kelola keuangan dan aset daerah</w:t>
            </w:r>
          </w:p>
        </w:tc>
        <w:tc>
          <w:tcPr>
            <w:tcW w:w="2006" w:type="dxa"/>
          </w:tcPr>
          <w:p>
            <w:pPr>
              <w:autoSpaceDE w:val="0"/>
              <w:autoSpaceDN w:val="0"/>
              <w:adjustRightInd w:val="0"/>
              <w:spacing w:after="0" w:line="360" w:lineRule="auto"/>
              <w:jc w:val="both"/>
              <w:rPr>
                <w:rFonts w:cstheme="majorBidi"/>
                <w:b/>
                <w:bCs/>
                <w:sz w:val="24"/>
                <w:szCs w:val="24"/>
                <w:lang w:val="id-ID"/>
              </w:rPr>
            </w:pPr>
            <w:r>
              <w:rPr>
                <w:rFonts w:cstheme="majorBidi"/>
                <w:b/>
                <w:bCs/>
                <w:sz w:val="24"/>
                <w:szCs w:val="24"/>
                <w:lang w:val="id-ID"/>
              </w:rPr>
              <w:t>Optimalnya tata kelola keuangan dan aset daerah</w:t>
            </w:r>
          </w:p>
        </w:tc>
        <w:tc>
          <w:tcPr>
            <w:tcW w:w="2019" w:type="dxa"/>
          </w:tcPr>
          <w:p>
            <w:pPr>
              <w:autoSpaceDE w:val="0"/>
              <w:autoSpaceDN w:val="0"/>
              <w:adjustRightInd w:val="0"/>
              <w:spacing w:after="0" w:line="360" w:lineRule="auto"/>
              <w:jc w:val="both"/>
              <w:rPr>
                <w:rFonts w:cstheme="majorBidi"/>
                <w:b/>
                <w:bCs/>
                <w:sz w:val="24"/>
                <w:szCs w:val="24"/>
                <w:lang w:val="id-ID"/>
              </w:rPr>
            </w:pPr>
            <w:r>
              <w:rPr>
                <w:rFonts w:cstheme="majorBidi"/>
                <w:b/>
                <w:bCs/>
                <w:sz w:val="24"/>
                <w:szCs w:val="24"/>
                <w:lang w:val="id-ID"/>
              </w:rPr>
              <w:t>Meningkatkan kapasitas kelembagaan keuangan dan aset daerah</w:t>
            </w:r>
          </w:p>
        </w:tc>
        <w:tc>
          <w:tcPr>
            <w:tcW w:w="2025" w:type="dxa"/>
          </w:tcPr>
          <w:p>
            <w:pPr>
              <w:autoSpaceDE w:val="0"/>
              <w:autoSpaceDN w:val="0"/>
              <w:adjustRightInd w:val="0"/>
              <w:spacing w:after="0" w:line="360" w:lineRule="auto"/>
              <w:jc w:val="both"/>
              <w:rPr>
                <w:rFonts w:cstheme="majorBidi"/>
                <w:b/>
                <w:bCs/>
                <w:sz w:val="24"/>
                <w:szCs w:val="24"/>
                <w:lang w:val="id-ID"/>
              </w:rPr>
            </w:pPr>
            <w:r>
              <w:rPr>
                <w:rFonts w:cstheme="majorBidi"/>
                <w:b/>
                <w:bCs/>
                <w:sz w:val="24"/>
                <w:szCs w:val="24"/>
                <w:lang w:val="id-ID"/>
              </w:rPr>
              <w:t>Penerapan Standar Operasional Prosedur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03" w:type="dxa"/>
          </w:tcPr>
          <w:p>
            <w:pPr>
              <w:autoSpaceDE w:val="0"/>
              <w:autoSpaceDN w:val="0"/>
              <w:adjustRightInd w:val="0"/>
              <w:spacing w:after="0" w:line="360" w:lineRule="auto"/>
              <w:jc w:val="both"/>
              <w:rPr>
                <w:rFonts w:cstheme="majorBidi"/>
                <w:b/>
                <w:bCs/>
                <w:sz w:val="24"/>
                <w:szCs w:val="24"/>
              </w:rPr>
            </w:pPr>
          </w:p>
        </w:tc>
        <w:tc>
          <w:tcPr>
            <w:tcW w:w="2006" w:type="dxa"/>
          </w:tcPr>
          <w:p>
            <w:pPr>
              <w:autoSpaceDE w:val="0"/>
              <w:autoSpaceDN w:val="0"/>
              <w:adjustRightInd w:val="0"/>
              <w:spacing w:after="0" w:line="360" w:lineRule="auto"/>
              <w:jc w:val="both"/>
              <w:rPr>
                <w:rFonts w:cstheme="majorBidi"/>
                <w:b/>
                <w:bCs/>
                <w:sz w:val="24"/>
                <w:szCs w:val="24"/>
              </w:rPr>
            </w:pPr>
          </w:p>
        </w:tc>
        <w:tc>
          <w:tcPr>
            <w:tcW w:w="2019" w:type="dxa"/>
          </w:tcPr>
          <w:p>
            <w:pPr>
              <w:autoSpaceDE w:val="0"/>
              <w:autoSpaceDN w:val="0"/>
              <w:adjustRightInd w:val="0"/>
              <w:spacing w:after="0" w:line="360" w:lineRule="auto"/>
              <w:jc w:val="both"/>
              <w:rPr>
                <w:rFonts w:cstheme="majorBidi"/>
                <w:b/>
                <w:bCs/>
                <w:sz w:val="24"/>
                <w:szCs w:val="24"/>
              </w:rPr>
            </w:pPr>
          </w:p>
        </w:tc>
        <w:tc>
          <w:tcPr>
            <w:tcW w:w="2025" w:type="dxa"/>
          </w:tcPr>
          <w:p>
            <w:pPr>
              <w:autoSpaceDE w:val="0"/>
              <w:autoSpaceDN w:val="0"/>
              <w:adjustRightInd w:val="0"/>
              <w:spacing w:after="0" w:line="360" w:lineRule="auto"/>
              <w:jc w:val="both"/>
              <w:rPr>
                <w:rFonts w:cstheme="majorBidi"/>
                <w:b/>
                <w:bCs/>
                <w:sz w:val="24"/>
                <w:szCs w:val="24"/>
                <w:lang w:val="id-ID"/>
              </w:rPr>
            </w:pPr>
            <w:r>
              <w:rPr>
                <w:rFonts w:cstheme="majorBidi"/>
                <w:b/>
                <w:bCs/>
                <w:sz w:val="24"/>
                <w:szCs w:val="24"/>
                <w:lang w:val="id-ID"/>
              </w:rPr>
              <w:t>Pengembangan Sistem Informasi Keuangan Daerah</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03" w:type="dxa"/>
          </w:tcPr>
          <w:p>
            <w:pPr>
              <w:autoSpaceDE w:val="0"/>
              <w:autoSpaceDN w:val="0"/>
              <w:adjustRightInd w:val="0"/>
              <w:spacing w:after="0" w:line="360" w:lineRule="auto"/>
              <w:jc w:val="both"/>
              <w:rPr>
                <w:rFonts w:cstheme="majorBidi"/>
                <w:b/>
                <w:bCs/>
                <w:sz w:val="24"/>
                <w:szCs w:val="24"/>
              </w:rPr>
            </w:pPr>
          </w:p>
        </w:tc>
        <w:tc>
          <w:tcPr>
            <w:tcW w:w="2006" w:type="dxa"/>
          </w:tcPr>
          <w:p>
            <w:pPr>
              <w:autoSpaceDE w:val="0"/>
              <w:autoSpaceDN w:val="0"/>
              <w:adjustRightInd w:val="0"/>
              <w:spacing w:after="0" w:line="360" w:lineRule="auto"/>
              <w:jc w:val="both"/>
              <w:rPr>
                <w:rFonts w:cstheme="majorBidi"/>
                <w:b/>
                <w:bCs/>
                <w:sz w:val="24"/>
                <w:szCs w:val="24"/>
              </w:rPr>
            </w:pPr>
          </w:p>
        </w:tc>
        <w:tc>
          <w:tcPr>
            <w:tcW w:w="2019" w:type="dxa"/>
          </w:tcPr>
          <w:p>
            <w:pPr>
              <w:autoSpaceDE w:val="0"/>
              <w:autoSpaceDN w:val="0"/>
              <w:adjustRightInd w:val="0"/>
              <w:spacing w:after="0" w:line="360" w:lineRule="auto"/>
              <w:jc w:val="both"/>
              <w:rPr>
                <w:rFonts w:cstheme="majorBidi"/>
                <w:b/>
                <w:bCs/>
                <w:sz w:val="24"/>
                <w:szCs w:val="24"/>
              </w:rPr>
            </w:pPr>
          </w:p>
        </w:tc>
        <w:tc>
          <w:tcPr>
            <w:tcW w:w="2025" w:type="dxa"/>
          </w:tcPr>
          <w:p>
            <w:pPr>
              <w:autoSpaceDE w:val="0"/>
              <w:autoSpaceDN w:val="0"/>
              <w:adjustRightInd w:val="0"/>
              <w:spacing w:after="0" w:line="360" w:lineRule="auto"/>
              <w:jc w:val="both"/>
              <w:rPr>
                <w:rFonts w:cstheme="majorBidi"/>
                <w:b/>
                <w:bCs/>
                <w:sz w:val="24"/>
                <w:szCs w:val="24"/>
                <w:lang w:val="id-ID"/>
              </w:rPr>
            </w:pPr>
            <w:r>
              <w:rPr>
                <w:rFonts w:cstheme="majorBidi"/>
                <w:b/>
                <w:bCs/>
                <w:sz w:val="24"/>
                <w:szCs w:val="24"/>
                <w:lang w:val="id-ID"/>
              </w:rPr>
              <w:t>Pengendalian Anggaran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03" w:type="dxa"/>
          </w:tcPr>
          <w:p>
            <w:pPr>
              <w:autoSpaceDE w:val="0"/>
              <w:autoSpaceDN w:val="0"/>
              <w:adjustRightInd w:val="0"/>
              <w:spacing w:after="0" w:line="360" w:lineRule="auto"/>
              <w:jc w:val="both"/>
              <w:rPr>
                <w:rFonts w:cstheme="majorBidi"/>
                <w:b/>
                <w:bCs/>
                <w:sz w:val="24"/>
                <w:szCs w:val="24"/>
              </w:rPr>
            </w:pPr>
          </w:p>
        </w:tc>
        <w:tc>
          <w:tcPr>
            <w:tcW w:w="2006" w:type="dxa"/>
          </w:tcPr>
          <w:p>
            <w:pPr>
              <w:autoSpaceDE w:val="0"/>
              <w:autoSpaceDN w:val="0"/>
              <w:adjustRightInd w:val="0"/>
              <w:spacing w:after="0" w:line="360" w:lineRule="auto"/>
              <w:jc w:val="both"/>
              <w:rPr>
                <w:rFonts w:cstheme="majorBidi"/>
                <w:b/>
                <w:bCs/>
                <w:sz w:val="24"/>
                <w:szCs w:val="24"/>
              </w:rPr>
            </w:pPr>
          </w:p>
        </w:tc>
        <w:tc>
          <w:tcPr>
            <w:tcW w:w="2019" w:type="dxa"/>
          </w:tcPr>
          <w:p>
            <w:pPr>
              <w:autoSpaceDE w:val="0"/>
              <w:autoSpaceDN w:val="0"/>
              <w:adjustRightInd w:val="0"/>
              <w:spacing w:after="0" w:line="360" w:lineRule="auto"/>
              <w:jc w:val="both"/>
              <w:rPr>
                <w:rFonts w:cstheme="majorBidi"/>
                <w:b/>
                <w:bCs/>
                <w:sz w:val="24"/>
                <w:szCs w:val="24"/>
              </w:rPr>
            </w:pPr>
          </w:p>
        </w:tc>
        <w:tc>
          <w:tcPr>
            <w:tcW w:w="2025" w:type="dxa"/>
          </w:tcPr>
          <w:p>
            <w:pPr>
              <w:autoSpaceDE w:val="0"/>
              <w:autoSpaceDN w:val="0"/>
              <w:adjustRightInd w:val="0"/>
              <w:spacing w:after="0" w:line="360" w:lineRule="auto"/>
              <w:jc w:val="both"/>
              <w:rPr>
                <w:rFonts w:cstheme="majorBidi"/>
                <w:b/>
                <w:bCs/>
                <w:sz w:val="24"/>
                <w:szCs w:val="24"/>
                <w:lang w:val="id-ID"/>
              </w:rPr>
            </w:pPr>
            <w:r>
              <w:rPr>
                <w:rFonts w:cstheme="majorBidi"/>
                <w:b/>
                <w:bCs/>
                <w:sz w:val="24"/>
                <w:szCs w:val="24"/>
                <w:lang w:val="id-ID"/>
              </w:rPr>
              <w:t>Akuntabilitas Pelaporan Keuangan Daerah</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03" w:type="dxa"/>
          </w:tcPr>
          <w:p>
            <w:pPr>
              <w:autoSpaceDE w:val="0"/>
              <w:autoSpaceDN w:val="0"/>
              <w:adjustRightInd w:val="0"/>
              <w:spacing w:after="0" w:line="360" w:lineRule="auto"/>
              <w:jc w:val="both"/>
              <w:rPr>
                <w:rFonts w:cstheme="majorBidi"/>
                <w:b/>
                <w:bCs/>
                <w:sz w:val="24"/>
                <w:szCs w:val="24"/>
              </w:rPr>
            </w:pPr>
          </w:p>
        </w:tc>
        <w:tc>
          <w:tcPr>
            <w:tcW w:w="2006" w:type="dxa"/>
          </w:tcPr>
          <w:p>
            <w:pPr>
              <w:autoSpaceDE w:val="0"/>
              <w:autoSpaceDN w:val="0"/>
              <w:adjustRightInd w:val="0"/>
              <w:spacing w:after="0" w:line="360" w:lineRule="auto"/>
              <w:jc w:val="both"/>
              <w:rPr>
                <w:rFonts w:cstheme="majorBidi"/>
                <w:b/>
                <w:bCs/>
                <w:sz w:val="24"/>
                <w:szCs w:val="24"/>
              </w:rPr>
            </w:pPr>
          </w:p>
        </w:tc>
        <w:tc>
          <w:tcPr>
            <w:tcW w:w="2019" w:type="dxa"/>
          </w:tcPr>
          <w:p>
            <w:pPr>
              <w:autoSpaceDE w:val="0"/>
              <w:autoSpaceDN w:val="0"/>
              <w:adjustRightInd w:val="0"/>
              <w:spacing w:after="0" w:line="360" w:lineRule="auto"/>
              <w:jc w:val="both"/>
              <w:rPr>
                <w:rFonts w:cstheme="majorBidi"/>
                <w:b/>
                <w:bCs/>
                <w:sz w:val="24"/>
                <w:szCs w:val="24"/>
              </w:rPr>
            </w:pPr>
          </w:p>
        </w:tc>
        <w:tc>
          <w:tcPr>
            <w:tcW w:w="2025" w:type="dxa"/>
          </w:tcPr>
          <w:p>
            <w:pPr>
              <w:autoSpaceDE w:val="0"/>
              <w:autoSpaceDN w:val="0"/>
              <w:adjustRightInd w:val="0"/>
              <w:spacing w:after="0" w:line="360" w:lineRule="auto"/>
              <w:jc w:val="both"/>
              <w:rPr>
                <w:rFonts w:cstheme="majorBidi"/>
                <w:b/>
                <w:bCs/>
                <w:sz w:val="24"/>
                <w:szCs w:val="24"/>
                <w:lang w:val="id-ID"/>
              </w:rPr>
            </w:pPr>
            <w:r>
              <w:rPr>
                <w:rFonts w:cstheme="majorBidi"/>
                <w:b/>
                <w:bCs/>
                <w:sz w:val="24"/>
                <w:szCs w:val="24"/>
                <w:lang w:val="id-ID"/>
              </w:rPr>
              <w:t>Penatausahaan Barang Milik Daerah</w:t>
            </w:r>
          </w:p>
        </w:tc>
      </w:tr>
    </w:tbl>
    <w:p>
      <w:pPr>
        <w:autoSpaceDE w:val="0"/>
        <w:autoSpaceDN w:val="0"/>
        <w:adjustRightInd w:val="0"/>
        <w:spacing w:after="0" w:line="360" w:lineRule="auto"/>
        <w:ind w:firstLine="720"/>
        <w:jc w:val="both"/>
        <w:rPr>
          <w:rFonts w:cstheme="majorBidi"/>
          <w:sz w:val="24"/>
          <w:szCs w:val="24"/>
          <w:lang w:val="id-ID"/>
        </w:rPr>
      </w:pPr>
    </w:p>
    <w:p>
      <w:pPr>
        <w:autoSpaceDE w:val="0"/>
        <w:autoSpaceDN w:val="0"/>
        <w:adjustRightInd w:val="0"/>
        <w:spacing w:after="0" w:line="360" w:lineRule="auto"/>
        <w:ind w:firstLine="720"/>
        <w:jc w:val="both"/>
        <w:rPr>
          <w:rFonts w:cstheme="majorBidi"/>
          <w:sz w:val="24"/>
          <w:szCs w:val="24"/>
          <w:lang w:val="id-ID"/>
        </w:rPr>
      </w:pPr>
    </w:p>
    <w:p>
      <w:pPr>
        <w:autoSpaceDE w:val="0"/>
        <w:autoSpaceDN w:val="0"/>
        <w:adjustRightInd w:val="0"/>
        <w:spacing w:after="0" w:line="360" w:lineRule="auto"/>
        <w:ind w:firstLine="720"/>
        <w:jc w:val="both"/>
        <w:rPr>
          <w:rFonts w:cstheme="majorBidi"/>
          <w:sz w:val="24"/>
          <w:szCs w:val="24"/>
          <w:lang w:val="id-ID"/>
        </w:rPr>
      </w:pPr>
    </w:p>
    <w:p>
      <w:pPr>
        <w:autoSpaceDE w:val="0"/>
        <w:autoSpaceDN w:val="0"/>
        <w:adjustRightInd w:val="0"/>
        <w:spacing w:after="0" w:line="360" w:lineRule="auto"/>
        <w:ind w:firstLine="720"/>
        <w:jc w:val="both"/>
        <w:rPr>
          <w:rFonts w:cstheme="majorBidi"/>
          <w:sz w:val="24"/>
          <w:szCs w:val="24"/>
          <w:lang w:val="id-ID"/>
        </w:rPr>
      </w:pPr>
    </w:p>
    <w:p>
      <w:pPr>
        <w:autoSpaceDE w:val="0"/>
        <w:autoSpaceDN w:val="0"/>
        <w:adjustRightInd w:val="0"/>
        <w:spacing w:after="0" w:line="360" w:lineRule="auto"/>
        <w:ind w:firstLine="720"/>
        <w:jc w:val="both"/>
        <w:rPr>
          <w:rFonts w:cstheme="majorBidi"/>
          <w:sz w:val="24"/>
          <w:szCs w:val="24"/>
          <w:lang w:val="id-ID"/>
        </w:rPr>
      </w:pPr>
    </w:p>
    <w:p>
      <w:pPr>
        <w:autoSpaceDE w:val="0"/>
        <w:autoSpaceDN w:val="0"/>
        <w:adjustRightInd w:val="0"/>
        <w:spacing w:after="0" w:line="360" w:lineRule="auto"/>
        <w:ind w:firstLine="720"/>
        <w:jc w:val="both"/>
        <w:rPr>
          <w:rFonts w:cstheme="majorBidi"/>
          <w:sz w:val="24"/>
          <w:szCs w:val="24"/>
          <w:lang w:val="id-ID"/>
        </w:rPr>
      </w:pPr>
    </w:p>
    <w:p>
      <w:pPr>
        <w:autoSpaceDE w:val="0"/>
        <w:autoSpaceDN w:val="0"/>
        <w:adjustRightInd w:val="0"/>
        <w:spacing w:after="0" w:line="360" w:lineRule="auto"/>
        <w:ind w:firstLine="720"/>
        <w:jc w:val="both"/>
        <w:rPr>
          <w:rFonts w:cstheme="majorBidi"/>
          <w:sz w:val="24"/>
          <w:szCs w:val="24"/>
          <w:lang w:val="id-ID"/>
        </w:rPr>
      </w:pPr>
    </w:p>
    <w:p>
      <w:pPr>
        <w:autoSpaceDE w:val="0"/>
        <w:autoSpaceDN w:val="0"/>
        <w:adjustRightInd w:val="0"/>
        <w:spacing w:after="0" w:line="360" w:lineRule="auto"/>
        <w:ind w:firstLine="720"/>
        <w:jc w:val="both"/>
        <w:rPr>
          <w:rFonts w:cstheme="majorBidi"/>
          <w:sz w:val="24"/>
          <w:szCs w:val="24"/>
          <w:lang w:val="id-ID"/>
        </w:rPr>
      </w:pPr>
    </w:p>
    <w:p>
      <w:pPr>
        <w:spacing w:after="0"/>
        <w:jc w:val="center"/>
        <w:rPr>
          <w:rFonts w:cstheme="majorBidi"/>
          <w:b/>
          <w:bCs/>
          <w:sz w:val="32"/>
          <w:szCs w:val="32"/>
          <w:lang w:val="id-ID"/>
        </w:rPr>
      </w:pPr>
      <w:r>
        <w:rPr>
          <w:rFonts w:cstheme="majorBidi"/>
          <w:b/>
          <w:bCs/>
          <w:sz w:val="32"/>
          <w:szCs w:val="32"/>
          <w:lang w:val="id-ID"/>
        </w:rPr>
        <w:t>BAB V</w:t>
      </w:r>
    </w:p>
    <w:p>
      <w:pPr>
        <w:autoSpaceDE w:val="0"/>
        <w:autoSpaceDN w:val="0"/>
        <w:adjustRightInd w:val="0"/>
        <w:spacing w:after="0" w:line="240" w:lineRule="auto"/>
        <w:jc w:val="center"/>
        <w:rPr>
          <w:rFonts w:cstheme="majorBidi"/>
          <w:b/>
          <w:bCs/>
          <w:sz w:val="32"/>
          <w:szCs w:val="32"/>
          <w:lang w:val="id-ID"/>
        </w:rPr>
      </w:pPr>
      <w:r>
        <w:rPr>
          <w:rFonts w:cstheme="majorBidi"/>
          <w:b/>
          <w:bCs/>
          <w:sz w:val="32"/>
          <w:szCs w:val="32"/>
          <w:lang w:val="id-ID"/>
        </w:rPr>
        <w:t>PROGRAM, KEGIATAN DAN INDIKATOR KINERJA</w:t>
      </w:r>
    </w:p>
    <w:p>
      <w:pPr>
        <w:autoSpaceDE w:val="0"/>
        <w:autoSpaceDN w:val="0"/>
        <w:adjustRightInd w:val="0"/>
        <w:spacing w:after="0" w:line="240" w:lineRule="auto"/>
        <w:jc w:val="center"/>
        <w:rPr>
          <w:rFonts w:cstheme="majorBidi"/>
          <w:b/>
          <w:bCs/>
          <w:sz w:val="32"/>
          <w:szCs w:val="32"/>
          <w:lang w:val="id-ID"/>
        </w:rPr>
      </w:pPr>
    </w:p>
    <w:p>
      <w:pPr>
        <w:autoSpaceDE w:val="0"/>
        <w:autoSpaceDN w:val="0"/>
        <w:adjustRightInd w:val="0"/>
        <w:spacing w:after="0" w:line="360" w:lineRule="auto"/>
        <w:ind w:firstLine="720"/>
        <w:jc w:val="both"/>
        <w:rPr>
          <w:rFonts w:cstheme="majorBidi"/>
          <w:sz w:val="24"/>
          <w:szCs w:val="24"/>
          <w:lang w:val="id-ID"/>
        </w:rPr>
      </w:pPr>
      <w:r>
        <w:rPr>
          <w:rFonts w:cstheme="majorBidi"/>
          <w:sz w:val="24"/>
          <w:szCs w:val="24"/>
          <w:lang w:val="id-ID"/>
        </w:rPr>
        <w:t xml:space="preserve">Dengan ditetapkan tujuan, strategi dan kebijakan untuk mencapai sasaran, maka disusunlah program-program yang dilaksanakan melalui kegiatan-kegiatan dengan indikator kinerja yang telah ditentukan sebagai </w:t>
      </w:r>
      <w:r>
        <w:rPr>
          <w:rFonts w:cstheme="majorBidi"/>
          <w:i/>
          <w:iCs/>
          <w:sz w:val="24"/>
          <w:szCs w:val="24"/>
          <w:lang w:val="id-ID"/>
        </w:rPr>
        <w:t xml:space="preserve">action </w:t>
      </w:r>
      <w:r>
        <w:rPr>
          <w:rFonts w:cstheme="majorBidi"/>
          <w:sz w:val="24"/>
          <w:szCs w:val="24"/>
          <w:lang w:val="id-ID"/>
        </w:rPr>
        <w:t>dalam pemenuhan organization progress.</w:t>
      </w:r>
    </w:p>
    <w:p>
      <w:pPr>
        <w:autoSpaceDE w:val="0"/>
        <w:autoSpaceDN w:val="0"/>
        <w:adjustRightInd w:val="0"/>
        <w:spacing w:after="0" w:line="360" w:lineRule="auto"/>
        <w:ind w:firstLine="720"/>
        <w:jc w:val="both"/>
        <w:rPr>
          <w:rFonts w:cstheme="majorBidi"/>
          <w:sz w:val="24"/>
          <w:szCs w:val="24"/>
          <w:lang w:val="id-ID"/>
        </w:rPr>
      </w:pPr>
    </w:p>
    <w:p>
      <w:pPr>
        <w:autoSpaceDE w:val="0"/>
        <w:autoSpaceDN w:val="0"/>
        <w:adjustRightInd w:val="0"/>
        <w:spacing w:after="0" w:line="360" w:lineRule="auto"/>
        <w:jc w:val="both"/>
        <w:rPr>
          <w:rFonts w:cstheme="majorBidi"/>
          <w:b/>
          <w:bCs/>
          <w:sz w:val="24"/>
          <w:szCs w:val="24"/>
          <w:lang w:val="id-ID"/>
        </w:rPr>
      </w:pPr>
      <w:r>
        <w:rPr>
          <w:rFonts w:cstheme="majorBidi"/>
          <w:b/>
          <w:bCs/>
          <w:sz w:val="24"/>
          <w:szCs w:val="24"/>
          <w:lang w:val="id-ID"/>
        </w:rPr>
        <w:t xml:space="preserve">5.1 Program Kegiatan dan Indikator Kinerja </w:t>
      </w:r>
      <w:r>
        <w:rPr>
          <w:rFonts w:cstheme="majorBidi"/>
          <w:b/>
          <w:bCs/>
          <w:sz w:val="24"/>
          <w:szCs w:val="24"/>
        </w:rPr>
        <w:t xml:space="preserve">Program </w:t>
      </w:r>
      <w:r>
        <w:rPr>
          <w:rFonts w:cstheme="majorBidi"/>
          <w:b/>
          <w:bCs/>
          <w:sz w:val="24"/>
          <w:szCs w:val="24"/>
          <w:lang w:val="id-ID"/>
        </w:rPr>
        <w:t>SKPD</w:t>
      </w:r>
    </w:p>
    <w:p>
      <w:pPr>
        <w:autoSpaceDE w:val="0"/>
        <w:autoSpaceDN w:val="0"/>
        <w:adjustRightInd w:val="0"/>
        <w:spacing w:after="0" w:line="360" w:lineRule="auto"/>
        <w:ind w:left="284" w:hanging="284"/>
        <w:jc w:val="both"/>
        <w:rPr>
          <w:rFonts w:cstheme="majorBidi"/>
          <w:b/>
          <w:bCs/>
          <w:sz w:val="24"/>
          <w:szCs w:val="24"/>
          <w:lang w:val="id-ID"/>
        </w:rPr>
      </w:pPr>
      <w:r>
        <w:rPr>
          <w:rFonts w:cstheme="majorBidi"/>
          <w:b/>
          <w:bCs/>
          <w:sz w:val="24"/>
          <w:szCs w:val="24"/>
          <w:lang w:val="id-ID"/>
        </w:rPr>
        <w:t xml:space="preserve">1. Program peningkatan pengelolaan dan pengembangan </w:t>
      </w:r>
      <w:r>
        <w:rPr>
          <w:rFonts w:cstheme="majorBidi"/>
          <w:b/>
          <w:bCs/>
          <w:sz w:val="24"/>
          <w:szCs w:val="24"/>
        </w:rPr>
        <w:t>keuangan d</w:t>
      </w:r>
      <w:r>
        <w:rPr>
          <w:rFonts w:cstheme="majorBidi"/>
          <w:b/>
          <w:bCs/>
          <w:sz w:val="24"/>
          <w:szCs w:val="24"/>
          <w:lang w:val="id-ID"/>
        </w:rPr>
        <w:t>aerah</w:t>
      </w:r>
    </w:p>
    <w:p>
      <w:pPr>
        <w:autoSpaceDE w:val="0"/>
        <w:autoSpaceDN w:val="0"/>
        <w:adjustRightInd w:val="0"/>
        <w:spacing w:after="0" w:line="360" w:lineRule="auto"/>
        <w:ind w:firstLine="720"/>
        <w:jc w:val="both"/>
        <w:rPr>
          <w:rFonts w:cstheme="majorBidi"/>
          <w:sz w:val="24"/>
          <w:szCs w:val="24"/>
        </w:rPr>
      </w:pPr>
      <w:r>
        <w:rPr>
          <w:rFonts w:cstheme="majorBidi"/>
          <w:sz w:val="24"/>
          <w:szCs w:val="24"/>
          <w:lang w:val="id-ID"/>
        </w:rPr>
        <w:t>Pola kemitraan pemerintah dan stakeholder dalam pelaksanaan pemerintahan dalam pengelolaan belanja daerah merupakan arahan kebijakan untuk program ini, dimana indikator hasil yang diharapkan yaitu terjalinnya pola kemitraan pemerintah dan masyarakat yang akuntabel dan transparan sehingga dapat diwujudkan suatu bahan kajian yang digunakan sebagai pertimbangan pelaksanaan perencanaan ke depan. Adapun penyajian dari program ini diarahkan dalam bentuk laporan pelaksanaan program dan kegiatan sebagai dasar analisis prognosis SKPD</w:t>
      </w:r>
      <w:r>
        <w:rPr>
          <w:rFonts w:cstheme="majorBidi"/>
          <w:sz w:val="24"/>
          <w:szCs w:val="24"/>
        </w:rPr>
        <w:t xml:space="preserve">. </w:t>
      </w:r>
    </w:p>
    <w:p>
      <w:pPr>
        <w:autoSpaceDE w:val="0"/>
        <w:autoSpaceDN w:val="0"/>
        <w:adjustRightInd w:val="0"/>
        <w:spacing w:after="0" w:line="360" w:lineRule="auto"/>
        <w:jc w:val="both"/>
        <w:rPr>
          <w:rFonts w:cstheme="majorBidi"/>
          <w:i/>
          <w:iCs/>
          <w:sz w:val="24"/>
          <w:szCs w:val="24"/>
          <w:lang w:val="id-ID"/>
        </w:rPr>
      </w:pPr>
      <w:r>
        <w:rPr>
          <w:rFonts w:cstheme="majorBidi"/>
          <w:i/>
          <w:iCs/>
          <w:sz w:val="24"/>
          <w:szCs w:val="24"/>
          <w:lang w:val="id-ID"/>
        </w:rPr>
        <w:t>1.1 Penyusunan Standar Satuan Harga</w:t>
      </w:r>
    </w:p>
    <w:p>
      <w:pPr>
        <w:autoSpaceDE w:val="0"/>
        <w:autoSpaceDN w:val="0"/>
        <w:adjustRightInd w:val="0"/>
        <w:spacing w:after="0" w:line="360" w:lineRule="auto"/>
        <w:jc w:val="both"/>
        <w:rPr>
          <w:rFonts w:cstheme="majorBidi"/>
          <w:sz w:val="24"/>
          <w:szCs w:val="24"/>
          <w:lang w:val="id-ID"/>
        </w:rPr>
      </w:pPr>
      <w:r>
        <w:rPr>
          <w:rFonts w:cstheme="majorBidi"/>
          <w:sz w:val="24"/>
          <w:szCs w:val="24"/>
          <w:lang w:val="id-ID"/>
        </w:rPr>
        <w:t>Sifat dan tujuan Program ini untuk menetapkan satuan harga tertinggi dalam penyusunan belanja daerah, dengan indikator hasil dari kegiatan ini adalah Tercapainya kebutuhan harga dan spesifikasi barang sesuai dengan standar pasar yang direpresentasikan kedalam standar satuan harga dalam mendukung kegiatan di pemerintah kota cimahi.</w:t>
      </w:r>
    </w:p>
    <w:p>
      <w:pPr>
        <w:autoSpaceDE w:val="0"/>
        <w:autoSpaceDN w:val="0"/>
        <w:adjustRightInd w:val="0"/>
        <w:spacing w:after="0" w:line="360" w:lineRule="auto"/>
        <w:jc w:val="both"/>
        <w:rPr>
          <w:rFonts w:cstheme="majorBidi"/>
          <w:i/>
          <w:iCs/>
          <w:sz w:val="24"/>
          <w:szCs w:val="24"/>
          <w:lang w:val="id-ID"/>
        </w:rPr>
      </w:pPr>
      <w:r>
        <w:rPr>
          <w:rFonts w:cstheme="majorBidi"/>
          <w:i/>
          <w:iCs/>
          <w:sz w:val="24"/>
          <w:szCs w:val="24"/>
          <w:lang w:val="id-ID"/>
        </w:rPr>
        <w:t>1.2 Penyusunan Sistem dan Prosedur Pengelolaan Keuangan Daerah</w:t>
      </w:r>
    </w:p>
    <w:p>
      <w:pPr>
        <w:autoSpaceDE w:val="0"/>
        <w:autoSpaceDN w:val="0"/>
        <w:adjustRightInd w:val="0"/>
        <w:spacing w:after="0" w:line="360" w:lineRule="auto"/>
        <w:jc w:val="both"/>
        <w:rPr>
          <w:rFonts w:cstheme="majorBidi"/>
          <w:sz w:val="24"/>
          <w:szCs w:val="24"/>
          <w:lang w:val="id-ID"/>
        </w:rPr>
      </w:pPr>
      <w:r>
        <w:rPr>
          <w:rFonts w:cstheme="majorBidi"/>
          <w:sz w:val="24"/>
          <w:szCs w:val="24"/>
          <w:lang w:val="id-ID"/>
        </w:rPr>
        <w:t>Sifat dan tujuan Program ini untuk menghasilkan buku sistem dan prosedur keuangan pemerintah kota cimahi yang mengacu kepada peraturan perundang-undangan yang terbaru, dengan indikator hasil dari kegiatan ini adalah Terwujudnya pedoman baku mengenai pengelolaan keuangan daerah bagi para stakeholder pengelola keuangan di lingkungan pemerintah kota cimahi.</w:t>
      </w:r>
    </w:p>
    <w:p>
      <w:pPr>
        <w:autoSpaceDE w:val="0"/>
        <w:autoSpaceDN w:val="0"/>
        <w:adjustRightInd w:val="0"/>
        <w:spacing w:after="0" w:line="360" w:lineRule="auto"/>
        <w:jc w:val="both"/>
        <w:rPr>
          <w:rFonts w:cstheme="majorBidi"/>
          <w:sz w:val="24"/>
          <w:szCs w:val="24"/>
          <w:lang w:val="id-ID"/>
        </w:rPr>
      </w:pPr>
      <w:r>
        <w:rPr>
          <w:rFonts w:cstheme="majorBidi"/>
          <w:i/>
          <w:iCs/>
          <w:sz w:val="24"/>
          <w:szCs w:val="24"/>
          <w:lang w:val="id-ID"/>
        </w:rPr>
        <w:t>1.</w:t>
      </w:r>
      <w:r>
        <w:rPr>
          <w:rFonts w:cstheme="majorBidi"/>
          <w:i/>
          <w:iCs/>
          <w:sz w:val="24"/>
          <w:szCs w:val="24"/>
        </w:rPr>
        <w:t>3</w:t>
      </w:r>
      <w:r>
        <w:rPr>
          <w:rFonts w:cstheme="majorBidi"/>
          <w:i/>
          <w:iCs/>
          <w:sz w:val="24"/>
          <w:szCs w:val="24"/>
          <w:lang w:val="id-ID"/>
        </w:rPr>
        <w:t xml:space="preserve"> Penyusunan rancangan peraturan daerah tentang APBD</w:t>
      </w:r>
      <w:r>
        <w:rPr>
          <w:rFonts w:cstheme="majorBidi"/>
          <w:sz w:val="24"/>
          <w:szCs w:val="24"/>
          <w:lang w:val="id-ID"/>
        </w:rPr>
        <w:t>;</w:t>
      </w:r>
    </w:p>
    <w:p>
      <w:pPr>
        <w:autoSpaceDE w:val="0"/>
        <w:autoSpaceDN w:val="0"/>
        <w:adjustRightInd w:val="0"/>
        <w:spacing w:after="0" w:line="360" w:lineRule="auto"/>
        <w:jc w:val="both"/>
        <w:rPr>
          <w:rFonts w:cstheme="majorBidi"/>
          <w:sz w:val="24"/>
          <w:szCs w:val="24"/>
          <w:lang w:val="id-ID"/>
        </w:rPr>
      </w:pPr>
      <w:r>
        <w:rPr>
          <w:rFonts w:cstheme="majorBidi"/>
          <w:sz w:val="24"/>
          <w:szCs w:val="24"/>
          <w:lang w:val="id-ID"/>
        </w:rPr>
        <w:t>Kegiatan ini merupakan kegiatan wajib  setiap tahun anggaran terkait penerbitan buku mengenai perencanaan pendapatan dan belanja daerah yang disusun berdasarkan kebutuhan tiap-tiap unit pelaksana pemerintah daerah yang mana prosesnya telah melalui beberapa kajian oleh tim anggaran pemerintah daerah. Indikator hasil dari kegiatan ini adalah Terwujudnya penyusunan anggaran pemerintah kota cimahi yang tertib, transparan dan akuntabel</w:t>
      </w:r>
    </w:p>
    <w:p>
      <w:pPr>
        <w:autoSpaceDE w:val="0"/>
        <w:autoSpaceDN w:val="0"/>
        <w:adjustRightInd w:val="0"/>
        <w:spacing w:after="0" w:line="360" w:lineRule="auto"/>
        <w:jc w:val="both"/>
        <w:rPr>
          <w:rFonts w:cstheme="majorBidi"/>
          <w:i/>
          <w:iCs/>
          <w:sz w:val="24"/>
          <w:szCs w:val="24"/>
          <w:lang w:val="id-ID"/>
        </w:rPr>
      </w:pPr>
      <w:r>
        <w:rPr>
          <w:rFonts w:cstheme="majorBidi"/>
          <w:i/>
          <w:iCs/>
          <w:sz w:val="24"/>
          <w:szCs w:val="24"/>
          <w:lang w:val="id-ID"/>
        </w:rPr>
        <w:t>1.</w:t>
      </w:r>
      <w:r>
        <w:rPr>
          <w:rFonts w:cstheme="majorBidi"/>
          <w:i/>
          <w:iCs/>
          <w:sz w:val="24"/>
          <w:szCs w:val="24"/>
        </w:rPr>
        <w:t>4</w:t>
      </w:r>
      <w:r>
        <w:rPr>
          <w:rFonts w:cstheme="majorBidi"/>
          <w:i/>
          <w:iCs/>
          <w:sz w:val="24"/>
          <w:szCs w:val="24"/>
          <w:lang w:val="id-ID"/>
        </w:rPr>
        <w:t xml:space="preserve"> Penyusunan rancangan peraturan kepala daerah tentang penjabaran APBD;</w:t>
      </w:r>
    </w:p>
    <w:p>
      <w:pPr>
        <w:autoSpaceDE w:val="0"/>
        <w:autoSpaceDN w:val="0"/>
        <w:adjustRightInd w:val="0"/>
        <w:spacing w:after="0" w:line="360" w:lineRule="auto"/>
        <w:jc w:val="both"/>
        <w:rPr>
          <w:rFonts w:cstheme="majorBidi"/>
          <w:sz w:val="24"/>
          <w:szCs w:val="24"/>
          <w:lang w:val="id-ID"/>
        </w:rPr>
      </w:pPr>
      <w:r>
        <w:rPr>
          <w:rFonts w:cstheme="majorBidi"/>
          <w:sz w:val="24"/>
          <w:szCs w:val="24"/>
          <w:lang w:val="id-ID"/>
        </w:rPr>
        <w:t>Kegiatan ini merupakan kegiatan lanjutan dari kegiatan penyusunan rancangan peraturan daerah tentang APBD. Indikator hasil yang di harapkan adalah  Tersedianya Peraturan Walikota Tentang Penjabaran APBD.</w:t>
      </w:r>
    </w:p>
    <w:p>
      <w:pPr>
        <w:autoSpaceDE w:val="0"/>
        <w:autoSpaceDN w:val="0"/>
        <w:adjustRightInd w:val="0"/>
        <w:spacing w:after="0" w:line="360" w:lineRule="auto"/>
        <w:jc w:val="both"/>
        <w:rPr>
          <w:rFonts w:cstheme="majorBidi"/>
          <w:sz w:val="24"/>
          <w:szCs w:val="24"/>
          <w:lang w:val="id-ID"/>
        </w:rPr>
      </w:pPr>
      <w:r>
        <w:rPr>
          <w:rFonts w:cstheme="majorBidi"/>
          <w:i/>
          <w:iCs/>
          <w:sz w:val="24"/>
          <w:szCs w:val="24"/>
          <w:lang w:val="id-ID"/>
        </w:rPr>
        <w:t>1.</w:t>
      </w:r>
      <w:r>
        <w:rPr>
          <w:rFonts w:cstheme="majorBidi"/>
          <w:i/>
          <w:iCs/>
          <w:sz w:val="24"/>
          <w:szCs w:val="24"/>
        </w:rPr>
        <w:t>5</w:t>
      </w:r>
      <w:r>
        <w:rPr>
          <w:rFonts w:cstheme="majorBidi"/>
          <w:i/>
          <w:iCs/>
          <w:sz w:val="24"/>
          <w:szCs w:val="24"/>
          <w:lang w:val="id-ID"/>
        </w:rPr>
        <w:t xml:space="preserve"> Penyusunan rancangan peraturan daerah tentang perubahan APBD</w:t>
      </w:r>
      <w:r>
        <w:rPr>
          <w:rFonts w:cstheme="majorBidi"/>
          <w:sz w:val="24"/>
          <w:szCs w:val="24"/>
          <w:lang w:val="id-ID"/>
        </w:rPr>
        <w:t>;</w:t>
      </w:r>
    </w:p>
    <w:p>
      <w:pPr>
        <w:autoSpaceDE w:val="0"/>
        <w:autoSpaceDN w:val="0"/>
        <w:adjustRightInd w:val="0"/>
        <w:spacing w:after="0" w:line="360" w:lineRule="auto"/>
        <w:jc w:val="both"/>
        <w:rPr>
          <w:rFonts w:cstheme="majorBidi"/>
          <w:sz w:val="24"/>
          <w:szCs w:val="24"/>
          <w:lang w:val="id-ID"/>
        </w:rPr>
      </w:pPr>
      <w:r>
        <w:rPr>
          <w:rFonts w:cstheme="majorBidi"/>
          <w:sz w:val="24"/>
          <w:szCs w:val="24"/>
          <w:lang w:val="id-ID"/>
        </w:rPr>
        <w:t>Untuk mengimbangi perubahan faktor-faktor baik internal maupun eksternal maka dalam pelaksanaan anggaran pendapatan dan belanja daerah dilakukan beberapa kajian tentang perubahan anggaran pendapatan dan belanja daerah.</w:t>
      </w:r>
    </w:p>
    <w:p>
      <w:pPr>
        <w:autoSpaceDE w:val="0"/>
        <w:autoSpaceDN w:val="0"/>
        <w:adjustRightInd w:val="0"/>
        <w:spacing w:after="0" w:line="360" w:lineRule="auto"/>
        <w:jc w:val="both"/>
        <w:rPr>
          <w:rFonts w:cstheme="majorBidi"/>
          <w:sz w:val="24"/>
          <w:szCs w:val="24"/>
          <w:lang w:val="id-ID"/>
        </w:rPr>
      </w:pPr>
      <w:r>
        <w:rPr>
          <w:rFonts w:cstheme="majorBidi"/>
          <w:sz w:val="24"/>
          <w:szCs w:val="24"/>
          <w:lang w:val="id-ID"/>
        </w:rPr>
        <w:t>Indikator hasil yang diharapkan dari kegiatan ini adalah  Terwujudnya penyusunan anggaran perubahan pemerintah kota cimahi yang tertib, transparan dan akuntabel</w:t>
      </w:r>
    </w:p>
    <w:p>
      <w:pPr>
        <w:autoSpaceDE w:val="0"/>
        <w:autoSpaceDN w:val="0"/>
        <w:adjustRightInd w:val="0"/>
        <w:spacing w:after="0" w:line="360" w:lineRule="auto"/>
        <w:jc w:val="both"/>
        <w:rPr>
          <w:rFonts w:cstheme="majorBidi"/>
          <w:sz w:val="24"/>
          <w:szCs w:val="24"/>
          <w:lang w:val="id-ID"/>
        </w:rPr>
      </w:pPr>
      <w:r>
        <w:rPr>
          <w:rFonts w:cstheme="majorBidi"/>
          <w:i/>
          <w:iCs/>
          <w:sz w:val="24"/>
          <w:szCs w:val="24"/>
          <w:lang w:val="id-ID"/>
        </w:rPr>
        <w:t>1.</w:t>
      </w:r>
      <w:r>
        <w:rPr>
          <w:rFonts w:cstheme="majorBidi"/>
          <w:i/>
          <w:iCs/>
          <w:sz w:val="24"/>
          <w:szCs w:val="24"/>
        </w:rPr>
        <w:t>6</w:t>
      </w:r>
      <w:r>
        <w:rPr>
          <w:rFonts w:cstheme="majorBidi"/>
          <w:i/>
          <w:iCs/>
          <w:sz w:val="24"/>
          <w:szCs w:val="24"/>
          <w:lang w:val="id-ID"/>
        </w:rPr>
        <w:t xml:space="preserve"> Penyusunan rancangan peraturan kepala daerah tentang penjabaran perubahan APBD</w:t>
      </w:r>
      <w:r>
        <w:rPr>
          <w:rFonts w:cstheme="majorBidi"/>
          <w:sz w:val="24"/>
          <w:szCs w:val="24"/>
          <w:lang w:val="id-ID"/>
        </w:rPr>
        <w:t>;</w:t>
      </w:r>
    </w:p>
    <w:p>
      <w:pPr>
        <w:autoSpaceDE w:val="0"/>
        <w:autoSpaceDN w:val="0"/>
        <w:adjustRightInd w:val="0"/>
        <w:spacing w:after="0" w:line="360" w:lineRule="auto"/>
        <w:jc w:val="both"/>
        <w:rPr>
          <w:rFonts w:cstheme="majorBidi"/>
          <w:sz w:val="24"/>
          <w:szCs w:val="24"/>
          <w:lang w:val="id-ID"/>
        </w:rPr>
      </w:pPr>
      <w:r>
        <w:rPr>
          <w:rFonts w:cstheme="majorBidi"/>
          <w:sz w:val="24"/>
          <w:szCs w:val="24"/>
          <w:lang w:val="id-ID"/>
        </w:rPr>
        <w:t xml:space="preserve">Sasaran, tujuan dan arahan kegitan ini sama halnya dengan kegiatan penyusunan rancangan peraturan daerah tentang perubahan APBD. </w:t>
      </w:r>
    </w:p>
    <w:p>
      <w:pPr>
        <w:autoSpaceDE w:val="0"/>
        <w:autoSpaceDN w:val="0"/>
        <w:adjustRightInd w:val="0"/>
        <w:spacing w:after="0" w:line="360" w:lineRule="auto"/>
        <w:jc w:val="both"/>
        <w:rPr>
          <w:rFonts w:cstheme="majorBidi"/>
          <w:i/>
          <w:iCs/>
          <w:sz w:val="24"/>
          <w:szCs w:val="24"/>
          <w:lang w:val="id-ID"/>
        </w:rPr>
      </w:pPr>
      <w:r>
        <w:rPr>
          <w:rFonts w:cstheme="majorBidi"/>
          <w:i/>
          <w:iCs/>
          <w:sz w:val="24"/>
          <w:szCs w:val="24"/>
          <w:lang w:val="id-ID"/>
        </w:rPr>
        <w:t>1.</w:t>
      </w:r>
      <w:r>
        <w:rPr>
          <w:rFonts w:cstheme="majorBidi"/>
          <w:i/>
          <w:iCs/>
          <w:sz w:val="24"/>
          <w:szCs w:val="24"/>
        </w:rPr>
        <w:t>7</w:t>
      </w:r>
      <w:r>
        <w:rPr>
          <w:rFonts w:cstheme="majorBidi"/>
          <w:i/>
          <w:iCs/>
          <w:sz w:val="24"/>
          <w:szCs w:val="24"/>
          <w:lang w:val="id-ID"/>
        </w:rPr>
        <w:t xml:space="preserve"> Penyusunan rancangan peraturan daerah tentang pertanggungjawaban pelaksanaan APBD;</w:t>
      </w:r>
    </w:p>
    <w:p>
      <w:pPr>
        <w:autoSpaceDE w:val="0"/>
        <w:autoSpaceDN w:val="0"/>
        <w:adjustRightInd w:val="0"/>
        <w:spacing w:after="0" w:line="360" w:lineRule="auto"/>
        <w:jc w:val="both"/>
        <w:rPr>
          <w:rFonts w:cstheme="majorBidi"/>
          <w:sz w:val="24"/>
          <w:szCs w:val="24"/>
          <w:lang w:val="id-ID"/>
        </w:rPr>
      </w:pPr>
      <w:r>
        <w:rPr>
          <w:rFonts w:cstheme="majorBidi"/>
          <w:sz w:val="24"/>
          <w:szCs w:val="24"/>
          <w:lang w:val="id-ID"/>
        </w:rPr>
        <w:t>Segala bentuk keberhasilan dan kegagalan pelaksanaan anggaran pendapatan dan belanja daerah harus dipertanggungjawabkan dalam bentuk rancangan peraturan daerah tentang pertanggungjawaban pelaksanaan APBD.</w:t>
      </w:r>
    </w:p>
    <w:p>
      <w:pPr>
        <w:autoSpaceDE w:val="0"/>
        <w:autoSpaceDN w:val="0"/>
        <w:adjustRightInd w:val="0"/>
        <w:spacing w:after="0" w:line="360" w:lineRule="auto"/>
        <w:jc w:val="both"/>
        <w:rPr>
          <w:rFonts w:cstheme="majorBidi"/>
          <w:i/>
          <w:iCs/>
          <w:sz w:val="24"/>
          <w:szCs w:val="24"/>
          <w:lang w:val="id-ID"/>
        </w:rPr>
      </w:pPr>
      <w:r>
        <w:rPr>
          <w:rFonts w:cstheme="majorBidi"/>
          <w:i/>
          <w:iCs/>
          <w:sz w:val="24"/>
          <w:szCs w:val="24"/>
          <w:lang w:val="id-ID"/>
        </w:rPr>
        <w:t>1.</w:t>
      </w:r>
      <w:r>
        <w:rPr>
          <w:rFonts w:cstheme="majorBidi"/>
          <w:i/>
          <w:iCs/>
          <w:sz w:val="24"/>
          <w:szCs w:val="24"/>
        </w:rPr>
        <w:t>8</w:t>
      </w:r>
      <w:r>
        <w:rPr>
          <w:rFonts w:cstheme="majorBidi"/>
          <w:i/>
          <w:iCs/>
          <w:sz w:val="24"/>
          <w:szCs w:val="24"/>
          <w:lang w:val="id-ID"/>
        </w:rPr>
        <w:t xml:space="preserve"> Penyusunan rancangan peraturan daerah tentang penjabaran pertanggungjawaban pelaksanaan APBD;</w:t>
      </w:r>
    </w:p>
    <w:p>
      <w:pPr>
        <w:autoSpaceDE w:val="0"/>
        <w:autoSpaceDN w:val="0"/>
        <w:adjustRightInd w:val="0"/>
        <w:spacing w:after="0" w:line="360" w:lineRule="auto"/>
        <w:jc w:val="both"/>
        <w:rPr>
          <w:rFonts w:cstheme="majorBidi"/>
          <w:sz w:val="24"/>
          <w:szCs w:val="24"/>
          <w:lang w:val="id-ID"/>
        </w:rPr>
      </w:pPr>
      <w:r>
        <w:rPr>
          <w:rFonts w:cstheme="majorBidi"/>
          <w:sz w:val="24"/>
          <w:szCs w:val="24"/>
          <w:lang w:val="id-ID"/>
        </w:rPr>
        <w:t>Sasaran, tujuan dan arahan kegitan ini sama halnya dengan kegiatan penyusunan rancangan peraturan daerah tentang perubahan APBD.</w:t>
      </w:r>
    </w:p>
    <w:p>
      <w:pPr>
        <w:autoSpaceDE w:val="0"/>
        <w:autoSpaceDN w:val="0"/>
        <w:adjustRightInd w:val="0"/>
        <w:spacing w:after="0" w:line="360" w:lineRule="auto"/>
        <w:jc w:val="both"/>
        <w:rPr>
          <w:rFonts w:cstheme="majorBidi"/>
          <w:sz w:val="24"/>
          <w:szCs w:val="24"/>
          <w:lang w:val="id-ID"/>
        </w:rPr>
      </w:pPr>
      <w:r>
        <w:rPr>
          <w:rFonts w:cstheme="majorBidi"/>
          <w:sz w:val="24"/>
          <w:szCs w:val="24"/>
          <w:lang w:val="id-ID"/>
        </w:rPr>
        <w:t>1.9 Penyusunan sistem informasi keuangan daerah;</w:t>
      </w:r>
    </w:p>
    <w:p>
      <w:pPr>
        <w:autoSpaceDE w:val="0"/>
        <w:autoSpaceDN w:val="0"/>
        <w:adjustRightInd w:val="0"/>
        <w:spacing w:after="0" w:line="360" w:lineRule="auto"/>
        <w:jc w:val="both"/>
        <w:rPr>
          <w:rFonts w:cstheme="majorBidi"/>
          <w:sz w:val="24"/>
          <w:szCs w:val="24"/>
          <w:lang w:val="id-ID"/>
        </w:rPr>
      </w:pPr>
      <w:r>
        <w:rPr>
          <w:rFonts w:cstheme="majorBidi"/>
          <w:sz w:val="24"/>
          <w:szCs w:val="24"/>
          <w:lang w:val="id-ID"/>
        </w:rPr>
        <w:t>Kegiatan ini mengarah kepada hasil kajian dari kerjasama pihak internal BPKAD bersama civitas akademi terkait keuangan daerah serta bentuk transparansi informasi berupa produk keuangan yang dihasilkan oleh BPKAD. Adapun indikator hasil dari kegiatan ini adalah Tercapainya informasi keuangan daerah bagi para stakeholder yang akurat dan real time.</w:t>
      </w:r>
    </w:p>
    <w:p>
      <w:pPr>
        <w:autoSpaceDE w:val="0"/>
        <w:autoSpaceDN w:val="0"/>
        <w:adjustRightInd w:val="0"/>
        <w:spacing w:after="0" w:line="360" w:lineRule="auto"/>
        <w:jc w:val="both"/>
        <w:rPr>
          <w:rFonts w:cstheme="majorBidi"/>
          <w:sz w:val="24"/>
          <w:szCs w:val="24"/>
          <w:lang w:val="id-ID"/>
        </w:rPr>
      </w:pPr>
      <w:r>
        <w:rPr>
          <w:rFonts w:cstheme="majorBidi"/>
          <w:sz w:val="24"/>
          <w:szCs w:val="24"/>
          <w:lang w:val="id-ID"/>
        </w:rPr>
        <w:t>1.10 Penyusunan sistem informasi pengelolaan keuangan daerah;</w:t>
      </w:r>
    </w:p>
    <w:p>
      <w:pPr>
        <w:autoSpaceDE w:val="0"/>
        <w:autoSpaceDN w:val="0"/>
        <w:adjustRightInd w:val="0"/>
        <w:spacing w:after="0" w:line="360" w:lineRule="auto"/>
        <w:jc w:val="both"/>
        <w:rPr>
          <w:rFonts w:cstheme="majorBidi"/>
          <w:sz w:val="24"/>
          <w:szCs w:val="24"/>
          <w:lang w:val="id-ID"/>
        </w:rPr>
      </w:pPr>
      <w:r>
        <w:rPr>
          <w:rFonts w:cstheme="majorBidi"/>
          <w:sz w:val="24"/>
          <w:szCs w:val="24"/>
          <w:lang w:val="id-ID"/>
        </w:rPr>
        <w:t>Kegiatan ini mengarah kepada aplikasi yang digunakan oleh pemerintah kota cimahi dalam pengelolaan keuangan daerah. Adapun indikator hasil dari kegiatan ini adalah  Tercapainya kesadaran pengelolaan keuangan daerah berbasis teknologi sistem informasi yang bersifat  transparan dan akuntabel</w:t>
      </w:r>
    </w:p>
    <w:p>
      <w:pPr>
        <w:autoSpaceDE w:val="0"/>
        <w:autoSpaceDN w:val="0"/>
        <w:adjustRightInd w:val="0"/>
        <w:spacing w:after="0" w:line="360" w:lineRule="auto"/>
        <w:jc w:val="both"/>
        <w:rPr>
          <w:rFonts w:cstheme="majorBidi"/>
          <w:i/>
          <w:iCs/>
          <w:sz w:val="24"/>
          <w:szCs w:val="24"/>
          <w:lang w:val="id-ID"/>
        </w:rPr>
      </w:pPr>
      <w:r>
        <w:rPr>
          <w:rFonts w:cstheme="majorBidi"/>
          <w:i/>
          <w:iCs/>
          <w:sz w:val="24"/>
          <w:szCs w:val="24"/>
          <w:lang w:val="id-ID"/>
        </w:rPr>
        <w:t>1.</w:t>
      </w:r>
      <w:r>
        <w:rPr>
          <w:rFonts w:cstheme="majorBidi"/>
          <w:i/>
          <w:iCs/>
          <w:sz w:val="24"/>
          <w:szCs w:val="24"/>
        </w:rPr>
        <w:t>11</w:t>
      </w:r>
      <w:r>
        <w:rPr>
          <w:rFonts w:cstheme="majorBidi"/>
          <w:i/>
          <w:iCs/>
          <w:sz w:val="24"/>
          <w:szCs w:val="24"/>
          <w:lang w:val="id-ID"/>
        </w:rPr>
        <w:t xml:space="preserve"> Peningkatan Manajemen Aset / Barang daerah</w:t>
      </w:r>
    </w:p>
    <w:p>
      <w:pPr>
        <w:autoSpaceDE w:val="0"/>
        <w:autoSpaceDN w:val="0"/>
        <w:adjustRightInd w:val="0"/>
        <w:spacing w:after="0" w:line="360" w:lineRule="auto"/>
        <w:jc w:val="both"/>
        <w:rPr>
          <w:rFonts w:cstheme="majorBidi"/>
          <w:sz w:val="24"/>
          <w:szCs w:val="24"/>
          <w:lang w:val="id-ID"/>
        </w:rPr>
      </w:pPr>
      <w:r>
        <w:rPr>
          <w:rFonts w:cstheme="majorBidi"/>
          <w:sz w:val="24"/>
          <w:szCs w:val="24"/>
          <w:lang w:val="id-ID"/>
        </w:rPr>
        <w:t>Kegiatan ini mengarah pada inventarisasi dan pengamanan aset Pemerintah Kota Cimahi. Indikator hasil dari kegiatan ini adalah Tercapainya Presentasi barang milik daerah yang  tertib secara administrasi dengan pengelolaan aset yang akuntabel.</w:t>
      </w:r>
    </w:p>
    <w:p>
      <w:pPr>
        <w:autoSpaceDE w:val="0"/>
        <w:autoSpaceDN w:val="0"/>
        <w:adjustRightInd w:val="0"/>
        <w:spacing w:after="0" w:line="360" w:lineRule="auto"/>
        <w:jc w:val="both"/>
        <w:rPr>
          <w:rFonts w:cstheme="majorBidi"/>
          <w:i/>
          <w:iCs/>
          <w:sz w:val="24"/>
          <w:szCs w:val="24"/>
        </w:rPr>
      </w:pPr>
      <w:r>
        <w:rPr>
          <w:rFonts w:cstheme="majorBidi"/>
          <w:i/>
          <w:iCs/>
          <w:sz w:val="24"/>
          <w:szCs w:val="24"/>
          <w:lang w:val="id-ID"/>
        </w:rPr>
        <w:t>1.</w:t>
      </w:r>
      <w:r>
        <w:rPr>
          <w:rFonts w:cstheme="majorBidi"/>
          <w:i/>
          <w:iCs/>
          <w:sz w:val="24"/>
          <w:szCs w:val="24"/>
        </w:rPr>
        <w:t xml:space="preserve">12 </w:t>
      </w:r>
      <w:r>
        <w:rPr>
          <w:rFonts w:cstheme="majorBidi"/>
          <w:i/>
          <w:iCs/>
          <w:sz w:val="24"/>
          <w:szCs w:val="24"/>
          <w:lang w:val="id-ID"/>
        </w:rPr>
        <w:t>Manajemen Investasi Daerah</w:t>
      </w:r>
    </w:p>
    <w:p>
      <w:pPr>
        <w:autoSpaceDE w:val="0"/>
        <w:autoSpaceDN w:val="0"/>
        <w:adjustRightInd w:val="0"/>
        <w:spacing w:after="0" w:line="360" w:lineRule="auto"/>
        <w:jc w:val="both"/>
        <w:rPr>
          <w:rFonts w:cstheme="majorBidi"/>
          <w:sz w:val="24"/>
          <w:szCs w:val="24"/>
          <w:lang w:val="id-ID"/>
        </w:rPr>
      </w:pPr>
      <w:r>
        <w:rPr>
          <w:rFonts w:cstheme="majorBidi"/>
          <w:sz w:val="24"/>
          <w:szCs w:val="24"/>
          <w:lang w:val="id-ID"/>
        </w:rPr>
        <w:t>Indikator hasil yang diharapkan dari kegiatan ini adalah terwujudnya kajian investasi daerah.</w:t>
      </w:r>
    </w:p>
    <w:p>
      <w:pPr>
        <w:autoSpaceDE w:val="0"/>
        <w:autoSpaceDN w:val="0"/>
        <w:adjustRightInd w:val="0"/>
        <w:spacing w:after="0" w:line="360" w:lineRule="auto"/>
        <w:jc w:val="both"/>
        <w:rPr>
          <w:rFonts w:cstheme="majorBidi"/>
          <w:i/>
          <w:iCs/>
          <w:sz w:val="24"/>
          <w:szCs w:val="24"/>
          <w:lang w:val="id-ID"/>
        </w:rPr>
      </w:pPr>
      <w:r>
        <w:rPr>
          <w:rFonts w:cstheme="majorBidi"/>
          <w:i/>
          <w:iCs/>
          <w:sz w:val="24"/>
          <w:szCs w:val="24"/>
        </w:rPr>
        <w:t xml:space="preserve">1.13. </w:t>
      </w:r>
      <w:r>
        <w:rPr>
          <w:rFonts w:cstheme="majorBidi"/>
          <w:i/>
          <w:iCs/>
          <w:sz w:val="24"/>
          <w:szCs w:val="24"/>
          <w:lang w:val="id-ID"/>
        </w:rPr>
        <w:t>Pengendalian Anggaran</w:t>
      </w:r>
    </w:p>
    <w:p>
      <w:pPr>
        <w:autoSpaceDE w:val="0"/>
        <w:autoSpaceDN w:val="0"/>
        <w:adjustRightInd w:val="0"/>
        <w:spacing w:after="0" w:line="360" w:lineRule="auto"/>
        <w:jc w:val="both"/>
        <w:rPr>
          <w:rFonts w:cstheme="majorBidi"/>
          <w:sz w:val="24"/>
          <w:szCs w:val="24"/>
          <w:lang w:val="id-ID"/>
        </w:rPr>
      </w:pPr>
      <w:r>
        <w:rPr>
          <w:rFonts w:cstheme="majorBidi"/>
          <w:sz w:val="24"/>
          <w:szCs w:val="24"/>
          <w:lang w:val="id-ID"/>
        </w:rPr>
        <w:t>Maksud Kegiatan ini adalah terselenggaranya keselarasan anatara anggaran kas dan SPD yang telah diberikan oleh BPKAD selaku BUD kepada SKPD. Adapun indikator kegiatan ini adalah Terwujudnya Efisiensi dan efektivitas pelaksanaan anggaran pemerintah kota cimahi.</w:t>
      </w:r>
    </w:p>
    <w:p>
      <w:pPr>
        <w:autoSpaceDE w:val="0"/>
        <w:autoSpaceDN w:val="0"/>
        <w:adjustRightInd w:val="0"/>
        <w:spacing w:after="0" w:line="360" w:lineRule="auto"/>
        <w:jc w:val="both"/>
        <w:rPr>
          <w:rFonts w:cstheme="majorBidi"/>
          <w:sz w:val="24"/>
          <w:szCs w:val="24"/>
        </w:rPr>
      </w:pPr>
    </w:p>
    <w:p>
      <w:pPr>
        <w:autoSpaceDE w:val="0"/>
        <w:autoSpaceDN w:val="0"/>
        <w:adjustRightInd w:val="0"/>
        <w:spacing w:after="0" w:line="360" w:lineRule="auto"/>
        <w:jc w:val="both"/>
        <w:rPr>
          <w:rFonts w:cstheme="majorBidi"/>
          <w:i/>
          <w:iCs/>
          <w:sz w:val="24"/>
          <w:szCs w:val="24"/>
          <w:lang w:val="id-ID"/>
        </w:rPr>
      </w:pPr>
      <w:r>
        <w:rPr>
          <w:rFonts w:cstheme="majorBidi"/>
          <w:i/>
          <w:iCs/>
          <w:sz w:val="24"/>
          <w:szCs w:val="24"/>
        </w:rPr>
        <w:t xml:space="preserve">1.14. </w:t>
      </w:r>
      <w:r>
        <w:rPr>
          <w:rFonts w:cstheme="majorBidi"/>
          <w:i/>
          <w:iCs/>
          <w:sz w:val="24"/>
          <w:szCs w:val="24"/>
          <w:lang w:val="id-ID"/>
        </w:rPr>
        <w:t>Sinergisitas Penganggaran dan Pelaporan Bantuan Keuangan</w:t>
      </w:r>
    </w:p>
    <w:p>
      <w:pPr>
        <w:autoSpaceDE w:val="0"/>
        <w:autoSpaceDN w:val="0"/>
        <w:adjustRightInd w:val="0"/>
        <w:spacing w:after="0" w:line="360" w:lineRule="auto"/>
        <w:jc w:val="both"/>
        <w:rPr>
          <w:rFonts w:cstheme="majorBidi"/>
          <w:sz w:val="24"/>
          <w:szCs w:val="24"/>
          <w:lang w:val="id-ID"/>
        </w:rPr>
      </w:pPr>
      <w:r>
        <w:rPr>
          <w:rFonts w:cstheme="majorBidi"/>
          <w:sz w:val="24"/>
          <w:szCs w:val="24"/>
          <w:lang w:val="id-ID"/>
        </w:rPr>
        <w:t>Maksud Kegiatan ini adalah terselenggaranya tersedianya rekapitulasi laporan pertanggungjawaban kegiatan yang bersumber dari bantuan keuangan provinsi jawa barat. Adapun indikator kegiatan ini Tercapainya pengelolaan keuangan daerah yang tertib, transparan dan akuntabel</w:t>
      </w:r>
    </w:p>
    <w:p>
      <w:pPr>
        <w:autoSpaceDE w:val="0"/>
        <w:autoSpaceDN w:val="0"/>
        <w:adjustRightInd w:val="0"/>
        <w:spacing w:after="0" w:line="360" w:lineRule="auto"/>
        <w:jc w:val="both"/>
        <w:rPr>
          <w:rFonts w:cstheme="majorBidi"/>
          <w:i/>
          <w:iCs/>
          <w:sz w:val="24"/>
          <w:szCs w:val="24"/>
          <w:lang w:val="id-ID"/>
        </w:rPr>
      </w:pPr>
      <w:r>
        <w:rPr>
          <w:rFonts w:cstheme="majorBidi"/>
          <w:i/>
          <w:iCs/>
          <w:sz w:val="24"/>
          <w:szCs w:val="24"/>
        </w:rPr>
        <w:t xml:space="preserve">1.15. </w:t>
      </w:r>
      <w:r>
        <w:rPr>
          <w:rFonts w:cstheme="majorBidi"/>
          <w:i/>
          <w:iCs/>
          <w:sz w:val="24"/>
          <w:szCs w:val="24"/>
          <w:lang w:val="id-ID"/>
        </w:rPr>
        <w:t>Penghapusan Barang Milik Daerah</w:t>
      </w:r>
    </w:p>
    <w:p>
      <w:pPr>
        <w:autoSpaceDE w:val="0"/>
        <w:autoSpaceDN w:val="0"/>
        <w:adjustRightInd w:val="0"/>
        <w:spacing w:after="0" w:line="360" w:lineRule="auto"/>
        <w:jc w:val="both"/>
        <w:rPr>
          <w:rFonts w:cstheme="majorBidi"/>
          <w:sz w:val="24"/>
          <w:szCs w:val="24"/>
          <w:lang w:val="id-ID"/>
        </w:rPr>
      </w:pPr>
      <w:r>
        <w:rPr>
          <w:rFonts w:cstheme="majorBidi"/>
          <w:sz w:val="24"/>
          <w:szCs w:val="24"/>
          <w:lang w:val="id-ID"/>
        </w:rPr>
        <w:t>Maksud Kegiatan ini adalah terlaksananya penilaian dan penghapusan pada barang milik daerah pemerintah kota cimahi. Adapun indikator kegiatan ini Tercapainya Presentasi Barang Milik Daerah yang tertib secara administrasi.</w:t>
      </w:r>
    </w:p>
    <w:p>
      <w:pPr>
        <w:autoSpaceDE w:val="0"/>
        <w:autoSpaceDN w:val="0"/>
        <w:adjustRightInd w:val="0"/>
        <w:spacing w:after="0" w:line="360" w:lineRule="auto"/>
        <w:jc w:val="both"/>
        <w:rPr>
          <w:rFonts w:cstheme="majorBidi"/>
          <w:i/>
          <w:iCs/>
          <w:sz w:val="24"/>
          <w:szCs w:val="24"/>
          <w:lang w:val="id-ID"/>
        </w:rPr>
      </w:pPr>
      <w:r>
        <w:rPr>
          <w:rFonts w:cstheme="majorBidi"/>
          <w:i/>
          <w:iCs/>
          <w:sz w:val="24"/>
          <w:szCs w:val="24"/>
        </w:rPr>
        <w:t xml:space="preserve">1.16. </w:t>
      </w:r>
      <w:r>
        <w:rPr>
          <w:rFonts w:cstheme="majorBidi"/>
          <w:i/>
          <w:iCs/>
          <w:sz w:val="24"/>
          <w:szCs w:val="24"/>
          <w:lang w:val="id-ID"/>
        </w:rPr>
        <w:t>Pemanfaatan Aset Daerah</w:t>
      </w:r>
    </w:p>
    <w:p>
      <w:pPr>
        <w:autoSpaceDE w:val="0"/>
        <w:autoSpaceDN w:val="0"/>
        <w:adjustRightInd w:val="0"/>
        <w:spacing w:after="0" w:line="360" w:lineRule="auto"/>
        <w:jc w:val="both"/>
        <w:rPr>
          <w:rFonts w:cstheme="majorBidi"/>
          <w:i/>
          <w:sz w:val="24"/>
          <w:szCs w:val="24"/>
          <w:lang w:val="id-ID"/>
        </w:rPr>
      </w:pPr>
      <w:r>
        <w:rPr>
          <w:rFonts w:cstheme="majorBidi"/>
          <w:sz w:val="24"/>
          <w:szCs w:val="24"/>
          <w:lang w:val="id-ID"/>
        </w:rPr>
        <w:t xml:space="preserve">Sasaran, tujuan dan arahan kegiatan ini untuk mengakomodir usulan pemanfaatan aset daerah di kota cimahi dalam bentuk tim </w:t>
      </w:r>
      <w:r>
        <w:rPr>
          <w:rFonts w:cstheme="majorBidi"/>
          <w:i/>
          <w:sz w:val="24"/>
          <w:szCs w:val="24"/>
          <w:lang w:val="id-ID"/>
        </w:rPr>
        <w:t>ad hoc.</w:t>
      </w:r>
    </w:p>
    <w:p>
      <w:pPr>
        <w:autoSpaceDE w:val="0"/>
        <w:autoSpaceDN w:val="0"/>
        <w:adjustRightInd w:val="0"/>
        <w:spacing w:after="0" w:line="360" w:lineRule="auto"/>
        <w:jc w:val="both"/>
        <w:rPr>
          <w:rFonts w:cstheme="majorBidi"/>
          <w:i/>
          <w:iCs/>
          <w:sz w:val="24"/>
          <w:szCs w:val="24"/>
          <w:lang w:val="id-ID"/>
        </w:rPr>
      </w:pPr>
      <w:r>
        <w:rPr>
          <w:rFonts w:cstheme="majorBidi"/>
          <w:i/>
          <w:iCs/>
          <w:sz w:val="24"/>
          <w:szCs w:val="24"/>
        </w:rPr>
        <w:t xml:space="preserve">1.17. </w:t>
      </w:r>
      <w:r>
        <w:rPr>
          <w:rFonts w:cstheme="majorBidi"/>
          <w:i/>
          <w:iCs/>
          <w:sz w:val="24"/>
          <w:szCs w:val="24"/>
          <w:lang w:val="id-ID"/>
        </w:rPr>
        <w:t>Pemanfaatan Barang Milik Daerah</w:t>
      </w:r>
    </w:p>
    <w:p>
      <w:pPr>
        <w:autoSpaceDE w:val="0"/>
        <w:autoSpaceDN w:val="0"/>
        <w:adjustRightInd w:val="0"/>
        <w:spacing w:after="0" w:line="360" w:lineRule="auto"/>
        <w:jc w:val="both"/>
        <w:rPr>
          <w:rFonts w:cstheme="majorBidi"/>
          <w:sz w:val="24"/>
          <w:szCs w:val="24"/>
          <w:lang w:val="id-ID"/>
        </w:rPr>
      </w:pPr>
      <w:r>
        <w:rPr>
          <w:rFonts w:cstheme="majorBidi"/>
          <w:sz w:val="24"/>
          <w:szCs w:val="24"/>
          <w:lang w:val="id-ID"/>
        </w:rPr>
        <w:t>Maksud Kegiatan ini adalah tersedianya data aset yang bisa dimanfaatkan apabila aset tersebut dalam keadaan menganggur. Adapun indikator kegiatan ini Tercapainya Efisiensi dan efektifitas pengelolaan keuangan daerah</w:t>
      </w:r>
    </w:p>
    <w:p>
      <w:pPr>
        <w:autoSpaceDE w:val="0"/>
        <w:autoSpaceDN w:val="0"/>
        <w:adjustRightInd w:val="0"/>
        <w:spacing w:after="0" w:line="360" w:lineRule="auto"/>
        <w:jc w:val="both"/>
        <w:rPr>
          <w:rFonts w:cstheme="majorBidi"/>
          <w:sz w:val="24"/>
          <w:szCs w:val="24"/>
          <w:lang w:val="id-ID"/>
        </w:rPr>
      </w:pPr>
      <w:r>
        <w:rPr>
          <w:rFonts w:cstheme="majorBidi"/>
          <w:sz w:val="24"/>
          <w:szCs w:val="24"/>
          <w:lang w:val="id-ID"/>
        </w:rPr>
        <w:t>1.18. Optimasi Aset Daerah</w:t>
      </w:r>
    </w:p>
    <w:p>
      <w:pPr>
        <w:autoSpaceDE w:val="0"/>
        <w:autoSpaceDN w:val="0"/>
        <w:adjustRightInd w:val="0"/>
        <w:spacing w:after="0" w:line="360" w:lineRule="auto"/>
        <w:jc w:val="both"/>
        <w:rPr>
          <w:rFonts w:cstheme="majorBidi"/>
          <w:sz w:val="24"/>
          <w:szCs w:val="24"/>
          <w:lang w:val="id-ID"/>
        </w:rPr>
      </w:pPr>
      <w:r>
        <w:rPr>
          <w:rFonts w:cstheme="majorBidi"/>
          <w:sz w:val="24"/>
          <w:szCs w:val="24"/>
          <w:lang w:val="id-ID"/>
        </w:rPr>
        <w:t>Maksud Kegiatan ini adalah tersusunya dokumen rencana kebutuhan barang milik daerah di pemerintah kota cimahi. Adapun indikator kegiatan ini Tercapainya Efisiensi dan efektifitas pengelolaan keuangan daerah</w:t>
      </w:r>
    </w:p>
    <w:p>
      <w:pPr>
        <w:autoSpaceDE w:val="0"/>
        <w:autoSpaceDN w:val="0"/>
        <w:adjustRightInd w:val="0"/>
        <w:spacing w:after="0" w:line="360" w:lineRule="auto"/>
        <w:jc w:val="both"/>
        <w:rPr>
          <w:rFonts w:cstheme="majorBidi"/>
          <w:sz w:val="24"/>
          <w:szCs w:val="24"/>
          <w:lang w:val="id-ID"/>
        </w:rPr>
      </w:pPr>
      <w:r>
        <w:rPr>
          <w:rFonts w:cstheme="majorBidi"/>
          <w:sz w:val="24"/>
          <w:szCs w:val="24"/>
          <w:lang w:val="id-ID"/>
        </w:rPr>
        <w:t xml:space="preserve">1.19. Peningkatan Pelayanan Penatausahaan dan Perbendaharaan </w:t>
      </w:r>
    </w:p>
    <w:p>
      <w:pPr>
        <w:autoSpaceDE w:val="0"/>
        <w:autoSpaceDN w:val="0"/>
        <w:adjustRightInd w:val="0"/>
        <w:spacing w:after="0" w:line="360" w:lineRule="auto"/>
        <w:jc w:val="both"/>
        <w:rPr>
          <w:rFonts w:cstheme="majorBidi"/>
          <w:sz w:val="24"/>
          <w:szCs w:val="24"/>
        </w:rPr>
      </w:pPr>
      <w:r>
        <w:rPr>
          <w:rFonts w:cstheme="majorBidi"/>
          <w:sz w:val="24"/>
          <w:szCs w:val="24"/>
          <w:lang w:val="id-ID"/>
        </w:rPr>
        <w:t>Maksud Kegiatan ini adalah terlaksananya pelayanan penerbitan SP2D bagi SKPD dan pihak ketiga. Adapun indikator kegiatan ini Terbinanya para bendahara dan pengelola keuangan di setiap SKPD serta terwujudnya ketertiban administrasi penatausahaan daerah di Kota Cimahi.</w:t>
      </w:r>
    </w:p>
    <w:p>
      <w:pPr>
        <w:autoSpaceDE w:val="0"/>
        <w:autoSpaceDN w:val="0"/>
        <w:adjustRightInd w:val="0"/>
        <w:spacing w:after="0" w:line="360" w:lineRule="auto"/>
        <w:jc w:val="both"/>
        <w:rPr>
          <w:rFonts w:cstheme="majorBidi"/>
          <w:sz w:val="24"/>
          <w:szCs w:val="24"/>
          <w:lang w:val="id-ID"/>
        </w:rPr>
      </w:pPr>
      <w:r>
        <w:rPr>
          <w:rFonts w:cstheme="majorBidi"/>
          <w:b/>
          <w:bCs/>
          <w:sz w:val="24"/>
          <w:szCs w:val="24"/>
          <w:lang w:val="id-ID"/>
        </w:rPr>
        <w:t>2. Program pelayanan Administrasi Perkantoran</w:t>
      </w:r>
      <w:r>
        <w:rPr>
          <w:rFonts w:cstheme="majorBidi"/>
          <w:sz w:val="24"/>
          <w:szCs w:val="24"/>
          <w:lang w:val="id-ID"/>
        </w:rPr>
        <w:t>.</w:t>
      </w:r>
    </w:p>
    <w:p>
      <w:pPr>
        <w:autoSpaceDE w:val="0"/>
        <w:autoSpaceDN w:val="0"/>
        <w:adjustRightInd w:val="0"/>
        <w:spacing w:after="0" w:line="360" w:lineRule="auto"/>
        <w:jc w:val="both"/>
        <w:rPr>
          <w:rFonts w:cstheme="majorBidi"/>
          <w:sz w:val="24"/>
          <w:szCs w:val="24"/>
          <w:lang w:val="id-ID"/>
        </w:rPr>
      </w:pPr>
      <w:r>
        <w:rPr>
          <w:rFonts w:cstheme="majorBidi"/>
          <w:sz w:val="24"/>
          <w:szCs w:val="24"/>
          <w:lang w:val="id-ID"/>
        </w:rPr>
        <w:t>Program ini bertujuan sebagai media pendukung pelaksanaan seluruh program dan kegiatan yang mana kebijakannya mengarah pada peningkatan kualitas pelayanan prima bidang administrasi perkantoran. Indikator hasil dari program ini adalahterpenuhinya kebutuhan dasar operasional pendukung kegiatan BPKAD. Sifat kegiatan dari program ini merupakan kegiatan rutinitas pelaksanaan pelayanan administrasi perkantoran yang terdiri dari sarana dan prasarana sebagai penunjang pelayanan administrasi perkantoran. Kegiatannya adalah sebagai berikut:</w:t>
      </w:r>
    </w:p>
    <w:p>
      <w:pPr>
        <w:autoSpaceDE w:val="0"/>
        <w:autoSpaceDN w:val="0"/>
        <w:adjustRightInd w:val="0"/>
        <w:spacing w:after="0" w:line="360" w:lineRule="auto"/>
        <w:jc w:val="both"/>
        <w:rPr>
          <w:rFonts w:cstheme="majorBidi"/>
          <w:i/>
          <w:iCs/>
          <w:sz w:val="24"/>
          <w:szCs w:val="24"/>
          <w:lang w:val="id-ID"/>
        </w:rPr>
      </w:pPr>
      <w:r>
        <w:rPr>
          <w:rFonts w:cstheme="majorBidi"/>
          <w:i/>
          <w:iCs/>
          <w:sz w:val="24"/>
          <w:szCs w:val="24"/>
          <w:lang w:val="id-ID"/>
        </w:rPr>
        <w:t>2.1 Penyediaan jasa komunikasi, sumber daya air dan listrik;</w:t>
      </w:r>
    </w:p>
    <w:p>
      <w:pPr>
        <w:autoSpaceDE w:val="0"/>
        <w:autoSpaceDN w:val="0"/>
        <w:adjustRightInd w:val="0"/>
        <w:spacing w:after="0" w:line="360" w:lineRule="auto"/>
        <w:jc w:val="both"/>
        <w:rPr>
          <w:rFonts w:cstheme="majorBidi"/>
          <w:sz w:val="24"/>
          <w:szCs w:val="24"/>
          <w:lang w:val="id-ID"/>
        </w:rPr>
      </w:pPr>
      <w:r>
        <w:rPr>
          <w:rFonts w:cstheme="majorBidi"/>
          <w:sz w:val="24"/>
          <w:szCs w:val="24"/>
          <w:lang w:val="id-ID"/>
        </w:rPr>
        <w:t>kegiatan penyediaan jasa komunikasi, sumber daya air dan listrik merupakan kegiatan pendukung layanan komunikasi dan internet sebagai penunjanga aktivitas operasional kantor.</w:t>
      </w:r>
    </w:p>
    <w:p>
      <w:pPr>
        <w:autoSpaceDE w:val="0"/>
        <w:autoSpaceDN w:val="0"/>
        <w:adjustRightInd w:val="0"/>
        <w:spacing w:after="0" w:line="360" w:lineRule="auto"/>
        <w:jc w:val="both"/>
        <w:rPr>
          <w:rFonts w:cstheme="majorBidi"/>
          <w:i/>
          <w:iCs/>
          <w:sz w:val="24"/>
          <w:szCs w:val="24"/>
          <w:lang w:val="id-ID"/>
        </w:rPr>
      </w:pPr>
      <w:r>
        <w:rPr>
          <w:rFonts w:cstheme="majorBidi"/>
          <w:i/>
          <w:iCs/>
          <w:sz w:val="24"/>
          <w:szCs w:val="24"/>
          <w:lang w:val="id-ID"/>
        </w:rPr>
        <w:t>2.2 Penyediaan jasa pemeliharaan kendaraan operasional/dinas;</w:t>
      </w:r>
    </w:p>
    <w:p>
      <w:pPr>
        <w:autoSpaceDE w:val="0"/>
        <w:autoSpaceDN w:val="0"/>
        <w:adjustRightInd w:val="0"/>
        <w:spacing w:after="0" w:line="360" w:lineRule="auto"/>
        <w:jc w:val="both"/>
        <w:rPr>
          <w:rFonts w:cstheme="majorBidi"/>
          <w:sz w:val="24"/>
          <w:szCs w:val="24"/>
          <w:lang w:val="id-ID"/>
        </w:rPr>
      </w:pPr>
      <w:r>
        <w:rPr>
          <w:rFonts w:cstheme="majorBidi"/>
          <w:sz w:val="24"/>
          <w:szCs w:val="24"/>
          <w:lang w:val="id-ID"/>
        </w:rPr>
        <w:t>Indikator hasil dari kegiatan ini adalah terpeliharaanya kendaraan dinas/operasional SKPD dalam menunjang pelaksanaan administrasi perkantoran demi percepatan mobilisasi operasional personil SKPD.</w:t>
      </w:r>
    </w:p>
    <w:p>
      <w:pPr>
        <w:autoSpaceDE w:val="0"/>
        <w:autoSpaceDN w:val="0"/>
        <w:adjustRightInd w:val="0"/>
        <w:spacing w:after="0" w:line="360" w:lineRule="auto"/>
        <w:jc w:val="both"/>
        <w:rPr>
          <w:rFonts w:cstheme="majorBidi"/>
          <w:sz w:val="24"/>
          <w:szCs w:val="24"/>
          <w:lang w:val="id-ID"/>
        </w:rPr>
      </w:pPr>
      <w:r>
        <w:rPr>
          <w:rFonts w:cstheme="majorBidi"/>
          <w:i/>
          <w:iCs/>
          <w:sz w:val="24"/>
          <w:szCs w:val="24"/>
          <w:lang w:val="id-ID"/>
        </w:rPr>
        <w:t>2.3 Penyediaan jasa jaminan barang milik daerah</w:t>
      </w:r>
      <w:r>
        <w:rPr>
          <w:rFonts w:cstheme="majorBidi"/>
          <w:sz w:val="24"/>
          <w:szCs w:val="24"/>
          <w:lang w:val="id-ID"/>
        </w:rPr>
        <w:t>;</w:t>
      </w:r>
    </w:p>
    <w:p>
      <w:pPr>
        <w:autoSpaceDE w:val="0"/>
        <w:autoSpaceDN w:val="0"/>
        <w:adjustRightInd w:val="0"/>
        <w:spacing w:after="0" w:line="360" w:lineRule="auto"/>
        <w:jc w:val="both"/>
        <w:rPr>
          <w:rFonts w:cstheme="majorBidi"/>
          <w:sz w:val="24"/>
          <w:szCs w:val="24"/>
          <w:lang w:val="id-ID"/>
        </w:rPr>
      </w:pPr>
      <w:r>
        <w:rPr>
          <w:rFonts w:cstheme="majorBidi"/>
          <w:sz w:val="24"/>
          <w:szCs w:val="24"/>
          <w:lang w:val="id-ID"/>
        </w:rPr>
        <w:t>Kegiatan ini merupakan kegiatan pengamanan asuransi pada kendaraan dinas di lingkungan BPKAD.</w:t>
      </w:r>
    </w:p>
    <w:p>
      <w:pPr>
        <w:autoSpaceDE w:val="0"/>
        <w:autoSpaceDN w:val="0"/>
        <w:adjustRightInd w:val="0"/>
        <w:spacing w:after="0" w:line="360" w:lineRule="auto"/>
        <w:jc w:val="both"/>
        <w:rPr>
          <w:rFonts w:cstheme="majorBidi"/>
          <w:i/>
          <w:iCs/>
          <w:sz w:val="24"/>
          <w:szCs w:val="24"/>
          <w:lang w:val="id-ID"/>
        </w:rPr>
      </w:pPr>
      <w:r>
        <w:rPr>
          <w:rFonts w:cstheme="majorBidi"/>
          <w:i/>
          <w:iCs/>
          <w:sz w:val="24"/>
          <w:szCs w:val="24"/>
          <w:lang w:val="id-ID"/>
        </w:rPr>
        <w:t>2.4 Penyediaan jasa administrasi keuangan;</w:t>
      </w:r>
    </w:p>
    <w:p>
      <w:pPr>
        <w:autoSpaceDE w:val="0"/>
        <w:autoSpaceDN w:val="0"/>
        <w:adjustRightInd w:val="0"/>
        <w:spacing w:after="0" w:line="360" w:lineRule="auto"/>
        <w:jc w:val="both"/>
        <w:rPr>
          <w:rFonts w:cstheme="majorBidi"/>
          <w:sz w:val="24"/>
          <w:szCs w:val="24"/>
          <w:lang w:val="id-ID"/>
        </w:rPr>
      </w:pPr>
      <w:r>
        <w:rPr>
          <w:rFonts w:cstheme="majorBidi"/>
          <w:sz w:val="24"/>
          <w:szCs w:val="24"/>
          <w:lang w:val="id-ID"/>
        </w:rPr>
        <w:t xml:space="preserve">Kegiatan ini mengarah pada belanja pegawai yang tujuannya untuk memenuhi kebutuhan jasa administrasi keuangan dalam pelaksanaan kegiatan SKPD untuk satu tahun anggaran berjalan. </w:t>
      </w:r>
    </w:p>
    <w:p>
      <w:pPr>
        <w:autoSpaceDE w:val="0"/>
        <w:autoSpaceDN w:val="0"/>
        <w:adjustRightInd w:val="0"/>
        <w:spacing w:after="0" w:line="360" w:lineRule="auto"/>
        <w:jc w:val="both"/>
        <w:rPr>
          <w:rFonts w:cstheme="majorBidi"/>
          <w:i/>
          <w:iCs/>
          <w:sz w:val="24"/>
          <w:szCs w:val="24"/>
          <w:lang w:val="id-ID"/>
        </w:rPr>
      </w:pPr>
      <w:r>
        <w:rPr>
          <w:rFonts w:cstheme="majorBidi"/>
          <w:i/>
          <w:iCs/>
          <w:sz w:val="24"/>
          <w:szCs w:val="24"/>
          <w:lang w:val="id-ID"/>
        </w:rPr>
        <w:t>2.5 Penyediaan alat tulis kantor;</w:t>
      </w:r>
    </w:p>
    <w:p>
      <w:pPr>
        <w:autoSpaceDE w:val="0"/>
        <w:autoSpaceDN w:val="0"/>
        <w:adjustRightInd w:val="0"/>
        <w:spacing w:after="0" w:line="360" w:lineRule="auto"/>
        <w:jc w:val="both"/>
        <w:rPr>
          <w:rFonts w:cstheme="majorBidi"/>
          <w:sz w:val="24"/>
          <w:szCs w:val="24"/>
          <w:lang w:val="id-ID"/>
        </w:rPr>
      </w:pPr>
      <w:r>
        <w:rPr>
          <w:rFonts w:cstheme="majorBidi"/>
          <w:sz w:val="24"/>
          <w:szCs w:val="24"/>
          <w:lang w:val="id-ID"/>
        </w:rPr>
        <w:t>Indikator hasil dari kegiatan ini adalah pemenuhan kebutuhan alat tulis kantor untuk personil SKPD dalam pelaksanaan pelayanan administrasi perkantoran.</w:t>
      </w:r>
    </w:p>
    <w:p>
      <w:pPr>
        <w:autoSpaceDE w:val="0"/>
        <w:autoSpaceDN w:val="0"/>
        <w:adjustRightInd w:val="0"/>
        <w:spacing w:after="0" w:line="360" w:lineRule="auto"/>
        <w:jc w:val="both"/>
        <w:rPr>
          <w:rFonts w:cstheme="majorBidi"/>
          <w:sz w:val="24"/>
          <w:szCs w:val="24"/>
          <w:lang w:val="id-ID"/>
        </w:rPr>
      </w:pPr>
      <w:r>
        <w:rPr>
          <w:rFonts w:cstheme="majorBidi"/>
          <w:i/>
          <w:iCs/>
          <w:sz w:val="24"/>
          <w:szCs w:val="24"/>
          <w:lang w:val="id-ID"/>
        </w:rPr>
        <w:t>2.6 Penyediaan barang cetakan dan penggandaan</w:t>
      </w:r>
      <w:r>
        <w:rPr>
          <w:rFonts w:cstheme="majorBidi"/>
          <w:sz w:val="24"/>
          <w:szCs w:val="24"/>
          <w:lang w:val="id-ID"/>
        </w:rPr>
        <w:t>;</w:t>
      </w:r>
    </w:p>
    <w:p>
      <w:pPr>
        <w:autoSpaceDE w:val="0"/>
        <w:autoSpaceDN w:val="0"/>
        <w:adjustRightInd w:val="0"/>
        <w:spacing w:after="0" w:line="360" w:lineRule="auto"/>
        <w:jc w:val="both"/>
        <w:rPr>
          <w:rFonts w:cstheme="majorBidi"/>
          <w:sz w:val="24"/>
          <w:szCs w:val="24"/>
          <w:lang w:val="id-ID"/>
        </w:rPr>
      </w:pPr>
      <w:r>
        <w:rPr>
          <w:rFonts w:cstheme="majorBidi"/>
          <w:sz w:val="24"/>
          <w:szCs w:val="24"/>
          <w:lang w:val="id-ID"/>
        </w:rPr>
        <w:t>Indikator hasil dari kegiatan ini adalah terpenuhinya kebutuhan barang cetakan kebutuhan administrasi perkantoran dalam  pengelolaan pendapatan dan belanja daerah sesuai standar akuntansi pemerintah dan pemenuhan kebutuhan penggandaan/copy beberapa dokumen sesuai kebutuhan.</w:t>
      </w:r>
    </w:p>
    <w:p>
      <w:pPr>
        <w:autoSpaceDE w:val="0"/>
        <w:autoSpaceDN w:val="0"/>
        <w:adjustRightInd w:val="0"/>
        <w:spacing w:after="0" w:line="360" w:lineRule="auto"/>
        <w:jc w:val="both"/>
        <w:rPr>
          <w:rFonts w:cstheme="majorBidi"/>
          <w:sz w:val="24"/>
          <w:szCs w:val="24"/>
          <w:lang w:val="id-ID"/>
        </w:rPr>
      </w:pPr>
    </w:p>
    <w:p>
      <w:pPr>
        <w:autoSpaceDE w:val="0"/>
        <w:autoSpaceDN w:val="0"/>
        <w:adjustRightInd w:val="0"/>
        <w:spacing w:after="0" w:line="360" w:lineRule="auto"/>
        <w:jc w:val="both"/>
        <w:rPr>
          <w:rFonts w:cstheme="majorBidi"/>
          <w:i/>
          <w:iCs/>
          <w:sz w:val="24"/>
          <w:szCs w:val="24"/>
          <w:lang w:val="id-ID"/>
        </w:rPr>
      </w:pPr>
      <w:r>
        <w:rPr>
          <w:rFonts w:cstheme="majorBidi"/>
          <w:i/>
          <w:iCs/>
          <w:sz w:val="24"/>
          <w:szCs w:val="24"/>
          <w:lang w:val="id-ID"/>
        </w:rPr>
        <w:t>2.7 Penyediaan bahan bacaan dan peraturan perundang-undangan;</w:t>
      </w:r>
    </w:p>
    <w:p>
      <w:pPr>
        <w:autoSpaceDE w:val="0"/>
        <w:autoSpaceDN w:val="0"/>
        <w:adjustRightInd w:val="0"/>
        <w:spacing w:after="0" w:line="360" w:lineRule="auto"/>
        <w:jc w:val="both"/>
        <w:rPr>
          <w:rFonts w:cstheme="majorBidi"/>
          <w:sz w:val="24"/>
          <w:szCs w:val="24"/>
          <w:lang w:val="id-ID"/>
        </w:rPr>
      </w:pPr>
      <w:r>
        <w:rPr>
          <w:rFonts w:cstheme="majorBidi"/>
          <w:sz w:val="24"/>
          <w:szCs w:val="24"/>
          <w:lang w:val="id-ID"/>
        </w:rPr>
        <w:t xml:space="preserve">Indikator hasil dari kegiatan ini adalah pemenuhan kebutuhan bahan bacaan dn buku-buku literatur sebagai media informasi perkembangan dalam pelaksanaan SKPD dan merupakan pendukung nilai-nilai strategis pelaksanaan program kegiatan. </w:t>
      </w:r>
    </w:p>
    <w:p>
      <w:pPr>
        <w:autoSpaceDE w:val="0"/>
        <w:autoSpaceDN w:val="0"/>
        <w:adjustRightInd w:val="0"/>
        <w:spacing w:after="0" w:line="360" w:lineRule="auto"/>
        <w:jc w:val="both"/>
        <w:rPr>
          <w:rFonts w:cstheme="majorBidi"/>
          <w:i/>
          <w:iCs/>
          <w:sz w:val="24"/>
          <w:szCs w:val="24"/>
          <w:lang w:val="id-ID"/>
        </w:rPr>
      </w:pPr>
      <w:r>
        <w:rPr>
          <w:rFonts w:cstheme="majorBidi"/>
          <w:i/>
          <w:iCs/>
          <w:sz w:val="24"/>
          <w:szCs w:val="24"/>
          <w:lang w:val="id-ID"/>
        </w:rPr>
        <w:t>2.8 Penyediaan bahan logistik kantor;</w:t>
      </w:r>
    </w:p>
    <w:p>
      <w:pPr>
        <w:autoSpaceDE w:val="0"/>
        <w:autoSpaceDN w:val="0"/>
        <w:adjustRightInd w:val="0"/>
        <w:spacing w:after="0" w:line="360" w:lineRule="auto"/>
        <w:jc w:val="both"/>
        <w:rPr>
          <w:rFonts w:cstheme="majorBidi"/>
          <w:sz w:val="24"/>
          <w:szCs w:val="24"/>
          <w:lang w:val="id-ID"/>
        </w:rPr>
      </w:pPr>
      <w:r>
        <w:rPr>
          <w:rFonts w:cstheme="majorBidi"/>
          <w:sz w:val="24"/>
          <w:szCs w:val="24"/>
          <w:lang w:val="id-ID"/>
        </w:rPr>
        <w:t>Indikator hasil dari kegiatan ini adalah pemenuhan kebutuhan logistik natura dan rumah tangga di lingkungan BPKAD.</w:t>
      </w:r>
    </w:p>
    <w:p>
      <w:pPr>
        <w:autoSpaceDE w:val="0"/>
        <w:autoSpaceDN w:val="0"/>
        <w:adjustRightInd w:val="0"/>
        <w:spacing w:after="0" w:line="360" w:lineRule="auto"/>
        <w:jc w:val="both"/>
        <w:rPr>
          <w:rFonts w:cstheme="majorBidi"/>
          <w:i/>
          <w:iCs/>
          <w:sz w:val="24"/>
          <w:szCs w:val="24"/>
          <w:lang w:val="id-ID"/>
        </w:rPr>
      </w:pPr>
      <w:r>
        <w:rPr>
          <w:rFonts w:cstheme="majorBidi"/>
          <w:i/>
          <w:iCs/>
          <w:sz w:val="24"/>
          <w:szCs w:val="24"/>
          <w:lang w:val="id-ID"/>
        </w:rPr>
        <w:t>2.9 Penyediaan Makan dan Minuman;</w:t>
      </w:r>
    </w:p>
    <w:p>
      <w:pPr>
        <w:autoSpaceDE w:val="0"/>
        <w:autoSpaceDN w:val="0"/>
        <w:adjustRightInd w:val="0"/>
        <w:spacing w:after="0" w:line="360" w:lineRule="auto"/>
        <w:jc w:val="both"/>
        <w:rPr>
          <w:rFonts w:cstheme="majorBidi"/>
          <w:sz w:val="24"/>
          <w:szCs w:val="24"/>
          <w:lang w:val="id-ID"/>
        </w:rPr>
      </w:pPr>
      <w:r>
        <w:rPr>
          <w:rFonts w:cstheme="majorBidi"/>
          <w:sz w:val="24"/>
          <w:szCs w:val="24"/>
          <w:lang w:val="id-ID"/>
        </w:rPr>
        <w:t xml:space="preserve">Indikator hasil dari kegiatan ini adalah tersedianya jamuan makan dan minum untuk tamu-tamu dinas dan rapat dinas yang dilaksanakan di SKPD </w:t>
      </w:r>
      <w:r>
        <w:rPr>
          <w:rFonts w:cstheme="majorBidi"/>
          <w:sz w:val="24"/>
          <w:szCs w:val="24"/>
        </w:rPr>
        <w:t xml:space="preserve">Badan </w:t>
      </w:r>
      <w:r>
        <w:rPr>
          <w:rFonts w:cstheme="majorBidi"/>
          <w:sz w:val="24"/>
          <w:szCs w:val="24"/>
          <w:lang w:val="id-ID"/>
        </w:rPr>
        <w:t>Pengelolaan keuangan Daerah.</w:t>
      </w:r>
    </w:p>
    <w:p>
      <w:pPr>
        <w:autoSpaceDE w:val="0"/>
        <w:autoSpaceDN w:val="0"/>
        <w:adjustRightInd w:val="0"/>
        <w:spacing w:after="0" w:line="360" w:lineRule="auto"/>
        <w:jc w:val="both"/>
        <w:rPr>
          <w:rFonts w:cstheme="majorBidi"/>
          <w:i/>
          <w:iCs/>
          <w:sz w:val="24"/>
          <w:szCs w:val="24"/>
          <w:lang w:val="id-ID"/>
        </w:rPr>
      </w:pPr>
      <w:r>
        <w:rPr>
          <w:rFonts w:cstheme="majorBidi"/>
          <w:i/>
          <w:iCs/>
          <w:sz w:val="24"/>
          <w:szCs w:val="24"/>
          <w:lang w:val="id-ID"/>
        </w:rPr>
        <w:t>2.10 Rapat-rapat Koordinasi dan konsultasi keluar Daerah.</w:t>
      </w:r>
    </w:p>
    <w:p>
      <w:pPr>
        <w:autoSpaceDE w:val="0"/>
        <w:autoSpaceDN w:val="0"/>
        <w:adjustRightInd w:val="0"/>
        <w:spacing w:after="0" w:line="360" w:lineRule="auto"/>
        <w:jc w:val="both"/>
        <w:rPr>
          <w:rFonts w:cstheme="majorBidi"/>
          <w:sz w:val="24"/>
          <w:szCs w:val="24"/>
          <w:lang w:val="id-ID"/>
        </w:rPr>
      </w:pPr>
      <w:r>
        <w:rPr>
          <w:rFonts w:cstheme="majorBidi"/>
          <w:sz w:val="24"/>
          <w:szCs w:val="24"/>
          <w:lang w:val="id-ID"/>
        </w:rPr>
        <w:t>Bentuk kegiatan ini mengarah pada belanja perjalanan dinas personil SKPD yang mana tujuannya adalah penyediaan uang perjalanan dalam dan luar daerah dalam rangka rapat-rapat koordinasi dan konsultasi kedinasan.</w:t>
      </w:r>
    </w:p>
    <w:p>
      <w:pPr>
        <w:autoSpaceDE w:val="0"/>
        <w:autoSpaceDN w:val="0"/>
        <w:adjustRightInd w:val="0"/>
        <w:spacing w:after="0" w:line="360" w:lineRule="auto"/>
        <w:jc w:val="both"/>
        <w:rPr>
          <w:rFonts w:cstheme="majorBidi"/>
          <w:i/>
          <w:iCs/>
          <w:sz w:val="24"/>
          <w:szCs w:val="24"/>
          <w:lang w:val="id-ID"/>
        </w:rPr>
      </w:pPr>
      <w:r>
        <w:rPr>
          <w:rFonts w:cstheme="majorBidi"/>
          <w:i/>
          <w:iCs/>
          <w:sz w:val="24"/>
          <w:szCs w:val="24"/>
          <w:lang w:val="id-ID"/>
        </w:rPr>
        <w:t>2.11 Penyediaan Jasa Tenaga Pendukung Administrasi Teknis Perkantoran</w:t>
      </w:r>
    </w:p>
    <w:p>
      <w:pPr>
        <w:autoSpaceDE w:val="0"/>
        <w:autoSpaceDN w:val="0"/>
        <w:adjustRightInd w:val="0"/>
        <w:spacing w:after="0" w:line="360" w:lineRule="auto"/>
        <w:jc w:val="both"/>
        <w:rPr>
          <w:rFonts w:cstheme="majorBidi"/>
          <w:sz w:val="24"/>
          <w:szCs w:val="24"/>
          <w:lang w:val="id-ID"/>
        </w:rPr>
      </w:pPr>
      <w:r>
        <w:rPr>
          <w:rFonts w:cstheme="majorBidi"/>
          <w:sz w:val="24"/>
          <w:szCs w:val="24"/>
          <w:lang w:val="id-ID"/>
        </w:rPr>
        <w:t>Bentuk kegiatan ini mengarah pada tenaga harian lepas yang diperbantukan untuk membantu operasional kegiatan yang mendukung jalnnya aktivitas kantor.</w:t>
      </w:r>
    </w:p>
    <w:p>
      <w:pPr>
        <w:autoSpaceDE w:val="0"/>
        <w:autoSpaceDN w:val="0"/>
        <w:adjustRightInd w:val="0"/>
        <w:spacing w:after="0" w:line="360" w:lineRule="auto"/>
        <w:jc w:val="both"/>
        <w:rPr>
          <w:rFonts w:cstheme="majorBidi"/>
          <w:sz w:val="24"/>
          <w:szCs w:val="24"/>
          <w:lang w:val="id-ID"/>
        </w:rPr>
      </w:pPr>
    </w:p>
    <w:p>
      <w:pPr>
        <w:autoSpaceDE w:val="0"/>
        <w:autoSpaceDN w:val="0"/>
        <w:adjustRightInd w:val="0"/>
        <w:spacing w:after="0" w:line="360" w:lineRule="auto"/>
        <w:jc w:val="both"/>
        <w:rPr>
          <w:rFonts w:cstheme="majorBidi"/>
          <w:b/>
          <w:bCs/>
          <w:sz w:val="24"/>
          <w:szCs w:val="24"/>
          <w:lang w:val="id-ID"/>
        </w:rPr>
      </w:pPr>
      <w:r>
        <w:rPr>
          <w:rFonts w:cstheme="majorBidi"/>
          <w:b/>
          <w:bCs/>
          <w:sz w:val="24"/>
          <w:szCs w:val="24"/>
        </w:rPr>
        <w:t>3</w:t>
      </w:r>
      <w:r>
        <w:rPr>
          <w:rFonts w:cstheme="majorBidi"/>
          <w:b/>
          <w:bCs/>
          <w:sz w:val="24"/>
          <w:szCs w:val="24"/>
          <w:lang w:val="id-ID"/>
        </w:rPr>
        <w:t>. Program peningkatkan sarana prasarana aparatur</w:t>
      </w:r>
    </w:p>
    <w:p>
      <w:pPr>
        <w:autoSpaceDE w:val="0"/>
        <w:autoSpaceDN w:val="0"/>
        <w:adjustRightInd w:val="0"/>
        <w:spacing w:after="0" w:line="360" w:lineRule="auto"/>
        <w:jc w:val="both"/>
        <w:rPr>
          <w:rFonts w:cstheme="majorBidi"/>
          <w:sz w:val="24"/>
          <w:szCs w:val="24"/>
          <w:lang w:val="id-ID"/>
        </w:rPr>
      </w:pPr>
      <w:r>
        <w:rPr>
          <w:rFonts w:cstheme="majorBidi"/>
          <w:sz w:val="24"/>
          <w:szCs w:val="24"/>
          <w:lang w:val="id-ID"/>
        </w:rPr>
        <w:t>Arahan kebijakan dari program ini adalah pemenuhan kebutuhan sarana prasarana dalam penunjang sistem pelayanan prima. Kegiatankegiatan yang akan dilaksanakan dalam program ini mengarah pada bagaimana cara mengoptimalkan sarana prasarana yang ada dalam menunjang proses administrai perkantoran, maka indikator indikator hasil yang diharapkan dari kegiatan ini terpenuhinya kebutuhan sarana prasarana SKPD dalam menunjang operasional pelayanan administrasi perkantoran. Adapun kegiatan yang akan dilaksanakannya adalah:</w:t>
      </w:r>
    </w:p>
    <w:p>
      <w:pPr>
        <w:autoSpaceDE w:val="0"/>
        <w:autoSpaceDN w:val="0"/>
        <w:adjustRightInd w:val="0"/>
        <w:spacing w:after="0" w:line="360" w:lineRule="auto"/>
        <w:jc w:val="both"/>
        <w:rPr>
          <w:rFonts w:cstheme="majorBidi"/>
          <w:i/>
          <w:iCs/>
          <w:sz w:val="24"/>
          <w:szCs w:val="24"/>
          <w:lang w:val="id-ID"/>
        </w:rPr>
      </w:pPr>
      <w:r>
        <w:rPr>
          <w:rFonts w:cstheme="majorBidi"/>
          <w:i/>
          <w:iCs/>
          <w:sz w:val="24"/>
          <w:szCs w:val="24"/>
        </w:rPr>
        <w:t>3</w:t>
      </w:r>
      <w:r>
        <w:rPr>
          <w:rFonts w:cstheme="majorBidi"/>
          <w:i/>
          <w:iCs/>
          <w:sz w:val="24"/>
          <w:szCs w:val="24"/>
          <w:lang w:val="id-ID"/>
        </w:rPr>
        <w:t>.1 Pengadaan Kendaraan Operasional;</w:t>
      </w:r>
    </w:p>
    <w:p>
      <w:pPr>
        <w:autoSpaceDE w:val="0"/>
        <w:autoSpaceDN w:val="0"/>
        <w:adjustRightInd w:val="0"/>
        <w:spacing w:after="0" w:line="360" w:lineRule="auto"/>
        <w:jc w:val="both"/>
        <w:rPr>
          <w:rFonts w:cstheme="majorBidi"/>
          <w:sz w:val="24"/>
          <w:szCs w:val="24"/>
          <w:lang w:val="id-ID"/>
        </w:rPr>
      </w:pPr>
      <w:r>
        <w:rPr>
          <w:rFonts w:cstheme="majorBidi"/>
          <w:sz w:val="24"/>
          <w:szCs w:val="24"/>
          <w:lang w:val="id-ID"/>
        </w:rPr>
        <w:t>Indikator hasil dari kegiatan ini adalah tersedianya kendaraan dinas/operasional yang dibutuhkan BPKAD Kota Cimahi</w:t>
      </w:r>
    </w:p>
    <w:p>
      <w:pPr>
        <w:autoSpaceDE w:val="0"/>
        <w:autoSpaceDN w:val="0"/>
        <w:adjustRightInd w:val="0"/>
        <w:spacing w:after="0" w:line="360" w:lineRule="auto"/>
        <w:jc w:val="both"/>
        <w:rPr>
          <w:rFonts w:cs="Times New Roman"/>
          <w:i/>
          <w:iCs/>
          <w:sz w:val="24"/>
          <w:szCs w:val="24"/>
          <w:lang w:val="id-ID"/>
        </w:rPr>
      </w:pPr>
      <w:r>
        <w:rPr>
          <w:rFonts w:cs="Times New Roman"/>
          <w:i/>
          <w:iCs/>
          <w:sz w:val="24"/>
          <w:szCs w:val="24"/>
        </w:rPr>
        <w:t>3</w:t>
      </w:r>
      <w:r>
        <w:rPr>
          <w:rFonts w:cs="Times New Roman"/>
          <w:i/>
          <w:iCs/>
          <w:sz w:val="24"/>
          <w:szCs w:val="24"/>
          <w:lang w:val="id-ID"/>
        </w:rPr>
        <w:t>.</w:t>
      </w:r>
      <w:r>
        <w:rPr>
          <w:rFonts w:cs="Times New Roman"/>
          <w:i/>
          <w:iCs/>
          <w:sz w:val="24"/>
          <w:szCs w:val="24"/>
        </w:rPr>
        <w:t>2</w:t>
      </w:r>
      <w:r>
        <w:rPr>
          <w:rFonts w:cs="Times New Roman"/>
          <w:i/>
          <w:iCs/>
          <w:sz w:val="24"/>
          <w:szCs w:val="24"/>
          <w:lang w:val="id-ID"/>
        </w:rPr>
        <w:t xml:space="preserve"> Pengadaan Meubeler;</w:t>
      </w:r>
    </w:p>
    <w:p>
      <w:pPr>
        <w:autoSpaceDE w:val="0"/>
        <w:autoSpaceDN w:val="0"/>
        <w:adjustRightInd w:val="0"/>
        <w:spacing w:after="0" w:line="360" w:lineRule="auto"/>
        <w:jc w:val="both"/>
        <w:rPr>
          <w:rFonts w:cs="Times New Roman"/>
          <w:sz w:val="24"/>
          <w:szCs w:val="24"/>
          <w:lang w:val="id-ID"/>
        </w:rPr>
      </w:pPr>
      <w:r>
        <w:rPr>
          <w:rFonts w:cs="Times New Roman"/>
          <w:sz w:val="24"/>
          <w:szCs w:val="24"/>
          <w:lang w:val="id-ID"/>
        </w:rPr>
        <w:t>Indikator hasil dari kegiatan ini adalah penyediaan mebeuler sebagai sarana penunjang pelayanan publik.</w:t>
      </w:r>
    </w:p>
    <w:p>
      <w:pPr>
        <w:autoSpaceDE w:val="0"/>
        <w:autoSpaceDN w:val="0"/>
        <w:adjustRightInd w:val="0"/>
        <w:spacing w:after="0" w:line="360" w:lineRule="auto"/>
        <w:jc w:val="both"/>
        <w:rPr>
          <w:rFonts w:cs="Times New Roman"/>
          <w:i/>
          <w:iCs/>
          <w:sz w:val="24"/>
          <w:szCs w:val="24"/>
          <w:lang w:val="id-ID"/>
        </w:rPr>
      </w:pPr>
      <w:r>
        <w:rPr>
          <w:rFonts w:cs="Times New Roman"/>
          <w:i/>
          <w:iCs/>
          <w:sz w:val="24"/>
          <w:szCs w:val="24"/>
        </w:rPr>
        <w:t>3</w:t>
      </w:r>
      <w:r>
        <w:rPr>
          <w:rFonts w:cs="Times New Roman"/>
          <w:i/>
          <w:iCs/>
          <w:sz w:val="24"/>
          <w:szCs w:val="24"/>
          <w:lang w:val="id-ID"/>
        </w:rPr>
        <w:t>.</w:t>
      </w:r>
      <w:r>
        <w:rPr>
          <w:rFonts w:cs="Times New Roman"/>
          <w:i/>
          <w:iCs/>
          <w:sz w:val="24"/>
          <w:szCs w:val="24"/>
        </w:rPr>
        <w:t>3</w:t>
      </w:r>
      <w:r>
        <w:rPr>
          <w:rFonts w:cs="Times New Roman"/>
          <w:i/>
          <w:iCs/>
          <w:sz w:val="24"/>
          <w:szCs w:val="24"/>
          <w:lang w:val="id-ID"/>
        </w:rPr>
        <w:t xml:space="preserve"> Pengadaan Sarana Prasarana Pemerintahan;</w:t>
      </w:r>
    </w:p>
    <w:p>
      <w:pPr>
        <w:autoSpaceDE w:val="0"/>
        <w:autoSpaceDN w:val="0"/>
        <w:adjustRightInd w:val="0"/>
        <w:spacing w:after="0" w:line="360" w:lineRule="auto"/>
        <w:jc w:val="both"/>
        <w:rPr>
          <w:rFonts w:cs="Times New Roman"/>
          <w:sz w:val="24"/>
          <w:szCs w:val="24"/>
          <w:lang w:val="id-ID"/>
        </w:rPr>
      </w:pPr>
      <w:r>
        <w:rPr>
          <w:rFonts w:cs="Times New Roman"/>
          <w:sz w:val="24"/>
          <w:szCs w:val="24"/>
          <w:lang w:val="id-ID"/>
        </w:rPr>
        <w:t>Indikator hasil dari kegiatan ini adalah Terwujudnya ketertiban dokumentasi arsip keuangan dan aset daerah dalam tempat yang aman.</w:t>
      </w:r>
    </w:p>
    <w:p>
      <w:pPr>
        <w:autoSpaceDE w:val="0"/>
        <w:autoSpaceDN w:val="0"/>
        <w:adjustRightInd w:val="0"/>
        <w:spacing w:after="0" w:line="360" w:lineRule="auto"/>
        <w:jc w:val="both"/>
        <w:rPr>
          <w:rFonts w:cstheme="majorBidi"/>
          <w:i/>
          <w:iCs/>
          <w:sz w:val="24"/>
          <w:szCs w:val="24"/>
          <w:lang w:val="id-ID"/>
        </w:rPr>
      </w:pPr>
      <w:r>
        <w:rPr>
          <w:rFonts w:cstheme="majorBidi"/>
          <w:i/>
          <w:iCs/>
          <w:sz w:val="24"/>
          <w:szCs w:val="24"/>
        </w:rPr>
        <w:t>3</w:t>
      </w:r>
      <w:r>
        <w:rPr>
          <w:rFonts w:cstheme="majorBidi"/>
          <w:i/>
          <w:iCs/>
          <w:sz w:val="24"/>
          <w:szCs w:val="24"/>
          <w:lang w:val="id-ID"/>
        </w:rPr>
        <w:t>.4 Pengadaan Sarana dan Prasarana Aparatur;</w:t>
      </w:r>
    </w:p>
    <w:p>
      <w:pPr>
        <w:autoSpaceDE w:val="0"/>
        <w:autoSpaceDN w:val="0"/>
        <w:adjustRightInd w:val="0"/>
        <w:spacing w:after="0" w:line="360" w:lineRule="auto"/>
        <w:jc w:val="both"/>
        <w:rPr>
          <w:rFonts w:cstheme="majorBidi"/>
          <w:sz w:val="24"/>
          <w:szCs w:val="24"/>
          <w:lang w:val="id-ID"/>
        </w:rPr>
      </w:pPr>
      <w:r>
        <w:rPr>
          <w:rFonts w:cstheme="majorBidi"/>
          <w:sz w:val="24"/>
          <w:szCs w:val="24"/>
          <w:lang w:val="id-ID"/>
        </w:rPr>
        <w:t xml:space="preserve">Indikator hasil dari kegiatan ini adalah terpenuhinya kebutuhan audio visual yang membantu dalam aktivitas pekerjaan rutin di lingkungan kantor BPKAD Kota Cimahi. </w:t>
      </w:r>
    </w:p>
    <w:p>
      <w:pPr>
        <w:autoSpaceDE w:val="0"/>
        <w:autoSpaceDN w:val="0"/>
        <w:adjustRightInd w:val="0"/>
        <w:spacing w:after="0" w:line="360" w:lineRule="auto"/>
        <w:jc w:val="both"/>
        <w:rPr>
          <w:rFonts w:cs="Times New Roman"/>
          <w:i/>
          <w:iCs/>
          <w:sz w:val="24"/>
          <w:szCs w:val="24"/>
          <w:lang w:val="id-ID"/>
        </w:rPr>
      </w:pPr>
      <w:r>
        <w:rPr>
          <w:rFonts w:cs="Times New Roman"/>
          <w:i/>
          <w:iCs/>
          <w:sz w:val="24"/>
          <w:szCs w:val="24"/>
        </w:rPr>
        <w:t>3</w:t>
      </w:r>
      <w:r>
        <w:rPr>
          <w:rFonts w:cs="Times New Roman"/>
          <w:i/>
          <w:iCs/>
          <w:sz w:val="24"/>
          <w:szCs w:val="24"/>
          <w:lang w:val="id-ID"/>
        </w:rPr>
        <w:t>.</w:t>
      </w:r>
      <w:r>
        <w:rPr>
          <w:rFonts w:cs="Times New Roman"/>
          <w:i/>
          <w:iCs/>
          <w:sz w:val="24"/>
          <w:szCs w:val="24"/>
        </w:rPr>
        <w:t>5</w:t>
      </w:r>
      <w:r>
        <w:rPr>
          <w:rFonts w:cs="Times New Roman"/>
          <w:i/>
          <w:iCs/>
          <w:sz w:val="24"/>
          <w:szCs w:val="24"/>
          <w:lang w:val="id-ID"/>
        </w:rPr>
        <w:t xml:space="preserve"> Pemeliharaan rutin/berkala kendaraan dinas/operasional;</w:t>
      </w:r>
    </w:p>
    <w:p>
      <w:pPr>
        <w:autoSpaceDE w:val="0"/>
        <w:autoSpaceDN w:val="0"/>
        <w:adjustRightInd w:val="0"/>
        <w:spacing w:after="0" w:line="360" w:lineRule="auto"/>
        <w:jc w:val="both"/>
        <w:rPr>
          <w:rFonts w:cs="Times New Roman"/>
          <w:sz w:val="24"/>
          <w:szCs w:val="24"/>
          <w:lang w:val="id-ID"/>
        </w:rPr>
      </w:pPr>
      <w:r>
        <w:rPr>
          <w:rFonts w:cs="Times New Roman"/>
          <w:sz w:val="24"/>
          <w:szCs w:val="24"/>
          <w:lang w:val="id-ID"/>
        </w:rPr>
        <w:t>Indikator hasil dari kegiatan ini adalah Terpenuhinya kebutuhan BBM dan pemelihraan rutin kendaraan dinas BPKAD Kota Cimahi.</w:t>
      </w:r>
    </w:p>
    <w:p>
      <w:pPr>
        <w:autoSpaceDE w:val="0"/>
        <w:autoSpaceDN w:val="0"/>
        <w:adjustRightInd w:val="0"/>
        <w:spacing w:after="0" w:line="360" w:lineRule="auto"/>
        <w:jc w:val="both"/>
        <w:rPr>
          <w:rFonts w:cs="Times New Roman"/>
          <w:i/>
          <w:iCs/>
          <w:sz w:val="24"/>
          <w:szCs w:val="24"/>
          <w:lang w:val="id-ID"/>
        </w:rPr>
      </w:pPr>
      <w:r>
        <w:rPr>
          <w:rFonts w:cs="Times New Roman"/>
          <w:i/>
          <w:iCs/>
          <w:sz w:val="24"/>
          <w:szCs w:val="24"/>
        </w:rPr>
        <w:t>3</w:t>
      </w:r>
      <w:r>
        <w:rPr>
          <w:rFonts w:cs="Times New Roman"/>
          <w:i/>
          <w:iCs/>
          <w:sz w:val="24"/>
          <w:szCs w:val="24"/>
          <w:lang w:val="id-ID"/>
        </w:rPr>
        <w:t>.</w:t>
      </w:r>
      <w:r>
        <w:rPr>
          <w:rFonts w:cs="Times New Roman"/>
          <w:i/>
          <w:iCs/>
          <w:sz w:val="24"/>
          <w:szCs w:val="24"/>
        </w:rPr>
        <w:t>6</w:t>
      </w:r>
      <w:r>
        <w:rPr>
          <w:rFonts w:cs="Times New Roman"/>
          <w:i/>
          <w:iCs/>
          <w:sz w:val="24"/>
          <w:szCs w:val="24"/>
          <w:lang w:val="id-ID"/>
        </w:rPr>
        <w:t xml:space="preserve"> Pemeliharaan rutin/berkala gedung kantor;</w:t>
      </w:r>
    </w:p>
    <w:p>
      <w:pPr>
        <w:autoSpaceDE w:val="0"/>
        <w:autoSpaceDN w:val="0"/>
        <w:adjustRightInd w:val="0"/>
        <w:spacing w:after="0" w:line="360" w:lineRule="auto"/>
        <w:jc w:val="both"/>
        <w:rPr>
          <w:rFonts w:cs="Times New Roman"/>
          <w:sz w:val="24"/>
          <w:szCs w:val="24"/>
          <w:lang w:val="id-ID"/>
        </w:rPr>
      </w:pPr>
      <w:r>
        <w:rPr>
          <w:rFonts w:cs="Times New Roman"/>
          <w:sz w:val="24"/>
          <w:szCs w:val="24"/>
          <w:lang w:val="id-ID"/>
        </w:rPr>
        <w:t>Indikator hasil dari kegiatan ini adalah Terpenuhinya pemeliharaan gedung dan alat pada gedung perkantoran BPKAD Kota Cimahi.</w:t>
      </w:r>
    </w:p>
    <w:p>
      <w:pPr>
        <w:autoSpaceDE w:val="0"/>
        <w:autoSpaceDN w:val="0"/>
        <w:adjustRightInd w:val="0"/>
        <w:spacing w:after="0" w:line="360" w:lineRule="auto"/>
        <w:jc w:val="both"/>
        <w:rPr>
          <w:rFonts w:cs="Times New Roman"/>
          <w:i/>
          <w:iCs/>
          <w:sz w:val="24"/>
          <w:szCs w:val="24"/>
          <w:lang w:val="id-ID"/>
        </w:rPr>
      </w:pPr>
      <w:r>
        <w:rPr>
          <w:rFonts w:cs="Times New Roman"/>
          <w:i/>
          <w:iCs/>
          <w:sz w:val="24"/>
          <w:szCs w:val="24"/>
        </w:rPr>
        <w:t>3</w:t>
      </w:r>
      <w:r>
        <w:rPr>
          <w:rFonts w:cs="Times New Roman"/>
          <w:i/>
          <w:iCs/>
          <w:sz w:val="24"/>
          <w:szCs w:val="24"/>
          <w:lang w:val="id-ID"/>
        </w:rPr>
        <w:t>.</w:t>
      </w:r>
      <w:r>
        <w:rPr>
          <w:rFonts w:cs="Times New Roman"/>
          <w:i/>
          <w:iCs/>
          <w:sz w:val="24"/>
          <w:szCs w:val="24"/>
        </w:rPr>
        <w:t>7</w:t>
      </w:r>
      <w:r>
        <w:rPr>
          <w:rFonts w:cs="Times New Roman"/>
          <w:i/>
          <w:iCs/>
          <w:sz w:val="24"/>
          <w:szCs w:val="24"/>
          <w:lang w:val="id-ID"/>
        </w:rPr>
        <w:t xml:space="preserve"> Pemeliharaan rutin/berkala mebeulair;</w:t>
      </w:r>
    </w:p>
    <w:p>
      <w:pPr>
        <w:autoSpaceDE w:val="0"/>
        <w:autoSpaceDN w:val="0"/>
        <w:adjustRightInd w:val="0"/>
        <w:spacing w:after="0" w:line="360" w:lineRule="auto"/>
        <w:jc w:val="both"/>
        <w:rPr>
          <w:rFonts w:cs="Times New Roman"/>
          <w:sz w:val="24"/>
          <w:szCs w:val="24"/>
          <w:lang w:val="id-ID"/>
        </w:rPr>
      </w:pPr>
      <w:r>
        <w:rPr>
          <w:rFonts w:cs="Times New Roman"/>
          <w:sz w:val="24"/>
          <w:szCs w:val="24"/>
          <w:lang w:val="id-ID"/>
        </w:rPr>
        <w:t>Indikator hasil dari kegiatan ini adalah   Terpeliharanya meja dan kursi kantor serta alat meubeuler yang terkait dengan aktivitas kantor sesuai dengan umur ekonomisnya.</w:t>
      </w:r>
    </w:p>
    <w:p>
      <w:pPr>
        <w:autoSpaceDE w:val="0"/>
        <w:autoSpaceDN w:val="0"/>
        <w:adjustRightInd w:val="0"/>
        <w:spacing w:after="0" w:line="360" w:lineRule="auto"/>
        <w:jc w:val="both"/>
        <w:rPr>
          <w:rFonts w:cs="Times New Roman"/>
          <w:i/>
          <w:iCs/>
          <w:sz w:val="24"/>
          <w:szCs w:val="24"/>
          <w:lang w:val="id-ID"/>
        </w:rPr>
      </w:pPr>
      <w:r>
        <w:rPr>
          <w:rFonts w:cs="Times New Roman"/>
          <w:i/>
          <w:iCs/>
          <w:sz w:val="24"/>
          <w:szCs w:val="24"/>
        </w:rPr>
        <w:t>3</w:t>
      </w:r>
      <w:r>
        <w:rPr>
          <w:rFonts w:cs="Times New Roman"/>
          <w:i/>
          <w:iCs/>
          <w:sz w:val="24"/>
          <w:szCs w:val="24"/>
          <w:lang w:val="id-ID"/>
        </w:rPr>
        <w:t>.</w:t>
      </w:r>
      <w:r>
        <w:rPr>
          <w:rFonts w:cs="Times New Roman"/>
          <w:i/>
          <w:iCs/>
          <w:sz w:val="24"/>
          <w:szCs w:val="24"/>
        </w:rPr>
        <w:t>8</w:t>
      </w:r>
      <w:r>
        <w:rPr>
          <w:rFonts w:cs="Times New Roman"/>
          <w:i/>
          <w:iCs/>
          <w:sz w:val="24"/>
          <w:szCs w:val="24"/>
          <w:lang w:val="id-ID"/>
        </w:rPr>
        <w:t xml:space="preserve"> Pemeliharaan rutin peralatan dan perlengkapan kantor;</w:t>
      </w:r>
    </w:p>
    <w:p>
      <w:pPr>
        <w:autoSpaceDE w:val="0"/>
        <w:autoSpaceDN w:val="0"/>
        <w:adjustRightInd w:val="0"/>
        <w:spacing w:after="0" w:line="360" w:lineRule="auto"/>
        <w:jc w:val="both"/>
        <w:rPr>
          <w:rFonts w:cs="Times New Roman"/>
          <w:sz w:val="24"/>
          <w:szCs w:val="24"/>
          <w:lang w:val="id-ID"/>
        </w:rPr>
      </w:pPr>
      <w:r>
        <w:rPr>
          <w:rFonts w:cs="Times New Roman"/>
          <w:sz w:val="24"/>
          <w:szCs w:val="24"/>
          <w:lang w:val="id-ID"/>
        </w:rPr>
        <w:t>Indikator hasil dari kegiatan ini adalah    Terpeliharanya peralatan dan perlengkapan kantor yang terkait dengan aktivitas kantor sesuai dengan umur ekonomisnya.</w:t>
      </w:r>
    </w:p>
    <w:p>
      <w:pPr>
        <w:autoSpaceDE w:val="0"/>
        <w:autoSpaceDN w:val="0"/>
        <w:adjustRightInd w:val="0"/>
        <w:spacing w:after="0" w:line="360" w:lineRule="auto"/>
        <w:jc w:val="both"/>
        <w:rPr>
          <w:rFonts w:cstheme="majorBidi"/>
          <w:sz w:val="24"/>
          <w:szCs w:val="24"/>
          <w:lang w:val="id-ID"/>
        </w:rPr>
      </w:pPr>
    </w:p>
    <w:p>
      <w:pPr>
        <w:autoSpaceDE w:val="0"/>
        <w:autoSpaceDN w:val="0"/>
        <w:adjustRightInd w:val="0"/>
        <w:spacing w:after="0" w:line="360" w:lineRule="auto"/>
        <w:jc w:val="both"/>
        <w:rPr>
          <w:rFonts w:cs="Times New Roman"/>
          <w:sz w:val="24"/>
          <w:szCs w:val="24"/>
        </w:rPr>
      </w:pPr>
    </w:p>
    <w:p>
      <w:pPr>
        <w:autoSpaceDE w:val="0"/>
        <w:autoSpaceDN w:val="0"/>
        <w:adjustRightInd w:val="0"/>
        <w:spacing w:after="0" w:line="360" w:lineRule="auto"/>
        <w:jc w:val="both"/>
        <w:rPr>
          <w:rFonts w:cs="Times New Roman"/>
          <w:b/>
          <w:bCs/>
          <w:sz w:val="24"/>
          <w:szCs w:val="24"/>
          <w:lang w:val="id-ID"/>
        </w:rPr>
      </w:pPr>
      <w:r>
        <w:rPr>
          <w:rFonts w:cs="Times New Roman"/>
          <w:b/>
          <w:bCs/>
          <w:sz w:val="24"/>
          <w:szCs w:val="24"/>
        </w:rPr>
        <w:t>4. Program P</w:t>
      </w:r>
      <w:r>
        <w:rPr>
          <w:rFonts w:cs="Times New Roman"/>
          <w:b/>
          <w:bCs/>
          <w:sz w:val="24"/>
          <w:szCs w:val="24"/>
          <w:lang w:val="id-ID"/>
        </w:rPr>
        <w:t>eningkatan Kapasitas Sumber Daya Aparatur</w:t>
      </w:r>
    </w:p>
    <w:p>
      <w:pPr>
        <w:autoSpaceDE w:val="0"/>
        <w:autoSpaceDN w:val="0"/>
        <w:adjustRightInd w:val="0"/>
        <w:spacing w:after="0" w:line="360" w:lineRule="auto"/>
        <w:jc w:val="both"/>
        <w:rPr>
          <w:rFonts w:cs="Times New Roman"/>
          <w:bCs/>
          <w:i/>
          <w:sz w:val="24"/>
          <w:szCs w:val="24"/>
          <w:lang w:val="id-ID"/>
        </w:rPr>
      </w:pPr>
      <w:r>
        <w:rPr>
          <w:rFonts w:cs="Times New Roman"/>
          <w:bCs/>
          <w:i/>
          <w:sz w:val="24"/>
          <w:szCs w:val="24"/>
          <w:lang w:val="id-ID"/>
        </w:rPr>
        <w:t xml:space="preserve">4.1. </w:t>
      </w:r>
      <w:r>
        <w:rPr>
          <w:rFonts w:eastAsia="Times New Roman" w:cs="Times New Roman"/>
          <w:i/>
          <w:sz w:val="24"/>
          <w:szCs w:val="24"/>
          <w:lang w:val="id-ID"/>
        </w:rPr>
        <w:t>Peningkatan Sumber Daya Aparatur</w:t>
      </w:r>
    </w:p>
    <w:p>
      <w:pPr>
        <w:autoSpaceDE w:val="0"/>
        <w:autoSpaceDN w:val="0"/>
        <w:adjustRightInd w:val="0"/>
        <w:spacing w:after="0" w:line="360" w:lineRule="auto"/>
        <w:ind w:left="426"/>
        <w:jc w:val="both"/>
        <w:rPr>
          <w:rFonts w:eastAsia="Times New Roman" w:cs="Times New Roman"/>
          <w:sz w:val="24"/>
          <w:szCs w:val="24"/>
          <w:lang w:val="id-ID"/>
        </w:rPr>
      </w:pPr>
      <w:r>
        <w:rPr>
          <w:rFonts w:cstheme="majorBidi"/>
          <w:sz w:val="24"/>
          <w:szCs w:val="24"/>
          <w:lang w:val="id-ID"/>
        </w:rPr>
        <w:t xml:space="preserve">Indikator hasil dari kegiatan ini adalah Meningkatnya kapabilitas aparatur pengelola keuangan                        </w:t>
      </w:r>
      <w:r>
        <w:rPr>
          <w:rFonts w:eastAsia="Times New Roman" w:cs="Times New Roman"/>
          <w:sz w:val="24"/>
          <w:szCs w:val="24"/>
          <w:lang w:val="id-ID"/>
        </w:rPr>
        <w:t>.</w:t>
      </w:r>
    </w:p>
    <w:p>
      <w:pPr>
        <w:autoSpaceDE w:val="0"/>
        <w:autoSpaceDN w:val="0"/>
        <w:adjustRightInd w:val="0"/>
        <w:spacing w:after="0" w:line="360" w:lineRule="auto"/>
        <w:ind w:left="426"/>
        <w:jc w:val="both"/>
        <w:rPr>
          <w:rFonts w:cs="Times New Roman"/>
          <w:bCs/>
          <w:sz w:val="24"/>
          <w:szCs w:val="24"/>
        </w:rPr>
      </w:pPr>
    </w:p>
    <w:p>
      <w:pPr>
        <w:autoSpaceDE w:val="0"/>
        <w:autoSpaceDN w:val="0"/>
        <w:adjustRightInd w:val="0"/>
        <w:spacing w:after="0" w:line="360" w:lineRule="auto"/>
        <w:jc w:val="both"/>
        <w:rPr>
          <w:rFonts w:cs="Times New Roman"/>
          <w:b/>
          <w:bCs/>
          <w:sz w:val="24"/>
          <w:szCs w:val="24"/>
          <w:lang w:val="id-ID"/>
        </w:rPr>
      </w:pPr>
      <w:r>
        <w:rPr>
          <w:rFonts w:cs="Times New Roman"/>
          <w:b/>
          <w:bCs/>
          <w:sz w:val="24"/>
          <w:szCs w:val="24"/>
          <w:lang w:val="id-ID"/>
        </w:rPr>
        <w:t>5. Program peningkatan pengembangan sistem pelaporan capaian kinerja dan keuangan</w:t>
      </w:r>
    </w:p>
    <w:p>
      <w:pPr>
        <w:autoSpaceDE w:val="0"/>
        <w:autoSpaceDN w:val="0"/>
        <w:adjustRightInd w:val="0"/>
        <w:spacing w:after="0" w:line="360" w:lineRule="auto"/>
        <w:jc w:val="both"/>
        <w:rPr>
          <w:rFonts w:cstheme="majorBidi"/>
          <w:sz w:val="24"/>
          <w:szCs w:val="24"/>
          <w:lang w:val="id-ID"/>
        </w:rPr>
      </w:pPr>
      <w:r>
        <w:rPr>
          <w:rFonts w:cs="Times New Roman"/>
          <w:sz w:val="24"/>
          <w:szCs w:val="24"/>
          <w:lang w:val="id-ID"/>
        </w:rPr>
        <w:t>Arahan kebijakan dari program ini adalah efektifitas dan efisiensi pelaksanaan kegiatan SKPD yang transparan dan bertanggungjawab yang tersaji dalam suatu proses manajemen</w:t>
      </w:r>
      <w:r>
        <w:rPr>
          <w:rFonts w:cstheme="majorBidi"/>
          <w:sz w:val="24"/>
          <w:szCs w:val="24"/>
          <w:lang w:val="id-ID"/>
        </w:rPr>
        <w:t>. Sesuai arahan kebijakan dan strategi yang akan dilakukan maka indikator hasil yang diharapkan dari program ini adalah tersusunnya laporan-laporan pelaksanaan seluruh kegiatan secara periodik yang terukur dan mampu menggambarkan keadaan sebenarnya tentang indikator-indikator penghasilan dan kegagalan pelaksanaan kegiatan. Kegiatan dari program ini terdiri dari:</w:t>
      </w:r>
    </w:p>
    <w:p>
      <w:pPr>
        <w:autoSpaceDE w:val="0"/>
        <w:autoSpaceDN w:val="0"/>
        <w:adjustRightInd w:val="0"/>
        <w:spacing w:after="0" w:line="360" w:lineRule="auto"/>
        <w:jc w:val="both"/>
        <w:rPr>
          <w:rFonts w:cstheme="majorBidi"/>
          <w:i/>
          <w:iCs/>
          <w:sz w:val="24"/>
          <w:szCs w:val="24"/>
          <w:lang w:val="id-ID"/>
        </w:rPr>
      </w:pPr>
      <w:r>
        <w:rPr>
          <w:rFonts w:cstheme="majorBidi"/>
          <w:i/>
          <w:iCs/>
          <w:sz w:val="24"/>
          <w:szCs w:val="24"/>
          <w:lang w:val="id-ID"/>
        </w:rPr>
        <w:t>5.1 Penyusunan laporan capaian kinerja dan ikhtisar realisasi kinerja SKPD;</w:t>
      </w:r>
    </w:p>
    <w:p>
      <w:pPr>
        <w:autoSpaceDE w:val="0"/>
        <w:autoSpaceDN w:val="0"/>
        <w:adjustRightInd w:val="0"/>
        <w:spacing w:after="0" w:line="360" w:lineRule="auto"/>
        <w:jc w:val="both"/>
        <w:rPr>
          <w:rFonts w:cstheme="majorBidi"/>
          <w:sz w:val="24"/>
          <w:szCs w:val="24"/>
          <w:lang w:val="id-ID"/>
        </w:rPr>
      </w:pPr>
      <w:r>
        <w:rPr>
          <w:rFonts w:cstheme="majorBidi"/>
          <w:sz w:val="24"/>
          <w:szCs w:val="24"/>
          <w:lang w:val="id-ID"/>
        </w:rPr>
        <w:t>Indikator hasil dari kegiatan ini adalahTercapainya ketertiban penataan administrasi perencanaan, penganggaran, pelaksanaan, pelayanan hingga pelaporan dalam kerangka dasar berupa kebijakan dan laporan yang dapat mewujudkan peningkatan kinerja BPKAD;</w:t>
      </w:r>
    </w:p>
    <w:p>
      <w:pPr>
        <w:autoSpaceDE w:val="0"/>
        <w:autoSpaceDN w:val="0"/>
        <w:adjustRightInd w:val="0"/>
        <w:spacing w:after="0" w:line="360" w:lineRule="auto"/>
        <w:jc w:val="both"/>
        <w:rPr>
          <w:rFonts w:cstheme="majorBidi"/>
          <w:sz w:val="24"/>
          <w:szCs w:val="24"/>
          <w:lang w:val="id-ID"/>
        </w:rPr>
      </w:pPr>
      <w:r>
        <w:rPr>
          <w:rFonts w:cstheme="majorBidi"/>
          <w:i/>
          <w:iCs/>
          <w:sz w:val="24"/>
          <w:szCs w:val="24"/>
          <w:lang w:val="id-ID"/>
        </w:rPr>
        <w:t>5.2 Penyusunan pelaporan keuangan semesteran</w:t>
      </w:r>
      <w:r>
        <w:rPr>
          <w:rFonts w:cstheme="majorBidi"/>
          <w:sz w:val="24"/>
          <w:szCs w:val="24"/>
          <w:lang w:val="id-ID"/>
        </w:rPr>
        <w:t>;</w:t>
      </w:r>
    </w:p>
    <w:p>
      <w:pPr>
        <w:autoSpaceDE w:val="0"/>
        <w:autoSpaceDN w:val="0"/>
        <w:adjustRightInd w:val="0"/>
        <w:spacing w:after="0" w:line="360" w:lineRule="auto"/>
        <w:jc w:val="both"/>
        <w:rPr>
          <w:rFonts w:cstheme="majorBidi"/>
          <w:sz w:val="24"/>
          <w:szCs w:val="24"/>
          <w:lang w:val="id-ID"/>
        </w:rPr>
      </w:pPr>
      <w:r>
        <w:rPr>
          <w:rFonts w:cstheme="majorBidi"/>
          <w:sz w:val="24"/>
          <w:szCs w:val="24"/>
          <w:lang w:val="id-ID"/>
        </w:rPr>
        <w:t>Indikator hasil dari kegiatan ini adalah tersusunnya laporan pengelolaan keuangan periode semester yang akuntabel dan transparantif.</w:t>
      </w:r>
    </w:p>
    <w:p>
      <w:pPr>
        <w:autoSpaceDE w:val="0"/>
        <w:autoSpaceDN w:val="0"/>
        <w:adjustRightInd w:val="0"/>
        <w:spacing w:after="0" w:line="360" w:lineRule="auto"/>
        <w:jc w:val="both"/>
        <w:rPr>
          <w:rFonts w:cstheme="majorBidi"/>
          <w:sz w:val="24"/>
          <w:szCs w:val="24"/>
          <w:lang w:val="id-ID"/>
        </w:rPr>
      </w:pPr>
      <w:r>
        <w:rPr>
          <w:rFonts w:cstheme="majorBidi"/>
          <w:i/>
          <w:iCs/>
          <w:sz w:val="24"/>
          <w:szCs w:val="24"/>
          <w:lang w:val="id-ID"/>
        </w:rPr>
        <w:t>5.3 Penyusunan Pelaporan keuangan akhir tahun</w:t>
      </w:r>
      <w:r>
        <w:rPr>
          <w:rFonts w:cstheme="majorBidi"/>
          <w:sz w:val="24"/>
          <w:szCs w:val="24"/>
          <w:lang w:val="id-ID"/>
        </w:rPr>
        <w:t>;</w:t>
      </w:r>
    </w:p>
    <w:p>
      <w:pPr>
        <w:autoSpaceDE w:val="0"/>
        <w:autoSpaceDN w:val="0"/>
        <w:adjustRightInd w:val="0"/>
        <w:spacing w:after="0" w:line="360" w:lineRule="auto"/>
        <w:jc w:val="both"/>
        <w:rPr>
          <w:rFonts w:cstheme="majorBidi"/>
          <w:sz w:val="24"/>
          <w:szCs w:val="24"/>
          <w:lang w:val="id-ID"/>
        </w:rPr>
      </w:pPr>
      <w:r>
        <w:rPr>
          <w:rFonts w:cstheme="majorBidi"/>
          <w:sz w:val="24"/>
          <w:szCs w:val="24"/>
          <w:lang w:val="id-ID"/>
        </w:rPr>
        <w:t>Kegiatan ini mengarah pada bagian pertanggungjawaban pelaksanaan pengelolaan keuangan daerah menurut tingkat keberhasilan dan kegagalannya. Indikator hasil dari kegiatan ini adalah tersusunnya pelaporan keuangan akhir tahun anggaran yang menggambarkan prinsip akuntansi pengelolaan APBD oleh SKPD selama satu tahun anggaran.</w:t>
      </w:r>
    </w:p>
    <w:p>
      <w:pPr>
        <w:autoSpaceDE w:val="0"/>
        <w:autoSpaceDN w:val="0"/>
        <w:adjustRightInd w:val="0"/>
        <w:spacing w:after="0" w:line="360" w:lineRule="auto"/>
        <w:jc w:val="both"/>
        <w:rPr>
          <w:rFonts w:cstheme="majorBidi"/>
          <w:i/>
          <w:iCs/>
          <w:sz w:val="24"/>
          <w:szCs w:val="24"/>
          <w:lang w:val="id-ID"/>
        </w:rPr>
      </w:pPr>
      <w:r>
        <w:rPr>
          <w:rFonts w:cstheme="majorBidi"/>
          <w:i/>
          <w:iCs/>
          <w:sz w:val="24"/>
          <w:szCs w:val="24"/>
          <w:lang w:val="id-ID"/>
        </w:rPr>
        <w:t>5.4 Penyusunan Laporan Capaian Keuangan dan Ikhtisar Realisasi Keuangan.</w:t>
      </w:r>
    </w:p>
    <w:p>
      <w:pPr>
        <w:autoSpaceDE w:val="0"/>
        <w:autoSpaceDN w:val="0"/>
        <w:adjustRightInd w:val="0"/>
        <w:spacing w:after="0" w:line="360" w:lineRule="auto"/>
        <w:jc w:val="both"/>
        <w:rPr>
          <w:rFonts w:cstheme="majorBidi"/>
          <w:sz w:val="24"/>
          <w:szCs w:val="24"/>
          <w:lang w:val="id-ID"/>
        </w:rPr>
      </w:pPr>
      <w:r>
        <w:rPr>
          <w:rFonts w:cstheme="majorBidi"/>
          <w:sz w:val="24"/>
          <w:szCs w:val="24"/>
          <w:lang w:val="id-ID"/>
        </w:rPr>
        <w:t>Kegiatan ini mengarah pada peningkatan kapabilitas sumber daya aparatur BPKAD dalam menyusun laporan keuangan berbasis akrual.</w:t>
      </w:r>
    </w:p>
    <w:p>
      <w:pPr>
        <w:autoSpaceDE w:val="0"/>
        <w:autoSpaceDN w:val="0"/>
        <w:adjustRightInd w:val="0"/>
        <w:spacing w:after="0" w:line="360" w:lineRule="auto"/>
        <w:jc w:val="both"/>
        <w:rPr>
          <w:rFonts w:cstheme="majorBidi"/>
          <w:sz w:val="24"/>
          <w:szCs w:val="24"/>
          <w:lang w:val="id-ID"/>
        </w:rPr>
      </w:pPr>
    </w:p>
    <w:p>
      <w:pPr>
        <w:autoSpaceDE w:val="0"/>
        <w:autoSpaceDN w:val="0"/>
        <w:adjustRightInd w:val="0"/>
        <w:spacing w:after="0" w:line="360" w:lineRule="auto"/>
        <w:jc w:val="both"/>
        <w:rPr>
          <w:rFonts w:cstheme="majorBidi"/>
          <w:b/>
          <w:bCs/>
          <w:sz w:val="24"/>
          <w:szCs w:val="24"/>
          <w:lang w:val="id-ID"/>
        </w:rPr>
      </w:pPr>
      <w:r>
        <w:rPr>
          <w:rFonts w:cstheme="majorBidi"/>
          <w:b/>
          <w:bCs/>
          <w:sz w:val="24"/>
          <w:szCs w:val="24"/>
          <w:lang w:val="id-ID"/>
        </w:rPr>
        <w:t>5.2 Program dan Kegiatan Lintas SKPD</w:t>
      </w:r>
    </w:p>
    <w:p>
      <w:pPr>
        <w:autoSpaceDE w:val="0"/>
        <w:autoSpaceDN w:val="0"/>
        <w:adjustRightInd w:val="0"/>
        <w:spacing w:after="0" w:line="360" w:lineRule="auto"/>
        <w:jc w:val="both"/>
        <w:rPr>
          <w:rFonts w:cstheme="majorBidi"/>
          <w:sz w:val="24"/>
          <w:szCs w:val="24"/>
          <w:lang w:val="id-ID"/>
        </w:rPr>
      </w:pPr>
      <w:r>
        <w:rPr>
          <w:rFonts w:cstheme="majorBidi"/>
          <w:sz w:val="24"/>
          <w:szCs w:val="24"/>
          <w:lang w:val="id-ID"/>
        </w:rPr>
        <w:t>Program dan kegiatan ini dalam formulasi dan rancangannya melibatkan SKPD lain. Dari beberapa program dan kegiatan yang tertuang dalam Renstra 2016-2017</w:t>
      </w:r>
      <w:r>
        <w:rPr>
          <w:rFonts w:cstheme="majorBidi"/>
          <w:sz w:val="24"/>
          <w:szCs w:val="24"/>
        </w:rPr>
        <w:t xml:space="preserve"> </w:t>
      </w:r>
      <w:r>
        <w:rPr>
          <w:rFonts w:cstheme="majorBidi"/>
          <w:sz w:val="24"/>
          <w:szCs w:val="24"/>
          <w:lang w:val="id-ID"/>
        </w:rPr>
        <w:t>terdapat beberapa program dan kegiatan lintas SKPD yang dapat dilihat pada tabel berikut :</w:t>
      </w:r>
    </w:p>
    <w:p>
      <w:pPr>
        <w:autoSpaceDE w:val="0"/>
        <w:autoSpaceDN w:val="0"/>
        <w:adjustRightInd w:val="0"/>
        <w:spacing w:after="0" w:line="360" w:lineRule="auto"/>
        <w:jc w:val="both"/>
        <w:rPr>
          <w:rFonts w:cstheme="majorBidi"/>
          <w:sz w:val="24"/>
          <w:szCs w:val="24"/>
          <w:lang w:val="id-ID"/>
        </w:rPr>
      </w:pPr>
    </w:p>
    <w:p>
      <w:pPr>
        <w:autoSpaceDE w:val="0"/>
        <w:autoSpaceDN w:val="0"/>
        <w:adjustRightInd w:val="0"/>
        <w:spacing w:after="0" w:line="240" w:lineRule="auto"/>
        <w:jc w:val="center"/>
        <w:rPr>
          <w:rFonts w:cstheme="majorBidi"/>
          <w:b/>
          <w:bCs/>
          <w:sz w:val="24"/>
          <w:szCs w:val="24"/>
          <w:lang w:val="id-ID"/>
        </w:rPr>
      </w:pPr>
      <w:r>
        <w:rPr>
          <w:rFonts w:cstheme="majorBidi"/>
          <w:b/>
          <w:bCs/>
          <w:sz w:val="24"/>
          <w:szCs w:val="24"/>
          <w:lang w:val="id-ID"/>
        </w:rPr>
        <w:t>TABEL 5.2.1</w:t>
      </w:r>
    </w:p>
    <w:p>
      <w:pPr>
        <w:spacing w:after="0"/>
        <w:jc w:val="center"/>
        <w:rPr>
          <w:rFonts w:cstheme="majorBidi"/>
          <w:b/>
          <w:bCs/>
          <w:sz w:val="24"/>
          <w:szCs w:val="24"/>
          <w:lang w:val="id-ID"/>
        </w:rPr>
      </w:pPr>
      <w:r>
        <w:rPr>
          <w:rFonts w:cstheme="majorBidi"/>
          <w:b/>
          <w:bCs/>
          <w:sz w:val="24"/>
          <w:szCs w:val="24"/>
          <w:lang w:val="id-ID"/>
        </w:rPr>
        <w:t>PROGRAM DAN KEGIATAN LINTAS SKPD</w:t>
      </w:r>
    </w:p>
    <w:tbl>
      <w:tblPr>
        <w:tblStyle w:val="13"/>
        <w:tblW w:w="815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695"/>
        <w:gridCol w:w="2903"/>
        <w:gridCol w:w="255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695" w:type="dxa"/>
          </w:tcPr>
          <w:p>
            <w:pPr>
              <w:spacing w:after="0" w:line="240" w:lineRule="auto"/>
              <w:jc w:val="center"/>
              <w:rPr>
                <w:rFonts w:cstheme="majorBidi"/>
                <w:b/>
                <w:bCs/>
                <w:sz w:val="24"/>
                <w:szCs w:val="24"/>
                <w:lang w:val="id-ID"/>
              </w:rPr>
            </w:pPr>
            <w:r>
              <w:rPr>
                <w:rFonts w:cstheme="majorBidi"/>
                <w:b/>
                <w:bCs/>
                <w:sz w:val="24"/>
                <w:szCs w:val="24"/>
                <w:lang w:val="id-ID"/>
              </w:rPr>
              <w:t>PROGRAM</w:t>
            </w:r>
          </w:p>
        </w:tc>
        <w:tc>
          <w:tcPr>
            <w:tcW w:w="2903" w:type="dxa"/>
          </w:tcPr>
          <w:p>
            <w:pPr>
              <w:spacing w:after="0" w:line="240" w:lineRule="auto"/>
              <w:jc w:val="center"/>
              <w:rPr>
                <w:rFonts w:cstheme="majorBidi"/>
                <w:b/>
                <w:bCs/>
                <w:sz w:val="24"/>
                <w:szCs w:val="24"/>
                <w:lang w:val="id-ID"/>
              </w:rPr>
            </w:pPr>
            <w:r>
              <w:rPr>
                <w:rFonts w:cstheme="majorBidi"/>
                <w:b/>
                <w:bCs/>
                <w:sz w:val="24"/>
                <w:szCs w:val="24"/>
                <w:lang w:val="id-ID"/>
              </w:rPr>
              <w:t>KEGIATAN</w:t>
            </w:r>
          </w:p>
        </w:tc>
        <w:tc>
          <w:tcPr>
            <w:tcW w:w="2555" w:type="dxa"/>
          </w:tcPr>
          <w:p>
            <w:pPr>
              <w:spacing w:after="0" w:line="240" w:lineRule="auto"/>
              <w:jc w:val="center"/>
              <w:rPr>
                <w:rFonts w:cstheme="majorBidi"/>
                <w:b/>
                <w:bCs/>
                <w:sz w:val="24"/>
                <w:szCs w:val="24"/>
                <w:lang w:val="id-ID"/>
              </w:rPr>
            </w:pPr>
            <w:r>
              <w:rPr>
                <w:rFonts w:cstheme="majorBidi"/>
                <w:b/>
                <w:bCs/>
                <w:sz w:val="24"/>
                <w:szCs w:val="24"/>
                <w:lang w:val="id-ID"/>
              </w:rPr>
              <w:t>LINTAS SKPD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695" w:type="dxa"/>
          </w:tcPr>
          <w:p>
            <w:pPr>
              <w:autoSpaceDE w:val="0"/>
              <w:autoSpaceDN w:val="0"/>
              <w:adjustRightInd w:val="0"/>
              <w:spacing w:after="0" w:line="240" w:lineRule="auto"/>
              <w:rPr>
                <w:rFonts w:cstheme="majorBidi"/>
                <w:sz w:val="24"/>
                <w:szCs w:val="24"/>
                <w:lang w:val="id-ID"/>
              </w:rPr>
            </w:pPr>
            <w:r>
              <w:rPr>
                <w:rFonts w:cstheme="majorBidi"/>
                <w:sz w:val="24"/>
                <w:szCs w:val="24"/>
                <w:lang w:val="id-ID"/>
              </w:rPr>
              <w:t>Peningkatan dan</w:t>
            </w:r>
          </w:p>
          <w:p>
            <w:pPr>
              <w:autoSpaceDE w:val="0"/>
              <w:autoSpaceDN w:val="0"/>
              <w:adjustRightInd w:val="0"/>
              <w:spacing w:after="0" w:line="240" w:lineRule="auto"/>
              <w:rPr>
                <w:rFonts w:cstheme="majorBidi"/>
                <w:sz w:val="24"/>
                <w:szCs w:val="24"/>
                <w:lang w:val="id-ID"/>
              </w:rPr>
            </w:pPr>
            <w:r>
              <w:rPr>
                <w:rFonts w:cstheme="majorBidi"/>
                <w:sz w:val="24"/>
                <w:szCs w:val="24"/>
                <w:lang w:val="id-ID"/>
              </w:rPr>
              <w:t>Pengembangan</w:t>
            </w:r>
          </w:p>
          <w:p>
            <w:pPr>
              <w:autoSpaceDE w:val="0"/>
              <w:autoSpaceDN w:val="0"/>
              <w:adjustRightInd w:val="0"/>
              <w:spacing w:after="0" w:line="240" w:lineRule="auto"/>
              <w:rPr>
                <w:rFonts w:cstheme="majorBidi"/>
                <w:sz w:val="24"/>
                <w:szCs w:val="24"/>
                <w:lang w:val="id-ID"/>
              </w:rPr>
            </w:pPr>
            <w:r>
              <w:rPr>
                <w:rFonts w:cstheme="majorBidi"/>
                <w:sz w:val="24"/>
                <w:szCs w:val="24"/>
                <w:lang w:val="id-ID"/>
              </w:rPr>
              <w:t>Pengelolaan Keuangan</w:t>
            </w:r>
          </w:p>
          <w:p>
            <w:pPr>
              <w:spacing w:after="0" w:line="240" w:lineRule="auto"/>
              <w:rPr>
                <w:rFonts w:cstheme="majorBidi"/>
                <w:sz w:val="24"/>
                <w:szCs w:val="24"/>
                <w:lang w:val="id-ID"/>
              </w:rPr>
            </w:pPr>
            <w:r>
              <w:rPr>
                <w:rFonts w:cstheme="majorBidi"/>
                <w:sz w:val="24"/>
                <w:szCs w:val="24"/>
                <w:lang w:val="id-ID"/>
              </w:rPr>
              <w:t>Daerah</w:t>
            </w:r>
          </w:p>
        </w:tc>
        <w:tc>
          <w:tcPr>
            <w:tcW w:w="2903" w:type="dxa"/>
          </w:tcPr>
          <w:p>
            <w:pPr>
              <w:pStyle w:val="16"/>
              <w:numPr>
                <w:ilvl w:val="1"/>
                <w:numId w:val="21"/>
              </w:numPr>
              <w:autoSpaceDE w:val="0"/>
              <w:autoSpaceDN w:val="0"/>
              <w:adjustRightInd w:val="0"/>
              <w:spacing w:after="0" w:line="240" w:lineRule="auto"/>
              <w:ind w:left="444"/>
              <w:rPr>
                <w:rFonts w:cstheme="majorBidi"/>
                <w:sz w:val="24"/>
                <w:szCs w:val="24"/>
                <w:lang w:val="id-ID"/>
              </w:rPr>
            </w:pPr>
            <w:r>
              <w:rPr>
                <w:rFonts w:cstheme="majorBidi"/>
                <w:sz w:val="24"/>
                <w:szCs w:val="24"/>
                <w:lang w:val="id-ID"/>
              </w:rPr>
              <w:t>Penyusunan standar satuan</w:t>
            </w:r>
            <w:r>
              <w:rPr>
                <w:rFonts w:cstheme="majorBidi"/>
                <w:sz w:val="24"/>
                <w:szCs w:val="24"/>
              </w:rPr>
              <w:t xml:space="preserve"> </w:t>
            </w:r>
            <w:r>
              <w:rPr>
                <w:rFonts w:cstheme="majorBidi"/>
                <w:sz w:val="24"/>
                <w:szCs w:val="24"/>
                <w:lang w:val="id-ID"/>
              </w:rPr>
              <w:t>harga</w:t>
            </w:r>
          </w:p>
          <w:p>
            <w:pPr>
              <w:pStyle w:val="16"/>
              <w:numPr>
                <w:ilvl w:val="1"/>
                <w:numId w:val="21"/>
              </w:numPr>
              <w:autoSpaceDE w:val="0"/>
              <w:autoSpaceDN w:val="0"/>
              <w:adjustRightInd w:val="0"/>
              <w:spacing w:after="0" w:line="240" w:lineRule="auto"/>
              <w:ind w:left="444"/>
              <w:rPr>
                <w:rFonts w:cstheme="majorBidi"/>
                <w:sz w:val="24"/>
                <w:szCs w:val="24"/>
                <w:lang w:val="id-ID"/>
              </w:rPr>
            </w:pPr>
            <w:r>
              <w:rPr>
                <w:rFonts w:cstheme="majorBidi"/>
                <w:sz w:val="24"/>
                <w:szCs w:val="24"/>
                <w:lang w:val="id-ID"/>
              </w:rPr>
              <w:t>Penyusunan Rancangan</w:t>
            </w:r>
            <w:r>
              <w:rPr>
                <w:rFonts w:cstheme="majorBidi"/>
                <w:sz w:val="24"/>
                <w:szCs w:val="24"/>
              </w:rPr>
              <w:t xml:space="preserve"> </w:t>
            </w:r>
            <w:r>
              <w:rPr>
                <w:rFonts w:cstheme="majorBidi"/>
                <w:sz w:val="24"/>
                <w:szCs w:val="24"/>
                <w:lang w:val="id-ID"/>
              </w:rPr>
              <w:t xml:space="preserve">Peraturan Daerah tentang APBD </w:t>
            </w:r>
          </w:p>
          <w:p>
            <w:pPr>
              <w:pStyle w:val="16"/>
              <w:numPr>
                <w:ilvl w:val="1"/>
                <w:numId w:val="21"/>
              </w:numPr>
              <w:autoSpaceDE w:val="0"/>
              <w:autoSpaceDN w:val="0"/>
              <w:adjustRightInd w:val="0"/>
              <w:spacing w:after="0" w:line="240" w:lineRule="auto"/>
              <w:ind w:left="444"/>
              <w:rPr>
                <w:rFonts w:cstheme="majorBidi"/>
                <w:sz w:val="24"/>
                <w:szCs w:val="24"/>
                <w:lang w:val="id-ID"/>
              </w:rPr>
            </w:pPr>
            <w:r>
              <w:rPr>
                <w:rFonts w:cstheme="majorBidi"/>
                <w:sz w:val="24"/>
                <w:szCs w:val="24"/>
                <w:lang w:val="id-ID"/>
              </w:rPr>
              <w:t>Penyusunan Raperda tentang</w:t>
            </w:r>
            <w:r>
              <w:rPr>
                <w:rFonts w:cstheme="majorBidi"/>
                <w:sz w:val="24"/>
                <w:szCs w:val="24"/>
              </w:rPr>
              <w:t xml:space="preserve"> </w:t>
            </w:r>
            <w:r>
              <w:rPr>
                <w:rFonts w:cstheme="majorBidi"/>
                <w:sz w:val="24"/>
                <w:szCs w:val="24"/>
                <w:lang w:val="id-ID"/>
              </w:rPr>
              <w:t xml:space="preserve">Penjabaran APBD </w:t>
            </w:r>
          </w:p>
          <w:p>
            <w:pPr>
              <w:pStyle w:val="16"/>
              <w:numPr>
                <w:ilvl w:val="1"/>
                <w:numId w:val="21"/>
              </w:numPr>
              <w:autoSpaceDE w:val="0"/>
              <w:autoSpaceDN w:val="0"/>
              <w:adjustRightInd w:val="0"/>
              <w:spacing w:after="0" w:line="240" w:lineRule="auto"/>
              <w:ind w:left="444"/>
              <w:rPr>
                <w:rFonts w:cstheme="majorBidi"/>
                <w:sz w:val="24"/>
                <w:szCs w:val="24"/>
                <w:lang w:val="id-ID"/>
              </w:rPr>
            </w:pPr>
            <w:r>
              <w:rPr>
                <w:rFonts w:cstheme="majorBidi"/>
                <w:sz w:val="24"/>
                <w:szCs w:val="24"/>
                <w:lang w:val="id-ID"/>
              </w:rPr>
              <w:t>Penyusunan Raperda tentang</w:t>
            </w:r>
            <w:r>
              <w:rPr>
                <w:rFonts w:cstheme="majorBidi"/>
                <w:sz w:val="24"/>
                <w:szCs w:val="24"/>
              </w:rPr>
              <w:t xml:space="preserve"> P</w:t>
            </w:r>
            <w:r>
              <w:rPr>
                <w:rFonts w:cstheme="majorBidi"/>
                <w:sz w:val="24"/>
                <w:szCs w:val="24"/>
                <w:lang w:val="id-ID"/>
              </w:rPr>
              <w:t xml:space="preserve">erubahan APBD </w:t>
            </w:r>
          </w:p>
          <w:p>
            <w:pPr>
              <w:autoSpaceDE w:val="0"/>
              <w:autoSpaceDN w:val="0"/>
              <w:adjustRightInd w:val="0"/>
              <w:spacing w:after="0" w:line="240" w:lineRule="auto"/>
              <w:rPr>
                <w:rFonts w:cstheme="majorBidi"/>
                <w:sz w:val="24"/>
                <w:szCs w:val="24"/>
                <w:lang w:val="id-ID"/>
              </w:rPr>
            </w:pPr>
          </w:p>
          <w:p>
            <w:pPr>
              <w:pStyle w:val="16"/>
              <w:numPr>
                <w:ilvl w:val="1"/>
                <w:numId w:val="21"/>
              </w:numPr>
              <w:autoSpaceDE w:val="0"/>
              <w:autoSpaceDN w:val="0"/>
              <w:adjustRightInd w:val="0"/>
              <w:spacing w:after="0" w:line="240" w:lineRule="auto"/>
              <w:ind w:left="444"/>
              <w:rPr>
                <w:rFonts w:cstheme="majorBidi"/>
                <w:sz w:val="24"/>
                <w:szCs w:val="24"/>
                <w:lang w:val="id-ID"/>
              </w:rPr>
            </w:pPr>
            <w:r>
              <w:rPr>
                <w:rFonts w:cstheme="majorBidi"/>
                <w:sz w:val="24"/>
                <w:szCs w:val="24"/>
                <w:lang w:val="id-ID"/>
              </w:rPr>
              <w:t>Penyusunan Raperda tentang</w:t>
            </w:r>
            <w:r>
              <w:rPr>
                <w:rFonts w:cstheme="majorBidi"/>
                <w:sz w:val="24"/>
                <w:szCs w:val="24"/>
              </w:rPr>
              <w:t xml:space="preserve"> </w:t>
            </w:r>
            <w:r>
              <w:rPr>
                <w:rFonts w:cstheme="majorBidi"/>
                <w:sz w:val="24"/>
                <w:szCs w:val="24"/>
                <w:lang w:val="id-ID"/>
              </w:rPr>
              <w:t>Penjabaran Perubahan APBD</w:t>
            </w:r>
          </w:p>
          <w:p>
            <w:pPr>
              <w:pStyle w:val="16"/>
              <w:numPr>
                <w:ilvl w:val="1"/>
                <w:numId w:val="21"/>
              </w:numPr>
              <w:autoSpaceDE w:val="0"/>
              <w:autoSpaceDN w:val="0"/>
              <w:adjustRightInd w:val="0"/>
              <w:spacing w:after="0" w:line="240" w:lineRule="auto"/>
              <w:ind w:left="444"/>
              <w:rPr>
                <w:rFonts w:cstheme="majorBidi"/>
                <w:sz w:val="24"/>
                <w:szCs w:val="24"/>
                <w:lang w:val="id-ID"/>
              </w:rPr>
            </w:pPr>
            <w:r>
              <w:rPr>
                <w:rFonts w:cstheme="majorBidi"/>
                <w:sz w:val="24"/>
                <w:szCs w:val="24"/>
                <w:lang w:val="id-ID"/>
              </w:rPr>
              <w:t>Penyusunan Raperda tentang</w:t>
            </w:r>
            <w:r>
              <w:rPr>
                <w:rFonts w:cstheme="majorBidi"/>
                <w:sz w:val="24"/>
                <w:szCs w:val="24"/>
              </w:rPr>
              <w:t xml:space="preserve"> </w:t>
            </w:r>
            <w:r>
              <w:rPr>
                <w:rFonts w:cstheme="majorBidi"/>
                <w:sz w:val="24"/>
                <w:szCs w:val="24"/>
                <w:lang w:val="id-ID"/>
              </w:rPr>
              <w:t>Pertanggungjawaban Pelaksanaan</w:t>
            </w:r>
            <w:r>
              <w:rPr>
                <w:rFonts w:cstheme="majorBidi"/>
                <w:sz w:val="24"/>
                <w:szCs w:val="24"/>
              </w:rPr>
              <w:t xml:space="preserve"> </w:t>
            </w:r>
            <w:r>
              <w:rPr>
                <w:rFonts w:cstheme="majorBidi"/>
                <w:sz w:val="24"/>
                <w:szCs w:val="24"/>
                <w:lang w:val="id-ID"/>
              </w:rPr>
              <w:t>APBD</w:t>
            </w:r>
            <w:r>
              <w:rPr>
                <w:rFonts w:cstheme="majorBidi"/>
                <w:sz w:val="24"/>
                <w:szCs w:val="24"/>
              </w:rPr>
              <w:t xml:space="preserve"> </w:t>
            </w:r>
          </w:p>
          <w:p>
            <w:pPr>
              <w:pStyle w:val="16"/>
              <w:numPr>
                <w:ilvl w:val="1"/>
                <w:numId w:val="21"/>
              </w:numPr>
              <w:autoSpaceDE w:val="0"/>
              <w:autoSpaceDN w:val="0"/>
              <w:adjustRightInd w:val="0"/>
              <w:spacing w:after="0" w:line="240" w:lineRule="auto"/>
              <w:ind w:left="444"/>
              <w:rPr>
                <w:rFonts w:cstheme="majorBidi"/>
                <w:sz w:val="24"/>
                <w:szCs w:val="24"/>
                <w:lang w:val="id-ID"/>
              </w:rPr>
            </w:pPr>
            <w:r>
              <w:rPr>
                <w:rFonts w:cstheme="majorBidi"/>
                <w:sz w:val="24"/>
                <w:szCs w:val="24"/>
                <w:lang w:val="id-ID"/>
              </w:rPr>
              <w:t>Penyusunan Raperda tentang</w:t>
            </w:r>
            <w:r>
              <w:rPr>
                <w:rFonts w:cstheme="majorBidi"/>
                <w:sz w:val="24"/>
                <w:szCs w:val="24"/>
              </w:rPr>
              <w:t xml:space="preserve"> </w:t>
            </w:r>
            <w:r>
              <w:rPr>
                <w:rFonts w:cstheme="majorBidi"/>
                <w:sz w:val="24"/>
                <w:szCs w:val="24"/>
                <w:lang w:val="id-ID"/>
              </w:rPr>
              <w:t>penjabaran Pertanggungjawaban Pelaksanaan</w:t>
            </w:r>
            <w:r>
              <w:rPr>
                <w:rFonts w:cstheme="majorBidi"/>
                <w:sz w:val="24"/>
                <w:szCs w:val="24"/>
              </w:rPr>
              <w:t xml:space="preserve"> </w:t>
            </w:r>
            <w:r>
              <w:rPr>
                <w:rFonts w:cstheme="majorBidi"/>
                <w:sz w:val="24"/>
                <w:szCs w:val="24"/>
                <w:lang w:val="id-ID"/>
              </w:rPr>
              <w:t>APBD</w:t>
            </w:r>
            <w:r>
              <w:rPr>
                <w:rFonts w:cstheme="majorBidi"/>
                <w:sz w:val="24"/>
                <w:szCs w:val="24"/>
              </w:rPr>
              <w:t xml:space="preserve"> </w:t>
            </w:r>
          </w:p>
          <w:p>
            <w:pPr>
              <w:pStyle w:val="16"/>
              <w:numPr>
                <w:ilvl w:val="1"/>
                <w:numId w:val="21"/>
              </w:numPr>
              <w:autoSpaceDE w:val="0"/>
              <w:autoSpaceDN w:val="0"/>
              <w:adjustRightInd w:val="0"/>
              <w:spacing w:after="0" w:line="240" w:lineRule="auto"/>
              <w:ind w:left="444"/>
              <w:rPr>
                <w:rFonts w:cstheme="majorBidi"/>
                <w:sz w:val="24"/>
                <w:szCs w:val="24"/>
                <w:lang w:val="id-ID"/>
              </w:rPr>
            </w:pPr>
            <w:r>
              <w:rPr>
                <w:rFonts w:cstheme="majorBidi"/>
                <w:sz w:val="24"/>
                <w:szCs w:val="24"/>
                <w:lang w:val="id-ID"/>
              </w:rPr>
              <w:t>Penyusunan Pelaporan Keuangan Tahunan</w:t>
            </w:r>
          </w:p>
          <w:p>
            <w:pPr>
              <w:pStyle w:val="16"/>
              <w:numPr>
                <w:ilvl w:val="1"/>
                <w:numId w:val="21"/>
              </w:numPr>
              <w:autoSpaceDE w:val="0"/>
              <w:autoSpaceDN w:val="0"/>
              <w:adjustRightInd w:val="0"/>
              <w:spacing w:after="0" w:line="240" w:lineRule="auto"/>
              <w:ind w:left="444"/>
              <w:rPr>
                <w:rFonts w:cstheme="majorBidi"/>
                <w:sz w:val="24"/>
                <w:szCs w:val="24"/>
                <w:lang w:val="id-ID"/>
              </w:rPr>
            </w:pPr>
            <w:r>
              <w:rPr>
                <w:rFonts w:cstheme="majorBidi"/>
                <w:sz w:val="24"/>
                <w:szCs w:val="24"/>
                <w:lang w:val="id-ID"/>
              </w:rPr>
              <w:t>Peningkatan manajemen</w:t>
            </w:r>
            <w:r>
              <w:rPr>
                <w:rFonts w:cstheme="majorBidi"/>
                <w:sz w:val="24"/>
                <w:szCs w:val="24"/>
              </w:rPr>
              <w:t xml:space="preserve"> </w:t>
            </w:r>
            <w:r>
              <w:rPr>
                <w:rFonts w:cstheme="majorBidi"/>
                <w:sz w:val="24"/>
                <w:szCs w:val="24"/>
                <w:lang w:val="id-ID"/>
              </w:rPr>
              <w:t xml:space="preserve">aset/barang daerah </w:t>
            </w:r>
          </w:p>
          <w:p>
            <w:pPr>
              <w:pStyle w:val="16"/>
              <w:numPr>
                <w:ilvl w:val="1"/>
                <w:numId w:val="21"/>
              </w:numPr>
              <w:autoSpaceDE w:val="0"/>
              <w:autoSpaceDN w:val="0"/>
              <w:adjustRightInd w:val="0"/>
              <w:spacing w:after="0" w:line="240" w:lineRule="auto"/>
              <w:ind w:left="444"/>
              <w:rPr>
                <w:rFonts w:cstheme="majorBidi"/>
                <w:sz w:val="24"/>
                <w:szCs w:val="24"/>
                <w:lang w:val="id-ID"/>
              </w:rPr>
            </w:pPr>
            <w:r>
              <w:rPr>
                <w:rFonts w:cstheme="majorBidi"/>
                <w:sz w:val="24"/>
                <w:szCs w:val="24"/>
                <w:lang w:val="id-ID"/>
              </w:rPr>
              <w:t xml:space="preserve">Sinergisitas Penganggaran dan Pelaporan Bantuan Keuangan </w:t>
            </w:r>
          </w:p>
          <w:p>
            <w:pPr>
              <w:pStyle w:val="16"/>
              <w:numPr>
                <w:ilvl w:val="1"/>
                <w:numId w:val="21"/>
              </w:numPr>
              <w:autoSpaceDE w:val="0"/>
              <w:autoSpaceDN w:val="0"/>
              <w:adjustRightInd w:val="0"/>
              <w:spacing w:after="0" w:line="240" w:lineRule="auto"/>
              <w:ind w:left="444"/>
              <w:rPr>
                <w:rFonts w:cstheme="majorBidi"/>
                <w:sz w:val="24"/>
                <w:szCs w:val="24"/>
                <w:lang w:val="id-ID"/>
              </w:rPr>
            </w:pPr>
            <w:r>
              <w:rPr>
                <w:rFonts w:cstheme="majorBidi"/>
                <w:sz w:val="24"/>
                <w:szCs w:val="24"/>
                <w:lang w:val="id-ID"/>
              </w:rPr>
              <w:t>Penghapusan Barang Milik Daerah</w:t>
            </w:r>
          </w:p>
          <w:p>
            <w:pPr>
              <w:pStyle w:val="16"/>
              <w:numPr>
                <w:ilvl w:val="1"/>
                <w:numId w:val="21"/>
              </w:numPr>
              <w:autoSpaceDE w:val="0"/>
              <w:autoSpaceDN w:val="0"/>
              <w:adjustRightInd w:val="0"/>
              <w:spacing w:after="0" w:line="240" w:lineRule="auto"/>
              <w:ind w:left="444"/>
              <w:rPr>
                <w:rFonts w:cstheme="majorBidi"/>
                <w:sz w:val="24"/>
                <w:szCs w:val="24"/>
                <w:lang w:val="id-ID"/>
              </w:rPr>
            </w:pPr>
            <w:r>
              <w:rPr>
                <w:rFonts w:cstheme="majorBidi"/>
                <w:sz w:val="24"/>
                <w:szCs w:val="24"/>
                <w:lang w:val="id-ID"/>
              </w:rPr>
              <w:t>Jasa Administrasi Keuangan</w:t>
            </w:r>
          </w:p>
          <w:p>
            <w:pPr>
              <w:pStyle w:val="16"/>
              <w:numPr>
                <w:ilvl w:val="1"/>
                <w:numId w:val="21"/>
              </w:numPr>
              <w:autoSpaceDE w:val="0"/>
              <w:autoSpaceDN w:val="0"/>
              <w:adjustRightInd w:val="0"/>
              <w:spacing w:after="0" w:line="240" w:lineRule="auto"/>
              <w:ind w:left="444"/>
              <w:rPr>
                <w:rFonts w:cstheme="majorBidi"/>
                <w:sz w:val="24"/>
                <w:szCs w:val="24"/>
                <w:lang w:val="id-ID"/>
              </w:rPr>
            </w:pPr>
            <w:r>
              <w:rPr>
                <w:rFonts w:cstheme="majorBidi"/>
                <w:sz w:val="24"/>
                <w:szCs w:val="24"/>
                <w:lang w:val="id-ID"/>
              </w:rPr>
              <w:t>Peningkatan Pelayanan Penatausahaan dan Perbendaharaan</w:t>
            </w:r>
          </w:p>
        </w:tc>
        <w:tc>
          <w:tcPr>
            <w:tcW w:w="2555" w:type="dxa"/>
          </w:tcPr>
          <w:p>
            <w:pPr>
              <w:autoSpaceDE w:val="0"/>
              <w:autoSpaceDN w:val="0"/>
              <w:adjustRightInd w:val="0"/>
              <w:spacing w:after="0" w:line="240" w:lineRule="auto"/>
              <w:rPr>
                <w:rFonts w:cstheme="majorBidi"/>
                <w:sz w:val="24"/>
                <w:szCs w:val="24"/>
              </w:rPr>
            </w:pPr>
            <w:r>
              <w:rPr>
                <w:rFonts w:cstheme="majorBidi"/>
                <w:sz w:val="24"/>
                <w:szCs w:val="24"/>
                <w:lang w:val="id-ID"/>
              </w:rPr>
              <w:t>Seluruh SKPD Kota Cimahi</w:t>
            </w:r>
          </w:p>
          <w:p>
            <w:pPr>
              <w:autoSpaceDE w:val="0"/>
              <w:autoSpaceDN w:val="0"/>
              <w:adjustRightInd w:val="0"/>
              <w:spacing w:after="0" w:line="240" w:lineRule="auto"/>
              <w:rPr>
                <w:rFonts w:cstheme="majorBidi"/>
                <w:sz w:val="24"/>
                <w:szCs w:val="24"/>
              </w:rPr>
            </w:pPr>
            <w:r>
              <w:rPr>
                <w:rFonts w:cstheme="majorBidi"/>
                <w:sz w:val="24"/>
                <w:szCs w:val="24"/>
                <w:lang w:val="id-ID"/>
              </w:rPr>
              <w:t>Seluruh SKPD Kota Cimahi</w:t>
            </w:r>
          </w:p>
          <w:p>
            <w:pPr>
              <w:autoSpaceDE w:val="0"/>
              <w:autoSpaceDN w:val="0"/>
              <w:adjustRightInd w:val="0"/>
              <w:spacing w:after="0" w:line="240" w:lineRule="auto"/>
              <w:rPr>
                <w:rFonts w:cstheme="majorBidi"/>
                <w:sz w:val="24"/>
                <w:szCs w:val="24"/>
                <w:lang w:val="id-ID"/>
              </w:rPr>
            </w:pPr>
          </w:p>
          <w:p>
            <w:pPr>
              <w:autoSpaceDE w:val="0"/>
              <w:autoSpaceDN w:val="0"/>
              <w:adjustRightInd w:val="0"/>
              <w:spacing w:after="0" w:line="240" w:lineRule="auto"/>
              <w:rPr>
                <w:rFonts w:cstheme="majorBidi"/>
                <w:sz w:val="24"/>
                <w:szCs w:val="24"/>
              </w:rPr>
            </w:pPr>
            <w:r>
              <w:rPr>
                <w:rFonts w:cstheme="majorBidi"/>
                <w:sz w:val="24"/>
                <w:szCs w:val="24"/>
                <w:lang w:val="id-ID"/>
              </w:rPr>
              <w:t>Seluruh SKPD Kota Cimahi</w:t>
            </w:r>
          </w:p>
          <w:p>
            <w:pPr>
              <w:autoSpaceDE w:val="0"/>
              <w:autoSpaceDN w:val="0"/>
              <w:adjustRightInd w:val="0"/>
              <w:spacing w:after="0" w:line="240" w:lineRule="auto"/>
              <w:rPr>
                <w:rFonts w:cstheme="majorBidi"/>
                <w:sz w:val="24"/>
                <w:szCs w:val="24"/>
              </w:rPr>
            </w:pPr>
          </w:p>
          <w:p>
            <w:pPr>
              <w:autoSpaceDE w:val="0"/>
              <w:autoSpaceDN w:val="0"/>
              <w:adjustRightInd w:val="0"/>
              <w:spacing w:after="0" w:line="240" w:lineRule="auto"/>
              <w:rPr>
                <w:rFonts w:cstheme="majorBidi"/>
                <w:sz w:val="24"/>
                <w:szCs w:val="24"/>
              </w:rPr>
            </w:pPr>
            <w:r>
              <w:rPr>
                <w:rFonts w:cstheme="majorBidi"/>
                <w:sz w:val="24"/>
                <w:szCs w:val="24"/>
                <w:lang w:val="id-ID"/>
              </w:rPr>
              <w:t>Seluruh SKPD Kota Cimahi</w:t>
            </w:r>
          </w:p>
          <w:p>
            <w:pPr>
              <w:autoSpaceDE w:val="0"/>
              <w:autoSpaceDN w:val="0"/>
              <w:adjustRightInd w:val="0"/>
              <w:spacing w:after="0" w:line="240" w:lineRule="auto"/>
              <w:rPr>
                <w:rFonts w:cstheme="majorBidi"/>
                <w:sz w:val="24"/>
                <w:szCs w:val="24"/>
              </w:rPr>
            </w:pPr>
          </w:p>
          <w:p>
            <w:pPr>
              <w:autoSpaceDE w:val="0"/>
              <w:autoSpaceDN w:val="0"/>
              <w:adjustRightInd w:val="0"/>
              <w:spacing w:after="0" w:line="240" w:lineRule="auto"/>
              <w:rPr>
                <w:rFonts w:cstheme="majorBidi"/>
                <w:sz w:val="24"/>
                <w:szCs w:val="24"/>
              </w:rPr>
            </w:pPr>
          </w:p>
          <w:p>
            <w:pPr>
              <w:autoSpaceDE w:val="0"/>
              <w:autoSpaceDN w:val="0"/>
              <w:adjustRightInd w:val="0"/>
              <w:spacing w:after="0" w:line="240" w:lineRule="auto"/>
              <w:rPr>
                <w:rFonts w:cstheme="majorBidi"/>
                <w:sz w:val="24"/>
                <w:szCs w:val="24"/>
              </w:rPr>
            </w:pPr>
            <w:r>
              <w:rPr>
                <w:rFonts w:cstheme="majorBidi"/>
                <w:sz w:val="24"/>
                <w:szCs w:val="24"/>
                <w:lang w:val="id-ID"/>
              </w:rPr>
              <w:t>Seluruh SKPD Kota Cimahi</w:t>
            </w:r>
          </w:p>
          <w:p>
            <w:pPr>
              <w:spacing w:after="0" w:line="240" w:lineRule="auto"/>
              <w:rPr>
                <w:rFonts w:cstheme="majorBidi"/>
                <w:sz w:val="24"/>
                <w:szCs w:val="24"/>
              </w:rPr>
            </w:pPr>
            <w:r>
              <w:rPr>
                <w:rFonts w:cstheme="majorBidi"/>
                <w:sz w:val="24"/>
                <w:szCs w:val="24"/>
                <w:lang w:val="id-ID"/>
              </w:rPr>
              <w:t xml:space="preserve"> </w:t>
            </w:r>
          </w:p>
          <w:p>
            <w:pPr>
              <w:autoSpaceDE w:val="0"/>
              <w:autoSpaceDN w:val="0"/>
              <w:adjustRightInd w:val="0"/>
              <w:spacing w:after="0" w:line="240" w:lineRule="auto"/>
              <w:rPr>
                <w:rFonts w:cstheme="majorBidi"/>
                <w:sz w:val="24"/>
                <w:szCs w:val="24"/>
              </w:rPr>
            </w:pPr>
            <w:r>
              <w:rPr>
                <w:rFonts w:cstheme="majorBidi"/>
                <w:sz w:val="24"/>
                <w:szCs w:val="24"/>
                <w:lang w:val="id-ID"/>
              </w:rPr>
              <w:t>Seluruh SKPD Kota Cimahi</w:t>
            </w:r>
          </w:p>
          <w:p>
            <w:pPr>
              <w:spacing w:after="0" w:line="240" w:lineRule="auto"/>
              <w:rPr>
                <w:rFonts w:cstheme="majorBidi"/>
                <w:sz w:val="24"/>
                <w:szCs w:val="24"/>
              </w:rPr>
            </w:pPr>
          </w:p>
          <w:p>
            <w:pPr>
              <w:autoSpaceDE w:val="0"/>
              <w:autoSpaceDN w:val="0"/>
              <w:adjustRightInd w:val="0"/>
              <w:spacing w:after="0" w:line="240" w:lineRule="auto"/>
              <w:rPr>
                <w:rFonts w:cstheme="majorBidi"/>
                <w:sz w:val="24"/>
                <w:szCs w:val="24"/>
                <w:lang w:val="id-ID"/>
              </w:rPr>
            </w:pPr>
          </w:p>
          <w:p>
            <w:pPr>
              <w:autoSpaceDE w:val="0"/>
              <w:autoSpaceDN w:val="0"/>
              <w:adjustRightInd w:val="0"/>
              <w:spacing w:after="0" w:line="240" w:lineRule="auto"/>
              <w:rPr>
                <w:rFonts w:cstheme="majorBidi"/>
                <w:sz w:val="24"/>
                <w:szCs w:val="24"/>
              </w:rPr>
            </w:pPr>
            <w:r>
              <w:rPr>
                <w:rFonts w:cstheme="majorBidi"/>
                <w:sz w:val="24"/>
                <w:szCs w:val="24"/>
                <w:lang w:val="id-ID"/>
              </w:rPr>
              <w:t>Seluruh SKPD Kota Cimahi</w:t>
            </w:r>
          </w:p>
          <w:p>
            <w:pPr>
              <w:spacing w:after="0" w:line="240" w:lineRule="auto"/>
              <w:rPr>
                <w:rFonts w:cstheme="majorBidi"/>
                <w:sz w:val="24"/>
                <w:szCs w:val="24"/>
              </w:rPr>
            </w:pPr>
          </w:p>
          <w:p>
            <w:pPr>
              <w:spacing w:after="0" w:line="240" w:lineRule="auto"/>
              <w:rPr>
                <w:rFonts w:cstheme="majorBidi"/>
                <w:sz w:val="24"/>
                <w:szCs w:val="24"/>
              </w:rPr>
            </w:pPr>
          </w:p>
          <w:p>
            <w:pPr>
              <w:autoSpaceDE w:val="0"/>
              <w:autoSpaceDN w:val="0"/>
              <w:adjustRightInd w:val="0"/>
              <w:spacing w:after="0" w:line="240" w:lineRule="auto"/>
              <w:rPr>
                <w:rFonts w:cstheme="majorBidi"/>
                <w:sz w:val="24"/>
                <w:szCs w:val="24"/>
              </w:rPr>
            </w:pPr>
            <w:r>
              <w:rPr>
                <w:rFonts w:cstheme="majorBidi"/>
                <w:sz w:val="24"/>
                <w:szCs w:val="24"/>
                <w:lang w:val="id-ID"/>
              </w:rPr>
              <w:t>Seluruh SKPD Kota Cimahi</w:t>
            </w:r>
          </w:p>
          <w:p>
            <w:pPr>
              <w:autoSpaceDE w:val="0"/>
              <w:autoSpaceDN w:val="0"/>
              <w:adjustRightInd w:val="0"/>
              <w:spacing w:after="0" w:line="240" w:lineRule="auto"/>
              <w:rPr>
                <w:rFonts w:cstheme="majorBidi"/>
                <w:sz w:val="24"/>
                <w:szCs w:val="24"/>
              </w:rPr>
            </w:pPr>
            <w:r>
              <w:rPr>
                <w:rFonts w:cstheme="majorBidi"/>
                <w:sz w:val="24"/>
                <w:szCs w:val="24"/>
                <w:lang w:val="id-ID"/>
              </w:rPr>
              <w:t>Seluruh SKPD Kota Cimahi</w:t>
            </w:r>
          </w:p>
          <w:p>
            <w:pPr>
              <w:spacing w:after="0" w:line="240" w:lineRule="auto"/>
              <w:rPr>
                <w:rFonts w:cstheme="majorBidi"/>
                <w:sz w:val="24"/>
                <w:szCs w:val="24"/>
              </w:rPr>
            </w:pPr>
          </w:p>
          <w:p>
            <w:pPr>
              <w:spacing w:after="0" w:line="240" w:lineRule="auto"/>
              <w:rPr>
                <w:rFonts w:cstheme="majorBidi"/>
                <w:sz w:val="24"/>
                <w:szCs w:val="24"/>
                <w:lang w:val="id-ID"/>
              </w:rPr>
            </w:pPr>
            <w:r>
              <w:rPr>
                <w:rFonts w:cstheme="majorBidi"/>
                <w:sz w:val="24"/>
                <w:szCs w:val="24"/>
                <w:lang w:val="id-ID"/>
              </w:rPr>
              <w:t>Seluruh SKPD Kota Cimahi penerima bantuan provinsi jawa barat</w:t>
            </w:r>
          </w:p>
          <w:p>
            <w:pPr>
              <w:autoSpaceDE w:val="0"/>
              <w:autoSpaceDN w:val="0"/>
              <w:adjustRightInd w:val="0"/>
              <w:spacing w:after="0" w:line="240" w:lineRule="auto"/>
              <w:rPr>
                <w:rFonts w:cstheme="majorBidi"/>
                <w:sz w:val="24"/>
                <w:szCs w:val="24"/>
              </w:rPr>
            </w:pPr>
            <w:r>
              <w:rPr>
                <w:rFonts w:cstheme="majorBidi"/>
                <w:sz w:val="24"/>
                <w:szCs w:val="24"/>
                <w:lang w:val="id-ID"/>
              </w:rPr>
              <w:t>Seluruh SKPD Kota Cimahi</w:t>
            </w:r>
          </w:p>
          <w:p>
            <w:pPr>
              <w:autoSpaceDE w:val="0"/>
              <w:autoSpaceDN w:val="0"/>
              <w:adjustRightInd w:val="0"/>
              <w:spacing w:after="0" w:line="240" w:lineRule="auto"/>
              <w:rPr>
                <w:rFonts w:cstheme="majorBidi"/>
                <w:sz w:val="24"/>
                <w:szCs w:val="24"/>
              </w:rPr>
            </w:pPr>
            <w:r>
              <w:rPr>
                <w:rFonts w:cstheme="majorBidi"/>
                <w:sz w:val="24"/>
                <w:szCs w:val="24"/>
                <w:lang w:val="id-ID"/>
              </w:rPr>
              <w:t>Seluruh SKPD Kota Cimahi</w:t>
            </w:r>
          </w:p>
          <w:p>
            <w:pPr>
              <w:autoSpaceDE w:val="0"/>
              <w:autoSpaceDN w:val="0"/>
              <w:adjustRightInd w:val="0"/>
              <w:spacing w:after="0" w:line="240" w:lineRule="auto"/>
              <w:rPr>
                <w:rFonts w:cstheme="majorBidi"/>
                <w:sz w:val="24"/>
                <w:szCs w:val="24"/>
              </w:rPr>
            </w:pPr>
            <w:r>
              <w:rPr>
                <w:rFonts w:cstheme="majorBidi"/>
                <w:sz w:val="24"/>
                <w:szCs w:val="24"/>
                <w:lang w:val="id-ID"/>
              </w:rPr>
              <w:t>Seluruh SKPD Kota Cimahi</w:t>
            </w:r>
          </w:p>
          <w:p>
            <w:pPr>
              <w:spacing w:after="0" w:line="240" w:lineRule="auto"/>
              <w:rPr>
                <w:rFonts w:cstheme="majorBidi"/>
                <w:sz w:val="24"/>
                <w:szCs w:val="24"/>
              </w:rPr>
            </w:pPr>
          </w:p>
        </w:tc>
      </w:tr>
    </w:tbl>
    <w:p>
      <w:pPr>
        <w:spacing w:after="0"/>
        <w:rPr>
          <w:lang w:val="id-ID"/>
        </w:rPr>
      </w:pPr>
    </w:p>
    <w:p>
      <w:pPr>
        <w:spacing w:after="0"/>
        <w:rPr>
          <w:lang w:val="id-ID"/>
        </w:rPr>
      </w:pPr>
      <w:r>
        <w:rPr>
          <w:lang w:val="id-ID"/>
        </w:rPr>
        <w:br w:type="page"/>
      </w:r>
    </w:p>
    <w:p>
      <w:pPr>
        <w:autoSpaceDE w:val="0"/>
        <w:autoSpaceDN w:val="0"/>
        <w:adjustRightInd w:val="0"/>
        <w:spacing w:after="0" w:line="360" w:lineRule="auto"/>
        <w:rPr>
          <w:rFonts w:cstheme="majorBidi"/>
          <w:b/>
          <w:bCs/>
          <w:sz w:val="24"/>
          <w:szCs w:val="24"/>
          <w:lang w:val="id-ID"/>
        </w:rPr>
      </w:pPr>
      <w:r>
        <w:rPr>
          <w:rFonts w:cstheme="majorBidi"/>
          <w:b/>
          <w:bCs/>
          <w:sz w:val="24"/>
          <w:szCs w:val="24"/>
          <w:lang w:val="id-ID"/>
        </w:rPr>
        <w:t>5.3 Pagu Indikatif dan Sumber Pendanaan</w:t>
      </w:r>
    </w:p>
    <w:p>
      <w:pPr>
        <w:autoSpaceDE w:val="0"/>
        <w:autoSpaceDN w:val="0"/>
        <w:adjustRightInd w:val="0"/>
        <w:spacing w:after="0" w:line="360" w:lineRule="auto"/>
        <w:ind w:firstLine="720"/>
        <w:jc w:val="both"/>
        <w:rPr>
          <w:rFonts w:cstheme="majorBidi"/>
          <w:sz w:val="24"/>
          <w:szCs w:val="24"/>
        </w:rPr>
      </w:pPr>
      <w:r>
        <w:rPr>
          <w:rFonts w:cstheme="majorBidi"/>
          <w:sz w:val="24"/>
          <w:szCs w:val="24"/>
          <w:lang w:val="id-ID"/>
        </w:rPr>
        <w:t>Prioritas pembangunan yang diprogramkan pada SKPD BPKAD</w:t>
      </w:r>
      <w:r>
        <w:rPr>
          <w:rFonts w:cstheme="majorBidi"/>
          <w:sz w:val="24"/>
          <w:szCs w:val="24"/>
        </w:rPr>
        <w:t xml:space="preserve"> </w:t>
      </w:r>
      <w:r>
        <w:rPr>
          <w:rFonts w:cstheme="majorBidi"/>
          <w:sz w:val="24"/>
          <w:szCs w:val="24"/>
          <w:lang w:val="id-ID"/>
        </w:rPr>
        <w:t>berdasarkan tinjauan prioritas pembangunan Kota Cimahi yang</w:t>
      </w:r>
      <w:r>
        <w:rPr>
          <w:rFonts w:cstheme="majorBidi"/>
          <w:sz w:val="24"/>
          <w:szCs w:val="24"/>
        </w:rPr>
        <w:t xml:space="preserve"> </w:t>
      </w:r>
      <w:r>
        <w:rPr>
          <w:rFonts w:cstheme="majorBidi"/>
          <w:sz w:val="24"/>
          <w:szCs w:val="24"/>
          <w:lang w:val="id-ID"/>
        </w:rPr>
        <w:t>tertuang dalam rumusan kebijakan RPJMD Kota Cimahi tahun 20</w:t>
      </w:r>
      <w:r>
        <w:rPr>
          <w:rFonts w:cstheme="majorBidi"/>
          <w:sz w:val="24"/>
          <w:szCs w:val="24"/>
        </w:rPr>
        <w:t>12</w:t>
      </w:r>
      <w:r>
        <w:rPr>
          <w:rFonts w:cstheme="majorBidi"/>
          <w:sz w:val="24"/>
          <w:szCs w:val="24"/>
          <w:lang w:val="id-ID"/>
        </w:rPr>
        <w:t>-201</w:t>
      </w:r>
      <w:r>
        <w:rPr>
          <w:rFonts w:cstheme="majorBidi"/>
          <w:sz w:val="24"/>
          <w:szCs w:val="24"/>
        </w:rPr>
        <w:t>7</w:t>
      </w:r>
      <w:r>
        <w:rPr>
          <w:rFonts w:cstheme="majorBidi"/>
          <w:sz w:val="24"/>
          <w:szCs w:val="24"/>
          <w:lang w:val="id-ID"/>
        </w:rPr>
        <w:t>, seluruh pendanaan program dan kegiatan pada SKPD ini bersumber</w:t>
      </w:r>
      <w:r>
        <w:rPr>
          <w:rFonts w:cstheme="majorBidi"/>
          <w:sz w:val="24"/>
          <w:szCs w:val="24"/>
        </w:rPr>
        <w:t xml:space="preserve"> </w:t>
      </w:r>
      <w:r>
        <w:rPr>
          <w:rFonts w:cstheme="majorBidi"/>
          <w:sz w:val="24"/>
          <w:szCs w:val="24"/>
          <w:lang w:val="id-ID"/>
        </w:rPr>
        <w:t>dari Anggaran Pendapatan dan Belanja Daerah Kota Cimahi.</w:t>
      </w:r>
    </w:p>
    <w:p>
      <w:pPr>
        <w:autoSpaceDE w:val="0"/>
        <w:autoSpaceDN w:val="0"/>
        <w:adjustRightInd w:val="0"/>
        <w:spacing w:after="0" w:line="360" w:lineRule="auto"/>
        <w:ind w:firstLine="720"/>
        <w:jc w:val="both"/>
        <w:rPr>
          <w:rFonts w:cstheme="majorBidi"/>
          <w:sz w:val="24"/>
          <w:szCs w:val="24"/>
          <w:lang w:val="id-ID"/>
        </w:rPr>
      </w:pPr>
      <w:r>
        <w:rPr>
          <w:rFonts w:cstheme="majorBidi"/>
          <w:sz w:val="24"/>
          <w:szCs w:val="24"/>
          <w:lang w:val="id-ID"/>
        </w:rPr>
        <w:t>Untuk kelancaran pelaksanaan seluruh kegiatan pada SKPD Badan Pengelolaan Keuangan dan Aset Daerah Kota Cimahi harus disusun pula rencana pagu anggaran indikatif yang disusun berdasarkan kebutuhan penggunaan biaya sebagaimana dapat dilihat pada tabel 5.3</w:t>
      </w:r>
    </w:p>
    <w:p>
      <w:pPr>
        <w:autoSpaceDE w:val="0"/>
        <w:autoSpaceDN w:val="0"/>
        <w:adjustRightInd w:val="0"/>
        <w:spacing w:after="0" w:line="360" w:lineRule="auto"/>
        <w:ind w:firstLine="720"/>
        <w:jc w:val="both"/>
        <w:rPr>
          <w:rFonts w:cstheme="majorBidi"/>
          <w:sz w:val="24"/>
          <w:szCs w:val="24"/>
          <w:lang w:val="id-ID"/>
        </w:rPr>
      </w:pPr>
    </w:p>
    <w:p>
      <w:pPr>
        <w:spacing w:after="0"/>
        <w:rPr>
          <w:rFonts w:cs="Verdana"/>
          <w:lang w:val="id-ID"/>
        </w:rPr>
      </w:pPr>
      <w:r>
        <w:rPr>
          <w:rFonts w:cs="Verdana"/>
          <w:lang w:val="id-ID"/>
        </w:rPr>
        <w:br w:type="page"/>
      </w:r>
    </w:p>
    <w:p>
      <w:pPr>
        <w:autoSpaceDE w:val="0"/>
        <w:autoSpaceDN w:val="0"/>
        <w:adjustRightInd w:val="0"/>
        <w:spacing w:after="0" w:line="360" w:lineRule="auto"/>
        <w:jc w:val="center"/>
        <w:rPr>
          <w:rFonts w:cstheme="majorBidi"/>
          <w:b/>
          <w:bCs/>
          <w:sz w:val="32"/>
          <w:szCs w:val="32"/>
          <w:lang w:val="id-ID"/>
        </w:rPr>
      </w:pPr>
      <w:r>
        <w:rPr>
          <w:rFonts w:cstheme="majorBidi"/>
          <w:b/>
          <w:bCs/>
          <w:sz w:val="32"/>
          <w:szCs w:val="32"/>
          <w:lang w:val="id-ID"/>
        </w:rPr>
        <w:t>BAB VI</w:t>
      </w:r>
    </w:p>
    <w:p>
      <w:pPr>
        <w:autoSpaceDE w:val="0"/>
        <w:autoSpaceDN w:val="0"/>
        <w:adjustRightInd w:val="0"/>
        <w:spacing w:after="0" w:line="360" w:lineRule="auto"/>
        <w:jc w:val="center"/>
        <w:rPr>
          <w:rFonts w:cstheme="majorBidi"/>
          <w:b/>
          <w:bCs/>
          <w:sz w:val="32"/>
          <w:szCs w:val="32"/>
          <w:lang w:val="id-ID"/>
        </w:rPr>
      </w:pPr>
      <w:r>
        <w:rPr>
          <w:rFonts w:cstheme="majorBidi"/>
          <w:b/>
          <w:bCs/>
          <w:sz w:val="32"/>
          <w:szCs w:val="32"/>
          <w:lang w:val="id-ID"/>
        </w:rPr>
        <w:t>PENUTUP</w:t>
      </w:r>
    </w:p>
    <w:p>
      <w:pPr>
        <w:autoSpaceDE w:val="0"/>
        <w:autoSpaceDN w:val="0"/>
        <w:adjustRightInd w:val="0"/>
        <w:spacing w:after="0" w:line="360" w:lineRule="auto"/>
        <w:jc w:val="both"/>
        <w:rPr>
          <w:rFonts w:cstheme="majorBidi"/>
          <w:sz w:val="24"/>
          <w:szCs w:val="24"/>
        </w:rPr>
      </w:pPr>
    </w:p>
    <w:p>
      <w:pPr>
        <w:autoSpaceDE w:val="0"/>
        <w:autoSpaceDN w:val="0"/>
        <w:adjustRightInd w:val="0"/>
        <w:spacing w:after="0" w:line="360" w:lineRule="auto"/>
        <w:ind w:firstLine="720"/>
        <w:jc w:val="both"/>
        <w:rPr>
          <w:rFonts w:cstheme="majorBidi"/>
          <w:sz w:val="24"/>
          <w:szCs w:val="24"/>
        </w:rPr>
      </w:pPr>
      <w:r>
        <w:rPr>
          <w:rFonts w:cstheme="majorBidi"/>
          <w:sz w:val="24"/>
          <w:szCs w:val="24"/>
          <w:lang w:val="id-ID"/>
        </w:rPr>
        <w:t xml:space="preserve">Rencana strategik SKPD </w:t>
      </w:r>
      <w:r>
        <w:rPr>
          <w:rFonts w:cstheme="majorBidi"/>
          <w:sz w:val="24"/>
          <w:szCs w:val="24"/>
        </w:rPr>
        <w:t>Badan</w:t>
      </w:r>
      <w:r>
        <w:rPr>
          <w:rFonts w:cstheme="majorBidi"/>
          <w:sz w:val="24"/>
          <w:szCs w:val="24"/>
          <w:lang w:val="id-ID"/>
        </w:rPr>
        <w:t xml:space="preserve"> Pengelolaan Keuangan</w:t>
      </w:r>
      <w:r>
        <w:rPr>
          <w:rFonts w:cstheme="majorBidi"/>
          <w:sz w:val="24"/>
          <w:szCs w:val="24"/>
        </w:rPr>
        <w:t xml:space="preserve"> </w:t>
      </w:r>
      <w:r>
        <w:rPr>
          <w:rFonts w:cstheme="majorBidi"/>
          <w:sz w:val="24"/>
          <w:szCs w:val="24"/>
          <w:lang w:val="id-ID"/>
        </w:rPr>
        <w:t>dan Aset Daerah Kota Cimahi 2016-2017</w:t>
      </w:r>
      <w:r>
        <w:rPr>
          <w:rFonts w:cstheme="majorBidi"/>
          <w:sz w:val="24"/>
          <w:szCs w:val="24"/>
        </w:rPr>
        <w:t xml:space="preserve"> </w:t>
      </w:r>
      <w:r>
        <w:rPr>
          <w:rFonts w:cstheme="majorBidi"/>
          <w:sz w:val="24"/>
          <w:szCs w:val="24"/>
          <w:lang w:val="id-ID"/>
        </w:rPr>
        <w:t>merupakan serangkaian</w:t>
      </w:r>
      <w:r>
        <w:rPr>
          <w:rFonts w:cstheme="majorBidi"/>
          <w:sz w:val="24"/>
          <w:szCs w:val="24"/>
        </w:rPr>
        <w:t xml:space="preserve"> </w:t>
      </w:r>
      <w:r>
        <w:rPr>
          <w:rFonts w:cstheme="majorBidi"/>
          <w:sz w:val="24"/>
          <w:szCs w:val="24"/>
          <w:lang w:val="id-ID"/>
        </w:rPr>
        <w:t>tindakan yang disusun dengan melibatkan seluruh jajaran organisasi</w:t>
      </w:r>
      <w:r>
        <w:rPr>
          <w:rFonts w:cstheme="majorBidi"/>
          <w:sz w:val="24"/>
          <w:szCs w:val="24"/>
        </w:rPr>
        <w:t xml:space="preserve"> </w:t>
      </w:r>
      <w:r>
        <w:rPr>
          <w:rFonts w:cstheme="majorBidi"/>
          <w:sz w:val="24"/>
          <w:szCs w:val="24"/>
          <w:lang w:val="id-ID"/>
        </w:rPr>
        <w:t>dengan harapan bahwa rencana strategik ini dapat diimplementasikan</w:t>
      </w:r>
      <w:r>
        <w:rPr>
          <w:rFonts w:cstheme="majorBidi"/>
          <w:sz w:val="24"/>
          <w:szCs w:val="24"/>
        </w:rPr>
        <w:t xml:space="preserve"> </w:t>
      </w:r>
      <w:r>
        <w:rPr>
          <w:rFonts w:cstheme="majorBidi"/>
          <w:sz w:val="24"/>
          <w:szCs w:val="24"/>
          <w:lang w:val="id-ID"/>
        </w:rPr>
        <w:t>dalam rangka pencapaian tujuan organisasi.</w:t>
      </w:r>
    </w:p>
    <w:p>
      <w:pPr>
        <w:autoSpaceDE w:val="0"/>
        <w:autoSpaceDN w:val="0"/>
        <w:adjustRightInd w:val="0"/>
        <w:spacing w:after="0" w:line="360" w:lineRule="auto"/>
        <w:ind w:firstLine="720"/>
        <w:jc w:val="both"/>
        <w:rPr>
          <w:rFonts w:cstheme="majorBidi"/>
          <w:sz w:val="24"/>
          <w:szCs w:val="24"/>
        </w:rPr>
      </w:pPr>
      <w:r>
        <w:rPr>
          <w:rFonts w:cstheme="majorBidi"/>
          <w:sz w:val="24"/>
          <w:szCs w:val="24"/>
          <w:lang w:val="id-ID"/>
        </w:rPr>
        <w:t>Seluruh rangkaian tindakan yang tertuang dalam renstra ini</w:t>
      </w:r>
      <w:r>
        <w:rPr>
          <w:rFonts w:cstheme="majorBidi"/>
          <w:sz w:val="24"/>
          <w:szCs w:val="24"/>
        </w:rPr>
        <w:t xml:space="preserve"> </w:t>
      </w:r>
      <w:r>
        <w:rPr>
          <w:rFonts w:cstheme="majorBidi"/>
          <w:sz w:val="24"/>
          <w:szCs w:val="24"/>
          <w:lang w:val="id-ID"/>
        </w:rPr>
        <w:t>merupakan upaya menggali berbagai potensi sumber daya yang ada dan</w:t>
      </w:r>
      <w:r>
        <w:rPr>
          <w:rFonts w:cstheme="majorBidi"/>
          <w:sz w:val="24"/>
          <w:szCs w:val="24"/>
        </w:rPr>
        <w:t xml:space="preserve"> </w:t>
      </w:r>
      <w:r>
        <w:rPr>
          <w:rFonts w:cstheme="majorBidi"/>
          <w:sz w:val="24"/>
          <w:szCs w:val="24"/>
          <w:lang w:val="id-ID"/>
        </w:rPr>
        <w:t xml:space="preserve">memperkuat tujuan pencapaian visi Kota Cimahi. Dengan telah disepakati renstra ini, maka untuk menjamin keberhasilan dalam pelaksanaannya perlu segera melaksanakan konsolidasi ke dalam sehingga timbul presepsi yang sama dalam mengaktualisasikan pada bidang tugas masing-masing. </w:t>
      </w:r>
      <w:r>
        <w:rPr>
          <w:rFonts w:cstheme="majorBidi"/>
          <w:sz w:val="24"/>
          <w:szCs w:val="24"/>
        </w:rPr>
        <w:t>Badan</w:t>
      </w:r>
      <w:r>
        <w:rPr>
          <w:rFonts w:cstheme="majorBidi"/>
          <w:sz w:val="24"/>
          <w:szCs w:val="24"/>
          <w:lang w:val="id-ID"/>
        </w:rPr>
        <w:t xml:space="preserve"> Pengelolaan Keuangan</w:t>
      </w:r>
      <w:r>
        <w:rPr>
          <w:rFonts w:cstheme="majorBidi"/>
          <w:sz w:val="24"/>
          <w:szCs w:val="24"/>
        </w:rPr>
        <w:t xml:space="preserve"> </w:t>
      </w:r>
      <w:r>
        <w:rPr>
          <w:rFonts w:cstheme="majorBidi"/>
          <w:sz w:val="24"/>
          <w:szCs w:val="24"/>
          <w:lang w:val="id-ID"/>
        </w:rPr>
        <w:t>dan Aset Daerah Kota Cimahi harus dapat meningkatkan komunikasi baik vertikal</w:t>
      </w:r>
      <w:r>
        <w:rPr>
          <w:rFonts w:cstheme="majorBidi"/>
          <w:sz w:val="24"/>
          <w:szCs w:val="24"/>
        </w:rPr>
        <w:t xml:space="preserve"> </w:t>
      </w:r>
      <w:r>
        <w:rPr>
          <w:rFonts w:cstheme="majorBidi"/>
          <w:sz w:val="24"/>
          <w:szCs w:val="24"/>
          <w:lang w:val="id-ID"/>
        </w:rPr>
        <w:t>maupun horizontal antar perangkat daerah dengan harapan bahwa arus</w:t>
      </w:r>
      <w:r>
        <w:rPr>
          <w:rFonts w:cstheme="majorBidi"/>
          <w:sz w:val="24"/>
          <w:szCs w:val="24"/>
        </w:rPr>
        <w:t xml:space="preserve"> </w:t>
      </w:r>
      <w:r>
        <w:rPr>
          <w:rFonts w:cstheme="majorBidi"/>
          <w:sz w:val="24"/>
          <w:szCs w:val="24"/>
          <w:lang w:val="id-ID"/>
        </w:rPr>
        <w:t>informasi yang diterima merupakan salah satu aspek penentu</w:t>
      </w:r>
      <w:r>
        <w:rPr>
          <w:rFonts w:cstheme="majorBidi"/>
          <w:sz w:val="24"/>
          <w:szCs w:val="24"/>
        </w:rPr>
        <w:t xml:space="preserve"> </w:t>
      </w:r>
      <w:r>
        <w:rPr>
          <w:rFonts w:cstheme="majorBidi"/>
          <w:sz w:val="24"/>
          <w:szCs w:val="24"/>
          <w:lang w:val="id-ID"/>
        </w:rPr>
        <w:t>keberhasilan/kegagalan pelaksanaan visi dan misi.</w:t>
      </w:r>
    </w:p>
    <w:p>
      <w:pPr>
        <w:autoSpaceDE w:val="0"/>
        <w:autoSpaceDN w:val="0"/>
        <w:adjustRightInd w:val="0"/>
        <w:spacing w:after="0" w:line="360" w:lineRule="auto"/>
        <w:ind w:firstLine="720"/>
        <w:jc w:val="both"/>
        <w:rPr>
          <w:rFonts w:cstheme="majorBidi"/>
          <w:sz w:val="24"/>
          <w:szCs w:val="24"/>
          <w:lang w:val="id-ID"/>
        </w:rPr>
      </w:pPr>
      <w:r>
        <w:rPr>
          <w:rFonts w:cstheme="majorBidi"/>
          <w:sz w:val="24"/>
          <w:szCs w:val="24"/>
          <w:lang w:val="id-ID"/>
        </w:rPr>
        <w:t>Rencana strategik yang telah disusun diharapkan mampu</w:t>
      </w:r>
      <w:r>
        <w:rPr>
          <w:rFonts w:cstheme="majorBidi"/>
          <w:sz w:val="24"/>
          <w:szCs w:val="24"/>
        </w:rPr>
        <w:t xml:space="preserve"> </w:t>
      </w:r>
      <w:r>
        <w:rPr>
          <w:rFonts w:cstheme="majorBidi"/>
          <w:sz w:val="24"/>
          <w:szCs w:val="24"/>
          <w:lang w:val="id-ID"/>
        </w:rPr>
        <w:t>memecahkan berbagai persoalan yang dihadapi atau kemungkinan yang</w:t>
      </w:r>
      <w:r>
        <w:rPr>
          <w:rFonts w:cstheme="majorBidi"/>
          <w:sz w:val="24"/>
          <w:szCs w:val="24"/>
        </w:rPr>
        <w:t xml:space="preserve"> </w:t>
      </w:r>
      <w:r>
        <w:rPr>
          <w:rFonts w:cstheme="majorBidi"/>
          <w:sz w:val="24"/>
          <w:szCs w:val="24"/>
          <w:lang w:val="id-ID"/>
        </w:rPr>
        <w:t>akan timbul di kemudian hari.</w:t>
      </w:r>
    </w:p>
    <w:p>
      <w:pPr>
        <w:autoSpaceDE w:val="0"/>
        <w:autoSpaceDN w:val="0"/>
        <w:adjustRightInd w:val="0"/>
        <w:spacing w:after="0" w:line="360" w:lineRule="auto"/>
        <w:jc w:val="both"/>
        <w:rPr>
          <w:rFonts w:cstheme="majorBidi"/>
          <w:sz w:val="24"/>
          <w:szCs w:val="24"/>
        </w:rPr>
      </w:pPr>
    </w:p>
    <w:p>
      <w:pPr>
        <w:autoSpaceDE w:val="0"/>
        <w:autoSpaceDN w:val="0"/>
        <w:adjustRightInd w:val="0"/>
        <w:spacing w:after="0" w:line="360" w:lineRule="auto"/>
        <w:ind w:left="2880" w:firstLine="720"/>
        <w:jc w:val="both"/>
        <w:rPr>
          <w:rFonts w:cs="Arial"/>
          <w:sz w:val="24"/>
          <w:szCs w:val="24"/>
          <w:lang w:val="id-ID"/>
        </w:rPr>
      </w:pPr>
      <w:r>
        <w:rPr>
          <w:rFonts w:cs="Arial"/>
          <w:sz w:val="24"/>
          <w:szCs w:val="24"/>
          <w:lang w:val="id-ID"/>
        </w:rPr>
        <w:t xml:space="preserve">Cimahi,    </w:t>
      </w:r>
    </w:p>
    <w:p>
      <w:pPr>
        <w:autoSpaceDE w:val="0"/>
        <w:autoSpaceDN w:val="0"/>
        <w:adjustRightInd w:val="0"/>
        <w:spacing w:after="0" w:line="360" w:lineRule="auto"/>
        <w:ind w:left="2880" w:firstLine="720"/>
        <w:jc w:val="both"/>
        <w:rPr>
          <w:rFonts w:cs="Arial"/>
          <w:sz w:val="24"/>
          <w:szCs w:val="24"/>
          <w:lang w:val="id-ID"/>
        </w:rPr>
      </w:pPr>
      <w:r>
        <w:rPr>
          <w:rFonts w:cs="Arial"/>
          <w:sz w:val="24"/>
          <w:szCs w:val="24"/>
          <w:lang w:val="id-ID"/>
        </w:rPr>
        <w:t>KEPALA BADAN PENGELOLA KEUANGAN</w:t>
      </w:r>
    </w:p>
    <w:p>
      <w:pPr>
        <w:autoSpaceDE w:val="0"/>
        <w:autoSpaceDN w:val="0"/>
        <w:adjustRightInd w:val="0"/>
        <w:spacing w:after="0" w:line="360" w:lineRule="auto"/>
        <w:ind w:left="2880" w:firstLine="720"/>
        <w:jc w:val="both"/>
        <w:rPr>
          <w:rFonts w:cs="Arial"/>
          <w:sz w:val="24"/>
          <w:szCs w:val="24"/>
          <w:lang w:val="id-ID"/>
        </w:rPr>
      </w:pPr>
      <w:r>
        <w:rPr>
          <w:rFonts w:cs="Arial"/>
          <w:sz w:val="24"/>
          <w:szCs w:val="24"/>
          <w:lang w:val="id-ID"/>
        </w:rPr>
        <w:t>DAN ASET DAERAH KOTA CIMAHI,</w:t>
      </w:r>
    </w:p>
    <w:p>
      <w:pPr>
        <w:autoSpaceDE w:val="0"/>
        <w:autoSpaceDN w:val="0"/>
        <w:adjustRightInd w:val="0"/>
        <w:spacing w:after="0" w:line="360" w:lineRule="auto"/>
        <w:jc w:val="both"/>
        <w:rPr>
          <w:rFonts w:cs="Arial"/>
          <w:sz w:val="24"/>
          <w:szCs w:val="24"/>
          <w:lang w:val="id-ID"/>
        </w:rPr>
      </w:pPr>
    </w:p>
    <w:p>
      <w:pPr>
        <w:autoSpaceDE w:val="0"/>
        <w:autoSpaceDN w:val="0"/>
        <w:adjustRightInd w:val="0"/>
        <w:spacing w:after="0" w:line="360" w:lineRule="auto"/>
        <w:jc w:val="both"/>
        <w:rPr>
          <w:rFonts w:cs="Arial"/>
          <w:sz w:val="24"/>
          <w:szCs w:val="24"/>
          <w:lang w:val="id-ID"/>
        </w:rPr>
      </w:pPr>
    </w:p>
    <w:p>
      <w:pPr>
        <w:autoSpaceDE w:val="0"/>
        <w:autoSpaceDN w:val="0"/>
        <w:adjustRightInd w:val="0"/>
        <w:spacing w:after="0" w:line="240" w:lineRule="auto"/>
        <w:ind w:left="2880" w:firstLine="720"/>
        <w:jc w:val="both"/>
        <w:rPr>
          <w:rFonts w:cs="Arial"/>
          <w:sz w:val="24"/>
          <w:szCs w:val="24"/>
          <w:lang w:val="id-ID"/>
        </w:rPr>
      </w:pPr>
      <w:r>
        <mc:AlternateContent>
          <mc:Choice Requires="wps">
            <w:drawing>
              <wp:anchor distT="0" distB="0" distL="114300" distR="114300" simplePos="0" relativeHeight="251719680" behindDoc="0" locked="0" layoutInCell="1" allowOverlap="1">
                <wp:simplePos x="0" y="0"/>
                <wp:positionH relativeFrom="column">
                  <wp:posOffset>2284095</wp:posOffset>
                </wp:positionH>
                <wp:positionV relativeFrom="paragraph">
                  <wp:posOffset>169545</wp:posOffset>
                </wp:positionV>
                <wp:extent cx="2667000" cy="0"/>
                <wp:effectExtent l="0" t="0" r="0" b="0"/>
                <wp:wrapNone/>
                <wp:docPr id="61" name="Straight Connector 6"/>
                <wp:cNvGraphicFramePr/>
                <a:graphic xmlns:a="http://schemas.openxmlformats.org/drawingml/2006/main">
                  <a:graphicData uri="http://schemas.microsoft.com/office/word/2010/wordprocessingShape">
                    <wps:wsp>
                      <wps:cNvCnPr/>
                      <wps:spPr>
                        <a:xfrm>
                          <a:off x="0" y="0"/>
                          <a:ext cx="2667000" cy="0"/>
                        </a:xfrm>
                        <a:prstGeom prst="line">
                          <a:avLst/>
                        </a:prstGeom>
                        <a:ln w="9525" cap="flat" cmpd="sng">
                          <a:solidFill>
                            <a:schemeClr val="tx1"/>
                          </a:solidFill>
                          <a:prstDash val="solid"/>
                          <a:headEnd type="none" w="med" len="med"/>
                          <a:tailEnd type="none" w="med" len="med"/>
                        </a:ln>
                      </wps:spPr>
                      <wps:bodyPr/>
                    </wps:wsp>
                  </a:graphicData>
                </a:graphic>
              </wp:anchor>
            </w:drawing>
          </mc:Choice>
          <mc:Fallback>
            <w:pict>
              <v:line id="Straight Connector 6" o:spid="_x0000_s1026" o:spt="20" style="position:absolute;left:0pt;margin-left:179.85pt;margin-top:13.35pt;height:0pt;width:210pt;z-index:251719680;mso-width-relative:page;mso-height-relative:page;" filled="f" stroked="t" coordsize="21600,21600" o:gfxdata="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L7s0ljWAAAACQEAAA8AAAAAAAAAAQAgAAAAIgAAAGRycy9kb3ducmV2Lnht&#10;bFBLAQIUABQAAAAIAIdO4kDFkqMowgEAAI4DAAAOAAAAAAAAAAEAIAAAACUBAABkcnMvZTJvRG9j&#10;LnhtbFBLBQYAAAAABgAGAFkBAABZBQAAAAA=&#10;">
                <v:fill on="f" focussize="0,0"/>
                <v:stroke color="#000000 [3213]" joinstyle="round"/>
                <v:imagedata o:title=""/>
                <o:lock v:ext="edit" aspectratio="f"/>
              </v:line>
            </w:pict>
          </mc:Fallback>
        </mc:AlternateContent>
      </w:r>
      <w:r>
        <w:rPr>
          <w:rFonts w:cs="Arial"/>
          <w:sz w:val="24"/>
          <w:szCs w:val="24"/>
          <w:lang w:val="id-ID"/>
        </w:rPr>
        <w:t>Dra. Hella Haerani</w:t>
      </w:r>
    </w:p>
    <w:p>
      <w:pPr>
        <w:autoSpaceDE w:val="0"/>
        <w:autoSpaceDN w:val="0"/>
        <w:adjustRightInd w:val="0"/>
        <w:spacing w:after="0" w:line="240" w:lineRule="auto"/>
        <w:ind w:left="2880" w:firstLine="720"/>
        <w:jc w:val="both"/>
        <w:rPr>
          <w:rFonts w:cs="Arial"/>
          <w:sz w:val="24"/>
          <w:szCs w:val="24"/>
          <w:lang w:val="id-ID"/>
        </w:rPr>
      </w:pPr>
      <w:r>
        <w:rPr>
          <w:rFonts w:cs="Arial"/>
          <w:sz w:val="24"/>
          <w:szCs w:val="24"/>
          <w:lang w:val="id-ID"/>
        </w:rPr>
        <w:t>NIP. 19660214 199202 2 001</w:t>
      </w:r>
    </w:p>
    <w:p>
      <w:pPr>
        <w:rPr>
          <w:rFonts w:cstheme="majorBidi"/>
          <w:b/>
          <w:bCs/>
          <w:sz w:val="24"/>
          <w:szCs w:val="24"/>
          <w:lang w:val="id-ID"/>
        </w:rPr>
        <w:sectPr>
          <w:pgSz w:w="11906" w:h="16838"/>
          <w:pgMar w:top="2268" w:right="1701" w:bottom="1701" w:left="2268" w:header="720" w:footer="720" w:gutter="0"/>
          <w:cols w:space="720" w:num="1"/>
          <w:docGrid w:linePitch="360" w:charSpace="0"/>
        </w:sectPr>
      </w:pPr>
    </w:p>
    <w:p>
      <w:pPr>
        <w:pStyle w:val="14"/>
        <w:jc w:val="center"/>
        <w:rPr>
          <w:rFonts w:cstheme="majorBidi"/>
          <w:b/>
          <w:bCs/>
        </w:rPr>
      </w:pPr>
    </w:p>
    <w:sectPr>
      <w:pgSz w:w="16840" w:h="11907" w:orient="landscape"/>
      <w:pgMar w:top="2268" w:right="2268" w:bottom="1701"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 w:name="Bookman Old Style">
    <w:panose1 w:val="02050604050505020204"/>
    <w:charset w:val="00"/>
    <w:family w:val="roman"/>
    <w:pitch w:val="default"/>
    <w:sig w:usb0="00000287" w:usb1="00000000" w:usb2="00000000" w:usb3="00000000" w:csb0="2000009F" w:csb1="DFD7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05391677"/>
    </w:sdtPr>
    <w:sdtContent>
      <w:p>
        <w:pPr>
          <w:pStyle w:val="8"/>
          <w:jc w:val="right"/>
        </w:pPr>
      </w:p>
    </w:sdtContent>
  </w:sdt>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72CEE"/>
    <w:multiLevelType w:val="multilevel"/>
    <w:tmpl w:val="13472CEE"/>
    <w:lvl w:ilvl="0" w:tentative="0">
      <w:start w:val="1"/>
      <w:numFmt w:val="decimal"/>
      <w:lvlText w:val="%1."/>
      <w:lvlJc w:val="left"/>
      <w:pPr>
        <w:ind w:left="810" w:hanging="45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6AC7EB9"/>
    <w:multiLevelType w:val="multilevel"/>
    <w:tmpl w:val="16AC7EB9"/>
    <w:lvl w:ilvl="0" w:tentative="0">
      <w:start w:val="1"/>
      <w:numFmt w:val="bullet"/>
      <w:lvlText w:val="•"/>
      <w:lvlJc w:val="left"/>
      <w:pPr>
        <w:tabs>
          <w:tab w:val="left" w:pos="720"/>
        </w:tabs>
        <w:ind w:left="720" w:hanging="360"/>
      </w:pPr>
      <w:rPr>
        <w:rFonts w:hint="default" w:ascii="Times New Roman" w:hAnsi="Times New Roman" w:cs="Times New Roman"/>
      </w:rPr>
    </w:lvl>
    <w:lvl w:ilvl="1" w:tentative="0">
      <w:start w:val="1"/>
      <w:numFmt w:val="bullet"/>
      <w:lvlText w:val="•"/>
      <w:lvlJc w:val="left"/>
      <w:pPr>
        <w:tabs>
          <w:tab w:val="left" w:pos="1440"/>
        </w:tabs>
        <w:ind w:left="1440" w:hanging="360"/>
      </w:pPr>
      <w:rPr>
        <w:rFonts w:hint="default" w:ascii="Times New Roman" w:hAnsi="Times New Roman" w:cs="Times New Roman"/>
      </w:rPr>
    </w:lvl>
    <w:lvl w:ilvl="2" w:tentative="0">
      <w:start w:val="1"/>
      <w:numFmt w:val="bullet"/>
      <w:lvlText w:val="•"/>
      <w:lvlJc w:val="left"/>
      <w:pPr>
        <w:tabs>
          <w:tab w:val="left" w:pos="2160"/>
        </w:tabs>
        <w:ind w:left="2160" w:hanging="360"/>
      </w:pPr>
      <w:rPr>
        <w:rFonts w:hint="default" w:ascii="Times New Roman" w:hAnsi="Times New Roman" w:cs="Times New Roman"/>
      </w:rPr>
    </w:lvl>
    <w:lvl w:ilvl="3" w:tentative="0">
      <w:start w:val="1"/>
      <w:numFmt w:val="bullet"/>
      <w:lvlText w:val="•"/>
      <w:lvlJc w:val="left"/>
      <w:pPr>
        <w:tabs>
          <w:tab w:val="left" w:pos="2880"/>
        </w:tabs>
        <w:ind w:left="2880" w:hanging="360"/>
      </w:pPr>
      <w:rPr>
        <w:rFonts w:hint="default" w:ascii="Times New Roman" w:hAnsi="Times New Roman" w:cs="Times New Roman"/>
      </w:rPr>
    </w:lvl>
    <w:lvl w:ilvl="4" w:tentative="0">
      <w:start w:val="1"/>
      <w:numFmt w:val="bullet"/>
      <w:lvlText w:val="•"/>
      <w:lvlJc w:val="left"/>
      <w:pPr>
        <w:tabs>
          <w:tab w:val="left" w:pos="3600"/>
        </w:tabs>
        <w:ind w:left="3600" w:hanging="360"/>
      </w:pPr>
      <w:rPr>
        <w:rFonts w:hint="default" w:ascii="Times New Roman" w:hAnsi="Times New Roman" w:cs="Times New Roman"/>
      </w:rPr>
    </w:lvl>
    <w:lvl w:ilvl="5" w:tentative="0">
      <w:start w:val="1"/>
      <w:numFmt w:val="bullet"/>
      <w:lvlText w:val="•"/>
      <w:lvlJc w:val="left"/>
      <w:pPr>
        <w:tabs>
          <w:tab w:val="left" w:pos="4320"/>
        </w:tabs>
        <w:ind w:left="4320" w:hanging="360"/>
      </w:pPr>
      <w:rPr>
        <w:rFonts w:hint="default" w:ascii="Times New Roman" w:hAnsi="Times New Roman" w:cs="Times New Roman"/>
      </w:rPr>
    </w:lvl>
    <w:lvl w:ilvl="6" w:tentative="0">
      <w:start w:val="1"/>
      <w:numFmt w:val="bullet"/>
      <w:lvlText w:val="•"/>
      <w:lvlJc w:val="left"/>
      <w:pPr>
        <w:tabs>
          <w:tab w:val="left" w:pos="5040"/>
        </w:tabs>
        <w:ind w:left="5040" w:hanging="360"/>
      </w:pPr>
      <w:rPr>
        <w:rFonts w:hint="default" w:ascii="Times New Roman" w:hAnsi="Times New Roman" w:cs="Times New Roman"/>
      </w:rPr>
    </w:lvl>
    <w:lvl w:ilvl="7" w:tentative="0">
      <w:start w:val="1"/>
      <w:numFmt w:val="bullet"/>
      <w:lvlText w:val="•"/>
      <w:lvlJc w:val="left"/>
      <w:pPr>
        <w:tabs>
          <w:tab w:val="left" w:pos="5760"/>
        </w:tabs>
        <w:ind w:left="5760" w:hanging="360"/>
      </w:pPr>
      <w:rPr>
        <w:rFonts w:hint="default" w:ascii="Times New Roman" w:hAnsi="Times New Roman" w:cs="Times New Roman"/>
      </w:rPr>
    </w:lvl>
    <w:lvl w:ilvl="8" w:tentative="0">
      <w:start w:val="1"/>
      <w:numFmt w:val="bullet"/>
      <w:lvlText w:val="•"/>
      <w:lvlJc w:val="left"/>
      <w:pPr>
        <w:tabs>
          <w:tab w:val="left" w:pos="6480"/>
        </w:tabs>
        <w:ind w:left="6480" w:hanging="360"/>
      </w:pPr>
      <w:rPr>
        <w:rFonts w:hint="default" w:ascii="Times New Roman" w:hAnsi="Times New Roman" w:cs="Times New Roman"/>
      </w:rPr>
    </w:lvl>
  </w:abstractNum>
  <w:abstractNum w:abstractNumId="2">
    <w:nsid w:val="1C9D645D"/>
    <w:multiLevelType w:val="multilevel"/>
    <w:tmpl w:val="1C9D645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F217F55"/>
    <w:multiLevelType w:val="multilevel"/>
    <w:tmpl w:val="1F217F55"/>
    <w:lvl w:ilvl="0" w:tentative="0">
      <w:start w:val="1"/>
      <w:numFmt w:val="decimal"/>
      <w:lvlText w:val="%1."/>
      <w:lvlJc w:val="left"/>
      <w:pPr>
        <w:ind w:left="780" w:hanging="4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030765B"/>
    <w:multiLevelType w:val="multilevel"/>
    <w:tmpl w:val="2030765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465014D"/>
    <w:multiLevelType w:val="multilevel"/>
    <w:tmpl w:val="2465014D"/>
    <w:lvl w:ilvl="0" w:tentative="0">
      <w:start w:val="1"/>
      <w:numFmt w:val="lowerLetter"/>
      <w:lvlText w:val="%1."/>
      <w:lvlJc w:val="left"/>
      <w:pPr>
        <w:ind w:left="720" w:hanging="360"/>
      </w:pPr>
      <w:rPr>
        <w:rFonts w:hint="default"/>
      </w:rPr>
    </w:lvl>
    <w:lvl w:ilvl="1" w:tentative="0">
      <w:start w:val="1"/>
      <w:numFmt w:val="decimal"/>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247B38BD"/>
    <w:multiLevelType w:val="multilevel"/>
    <w:tmpl w:val="247B38B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2F2134E4"/>
    <w:multiLevelType w:val="multilevel"/>
    <w:tmpl w:val="2F2134E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34EF0550"/>
    <w:multiLevelType w:val="multilevel"/>
    <w:tmpl w:val="34EF055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38426B45"/>
    <w:multiLevelType w:val="multilevel"/>
    <w:tmpl w:val="38426B45"/>
    <w:lvl w:ilvl="0" w:tentative="0">
      <w:start w:val="1"/>
      <w:numFmt w:val="decimal"/>
      <w:lvlText w:val="%1."/>
      <w:lvlJc w:val="left"/>
      <w:pPr>
        <w:ind w:left="420" w:hanging="420"/>
      </w:pPr>
      <w:rPr>
        <w:rFonts w:hint="default"/>
      </w:rPr>
    </w:lvl>
    <w:lvl w:ilvl="1" w:tentative="0">
      <w:start w:val="1"/>
      <w:numFmt w:val="decimal"/>
      <w:lvlText w:val="%1.%2."/>
      <w:lvlJc w:val="left"/>
      <w:pPr>
        <w:ind w:left="420" w:hanging="4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10">
    <w:nsid w:val="3AD11659"/>
    <w:multiLevelType w:val="multilevel"/>
    <w:tmpl w:val="3AD1165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3DA77809"/>
    <w:multiLevelType w:val="multilevel"/>
    <w:tmpl w:val="3DA77809"/>
    <w:lvl w:ilvl="0" w:tentative="0">
      <w:start w:val="1"/>
      <w:numFmt w:val="lowerLetter"/>
      <w:lvlText w:val="%1."/>
      <w:lvlJc w:val="left"/>
      <w:pPr>
        <w:ind w:left="36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3E3C4711"/>
    <w:multiLevelType w:val="multilevel"/>
    <w:tmpl w:val="3E3C471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42BD038C"/>
    <w:multiLevelType w:val="multilevel"/>
    <w:tmpl w:val="42BD038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509D5BE6"/>
    <w:multiLevelType w:val="multilevel"/>
    <w:tmpl w:val="509D5BE6"/>
    <w:lvl w:ilvl="0" w:tentative="0">
      <w:start w:val="1"/>
      <w:numFmt w:val="decimal"/>
      <w:lvlText w:val="%1."/>
      <w:lvlJc w:val="left"/>
      <w:pPr>
        <w:ind w:left="720" w:hanging="360"/>
      </w:pPr>
      <w:rPr>
        <w:rFonts w:asciiTheme="minorHAnsi" w:hAnsiTheme="minorHAnsi" w:eastAsiaTheme="minorHAnsi" w:cstheme="majorBid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5AF6A22F"/>
    <w:multiLevelType w:val="multilevel"/>
    <w:tmpl w:val="5AF6A22F"/>
    <w:lvl w:ilvl="0" w:tentative="0">
      <w:start w:val="1"/>
      <w:numFmt w:val="decimal"/>
      <w:suff w:val="space"/>
      <w:lvlText w:val="%1."/>
      <w:lvlJc w:val="left"/>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1800" w:hanging="1800"/>
      </w:pPr>
      <w:rPr>
        <w:rFonts w:hint="default"/>
      </w:rPr>
    </w:lvl>
  </w:abstractNum>
  <w:abstractNum w:abstractNumId="16">
    <w:nsid w:val="5B3C62F7"/>
    <w:multiLevelType w:val="multilevel"/>
    <w:tmpl w:val="5B3C62F7"/>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5E786A0C"/>
    <w:multiLevelType w:val="multilevel"/>
    <w:tmpl w:val="5E786A0C"/>
    <w:lvl w:ilvl="0" w:tentative="0">
      <w:start w:val="1"/>
      <w:numFmt w:val="decimal"/>
      <w:suff w:val="space"/>
      <w:lvlText w:val="%1."/>
      <w:lvlJc w:val="left"/>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1800" w:hanging="1800"/>
      </w:pPr>
      <w:rPr>
        <w:rFonts w:hint="default"/>
      </w:rPr>
    </w:lvl>
  </w:abstractNum>
  <w:abstractNum w:abstractNumId="18">
    <w:nsid w:val="63A44C79"/>
    <w:multiLevelType w:val="multilevel"/>
    <w:tmpl w:val="63A44C79"/>
    <w:lvl w:ilvl="0" w:tentative="0">
      <w:start w:val="1"/>
      <w:numFmt w:val="bullet"/>
      <w:lvlText w:val="•"/>
      <w:lvlJc w:val="left"/>
      <w:pPr>
        <w:tabs>
          <w:tab w:val="left" w:pos="720"/>
        </w:tabs>
        <w:ind w:left="720" w:hanging="360"/>
      </w:pPr>
      <w:rPr>
        <w:rFonts w:hint="default" w:ascii="Times New Roman" w:hAnsi="Times New Roman" w:cs="Times New Roman"/>
      </w:rPr>
    </w:lvl>
    <w:lvl w:ilvl="1" w:tentative="0">
      <w:start w:val="1"/>
      <w:numFmt w:val="bullet"/>
      <w:lvlText w:val="•"/>
      <w:lvlJc w:val="left"/>
      <w:pPr>
        <w:tabs>
          <w:tab w:val="left" w:pos="1440"/>
        </w:tabs>
        <w:ind w:left="1440" w:hanging="360"/>
      </w:pPr>
      <w:rPr>
        <w:rFonts w:hint="default" w:ascii="Times New Roman" w:hAnsi="Times New Roman" w:cs="Times New Roman"/>
      </w:rPr>
    </w:lvl>
    <w:lvl w:ilvl="2" w:tentative="0">
      <w:start w:val="1"/>
      <w:numFmt w:val="bullet"/>
      <w:lvlText w:val="•"/>
      <w:lvlJc w:val="left"/>
      <w:pPr>
        <w:tabs>
          <w:tab w:val="left" w:pos="2160"/>
        </w:tabs>
        <w:ind w:left="2160" w:hanging="360"/>
      </w:pPr>
      <w:rPr>
        <w:rFonts w:hint="default" w:ascii="Times New Roman" w:hAnsi="Times New Roman" w:cs="Times New Roman"/>
      </w:rPr>
    </w:lvl>
    <w:lvl w:ilvl="3" w:tentative="0">
      <w:start w:val="1"/>
      <w:numFmt w:val="bullet"/>
      <w:lvlText w:val="•"/>
      <w:lvlJc w:val="left"/>
      <w:pPr>
        <w:tabs>
          <w:tab w:val="left" w:pos="2880"/>
        </w:tabs>
        <w:ind w:left="2880" w:hanging="360"/>
      </w:pPr>
      <w:rPr>
        <w:rFonts w:hint="default" w:ascii="Times New Roman" w:hAnsi="Times New Roman" w:cs="Times New Roman"/>
      </w:rPr>
    </w:lvl>
    <w:lvl w:ilvl="4" w:tentative="0">
      <w:start w:val="1"/>
      <w:numFmt w:val="bullet"/>
      <w:lvlText w:val="•"/>
      <w:lvlJc w:val="left"/>
      <w:pPr>
        <w:tabs>
          <w:tab w:val="left" w:pos="3600"/>
        </w:tabs>
        <w:ind w:left="3600" w:hanging="360"/>
      </w:pPr>
      <w:rPr>
        <w:rFonts w:hint="default" w:ascii="Times New Roman" w:hAnsi="Times New Roman" w:cs="Times New Roman"/>
      </w:rPr>
    </w:lvl>
    <w:lvl w:ilvl="5" w:tentative="0">
      <w:start w:val="1"/>
      <w:numFmt w:val="bullet"/>
      <w:lvlText w:val="•"/>
      <w:lvlJc w:val="left"/>
      <w:pPr>
        <w:tabs>
          <w:tab w:val="left" w:pos="4320"/>
        </w:tabs>
        <w:ind w:left="4320" w:hanging="360"/>
      </w:pPr>
      <w:rPr>
        <w:rFonts w:hint="default" w:ascii="Times New Roman" w:hAnsi="Times New Roman" w:cs="Times New Roman"/>
      </w:rPr>
    </w:lvl>
    <w:lvl w:ilvl="6" w:tentative="0">
      <w:start w:val="1"/>
      <w:numFmt w:val="bullet"/>
      <w:lvlText w:val="•"/>
      <w:lvlJc w:val="left"/>
      <w:pPr>
        <w:tabs>
          <w:tab w:val="left" w:pos="5040"/>
        </w:tabs>
        <w:ind w:left="5040" w:hanging="360"/>
      </w:pPr>
      <w:rPr>
        <w:rFonts w:hint="default" w:ascii="Times New Roman" w:hAnsi="Times New Roman" w:cs="Times New Roman"/>
      </w:rPr>
    </w:lvl>
    <w:lvl w:ilvl="7" w:tentative="0">
      <w:start w:val="1"/>
      <w:numFmt w:val="bullet"/>
      <w:lvlText w:val="•"/>
      <w:lvlJc w:val="left"/>
      <w:pPr>
        <w:tabs>
          <w:tab w:val="left" w:pos="5760"/>
        </w:tabs>
        <w:ind w:left="5760" w:hanging="360"/>
      </w:pPr>
      <w:rPr>
        <w:rFonts w:hint="default" w:ascii="Times New Roman" w:hAnsi="Times New Roman" w:cs="Times New Roman"/>
      </w:rPr>
    </w:lvl>
    <w:lvl w:ilvl="8" w:tentative="0">
      <w:start w:val="1"/>
      <w:numFmt w:val="bullet"/>
      <w:lvlText w:val="•"/>
      <w:lvlJc w:val="left"/>
      <w:pPr>
        <w:tabs>
          <w:tab w:val="left" w:pos="6480"/>
        </w:tabs>
        <w:ind w:left="6480" w:hanging="360"/>
      </w:pPr>
      <w:rPr>
        <w:rFonts w:hint="default" w:ascii="Times New Roman" w:hAnsi="Times New Roman" w:cs="Times New Roman"/>
      </w:rPr>
    </w:lvl>
  </w:abstractNum>
  <w:abstractNum w:abstractNumId="19">
    <w:nsid w:val="746F2940"/>
    <w:multiLevelType w:val="multilevel"/>
    <w:tmpl w:val="746F294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78AD546E"/>
    <w:multiLevelType w:val="multilevel"/>
    <w:tmpl w:val="78AD546E"/>
    <w:lvl w:ilvl="0" w:tentative="0">
      <w:start w:val="1"/>
      <w:numFmt w:val="decimal"/>
      <w:lvlText w:val="%1."/>
      <w:lvlJc w:val="left"/>
      <w:pPr>
        <w:ind w:left="4680" w:hanging="360"/>
      </w:pPr>
      <w:rPr>
        <w:rFonts w:hint="default" w:cs="Times New Roman"/>
      </w:rPr>
    </w:lvl>
    <w:lvl w:ilvl="1" w:tentative="0">
      <w:start w:val="1"/>
      <w:numFmt w:val="decimal"/>
      <w:isLgl/>
      <w:lvlText w:val="%1.%2"/>
      <w:lvlJc w:val="left"/>
      <w:pPr>
        <w:ind w:left="4680" w:hanging="360"/>
      </w:pPr>
      <w:rPr>
        <w:rFonts w:hint="default" w:cs="Times New Roman"/>
      </w:rPr>
    </w:lvl>
    <w:lvl w:ilvl="2" w:tentative="0">
      <w:start w:val="1"/>
      <w:numFmt w:val="decimal"/>
      <w:isLgl/>
      <w:lvlText w:val="%1.%2.%3"/>
      <w:lvlJc w:val="left"/>
      <w:pPr>
        <w:ind w:left="5040" w:hanging="720"/>
      </w:pPr>
      <w:rPr>
        <w:rFonts w:hint="default" w:cs="Times New Roman"/>
      </w:rPr>
    </w:lvl>
    <w:lvl w:ilvl="3" w:tentative="0">
      <w:start w:val="1"/>
      <w:numFmt w:val="decimal"/>
      <w:isLgl/>
      <w:lvlText w:val="%1.%2.%3.%4"/>
      <w:lvlJc w:val="left"/>
      <w:pPr>
        <w:ind w:left="5040" w:hanging="720"/>
      </w:pPr>
      <w:rPr>
        <w:rFonts w:hint="default" w:cs="Times New Roman"/>
      </w:rPr>
    </w:lvl>
    <w:lvl w:ilvl="4" w:tentative="0">
      <w:start w:val="1"/>
      <w:numFmt w:val="decimal"/>
      <w:isLgl/>
      <w:lvlText w:val="%1.%2.%3.%4.%5"/>
      <w:lvlJc w:val="left"/>
      <w:pPr>
        <w:ind w:left="5400" w:hanging="1080"/>
      </w:pPr>
      <w:rPr>
        <w:rFonts w:hint="default" w:cs="Times New Roman"/>
      </w:rPr>
    </w:lvl>
    <w:lvl w:ilvl="5" w:tentative="0">
      <w:start w:val="1"/>
      <w:numFmt w:val="decimal"/>
      <w:isLgl/>
      <w:lvlText w:val="%1.%2.%3.%4.%5.%6"/>
      <w:lvlJc w:val="left"/>
      <w:pPr>
        <w:ind w:left="5400" w:hanging="1080"/>
      </w:pPr>
      <w:rPr>
        <w:rFonts w:hint="default" w:cs="Times New Roman"/>
      </w:rPr>
    </w:lvl>
    <w:lvl w:ilvl="6" w:tentative="0">
      <w:start w:val="1"/>
      <w:numFmt w:val="decimal"/>
      <w:isLgl/>
      <w:lvlText w:val="%1.%2.%3.%4.%5.%6.%7"/>
      <w:lvlJc w:val="left"/>
      <w:pPr>
        <w:ind w:left="5760" w:hanging="1440"/>
      </w:pPr>
      <w:rPr>
        <w:rFonts w:hint="default" w:cs="Times New Roman"/>
      </w:rPr>
    </w:lvl>
    <w:lvl w:ilvl="7" w:tentative="0">
      <w:start w:val="1"/>
      <w:numFmt w:val="decimal"/>
      <w:isLgl/>
      <w:lvlText w:val="%1.%2.%3.%4.%5.%6.%7.%8"/>
      <w:lvlJc w:val="left"/>
      <w:pPr>
        <w:ind w:left="5760" w:hanging="1440"/>
      </w:pPr>
      <w:rPr>
        <w:rFonts w:hint="default" w:cs="Times New Roman"/>
      </w:rPr>
    </w:lvl>
    <w:lvl w:ilvl="8" w:tentative="0">
      <w:start w:val="1"/>
      <w:numFmt w:val="decimal"/>
      <w:isLgl/>
      <w:lvlText w:val="%1.%2.%3.%4.%5.%6.%7.%8.%9"/>
      <w:lvlJc w:val="left"/>
      <w:pPr>
        <w:ind w:left="6120" w:hanging="1800"/>
      </w:pPr>
      <w:rPr>
        <w:rFonts w:hint="default" w:cs="Times New Roman"/>
      </w:rPr>
    </w:lvl>
  </w:abstractNum>
  <w:num w:numId="1">
    <w:abstractNumId w:val="20"/>
  </w:num>
  <w:num w:numId="2">
    <w:abstractNumId w:val="11"/>
  </w:num>
  <w:num w:numId="3">
    <w:abstractNumId w:val="15"/>
  </w:num>
  <w:num w:numId="4">
    <w:abstractNumId w:val="9"/>
  </w:num>
  <w:num w:numId="5">
    <w:abstractNumId w:val="1"/>
  </w:num>
  <w:num w:numId="6">
    <w:abstractNumId w:val="18"/>
  </w:num>
  <w:num w:numId="7">
    <w:abstractNumId w:val="19"/>
  </w:num>
  <w:num w:numId="8">
    <w:abstractNumId w:val="16"/>
  </w:num>
  <w:num w:numId="9">
    <w:abstractNumId w:val="17"/>
  </w:num>
  <w:num w:numId="10">
    <w:abstractNumId w:val="2"/>
  </w:num>
  <w:num w:numId="11">
    <w:abstractNumId w:val="3"/>
  </w:num>
  <w:num w:numId="12">
    <w:abstractNumId w:val="6"/>
  </w:num>
  <w:num w:numId="13">
    <w:abstractNumId w:val="14"/>
  </w:num>
  <w:num w:numId="14">
    <w:abstractNumId w:val="0"/>
  </w:num>
  <w:num w:numId="15">
    <w:abstractNumId w:val="8"/>
  </w:num>
  <w:num w:numId="16">
    <w:abstractNumId w:val="4"/>
  </w:num>
  <w:num w:numId="17">
    <w:abstractNumId w:val="10"/>
  </w:num>
  <w:num w:numId="18">
    <w:abstractNumId w:val="7"/>
  </w:num>
  <w:num w:numId="19">
    <w:abstractNumId w:val="13"/>
  </w:num>
  <w:num w:numId="20">
    <w:abstractNumId w:val="1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ocumentProtection w:enforcement="0"/>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416"/>
    <w:rsid w:val="00006B89"/>
    <w:rsid w:val="00010215"/>
    <w:rsid w:val="00014347"/>
    <w:rsid w:val="000173A7"/>
    <w:rsid w:val="00020466"/>
    <w:rsid w:val="0002100A"/>
    <w:rsid w:val="00021CF5"/>
    <w:rsid w:val="000241B8"/>
    <w:rsid w:val="00025CEF"/>
    <w:rsid w:val="00026E6B"/>
    <w:rsid w:val="00027520"/>
    <w:rsid w:val="000325BA"/>
    <w:rsid w:val="000358FA"/>
    <w:rsid w:val="000372B2"/>
    <w:rsid w:val="00037941"/>
    <w:rsid w:val="00040BBA"/>
    <w:rsid w:val="00041A35"/>
    <w:rsid w:val="00041B2F"/>
    <w:rsid w:val="0004251A"/>
    <w:rsid w:val="00043634"/>
    <w:rsid w:val="00043ED3"/>
    <w:rsid w:val="000443A3"/>
    <w:rsid w:val="000460B7"/>
    <w:rsid w:val="000526AE"/>
    <w:rsid w:val="0005490F"/>
    <w:rsid w:val="00057405"/>
    <w:rsid w:val="0006166F"/>
    <w:rsid w:val="00062E8C"/>
    <w:rsid w:val="000643B2"/>
    <w:rsid w:val="00065AB8"/>
    <w:rsid w:val="00065D67"/>
    <w:rsid w:val="000700D3"/>
    <w:rsid w:val="000701D6"/>
    <w:rsid w:val="000724C0"/>
    <w:rsid w:val="00072962"/>
    <w:rsid w:val="000730B3"/>
    <w:rsid w:val="000745EB"/>
    <w:rsid w:val="000748CB"/>
    <w:rsid w:val="00074958"/>
    <w:rsid w:val="00074FB5"/>
    <w:rsid w:val="00080358"/>
    <w:rsid w:val="00090B43"/>
    <w:rsid w:val="00092BDA"/>
    <w:rsid w:val="000A4BF0"/>
    <w:rsid w:val="000A4F3A"/>
    <w:rsid w:val="000B13A2"/>
    <w:rsid w:val="000B4C2B"/>
    <w:rsid w:val="000B51A2"/>
    <w:rsid w:val="000B69A3"/>
    <w:rsid w:val="000C0590"/>
    <w:rsid w:val="000C09B2"/>
    <w:rsid w:val="000C251F"/>
    <w:rsid w:val="000C46B9"/>
    <w:rsid w:val="000C66EA"/>
    <w:rsid w:val="000C6C02"/>
    <w:rsid w:val="000D2D5D"/>
    <w:rsid w:val="000D2EFE"/>
    <w:rsid w:val="000D5C3F"/>
    <w:rsid w:val="000D7C46"/>
    <w:rsid w:val="000E01CC"/>
    <w:rsid w:val="000E3813"/>
    <w:rsid w:val="000E4355"/>
    <w:rsid w:val="000E4A58"/>
    <w:rsid w:val="000E53E0"/>
    <w:rsid w:val="000E6378"/>
    <w:rsid w:val="000E6FDA"/>
    <w:rsid w:val="000F002D"/>
    <w:rsid w:val="000F7AF8"/>
    <w:rsid w:val="0010204D"/>
    <w:rsid w:val="00104B05"/>
    <w:rsid w:val="0010770D"/>
    <w:rsid w:val="00110815"/>
    <w:rsid w:val="00112411"/>
    <w:rsid w:val="00112F71"/>
    <w:rsid w:val="00117EAE"/>
    <w:rsid w:val="00120616"/>
    <w:rsid w:val="001257E0"/>
    <w:rsid w:val="00125904"/>
    <w:rsid w:val="00136973"/>
    <w:rsid w:val="00140F74"/>
    <w:rsid w:val="00143450"/>
    <w:rsid w:val="00143A9E"/>
    <w:rsid w:val="00144FFE"/>
    <w:rsid w:val="001462BF"/>
    <w:rsid w:val="0015023C"/>
    <w:rsid w:val="0015298A"/>
    <w:rsid w:val="00155FAE"/>
    <w:rsid w:val="001611F4"/>
    <w:rsid w:val="00162440"/>
    <w:rsid w:val="001745D2"/>
    <w:rsid w:val="00176162"/>
    <w:rsid w:val="00181394"/>
    <w:rsid w:val="0018254F"/>
    <w:rsid w:val="001850D1"/>
    <w:rsid w:val="00185DC1"/>
    <w:rsid w:val="00192DDC"/>
    <w:rsid w:val="00193522"/>
    <w:rsid w:val="001945AD"/>
    <w:rsid w:val="0019520B"/>
    <w:rsid w:val="00197F14"/>
    <w:rsid w:val="001A019C"/>
    <w:rsid w:val="001A029A"/>
    <w:rsid w:val="001A31E9"/>
    <w:rsid w:val="001A5091"/>
    <w:rsid w:val="001A566C"/>
    <w:rsid w:val="001A646D"/>
    <w:rsid w:val="001B160E"/>
    <w:rsid w:val="001B1765"/>
    <w:rsid w:val="001B1A32"/>
    <w:rsid w:val="001B488E"/>
    <w:rsid w:val="001B7141"/>
    <w:rsid w:val="001B788B"/>
    <w:rsid w:val="001B7DE5"/>
    <w:rsid w:val="001C1C38"/>
    <w:rsid w:val="001C3774"/>
    <w:rsid w:val="001C3796"/>
    <w:rsid w:val="001C708C"/>
    <w:rsid w:val="001C72EC"/>
    <w:rsid w:val="001D1C5C"/>
    <w:rsid w:val="001D1DD3"/>
    <w:rsid w:val="001D26A0"/>
    <w:rsid w:val="001D5D5A"/>
    <w:rsid w:val="001D7CBE"/>
    <w:rsid w:val="001E07FA"/>
    <w:rsid w:val="001E0D21"/>
    <w:rsid w:val="001E2359"/>
    <w:rsid w:val="001E2EDA"/>
    <w:rsid w:val="001E6471"/>
    <w:rsid w:val="001E652B"/>
    <w:rsid w:val="001E7354"/>
    <w:rsid w:val="001E77ED"/>
    <w:rsid w:val="001F01CF"/>
    <w:rsid w:val="001F0674"/>
    <w:rsid w:val="001F446B"/>
    <w:rsid w:val="001F5099"/>
    <w:rsid w:val="001F640E"/>
    <w:rsid w:val="001F7615"/>
    <w:rsid w:val="0020018F"/>
    <w:rsid w:val="0020066E"/>
    <w:rsid w:val="002016E2"/>
    <w:rsid w:val="002028CF"/>
    <w:rsid w:val="0020324A"/>
    <w:rsid w:val="0020588A"/>
    <w:rsid w:val="002064F5"/>
    <w:rsid w:val="00206D04"/>
    <w:rsid w:val="0020773C"/>
    <w:rsid w:val="002078AB"/>
    <w:rsid w:val="0021481C"/>
    <w:rsid w:val="00215C0C"/>
    <w:rsid w:val="0021656E"/>
    <w:rsid w:val="0021755C"/>
    <w:rsid w:val="002238C5"/>
    <w:rsid w:val="00227C05"/>
    <w:rsid w:val="00227D01"/>
    <w:rsid w:val="00230964"/>
    <w:rsid w:val="002323B4"/>
    <w:rsid w:val="0023266D"/>
    <w:rsid w:val="00240C2C"/>
    <w:rsid w:val="002476C6"/>
    <w:rsid w:val="00251B49"/>
    <w:rsid w:val="00253048"/>
    <w:rsid w:val="00253AE3"/>
    <w:rsid w:val="002544FE"/>
    <w:rsid w:val="002568E3"/>
    <w:rsid w:val="00257640"/>
    <w:rsid w:val="002635C4"/>
    <w:rsid w:val="00263D8C"/>
    <w:rsid w:val="00265154"/>
    <w:rsid w:val="00267A88"/>
    <w:rsid w:val="002704C5"/>
    <w:rsid w:val="0027225D"/>
    <w:rsid w:val="0027235B"/>
    <w:rsid w:val="00273416"/>
    <w:rsid w:val="00276C79"/>
    <w:rsid w:val="00276FEE"/>
    <w:rsid w:val="002773CF"/>
    <w:rsid w:val="00281084"/>
    <w:rsid w:val="0028113E"/>
    <w:rsid w:val="00281B44"/>
    <w:rsid w:val="00287F12"/>
    <w:rsid w:val="0029111D"/>
    <w:rsid w:val="00291D64"/>
    <w:rsid w:val="00291F6D"/>
    <w:rsid w:val="00294576"/>
    <w:rsid w:val="0029686A"/>
    <w:rsid w:val="002A14DB"/>
    <w:rsid w:val="002A1C17"/>
    <w:rsid w:val="002A2FE2"/>
    <w:rsid w:val="002A6253"/>
    <w:rsid w:val="002B1FC3"/>
    <w:rsid w:val="002B57F3"/>
    <w:rsid w:val="002B5EF5"/>
    <w:rsid w:val="002B628F"/>
    <w:rsid w:val="002C2C45"/>
    <w:rsid w:val="002C6AF3"/>
    <w:rsid w:val="002C706E"/>
    <w:rsid w:val="002D594F"/>
    <w:rsid w:val="002D6D92"/>
    <w:rsid w:val="002D76B5"/>
    <w:rsid w:val="002E0E02"/>
    <w:rsid w:val="002E1E9B"/>
    <w:rsid w:val="002E5E61"/>
    <w:rsid w:val="002F27C2"/>
    <w:rsid w:val="002F2F8A"/>
    <w:rsid w:val="002F5404"/>
    <w:rsid w:val="002F6591"/>
    <w:rsid w:val="00311FDF"/>
    <w:rsid w:val="00312235"/>
    <w:rsid w:val="00312BCE"/>
    <w:rsid w:val="00315242"/>
    <w:rsid w:val="0031573F"/>
    <w:rsid w:val="00316C12"/>
    <w:rsid w:val="00316FD8"/>
    <w:rsid w:val="00317600"/>
    <w:rsid w:val="0031779E"/>
    <w:rsid w:val="00320D56"/>
    <w:rsid w:val="00320F02"/>
    <w:rsid w:val="00323104"/>
    <w:rsid w:val="003247CA"/>
    <w:rsid w:val="003259A8"/>
    <w:rsid w:val="0032711B"/>
    <w:rsid w:val="003314CA"/>
    <w:rsid w:val="0033156E"/>
    <w:rsid w:val="00331B42"/>
    <w:rsid w:val="00332E8D"/>
    <w:rsid w:val="003358CE"/>
    <w:rsid w:val="00335E83"/>
    <w:rsid w:val="00340878"/>
    <w:rsid w:val="0034307F"/>
    <w:rsid w:val="003445BB"/>
    <w:rsid w:val="00345129"/>
    <w:rsid w:val="00346F57"/>
    <w:rsid w:val="003472CD"/>
    <w:rsid w:val="00353DF9"/>
    <w:rsid w:val="00365876"/>
    <w:rsid w:val="0036664A"/>
    <w:rsid w:val="00371ACF"/>
    <w:rsid w:val="00372068"/>
    <w:rsid w:val="00372AEC"/>
    <w:rsid w:val="00374BE2"/>
    <w:rsid w:val="003764E5"/>
    <w:rsid w:val="00376A87"/>
    <w:rsid w:val="00376B39"/>
    <w:rsid w:val="003770C4"/>
    <w:rsid w:val="00380D13"/>
    <w:rsid w:val="00383400"/>
    <w:rsid w:val="00391E8D"/>
    <w:rsid w:val="0039553C"/>
    <w:rsid w:val="003957B6"/>
    <w:rsid w:val="003963DE"/>
    <w:rsid w:val="003A185E"/>
    <w:rsid w:val="003A4BC7"/>
    <w:rsid w:val="003B15B0"/>
    <w:rsid w:val="003B1AC4"/>
    <w:rsid w:val="003B3369"/>
    <w:rsid w:val="003B3A9F"/>
    <w:rsid w:val="003B5BC9"/>
    <w:rsid w:val="003C6626"/>
    <w:rsid w:val="003D2A81"/>
    <w:rsid w:val="003D5E18"/>
    <w:rsid w:val="003D71A2"/>
    <w:rsid w:val="003D76A8"/>
    <w:rsid w:val="003D7990"/>
    <w:rsid w:val="003E5A93"/>
    <w:rsid w:val="003E5E93"/>
    <w:rsid w:val="003E7AA9"/>
    <w:rsid w:val="003E7B06"/>
    <w:rsid w:val="003F1E04"/>
    <w:rsid w:val="003F35BC"/>
    <w:rsid w:val="003F561F"/>
    <w:rsid w:val="00403976"/>
    <w:rsid w:val="00403CB8"/>
    <w:rsid w:val="00406E1F"/>
    <w:rsid w:val="00407F73"/>
    <w:rsid w:val="004100F8"/>
    <w:rsid w:val="00410387"/>
    <w:rsid w:val="004127C1"/>
    <w:rsid w:val="0041568D"/>
    <w:rsid w:val="00421B0D"/>
    <w:rsid w:val="00423D2A"/>
    <w:rsid w:val="00427AF1"/>
    <w:rsid w:val="0043000D"/>
    <w:rsid w:val="00434CDE"/>
    <w:rsid w:val="00435C0C"/>
    <w:rsid w:val="00440285"/>
    <w:rsid w:val="004404CD"/>
    <w:rsid w:val="004426F5"/>
    <w:rsid w:val="00445E6A"/>
    <w:rsid w:val="00446CE0"/>
    <w:rsid w:val="004509F6"/>
    <w:rsid w:val="004513A1"/>
    <w:rsid w:val="004527F6"/>
    <w:rsid w:val="00453173"/>
    <w:rsid w:val="0045551C"/>
    <w:rsid w:val="00456213"/>
    <w:rsid w:val="0045695D"/>
    <w:rsid w:val="00462EFB"/>
    <w:rsid w:val="0046412E"/>
    <w:rsid w:val="004668B9"/>
    <w:rsid w:val="00470CCC"/>
    <w:rsid w:val="00471904"/>
    <w:rsid w:val="00475595"/>
    <w:rsid w:val="004760C6"/>
    <w:rsid w:val="00477463"/>
    <w:rsid w:val="004814FD"/>
    <w:rsid w:val="00481A14"/>
    <w:rsid w:val="00484738"/>
    <w:rsid w:val="004869FC"/>
    <w:rsid w:val="0049320C"/>
    <w:rsid w:val="004934AE"/>
    <w:rsid w:val="00496518"/>
    <w:rsid w:val="0049685D"/>
    <w:rsid w:val="004971D4"/>
    <w:rsid w:val="004A078B"/>
    <w:rsid w:val="004A424B"/>
    <w:rsid w:val="004A4808"/>
    <w:rsid w:val="004A6C40"/>
    <w:rsid w:val="004A7F1C"/>
    <w:rsid w:val="004B1C2D"/>
    <w:rsid w:val="004B6BD0"/>
    <w:rsid w:val="004B7FD5"/>
    <w:rsid w:val="004C5217"/>
    <w:rsid w:val="004C58A7"/>
    <w:rsid w:val="004C6B8C"/>
    <w:rsid w:val="004C7E52"/>
    <w:rsid w:val="004D1D25"/>
    <w:rsid w:val="004D25D3"/>
    <w:rsid w:val="004D626E"/>
    <w:rsid w:val="004D7BFF"/>
    <w:rsid w:val="004E0680"/>
    <w:rsid w:val="004E1295"/>
    <w:rsid w:val="004E194A"/>
    <w:rsid w:val="004E1A0F"/>
    <w:rsid w:val="004E5DCC"/>
    <w:rsid w:val="004E6FE1"/>
    <w:rsid w:val="004E723F"/>
    <w:rsid w:val="004F0B65"/>
    <w:rsid w:val="004F2F38"/>
    <w:rsid w:val="004F462A"/>
    <w:rsid w:val="004F4940"/>
    <w:rsid w:val="00500608"/>
    <w:rsid w:val="00501DD7"/>
    <w:rsid w:val="00501F9C"/>
    <w:rsid w:val="00504C90"/>
    <w:rsid w:val="005051BE"/>
    <w:rsid w:val="00506DA3"/>
    <w:rsid w:val="0051006C"/>
    <w:rsid w:val="005107FB"/>
    <w:rsid w:val="00512D35"/>
    <w:rsid w:val="00515E2C"/>
    <w:rsid w:val="00516F30"/>
    <w:rsid w:val="00522343"/>
    <w:rsid w:val="0052539A"/>
    <w:rsid w:val="00526C32"/>
    <w:rsid w:val="005316A7"/>
    <w:rsid w:val="00531BF2"/>
    <w:rsid w:val="00533462"/>
    <w:rsid w:val="0053400E"/>
    <w:rsid w:val="00534436"/>
    <w:rsid w:val="005349F7"/>
    <w:rsid w:val="00535A1C"/>
    <w:rsid w:val="00537F0E"/>
    <w:rsid w:val="00537F5D"/>
    <w:rsid w:val="00540EA6"/>
    <w:rsid w:val="005416F1"/>
    <w:rsid w:val="00543646"/>
    <w:rsid w:val="00544A60"/>
    <w:rsid w:val="0054651B"/>
    <w:rsid w:val="005505BF"/>
    <w:rsid w:val="00552310"/>
    <w:rsid w:val="00557994"/>
    <w:rsid w:val="005579DF"/>
    <w:rsid w:val="005631FB"/>
    <w:rsid w:val="00566762"/>
    <w:rsid w:val="00567219"/>
    <w:rsid w:val="00567AD2"/>
    <w:rsid w:val="00571824"/>
    <w:rsid w:val="005810BD"/>
    <w:rsid w:val="0058180A"/>
    <w:rsid w:val="0058236B"/>
    <w:rsid w:val="0058525B"/>
    <w:rsid w:val="00585DFD"/>
    <w:rsid w:val="00586FD2"/>
    <w:rsid w:val="005900BC"/>
    <w:rsid w:val="005901C5"/>
    <w:rsid w:val="0059135A"/>
    <w:rsid w:val="005922EB"/>
    <w:rsid w:val="005A0995"/>
    <w:rsid w:val="005A11E0"/>
    <w:rsid w:val="005A41A8"/>
    <w:rsid w:val="005A473A"/>
    <w:rsid w:val="005A505C"/>
    <w:rsid w:val="005A5848"/>
    <w:rsid w:val="005A720E"/>
    <w:rsid w:val="005B1A3A"/>
    <w:rsid w:val="005B3312"/>
    <w:rsid w:val="005B65D8"/>
    <w:rsid w:val="005C13E2"/>
    <w:rsid w:val="005C6749"/>
    <w:rsid w:val="005D0AF3"/>
    <w:rsid w:val="005D4F11"/>
    <w:rsid w:val="005D6AD4"/>
    <w:rsid w:val="005D6C1D"/>
    <w:rsid w:val="005D6F02"/>
    <w:rsid w:val="005D75CA"/>
    <w:rsid w:val="005E1F23"/>
    <w:rsid w:val="005E1FFC"/>
    <w:rsid w:val="005E3693"/>
    <w:rsid w:val="005E413A"/>
    <w:rsid w:val="005E487A"/>
    <w:rsid w:val="005E596A"/>
    <w:rsid w:val="005F00A8"/>
    <w:rsid w:val="005F0AD0"/>
    <w:rsid w:val="005F129F"/>
    <w:rsid w:val="005F3C6F"/>
    <w:rsid w:val="005F5AB0"/>
    <w:rsid w:val="005F648E"/>
    <w:rsid w:val="0060596E"/>
    <w:rsid w:val="00607C81"/>
    <w:rsid w:val="00611D80"/>
    <w:rsid w:val="00611FC6"/>
    <w:rsid w:val="00612F7A"/>
    <w:rsid w:val="00616D73"/>
    <w:rsid w:val="00621ACF"/>
    <w:rsid w:val="006225AB"/>
    <w:rsid w:val="00625BA8"/>
    <w:rsid w:val="00625D5B"/>
    <w:rsid w:val="00630409"/>
    <w:rsid w:val="006306F1"/>
    <w:rsid w:val="006307A9"/>
    <w:rsid w:val="006317F6"/>
    <w:rsid w:val="00633E82"/>
    <w:rsid w:val="00635E2F"/>
    <w:rsid w:val="0063686C"/>
    <w:rsid w:val="006421FC"/>
    <w:rsid w:val="00643DF4"/>
    <w:rsid w:val="00644190"/>
    <w:rsid w:val="00646630"/>
    <w:rsid w:val="006524EB"/>
    <w:rsid w:val="00654CFB"/>
    <w:rsid w:val="00656B03"/>
    <w:rsid w:val="00656EA7"/>
    <w:rsid w:val="00657838"/>
    <w:rsid w:val="006659EB"/>
    <w:rsid w:val="006667C2"/>
    <w:rsid w:val="0066694E"/>
    <w:rsid w:val="00666F26"/>
    <w:rsid w:val="006673DB"/>
    <w:rsid w:val="00672E65"/>
    <w:rsid w:val="00677B2A"/>
    <w:rsid w:val="006801AA"/>
    <w:rsid w:val="00682D86"/>
    <w:rsid w:val="00684096"/>
    <w:rsid w:val="00687E22"/>
    <w:rsid w:val="00690378"/>
    <w:rsid w:val="0069320F"/>
    <w:rsid w:val="0069463B"/>
    <w:rsid w:val="00694910"/>
    <w:rsid w:val="00694ABD"/>
    <w:rsid w:val="006A50F7"/>
    <w:rsid w:val="006A5B0B"/>
    <w:rsid w:val="006B2C37"/>
    <w:rsid w:val="006B3639"/>
    <w:rsid w:val="006B741E"/>
    <w:rsid w:val="006C079C"/>
    <w:rsid w:val="006C1850"/>
    <w:rsid w:val="006C1BA3"/>
    <w:rsid w:val="006C3451"/>
    <w:rsid w:val="006C79A4"/>
    <w:rsid w:val="006C7B67"/>
    <w:rsid w:val="006D0CE8"/>
    <w:rsid w:val="006D1583"/>
    <w:rsid w:val="006D2C26"/>
    <w:rsid w:val="006D3417"/>
    <w:rsid w:val="006D4482"/>
    <w:rsid w:val="006D5C6B"/>
    <w:rsid w:val="006D7E76"/>
    <w:rsid w:val="006E58E3"/>
    <w:rsid w:val="006F2927"/>
    <w:rsid w:val="006F31CD"/>
    <w:rsid w:val="006F387D"/>
    <w:rsid w:val="006F3C03"/>
    <w:rsid w:val="006F5ECE"/>
    <w:rsid w:val="006F6E61"/>
    <w:rsid w:val="006F741B"/>
    <w:rsid w:val="00704BF8"/>
    <w:rsid w:val="00707226"/>
    <w:rsid w:val="00715C73"/>
    <w:rsid w:val="00720308"/>
    <w:rsid w:val="00727521"/>
    <w:rsid w:val="00727DC0"/>
    <w:rsid w:val="00727E6A"/>
    <w:rsid w:val="00732F63"/>
    <w:rsid w:val="007335A4"/>
    <w:rsid w:val="007344FA"/>
    <w:rsid w:val="0073619C"/>
    <w:rsid w:val="0074265E"/>
    <w:rsid w:val="00745836"/>
    <w:rsid w:val="00747C07"/>
    <w:rsid w:val="00750FCB"/>
    <w:rsid w:val="00751ADF"/>
    <w:rsid w:val="00753686"/>
    <w:rsid w:val="00762791"/>
    <w:rsid w:val="00763173"/>
    <w:rsid w:val="00763FDD"/>
    <w:rsid w:val="00765047"/>
    <w:rsid w:val="00765543"/>
    <w:rsid w:val="00766DC2"/>
    <w:rsid w:val="00766E95"/>
    <w:rsid w:val="007708D7"/>
    <w:rsid w:val="00770D86"/>
    <w:rsid w:val="00774D88"/>
    <w:rsid w:val="00774E1C"/>
    <w:rsid w:val="00775BE0"/>
    <w:rsid w:val="00776BCE"/>
    <w:rsid w:val="0077735B"/>
    <w:rsid w:val="00780C6B"/>
    <w:rsid w:val="0078256B"/>
    <w:rsid w:val="00783F6D"/>
    <w:rsid w:val="00784B6C"/>
    <w:rsid w:val="00786F77"/>
    <w:rsid w:val="0079166F"/>
    <w:rsid w:val="00792B2A"/>
    <w:rsid w:val="00792E49"/>
    <w:rsid w:val="00792EE4"/>
    <w:rsid w:val="00793D9E"/>
    <w:rsid w:val="00794A7B"/>
    <w:rsid w:val="007952F4"/>
    <w:rsid w:val="00795F36"/>
    <w:rsid w:val="007A0408"/>
    <w:rsid w:val="007A5894"/>
    <w:rsid w:val="007A5BCD"/>
    <w:rsid w:val="007B01BE"/>
    <w:rsid w:val="007B1204"/>
    <w:rsid w:val="007B1DE0"/>
    <w:rsid w:val="007B2234"/>
    <w:rsid w:val="007B35B1"/>
    <w:rsid w:val="007B5835"/>
    <w:rsid w:val="007B6AD1"/>
    <w:rsid w:val="007B7D36"/>
    <w:rsid w:val="007C2992"/>
    <w:rsid w:val="007C6168"/>
    <w:rsid w:val="007C7B49"/>
    <w:rsid w:val="007D0962"/>
    <w:rsid w:val="007D34B5"/>
    <w:rsid w:val="007D482C"/>
    <w:rsid w:val="007E19B1"/>
    <w:rsid w:val="007E3034"/>
    <w:rsid w:val="007E6946"/>
    <w:rsid w:val="007E7401"/>
    <w:rsid w:val="007F231A"/>
    <w:rsid w:val="007F2756"/>
    <w:rsid w:val="007F397E"/>
    <w:rsid w:val="007F3D95"/>
    <w:rsid w:val="007F40C4"/>
    <w:rsid w:val="007F54B4"/>
    <w:rsid w:val="008012E9"/>
    <w:rsid w:val="0080404F"/>
    <w:rsid w:val="0080470A"/>
    <w:rsid w:val="00805A1F"/>
    <w:rsid w:val="00805BC8"/>
    <w:rsid w:val="00807545"/>
    <w:rsid w:val="0081083D"/>
    <w:rsid w:val="008115F1"/>
    <w:rsid w:val="008125FB"/>
    <w:rsid w:val="00821024"/>
    <w:rsid w:val="0082253D"/>
    <w:rsid w:val="00827708"/>
    <w:rsid w:val="00830258"/>
    <w:rsid w:val="00832332"/>
    <w:rsid w:val="00837563"/>
    <w:rsid w:val="00840732"/>
    <w:rsid w:val="00841B97"/>
    <w:rsid w:val="00842164"/>
    <w:rsid w:val="00842C62"/>
    <w:rsid w:val="008470FA"/>
    <w:rsid w:val="00857B76"/>
    <w:rsid w:val="00861415"/>
    <w:rsid w:val="0086611C"/>
    <w:rsid w:val="00866576"/>
    <w:rsid w:val="00866C1F"/>
    <w:rsid w:val="00872574"/>
    <w:rsid w:val="00873303"/>
    <w:rsid w:val="008757A1"/>
    <w:rsid w:val="00876503"/>
    <w:rsid w:val="00876D1A"/>
    <w:rsid w:val="0088131F"/>
    <w:rsid w:val="00882218"/>
    <w:rsid w:val="00883E1C"/>
    <w:rsid w:val="008840C8"/>
    <w:rsid w:val="00884A4D"/>
    <w:rsid w:val="00884B66"/>
    <w:rsid w:val="008944A8"/>
    <w:rsid w:val="00896806"/>
    <w:rsid w:val="00896E2B"/>
    <w:rsid w:val="008A0195"/>
    <w:rsid w:val="008A34F7"/>
    <w:rsid w:val="008A4109"/>
    <w:rsid w:val="008A43A9"/>
    <w:rsid w:val="008B2E83"/>
    <w:rsid w:val="008B3D16"/>
    <w:rsid w:val="008B49B7"/>
    <w:rsid w:val="008B4C11"/>
    <w:rsid w:val="008B67A3"/>
    <w:rsid w:val="008B6856"/>
    <w:rsid w:val="008B7981"/>
    <w:rsid w:val="008C0AD7"/>
    <w:rsid w:val="008C1B99"/>
    <w:rsid w:val="008C2337"/>
    <w:rsid w:val="008C4ABE"/>
    <w:rsid w:val="008C61D3"/>
    <w:rsid w:val="008C6598"/>
    <w:rsid w:val="008D063E"/>
    <w:rsid w:val="008D190C"/>
    <w:rsid w:val="008D268C"/>
    <w:rsid w:val="008D4B61"/>
    <w:rsid w:val="008D56D8"/>
    <w:rsid w:val="008D5C10"/>
    <w:rsid w:val="008E2752"/>
    <w:rsid w:val="008E5740"/>
    <w:rsid w:val="008E6430"/>
    <w:rsid w:val="008E6C87"/>
    <w:rsid w:val="008E6CD7"/>
    <w:rsid w:val="008E76F8"/>
    <w:rsid w:val="008F179F"/>
    <w:rsid w:val="009020C6"/>
    <w:rsid w:val="00902721"/>
    <w:rsid w:val="00904AA9"/>
    <w:rsid w:val="0090572A"/>
    <w:rsid w:val="009059E3"/>
    <w:rsid w:val="00911061"/>
    <w:rsid w:val="009124EB"/>
    <w:rsid w:val="00916D1D"/>
    <w:rsid w:val="00926823"/>
    <w:rsid w:val="0092714C"/>
    <w:rsid w:val="00927B23"/>
    <w:rsid w:val="0093221E"/>
    <w:rsid w:val="0093306C"/>
    <w:rsid w:val="00937AF7"/>
    <w:rsid w:val="0094307D"/>
    <w:rsid w:val="009444F5"/>
    <w:rsid w:val="00944B84"/>
    <w:rsid w:val="00951B15"/>
    <w:rsid w:val="00951F29"/>
    <w:rsid w:val="009525CB"/>
    <w:rsid w:val="009546BD"/>
    <w:rsid w:val="00954AA2"/>
    <w:rsid w:val="00960786"/>
    <w:rsid w:val="00961AF8"/>
    <w:rsid w:val="00962731"/>
    <w:rsid w:val="00965E48"/>
    <w:rsid w:val="0096608F"/>
    <w:rsid w:val="009664EA"/>
    <w:rsid w:val="009743FC"/>
    <w:rsid w:val="0098101F"/>
    <w:rsid w:val="0098196E"/>
    <w:rsid w:val="009819BF"/>
    <w:rsid w:val="009823C5"/>
    <w:rsid w:val="00983666"/>
    <w:rsid w:val="009842B3"/>
    <w:rsid w:val="00986203"/>
    <w:rsid w:val="009872A5"/>
    <w:rsid w:val="00987655"/>
    <w:rsid w:val="00987B49"/>
    <w:rsid w:val="00987BB9"/>
    <w:rsid w:val="00990CBA"/>
    <w:rsid w:val="009928A3"/>
    <w:rsid w:val="0099359F"/>
    <w:rsid w:val="00994042"/>
    <w:rsid w:val="00994DCD"/>
    <w:rsid w:val="00995072"/>
    <w:rsid w:val="00996589"/>
    <w:rsid w:val="009A151A"/>
    <w:rsid w:val="009A7E96"/>
    <w:rsid w:val="009B09A7"/>
    <w:rsid w:val="009B2B15"/>
    <w:rsid w:val="009B2FA6"/>
    <w:rsid w:val="009B45EB"/>
    <w:rsid w:val="009B4D71"/>
    <w:rsid w:val="009C0954"/>
    <w:rsid w:val="009C097F"/>
    <w:rsid w:val="009C103A"/>
    <w:rsid w:val="009C1538"/>
    <w:rsid w:val="009C448C"/>
    <w:rsid w:val="009C453B"/>
    <w:rsid w:val="009C79C0"/>
    <w:rsid w:val="009C7F11"/>
    <w:rsid w:val="009D3E17"/>
    <w:rsid w:val="009D4BF6"/>
    <w:rsid w:val="009D673D"/>
    <w:rsid w:val="009D72FB"/>
    <w:rsid w:val="009E0B1D"/>
    <w:rsid w:val="009E2999"/>
    <w:rsid w:val="009F49A3"/>
    <w:rsid w:val="009F4E1F"/>
    <w:rsid w:val="009F5C34"/>
    <w:rsid w:val="009F706A"/>
    <w:rsid w:val="00A018FE"/>
    <w:rsid w:val="00A022B3"/>
    <w:rsid w:val="00A044DB"/>
    <w:rsid w:val="00A058AF"/>
    <w:rsid w:val="00A05A3F"/>
    <w:rsid w:val="00A11BE2"/>
    <w:rsid w:val="00A11CD9"/>
    <w:rsid w:val="00A129E7"/>
    <w:rsid w:val="00A14B83"/>
    <w:rsid w:val="00A14FBB"/>
    <w:rsid w:val="00A245EA"/>
    <w:rsid w:val="00A25CB5"/>
    <w:rsid w:val="00A3163D"/>
    <w:rsid w:val="00A32883"/>
    <w:rsid w:val="00A33D2D"/>
    <w:rsid w:val="00A412BC"/>
    <w:rsid w:val="00A41554"/>
    <w:rsid w:val="00A4279B"/>
    <w:rsid w:val="00A42F6C"/>
    <w:rsid w:val="00A43DC4"/>
    <w:rsid w:val="00A44B2C"/>
    <w:rsid w:val="00A45937"/>
    <w:rsid w:val="00A468E0"/>
    <w:rsid w:val="00A475D4"/>
    <w:rsid w:val="00A47781"/>
    <w:rsid w:val="00A47A41"/>
    <w:rsid w:val="00A51808"/>
    <w:rsid w:val="00A54B88"/>
    <w:rsid w:val="00A558A1"/>
    <w:rsid w:val="00A562CB"/>
    <w:rsid w:val="00A60268"/>
    <w:rsid w:val="00A615AA"/>
    <w:rsid w:val="00A64D59"/>
    <w:rsid w:val="00A64E76"/>
    <w:rsid w:val="00A6502C"/>
    <w:rsid w:val="00A666DC"/>
    <w:rsid w:val="00A66904"/>
    <w:rsid w:val="00A670A7"/>
    <w:rsid w:val="00A710E3"/>
    <w:rsid w:val="00A75B56"/>
    <w:rsid w:val="00A80344"/>
    <w:rsid w:val="00A809DA"/>
    <w:rsid w:val="00A83DE2"/>
    <w:rsid w:val="00A869A6"/>
    <w:rsid w:val="00A9045E"/>
    <w:rsid w:val="00A96C30"/>
    <w:rsid w:val="00AA11D1"/>
    <w:rsid w:val="00AA344B"/>
    <w:rsid w:val="00AB2581"/>
    <w:rsid w:val="00AB4AFC"/>
    <w:rsid w:val="00AB6C48"/>
    <w:rsid w:val="00AB7253"/>
    <w:rsid w:val="00AB7EEB"/>
    <w:rsid w:val="00AC03C6"/>
    <w:rsid w:val="00AC1B64"/>
    <w:rsid w:val="00AC40F7"/>
    <w:rsid w:val="00AD07C6"/>
    <w:rsid w:val="00AD0F24"/>
    <w:rsid w:val="00AD2A34"/>
    <w:rsid w:val="00AD5BEC"/>
    <w:rsid w:val="00AE47A0"/>
    <w:rsid w:val="00AE6AED"/>
    <w:rsid w:val="00AF0693"/>
    <w:rsid w:val="00AF12AB"/>
    <w:rsid w:val="00AF22A2"/>
    <w:rsid w:val="00AF3B76"/>
    <w:rsid w:val="00AF581B"/>
    <w:rsid w:val="00AF630F"/>
    <w:rsid w:val="00AF7882"/>
    <w:rsid w:val="00AF7BCC"/>
    <w:rsid w:val="00B14627"/>
    <w:rsid w:val="00B15B19"/>
    <w:rsid w:val="00B22D2B"/>
    <w:rsid w:val="00B319DD"/>
    <w:rsid w:val="00B31D0E"/>
    <w:rsid w:val="00B32113"/>
    <w:rsid w:val="00B3232C"/>
    <w:rsid w:val="00B3540B"/>
    <w:rsid w:val="00B36825"/>
    <w:rsid w:val="00B36F05"/>
    <w:rsid w:val="00B3748A"/>
    <w:rsid w:val="00B42278"/>
    <w:rsid w:val="00B42DED"/>
    <w:rsid w:val="00B458CC"/>
    <w:rsid w:val="00B50A0F"/>
    <w:rsid w:val="00B5331F"/>
    <w:rsid w:val="00B53B39"/>
    <w:rsid w:val="00B54239"/>
    <w:rsid w:val="00B5532E"/>
    <w:rsid w:val="00B564C3"/>
    <w:rsid w:val="00B565FD"/>
    <w:rsid w:val="00B6105D"/>
    <w:rsid w:val="00B637D0"/>
    <w:rsid w:val="00B6435E"/>
    <w:rsid w:val="00B64604"/>
    <w:rsid w:val="00B666B2"/>
    <w:rsid w:val="00B72B34"/>
    <w:rsid w:val="00B75AEF"/>
    <w:rsid w:val="00B82320"/>
    <w:rsid w:val="00B8520B"/>
    <w:rsid w:val="00B861C1"/>
    <w:rsid w:val="00B8780E"/>
    <w:rsid w:val="00B91B30"/>
    <w:rsid w:val="00B9210E"/>
    <w:rsid w:val="00B92C5E"/>
    <w:rsid w:val="00B92EB2"/>
    <w:rsid w:val="00B946E7"/>
    <w:rsid w:val="00B948A0"/>
    <w:rsid w:val="00B94B42"/>
    <w:rsid w:val="00B96339"/>
    <w:rsid w:val="00B97AFB"/>
    <w:rsid w:val="00B97DA2"/>
    <w:rsid w:val="00BA62EC"/>
    <w:rsid w:val="00BB1407"/>
    <w:rsid w:val="00BB43A0"/>
    <w:rsid w:val="00BB7F71"/>
    <w:rsid w:val="00BC0952"/>
    <w:rsid w:val="00BC2219"/>
    <w:rsid w:val="00BC2668"/>
    <w:rsid w:val="00BC2C6F"/>
    <w:rsid w:val="00BC7980"/>
    <w:rsid w:val="00BD06DF"/>
    <w:rsid w:val="00BD176B"/>
    <w:rsid w:val="00BD3249"/>
    <w:rsid w:val="00BD3FA8"/>
    <w:rsid w:val="00BD6BF0"/>
    <w:rsid w:val="00BE2D48"/>
    <w:rsid w:val="00BE3390"/>
    <w:rsid w:val="00BE405B"/>
    <w:rsid w:val="00BE69F6"/>
    <w:rsid w:val="00BF056E"/>
    <w:rsid w:val="00BF1726"/>
    <w:rsid w:val="00C00095"/>
    <w:rsid w:val="00C00A9A"/>
    <w:rsid w:val="00C023E8"/>
    <w:rsid w:val="00C046D4"/>
    <w:rsid w:val="00C05634"/>
    <w:rsid w:val="00C06464"/>
    <w:rsid w:val="00C06F34"/>
    <w:rsid w:val="00C10CDA"/>
    <w:rsid w:val="00C130AE"/>
    <w:rsid w:val="00C14680"/>
    <w:rsid w:val="00C20D62"/>
    <w:rsid w:val="00C23529"/>
    <w:rsid w:val="00C24321"/>
    <w:rsid w:val="00C24AB7"/>
    <w:rsid w:val="00C3096C"/>
    <w:rsid w:val="00C3214E"/>
    <w:rsid w:val="00C3405C"/>
    <w:rsid w:val="00C3447B"/>
    <w:rsid w:val="00C34A8B"/>
    <w:rsid w:val="00C363E2"/>
    <w:rsid w:val="00C36A00"/>
    <w:rsid w:val="00C40B71"/>
    <w:rsid w:val="00C426F3"/>
    <w:rsid w:val="00C433F2"/>
    <w:rsid w:val="00C43F68"/>
    <w:rsid w:val="00C440CE"/>
    <w:rsid w:val="00C441A6"/>
    <w:rsid w:val="00C44500"/>
    <w:rsid w:val="00C505DA"/>
    <w:rsid w:val="00C5170A"/>
    <w:rsid w:val="00C51ABE"/>
    <w:rsid w:val="00C538A1"/>
    <w:rsid w:val="00C543B1"/>
    <w:rsid w:val="00C54534"/>
    <w:rsid w:val="00C545A6"/>
    <w:rsid w:val="00C553D4"/>
    <w:rsid w:val="00C578CC"/>
    <w:rsid w:val="00C611D2"/>
    <w:rsid w:val="00C61711"/>
    <w:rsid w:val="00C66DC6"/>
    <w:rsid w:val="00C708C9"/>
    <w:rsid w:val="00C70FA2"/>
    <w:rsid w:val="00C73952"/>
    <w:rsid w:val="00C74806"/>
    <w:rsid w:val="00C7584B"/>
    <w:rsid w:val="00C778FF"/>
    <w:rsid w:val="00C81C1A"/>
    <w:rsid w:val="00C81C90"/>
    <w:rsid w:val="00C83987"/>
    <w:rsid w:val="00C864AB"/>
    <w:rsid w:val="00C87AD8"/>
    <w:rsid w:val="00C90AF0"/>
    <w:rsid w:val="00C9322D"/>
    <w:rsid w:val="00C94384"/>
    <w:rsid w:val="00C966A9"/>
    <w:rsid w:val="00CA1EDF"/>
    <w:rsid w:val="00CA5CB8"/>
    <w:rsid w:val="00CA5DD9"/>
    <w:rsid w:val="00CA7AAD"/>
    <w:rsid w:val="00CB125D"/>
    <w:rsid w:val="00CB498E"/>
    <w:rsid w:val="00CB61A1"/>
    <w:rsid w:val="00CB76B4"/>
    <w:rsid w:val="00CB7974"/>
    <w:rsid w:val="00CC0893"/>
    <w:rsid w:val="00CC14E6"/>
    <w:rsid w:val="00CC651D"/>
    <w:rsid w:val="00CC6C64"/>
    <w:rsid w:val="00CC7AE1"/>
    <w:rsid w:val="00CD2BEF"/>
    <w:rsid w:val="00CE0B7C"/>
    <w:rsid w:val="00CE20C8"/>
    <w:rsid w:val="00CE4EEF"/>
    <w:rsid w:val="00CE5432"/>
    <w:rsid w:val="00CE6285"/>
    <w:rsid w:val="00CE7B7B"/>
    <w:rsid w:val="00CE7C46"/>
    <w:rsid w:val="00CF15F3"/>
    <w:rsid w:val="00CF2362"/>
    <w:rsid w:val="00CF2E6A"/>
    <w:rsid w:val="00CF44D5"/>
    <w:rsid w:val="00CF5D5F"/>
    <w:rsid w:val="00D02986"/>
    <w:rsid w:val="00D0458A"/>
    <w:rsid w:val="00D05366"/>
    <w:rsid w:val="00D06EF7"/>
    <w:rsid w:val="00D07439"/>
    <w:rsid w:val="00D13210"/>
    <w:rsid w:val="00D142D7"/>
    <w:rsid w:val="00D151DF"/>
    <w:rsid w:val="00D20E97"/>
    <w:rsid w:val="00D2247B"/>
    <w:rsid w:val="00D24972"/>
    <w:rsid w:val="00D24A63"/>
    <w:rsid w:val="00D25BD1"/>
    <w:rsid w:val="00D26A2B"/>
    <w:rsid w:val="00D2758D"/>
    <w:rsid w:val="00D31156"/>
    <w:rsid w:val="00D320F8"/>
    <w:rsid w:val="00D3724D"/>
    <w:rsid w:val="00D378B7"/>
    <w:rsid w:val="00D4004B"/>
    <w:rsid w:val="00D401D8"/>
    <w:rsid w:val="00D41040"/>
    <w:rsid w:val="00D428FF"/>
    <w:rsid w:val="00D42FC2"/>
    <w:rsid w:val="00D434C5"/>
    <w:rsid w:val="00D454F6"/>
    <w:rsid w:val="00D47D85"/>
    <w:rsid w:val="00D50DE3"/>
    <w:rsid w:val="00D51883"/>
    <w:rsid w:val="00D55ED9"/>
    <w:rsid w:val="00D61F03"/>
    <w:rsid w:val="00D65CA3"/>
    <w:rsid w:val="00D6744B"/>
    <w:rsid w:val="00D712D1"/>
    <w:rsid w:val="00D71682"/>
    <w:rsid w:val="00D765F9"/>
    <w:rsid w:val="00D76F15"/>
    <w:rsid w:val="00D82B66"/>
    <w:rsid w:val="00D87E98"/>
    <w:rsid w:val="00DA3FD4"/>
    <w:rsid w:val="00DA5D06"/>
    <w:rsid w:val="00DB0A3B"/>
    <w:rsid w:val="00DB3F41"/>
    <w:rsid w:val="00DB466C"/>
    <w:rsid w:val="00DB5708"/>
    <w:rsid w:val="00DB581C"/>
    <w:rsid w:val="00DB79A0"/>
    <w:rsid w:val="00DC0461"/>
    <w:rsid w:val="00DC1055"/>
    <w:rsid w:val="00DC3F41"/>
    <w:rsid w:val="00DC436E"/>
    <w:rsid w:val="00DC4958"/>
    <w:rsid w:val="00DC5334"/>
    <w:rsid w:val="00DC5B08"/>
    <w:rsid w:val="00DC6575"/>
    <w:rsid w:val="00DD07E2"/>
    <w:rsid w:val="00DD0AC1"/>
    <w:rsid w:val="00DD0D8D"/>
    <w:rsid w:val="00DD4406"/>
    <w:rsid w:val="00DD797B"/>
    <w:rsid w:val="00DE0C21"/>
    <w:rsid w:val="00DE4324"/>
    <w:rsid w:val="00DE4F76"/>
    <w:rsid w:val="00DE5EC0"/>
    <w:rsid w:val="00DF1919"/>
    <w:rsid w:val="00DF1B90"/>
    <w:rsid w:val="00DF1CEA"/>
    <w:rsid w:val="00DF20E3"/>
    <w:rsid w:val="00DF28E0"/>
    <w:rsid w:val="00DF2C17"/>
    <w:rsid w:val="00DF2F83"/>
    <w:rsid w:val="00DF7643"/>
    <w:rsid w:val="00E00E94"/>
    <w:rsid w:val="00E01575"/>
    <w:rsid w:val="00E12DA9"/>
    <w:rsid w:val="00E161F8"/>
    <w:rsid w:val="00E17AAA"/>
    <w:rsid w:val="00E20996"/>
    <w:rsid w:val="00E221B7"/>
    <w:rsid w:val="00E32169"/>
    <w:rsid w:val="00E3280B"/>
    <w:rsid w:val="00E34BE7"/>
    <w:rsid w:val="00E35A43"/>
    <w:rsid w:val="00E37E72"/>
    <w:rsid w:val="00E37E90"/>
    <w:rsid w:val="00E4028C"/>
    <w:rsid w:val="00E40C7C"/>
    <w:rsid w:val="00E40DF5"/>
    <w:rsid w:val="00E412CE"/>
    <w:rsid w:val="00E42F7A"/>
    <w:rsid w:val="00E4311D"/>
    <w:rsid w:val="00E43889"/>
    <w:rsid w:val="00E43B25"/>
    <w:rsid w:val="00E47952"/>
    <w:rsid w:val="00E50BE6"/>
    <w:rsid w:val="00E51AB8"/>
    <w:rsid w:val="00E52390"/>
    <w:rsid w:val="00E52EA4"/>
    <w:rsid w:val="00E538BD"/>
    <w:rsid w:val="00E53B12"/>
    <w:rsid w:val="00E5541A"/>
    <w:rsid w:val="00E554EC"/>
    <w:rsid w:val="00E56423"/>
    <w:rsid w:val="00E56AED"/>
    <w:rsid w:val="00E601F2"/>
    <w:rsid w:val="00E6020C"/>
    <w:rsid w:val="00E61D15"/>
    <w:rsid w:val="00E63C9C"/>
    <w:rsid w:val="00E65A39"/>
    <w:rsid w:val="00E65CCD"/>
    <w:rsid w:val="00E675ED"/>
    <w:rsid w:val="00E678CB"/>
    <w:rsid w:val="00E7048F"/>
    <w:rsid w:val="00E70BE4"/>
    <w:rsid w:val="00E71246"/>
    <w:rsid w:val="00E72B15"/>
    <w:rsid w:val="00E74B9A"/>
    <w:rsid w:val="00E74F23"/>
    <w:rsid w:val="00E7596C"/>
    <w:rsid w:val="00E8128E"/>
    <w:rsid w:val="00E81CFD"/>
    <w:rsid w:val="00E8265F"/>
    <w:rsid w:val="00E86898"/>
    <w:rsid w:val="00E877F3"/>
    <w:rsid w:val="00E91A5E"/>
    <w:rsid w:val="00E9302D"/>
    <w:rsid w:val="00E955D9"/>
    <w:rsid w:val="00E959B8"/>
    <w:rsid w:val="00E96822"/>
    <w:rsid w:val="00E96D75"/>
    <w:rsid w:val="00E97EB5"/>
    <w:rsid w:val="00EA00AC"/>
    <w:rsid w:val="00EA00F6"/>
    <w:rsid w:val="00EA089C"/>
    <w:rsid w:val="00EA0905"/>
    <w:rsid w:val="00EA71A6"/>
    <w:rsid w:val="00EB546F"/>
    <w:rsid w:val="00EB5A82"/>
    <w:rsid w:val="00EB7371"/>
    <w:rsid w:val="00EC2DE1"/>
    <w:rsid w:val="00EC38FC"/>
    <w:rsid w:val="00EC3E45"/>
    <w:rsid w:val="00EC4873"/>
    <w:rsid w:val="00EC4D22"/>
    <w:rsid w:val="00EC636E"/>
    <w:rsid w:val="00EC72B0"/>
    <w:rsid w:val="00EC7E3B"/>
    <w:rsid w:val="00ED2249"/>
    <w:rsid w:val="00ED2DE0"/>
    <w:rsid w:val="00ED312A"/>
    <w:rsid w:val="00ED3897"/>
    <w:rsid w:val="00ED5C11"/>
    <w:rsid w:val="00EE03D0"/>
    <w:rsid w:val="00EE2001"/>
    <w:rsid w:val="00EE2EB2"/>
    <w:rsid w:val="00EE320E"/>
    <w:rsid w:val="00EE44FC"/>
    <w:rsid w:val="00EF079F"/>
    <w:rsid w:val="00EF2D05"/>
    <w:rsid w:val="00EF36C0"/>
    <w:rsid w:val="00EF4571"/>
    <w:rsid w:val="00EF47A9"/>
    <w:rsid w:val="00EF7A21"/>
    <w:rsid w:val="00F01406"/>
    <w:rsid w:val="00F01EC1"/>
    <w:rsid w:val="00F0727F"/>
    <w:rsid w:val="00F10B7B"/>
    <w:rsid w:val="00F117DF"/>
    <w:rsid w:val="00F13CA7"/>
    <w:rsid w:val="00F14184"/>
    <w:rsid w:val="00F142D0"/>
    <w:rsid w:val="00F22FD5"/>
    <w:rsid w:val="00F234D0"/>
    <w:rsid w:val="00F2506D"/>
    <w:rsid w:val="00F25481"/>
    <w:rsid w:val="00F26EC1"/>
    <w:rsid w:val="00F278C4"/>
    <w:rsid w:val="00F3005D"/>
    <w:rsid w:val="00F30302"/>
    <w:rsid w:val="00F31ECC"/>
    <w:rsid w:val="00F32114"/>
    <w:rsid w:val="00F33103"/>
    <w:rsid w:val="00F34A1F"/>
    <w:rsid w:val="00F41E3F"/>
    <w:rsid w:val="00F43E12"/>
    <w:rsid w:val="00F474FE"/>
    <w:rsid w:val="00F5079C"/>
    <w:rsid w:val="00F52CDC"/>
    <w:rsid w:val="00F52F28"/>
    <w:rsid w:val="00F53C2C"/>
    <w:rsid w:val="00F63131"/>
    <w:rsid w:val="00F63BCE"/>
    <w:rsid w:val="00F665A5"/>
    <w:rsid w:val="00F673DA"/>
    <w:rsid w:val="00F70BA5"/>
    <w:rsid w:val="00F70CB6"/>
    <w:rsid w:val="00F70F17"/>
    <w:rsid w:val="00F724D3"/>
    <w:rsid w:val="00F72A29"/>
    <w:rsid w:val="00F73298"/>
    <w:rsid w:val="00F80EE2"/>
    <w:rsid w:val="00F82ADC"/>
    <w:rsid w:val="00F843BD"/>
    <w:rsid w:val="00F856C6"/>
    <w:rsid w:val="00F875CB"/>
    <w:rsid w:val="00F87BB0"/>
    <w:rsid w:val="00F9006D"/>
    <w:rsid w:val="00F91081"/>
    <w:rsid w:val="00F91132"/>
    <w:rsid w:val="00F9256B"/>
    <w:rsid w:val="00F925D6"/>
    <w:rsid w:val="00F92F2E"/>
    <w:rsid w:val="00F94ACD"/>
    <w:rsid w:val="00F954F1"/>
    <w:rsid w:val="00F95D40"/>
    <w:rsid w:val="00F97841"/>
    <w:rsid w:val="00FA0688"/>
    <w:rsid w:val="00FA081C"/>
    <w:rsid w:val="00FA124B"/>
    <w:rsid w:val="00FA12AF"/>
    <w:rsid w:val="00FA2E17"/>
    <w:rsid w:val="00FA3F0D"/>
    <w:rsid w:val="00FA72B7"/>
    <w:rsid w:val="00FA7D15"/>
    <w:rsid w:val="00FB01CB"/>
    <w:rsid w:val="00FB0572"/>
    <w:rsid w:val="00FB22C1"/>
    <w:rsid w:val="00FB22CA"/>
    <w:rsid w:val="00FB3D5F"/>
    <w:rsid w:val="00FB4056"/>
    <w:rsid w:val="00FB6C1F"/>
    <w:rsid w:val="00FB7C78"/>
    <w:rsid w:val="00FC1BF6"/>
    <w:rsid w:val="00FC2E9B"/>
    <w:rsid w:val="00FC3CEE"/>
    <w:rsid w:val="00FC43A2"/>
    <w:rsid w:val="00FD5092"/>
    <w:rsid w:val="00FD5230"/>
    <w:rsid w:val="00FE1AB1"/>
    <w:rsid w:val="00FE2274"/>
    <w:rsid w:val="00FF0240"/>
    <w:rsid w:val="00FF0ACB"/>
    <w:rsid w:val="00FF0CFE"/>
    <w:rsid w:val="00FF0D16"/>
    <w:rsid w:val="00FF3210"/>
    <w:rsid w:val="00FF35B1"/>
    <w:rsid w:val="00FF7BE7"/>
    <w:rsid w:val="00FF7F13"/>
    <w:rsid w:val="39942ED4"/>
    <w:rsid w:val="3CD71CF8"/>
    <w:rsid w:val="5B7C748D"/>
    <w:rsid w:val="6ACA20A6"/>
    <w:rsid w:val="7AE86A72"/>
    <w:rsid w:val="7FF90B08"/>
  </w:rsids>
  <m:mathPr>
    <m:lMargin m:val="0"/>
    <m:mathFont m:val="Cambria Math"/>
    <m:rMargin m:val="0"/>
    <m:wrapIndent m:val="1440"/>
    <m:brkBin m:val="before"/>
    <m:brkBinSub m:val="--"/>
    <m:defJc m:val="centerGroup"/>
    <m:intLim m:val="subSup"/>
    <m:naryLim m:val="undOvr"/>
    <m:smallFrac m:val=""/>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semiHidden="0" w:name="Body Text"/>
    <w:lsdException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99" w:semiHidden="0" w:name="Body Text 2"/>
    <w:lsdException w:uiPriority="99" w:name="Body Text 3"/>
    <w:lsdException w:uiPriority="99" w:semiHidden="0" w:name="Body Text Indent 2"/>
    <w:lsdException w:unhideWhenUsed="0" w:uiPriority="99"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10">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5"/>
    <w:unhideWhenUsed/>
    <w:uiPriority w:val="99"/>
    <w:pPr>
      <w:spacing w:after="0" w:line="240" w:lineRule="auto"/>
    </w:pPr>
    <w:rPr>
      <w:rFonts w:ascii="Tahoma" w:hAnsi="Tahoma" w:cs="Tahoma"/>
      <w:sz w:val="16"/>
      <w:szCs w:val="16"/>
    </w:rPr>
  </w:style>
  <w:style w:type="paragraph" w:styleId="3">
    <w:name w:val="Body Text"/>
    <w:basedOn w:val="1"/>
    <w:link w:val="20"/>
    <w:unhideWhenUsed/>
    <w:uiPriority w:val="99"/>
    <w:pPr>
      <w:spacing w:after="120"/>
    </w:pPr>
    <w:rPr>
      <w:rFonts w:eastAsiaTheme="minorEastAsia"/>
      <w:lang w:val="id-ID" w:eastAsia="id-ID"/>
    </w:rPr>
  </w:style>
  <w:style w:type="paragraph" w:styleId="4">
    <w:name w:val="Body Text 2"/>
    <w:basedOn w:val="1"/>
    <w:link w:val="21"/>
    <w:uiPriority w:val="99"/>
    <w:pPr>
      <w:spacing w:after="120" w:line="480" w:lineRule="auto"/>
    </w:pPr>
    <w:rPr>
      <w:rFonts w:ascii="Times New Roman" w:hAnsi="Times New Roman" w:eastAsia="Times New Roman" w:cs="Times New Roman"/>
      <w:sz w:val="24"/>
      <w:szCs w:val="24"/>
      <w:lang w:eastAsia="id-ID"/>
    </w:rPr>
  </w:style>
  <w:style w:type="paragraph" w:styleId="5">
    <w:name w:val="Body Text Indent"/>
    <w:basedOn w:val="1"/>
    <w:link w:val="25"/>
    <w:unhideWhenUsed/>
    <w:uiPriority w:val="99"/>
    <w:pPr>
      <w:spacing w:after="120"/>
      <w:ind w:left="283"/>
    </w:pPr>
  </w:style>
  <w:style w:type="paragraph" w:styleId="6">
    <w:name w:val="Body Text Indent 2"/>
    <w:basedOn w:val="1"/>
    <w:link w:val="23"/>
    <w:unhideWhenUsed/>
    <w:uiPriority w:val="99"/>
    <w:pPr>
      <w:spacing w:after="120" w:line="480" w:lineRule="auto"/>
      <w:ind w:left="283"/>
    </w:pPr>
    <w:rPr>
      <w:rFonts w:eastAsiaTheme="minorEastAsia"/>
      <w:lang w:val="id-ID" w:eastAsia="id-ID"/>
    </w:rPr>
  </w:style>
  <w:style w:type="paragraph" w:styleId="7">
    <w:name w:val="Body Text Indent 3"/>
    <w:basedOn w:val="1"/>
    <w:link w:val="19"/>
    <w:uiPriority w:val="99"/>
    <w:pPr>
      <w:spacing w:after="120" w:line="240" w:lineRule="auto"/>
      <w:ind w:left="360"/>
    </w:pPr>
    <w:rPr>
      <w:rFonts w:ascii="Times New Roman" w:hAnsi="Times New Roman" w:eastAsia="Times New Roman" w:cs="Times New Roman"/>
      <w:sz w:val="16"/>
      <w:szCs w:val="16"/>
    </w:rPr>
  </w:style>
  <w:style w:type="paragraph" w:styleId="8">
    <w:name w:val="footer"/>
    <w:basedOn w:val="1"/>
    <w:link w:val="18"/>
    <w:unhideWhenUsed/>
    <w:uiPriority w:val="99"/>
    <w:pPr>
      <w:tabs>
        <w:tab w:val="center" w:pos="4680"/>
        <w:tab w:val="right" w:pos="9360"/>
      </w:tabs>
      <w:spacing w:after="0" w:line="240" w:lineRule="auto"/>
    </w:pPr>
  </w:style>
  <w:style w:type="paragraph" w:styleId="9">
    <w:name w:val="header"/>
    <w:basedOn w:val="1"/>
    <w:link w:val="17"/>
    <w:unhideWhenUsed/>
    <w:uiPriority w:val="99"/>
    <w:pPr>
      <w:tabs>
        <w:tab w:val="center" w:pos="4680"/>
        <w:tab w:val="right" w:pos="9360"/>
      </w:tabs>
      <w:spacing w:after="0" w:line="240" w:lineRule="auto"/>
    </w:pPr>
  </w:style>
  <w:style w:type="character" w:styleId="11">
    <w:name w:val="Strong"/>
    <w:basedOn w:val="10"/>
    <w:qFormat/>
    <w:uiPriority w:val="22"/>
    <w:rPr>
      <w:b/>
      <w:bCs/>
    </w:rPr>
  </w:style>
  <w:style w:type="table" w:styleId="13">
    <w:name w:val="Table Grid"/>
    <w:basedOn w:val="12"/>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paragraph" w:customStyle="1" w:styleId="14">
    <w:name w:val="Default"/>
    <w:uiPriority w:val="0"/>
    <w:pPr>
      <w:autoSpaceDE w:val="0"/>
      <w:autoSpaceDN w:val="0"/>
      <w:adjustRightInd w:val="0"/>
      <w:spacing w:after="0" w:line="240" w:lineRule="auto"/>
    </w:pPr>
    <w:rPr>
      <w:rFonts w:ascii="Verdana" w:hAnsi="Verdana" w:cs="Verdana" w:eastAsiaTheme="minorHAnsi"/>
      <w:color w:val="000000"/>
      <w:sz w:val="24"/>
      <w:szCs w:val="24"/>
      <w:lang w:val="en-US" w:eastAsia="en-US" w:bidi="ar-SA"/>
    </w:rPr>
  </w:style>
  <w:style w:type="character" w:customStyle="1" w:styleId="15">
    <w:name w:val="Balloon Text Char"/>
    <w:basedOn w:val="10"/>
    <w:link w:val="2"/>
    <w:semiHidden/>
    <w:uiPriority w:val="99"/>
    <w:rPr>
      <w:rFonts w:ascii="Tahoma" w:hAnsi="Tahoma" w:cs="Tahoma"/>
      <w:sz w:val="16"/>
      <w:szCs w:val="16"/>
    </w:rPr>
  </w:style>
  <w:style w:type="paragraph" w:customStyle="1" w:styleId="16">
    <w:name w:val="List Paragraph1"/>
    <w:basedOn w:val="1"/>
    <w:qFormat/>
    <w:uiPriority w:val="34"/>
    <w:pPr>
      <w:ind w:left="720"/>
      <w:contextualSpacing/>
    </w:pPr>
  </w:style>
  <w:style w:type="character" w:customStyle="1" w:styleId="17">
    <w:name w:val="Header Char"/>
    <w:basedOn w:val="10"/>
    <w:link w:val="9"/>
    <w:uiPriority w:val="99"/>
  </w:style>
  <w:style w:type="character" w:customStyle="1" w:styleId="18">
    <w:name w:val="Footer Char"/>
    <w:basedOn w:val="10"/>
    <w:link w:val="8"/>
    <w:uiPriority w:val="99"/>
  </w:style>
  <w:style w:type="character" w:customStyle="1" w:styleId="19">
    <w:name w:val="Body Text Indent 3 Char"/>
    <w:basedOn w:val="10"/>
    <w:link w:val="7"/>
    <w:uiPriority w:val="99"/>
    <w:rPr>
      <w:rFonts w:ascii="Times New Roman" w:hAnsi="Times New Roman" w:eastAsia="Times New Roman" w:cs="Times New Roman"/>
      <w:sz w:val="16"/>
      <w:szCs w:val="16"/>
    </w:rPr>
  </w:style>
  <w:style w:type="character" w:customStyle="1" w:styleId="20">
    <w:name w:val="Body Text Char"/>
    <w:basedOn w:val="10"/>
    <w:link w:val="3"/>
    <w:uiPriority w:val="99"/>
    <w:rPr>
      <w:rFonts w:eastAsiaTheme="minorEastAsia"/>
      <w:lang w:val="id-ID" w:eastAsia="id-ID"/>
    </w:rPr>
  </w:style>
  <w:style w:type="character" w:customStyle="1" w:styleId="21">
    <w:name w:val="Body Text 2 Char"/>
    <w:basedOn w:val="10"/>
    <w:link w:val="4"/>
    <w:qFormat/>
    <w:uiPriority w:val="99"/>
    <w:rPr>
      <w:rFonts w:ascii="Times New Roman" w:hAnsi="Times New Roman" w:eastAsia="Times New Roman" w:cs="Times New Roman"/>
      <w:sz w:val="24"/>
      <w:szCs w:val="24"/>
      <w:lang w:eastAsia="id-ID"/>
    </w:rPr>
  </w:style>
  <w:style w:type="paragraph" w:customStyle="1" w:styleId="22">
    <w:name w:val="No Spacing1"/>
    <w:qFormat/>
    <w:uiPriority w:val="1"/>
    <w:pPr>
      <w:spacing w:after="0" w:line="240" w:lineRule="auto"/>
    </w:pPr>
    <w:rPr>
      <w:rFonts w:asciiTheme="minorHAnsi" w:hAnsiTheme="minorHAnsi" w:eastAsiaTheme="minorEastAsia" w:cstheme="minorBidi"/>
      <w:sz w:val="22"/>
      <w:szCs w:val="22"/>
      <w:lang w:val="id-ID" w:eastAsia="id-ID" w:bidi="ar-SA"/>
    </w:rPr>
  </w:style>
  <w:style w:type="character" w:customStyle="1" w:styleId="23">
    <w:name w:val="Body Text Indent 2 Char"/>
    <w:basedOn w:val="10"/>
    <w:link w:val="6"/>
    <w:semiHidden/>
    <w:qFormat/>
    <w:uiPriority w:val="99"/>
    <w:rPr>
      <w:rFonts w:eastAsiaTheme="minorEastAsia"/>
      <w:lang w:val="id-ID" w:eastAsia="id-ID"/>
    </w:rPr>
  </w:style>
  <w:style w:type="paragraph" w:customStyle="1" w:styleId="24">
    <w:name w:val="List Paragraph"/>
    <w:basedOn w:val="1"/>
    <w:qFormat/>
    <w:uiPriority w:val="34"/>
    <w:pPr>
      <w:ind w:left="720"/>
      <w:contextualSpacing/>
    </w:pPr>
  </w:style>
  <w:style w:type="character" w:customStyle="1" w:styleId="25">
    <w:name w:val="Body Text Indent Char"/>
    <w:basedOn w:val="10"/>
    <w:link w:val="5"/>
    <w:semiHidden/>
    <w:qFormat/>
    <w:uiPriority w:val="99"/>
    <w:rPr>
      <w:sz w:val="22"/>
      <w:szCs w:val="22"/>
      <w:lang w:val="en-US" w:eastAsia="en-US"/>
    </w:rPr>
  </w:style>
  <w:style w:type="paragraph" w:customStyle="1" w:styleId="26">
    <w:name w:val="No Spacing"/>
    <w:qFormat/>
    <w:uiPriority w:val="1"/>
    <w:pPr>
      <w:spacing w:after="0" w:line="240" w:lineRule="auto"/>
    </w:pPr>
    <w:rPr>
      <w:rFonts w:ascii="Calibri" w:hAnsi="Calibri" w:eastAsia="Calibri" w:cs="Times New Roman"/>
      <w:sz w:val="22"/>
      <w:szCs w:val="22"/>
      <w:lang w:val="en-US" w:eastAsia="en-US" w:bidi="ar-SA"/>
    </w:rPr>
  </w:style>
  <w:style w:type="paragraph" w:customStyle="1" w:styleId="27">
    <w:name w:val="Style48"/>
    <w:basedOn w:val="1"/>
    <w:uiPriority w:val="99"/>
    <w:pPr>
      <w:widowControl w:val="0"/>
      <w:autoSpaceDE w:val="0"/>
      <w:autoSpaceDN w:val="0"/>
      <w:adjustRightInd w:val="0"/>
      <w:spacing w:after="0" w:line="307" w:lineRule="exact"/>
      <w:ind w:firstLine="413"/>
    </w:pPr>
    <w:rPr>
      <w:rFonts w:ascii="Bookman Old Style" w:hAnsi="Bookman Old Style" w:eastAsia="Times New Roman" w:cs="Times New Roman"/>
      <w:sz w:val="24"/>
      <w:szCs w:val="24"/>
      <w:lang w:val="id-ID" w:eastAsia="id-ID"/>
    </w:rPr>
  </w:style>
  <w:style w:type="paragraph" w:customStyle="1" w:styleId="28">
    <w:name w:val="Style71"/>
    <w:basedOn w:val="1"/>
    <w:uiPriority w:val="99"/>
    <w:pPr>
      <w:widowControl w:val="0"/>
      <w:autoSpaceDE w:val="0"/>
      <w:autoSpaceDN w:val="0"/>
      <w:adjustRightInd w:val="0"/>
      <w:spacing w:after="0" w:line="302" w:lineRule="exact"/>
      <w:ind w:hanging="408"/>
      <w:jc w:val="both"/>
    </w:pPr>
    <w:rPr>
      <w:rFonts w:ascii="Bookman Old Style" w:hAnsi="Bookman Old Style" w:eastAsia="Times New Roman" w:cs="Times New Roman"/>
      <w:sz w:val="24"/>
      <w:szCs w:val="24"/>
      <w:lang w:val="id-ID" w:eastAsia="id-ID"/>
    </w:rPr>
  </w:style>
  <w:style w:type="paragraph" w:customStyle="1" w:styleId="29">
    <w:name w:val="Style67"/>
    <w:basedOn w:val="1"/>
    <w:uiPriority w:val="99"/>
    <w:pPr>
      <w:widowControl w:val="0"/>
      <w:autoSpaceDE w:val="0"/>
      <w:autoSpaceDN w:val="0"/>
      <w:adjustRightInd w:val="0"/>
      <w:spacing w:after="0" w:line="307" w:lineRule="exact"/>
      <w:ind w:hanging="341"/>
    </w:pPr>
    <w:rPr>
      <w:rFonts w:ascii="Bookman Old Style" w:hAnsi="Bookman Old Style" w:eastAsia="Times New Roman" w:cs="Times New Roman"/>
      <w:sz w:val="24"/>
      <w:szCs w:val="24"/>
      <w:lang w:val="id-ID" w:eastAsia="id-ID"/>
    </w:rPr>
  </w:style>
  <w:style w:type="paragraph" w:customStyle="1" w:styleId="30">
    <w:name w:val="Style45"/>
    <w:basedOn w:val="1"/>
    <w:uiPriority w:val="99"/>
    <w:pPr>
      <w:widowControl w:val="0"/>
      <w:autoSpaceDE w:val="0"/>
      <w:autoSpaceDN w:val="0"/>
      <w:adjustRightInd w:val="0"/>
      <w:spacing w:after="0" w:line="305" w:lineRule="exact"/>
      <w:ind w:hanging="178"/>
    </w:pPr>
    <w:rPr>
      <w:rFonts w:ascii="Bookman Old Style" w:hAnsi="Bookman Old Style" w:eastAsia="Times New Roman" w:cs="Times New Roman"/>
      <w:sz w:val="24"/>
      <w:szCs w:val="24"/>
      <w:lang w:val="id-ID" w:eastAsia="id-ID"/>
    </w:rPr>
  </w:style>
  <w:style w:type="paragraph" w:customStyle="1" w:styleId="31">
    <w:name w:val="Style53"/>
    <w:basedOn w:val="1"/>
    <w:uiPriority w:val="99"/>
    <w:pPr>
      <w:widowControl w:val="0"/>
      <w:autoSpaceDE w:val="0"/>
      <w:autoSpaceDN w:val="0"/>
      <w:adjustRightInd w:val="0"/>
      <w:spacing w:after="0" w:line="302" w:lineRule="exact"/>
      <w:ind w:hanging="307"/>
      <w:jc w:val="both"/>
    </w:pPr>
    <w:rPr>
      <w:rFonts w:ascii="Bookman Old Style" w:hAnsi="Bookman Old Style" w:eastAsia="Times New Roman" w:cs="Times New Roman"/>
      <w:sz w:val="24"/>
      <w:szCs w:val="24"/>
      <w:lang w:val="id-ID" w:eastAsia="id-ID"/>
    </w:rPr>
  </w:style>
  <w:style w:type="character" w:customStyle="1" w:styleId="32">
    <w:name w:val="Font Style90"/>
    <w:uiPriority w:val="99"/>
    <w:rPr>
      <w:rFonts w:hint="default" w:ascii="Bookman Old Style" w:hAnsi="Bookman Old Style" w:cs="Bookman Old Style"/>
      <w:sz w:val="22"/>
      <w:szCs w:val="2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glossaryDocument" Target="glossary/document.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3.emf"/><Relationship Id="rId11" Type="http://schemas.openxmlformats.org/officeDocument/2006/relationships/image" Target="media/image2.emf"/><Relationship Id="rId10" Type="http://schemas.openxmlformats.org/officeDocument/2006/relationships/image" Target="media/image1.jpe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5F9C019C0604F1A8317C56D765ACBFE"/>
        <w:style w:val=""/>
        <w:category>
          <w:name w:val="General"/>
          <w:gallery w:val="placeholder"/>
        </w:category>
        <w:types>
          <w:type w:val="bbPlcHdr"/>
        </w:types>
        <w:behaviors>
          <w:behavior w:val="content"/>
        </w:behaviors>
        <w:description w:val=""/>
        <w:guid w:val="{F9ED4C5A-F250-4944-9FCB-D87FF37192C6}"/>
      </w:docPartPr>
      <w:docPartBody>
        <w:p>
          <w:pPr>
            <w:pStyle w:val="4"/>
          </w:pPr>
          <w:r>
            <w:rPr>
              <w:rFonts w:asciiTheme="majorHAnsi" w:hAnsiTheme="majorHAnsi"/>
              <w:color w:val="FFFFFF" w:themeColor="background1"/>
              <w:sz w:val="96"/>
              <w:szCs w:val="96"/>
              <w14:textFill>
                <w14:solidFill>
                  <w14:schemeClr w14:val="bg1"/>
                </w14:solidFill>
              </w14:textFill>
            </w:rPr>
            <w:t>[Document title]</w:t>
          </w:r>
        </w:p>
      </w:docPartBody>
    </w:docPart>
    <w:docPart>
      <w:docPartPr>
        <w:name w:val="8D4C613A5BE047EF83815C4C631775D2"/>
        <w:style w:val=""/>
        <w:category>
          <w:name w:val="General"/>
          <w:gallery w:val="placeholder"/>
        </w:category>
        <w:types>
          <w:type w:val="bbPlcHdr"/>
        </w:types>
        <w:behaviors>
          <w:behavior w:val="content"/>
        </w:behaviors>
        <w:description w:val=""/>
        <w:guid w:val="{D22B53A5-3ED1-4B5F-A18A-B5C04DC04F0E}"/>
      </w:docPartPr>
      <w:docPartBody>
        <w:p>
          <w:pPr>
            <w:pStyle w:val="5"/>
          </w:pPr>
          <w:r>
            <w:rPr>
              <w:color w:val="FFFFFF" w:themeColor="background1"/>
              <w:sz w:val="32"/>
              <w:szCs w:val="32"/>
              <w14:textFill>
                <w14:solidFill>
                  <w14:schemeClr w14:val="bg1"/>
                </w14:solidFill>
              </w14:textFill>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 w:name="Bookman Old Style">
    <w:panose1 w:val="02050604050505020204"/>
    <w:charset w:val="00"/>
    <w:family w:val="roman"/>
    <w:pitch w:val="default"/>
    <w:sig w:usb0="00000287" w:usb1="00000000" w:usb2="00000000" w:usb3="00000000" w:csb0="2000009F" w:csb1="DFD70000"/>
  </w:font>
  <w:font w:name="DengXian">
    <w:altName w:val="SimSun"/>
    <w:panose1 w:val="02010600030101010101"/>
    <w:charset w:val="86"/>
    <w:family w:val="auto"/>
    <w:pitch w:val="default"/>
    <w:sig w:usb0="00000000" w:usb1="00000000"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DengXian Light">
    <w:altName w:val="SimSun"/>
    <w:panose1 w:val="00000000000000000000"/>
    <w:charset w:val="86"/>
    <w:family w:val="auto"/>
    <w:pitch w:val="default"/>
    <w:sig w:usb0="00000000" w:usb1="00000000"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FBA"/>
    <w:rsid w:val="00364AAC"/>
    <w:rsid w:val="00602FF9"/>
    <w:rsid w:val="006968E8"/>
    <w:rsid w:val="006D1A04"/>
    <w:rsid w:val="00E95FBA"/>
    <w:rsid w:val="00F01898"/>
    <w:rsid w:val="00F13A58"/>
  </w:rsids>
  <m:mathPr>
    <m:lMargin m:val="0"/>
    <m:mathFont m:val="Cambria Math"/>
    <m:rMargin m:val="0"/>
    <m:wrapIndent m:val="1440"/>
    <m:brkBin m:val="before"/>
    <m:brkBinSub m:val="--"/>
    <m:defJc m:val="centerGroup"/>
    <m:intLim m:val="subSup"/>
    <m:naryLim m:val="undOvr"/>
    <m:smallFrac m:val="0"/>
    <m:dispDef/>
  </m:mathPr>
  <w:themeFontLang w:val="id-ID"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semiHidden="0" w:name="Default Paragraph Font"/>
    <w:lsdException w:uiPriority="99" w:semiHidden="0"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id-ID" w:eastAsia="id-ID"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75F9C019C0604F1A8317C56D765ACBFE"/>
    <w:uiPriority w:val="0"/>
    <w:pPr>
      <w:spacing w:after="160" w:line="259" w:lineRule="auto"/>
    </w:pPr>
    <w:rPr>
      <w:rFonts w:asciiTheme="minorHAnsi" w:hAnsiTheme="minorHAnsi" w:eastAsiaTheme="minorEastAsia" w:cstheme="minorBidi"/>
      <w:sz w:val="22"/>
      <w:szCs w:val="22"/>
      <w:lang w:val="id-ID" w:eastAsia="id-ID" w:bidi="ar-SA"/>
    </w:rPr>
  </w:style>
  <w:style w:type="paragraph" w:customStyle="1" w:styleId="5">
    <w:name w:val="8D4C613A5BE047EF83815C4C631775D2"/>
    <w:uiPriority w:val="0"/>
    <w:pPr>
      <w:spacing w:after="160" w:line="259" w:lineRule="auto"/>
    </w:pPr>
    <w:rPr>
      <w:rFonts w:asciiTheme="minorHAnsi" w:hAnsiTheme="minorHAnsi" w:eastAsiaTheme="minorEastAsia" w:cstheme="minorBidi"/>
      <w:sz w:val="22"/>
      <w:szCs w:val="22"/>
      <w:lang w:val="id-ID" w:eastAsia="id-ID" w:bidi="ar-SA"/>
    </w:rPr>
  </w:style>
  <w:style w:type="paragraph" w:customStyle="1" w:styleId="6">
    <w:name w:val="FA84E3AA8940430889126B3234DB7C5E"/>
    <w:uiPriority w:val="0"/>
    <w:pPr>
      <w:spacing w:after="160" w:line="259" w:lineRule="auto"/>
    </w:pPr>
    <w:rPr>
      <w:rFonts w:asciiTheme="minorHAnsi" w:hAnsiTheme="minorHAnsi" w:eastAsiaTheme="minorEastAsia" w:cstheme="minorBidi"/>
      <w:sz w:val="22"/>
      <w:szCs w:val="22"/>
      <w:lang w:val="id-ID" w:eastAsia="id-ID" w:bidi="ar-SA"/>
    </w:rPr>
  </w:style>
  <w:style w:type="paragraph" w:customStyle="1" w:styleId="7">
    <w:name w:val="A51BA5FA377E4358B8E34DAC50969A5D"/>
    <w:uiPriority w:val="0"/>
    <w:pPr>
      <w:spacing w:after="160" w:line="259" w:lineRule="auto"/>
    </w:pPr>
    <w:rPr>
      <w:rFonts w:asciiTheme="minorHAnsi" w:hAnsiTheme="minorHAnsi" w:eastAsiaTheme="minorEastAsia" w:cstheme="minorBidi"/>
      <w:sz w:val="22"/>
      <w:szCs w:val="22"/>
      <w:lang w:val="id-ID" w:eastAsia="id-ID" w:bidi="ar-SA"/>
    </w:rPr>
  </w:style>
  <w:style w:type="paragraph" w:customStyle="1" w:styleId="8">
    <w:name w:val="97546154563144A0958504A4E39FD71C"/>
    <w:qFormat/>
    <w:uiPriority w:val="0"/>
    <w:pPr>
      <w:spacing w:after="160" w:line="259" w:lineRule="auto"/>
    </w:pPr>
    <w:rPr>
      <w:rFonts w:asciiTheme="minorHAnsi" w:hAnsiTheme="minorHAnsi" w:eastAsiaTheme="minorEastAsia" w:cstheme="minorBidi"/>
      <w:sz w:val="22"/>
      <w:szCs w:val="22"/>
      <w:lang w:val="id-ID" w:eastAsia="id-ID"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CECC18-4ED6-49BE-9050-62DAA9774CDA}">
  <ds:schemaRefs/>
</ds:datastoreItem>
</file>

<file path=docProps/app.xml><?xml version="1.0" encoding="utf-8"?>
<Properties xmlns="http://schemas.openxmlformats.org/officeDocument/2006/extended-properties" xmlns:vt="http://schemas.openxmlformats.org/officeDocument/2006/docPropsVTypes">
  <Template>Normal</Template>
  <Pages>65</Pages>
  <Words>10430</Words>
  <Characters>59457</Characters>
  <Lines>495</Lines>
  <Paragraphs>139</Paragraphs>
  <ScaleCrop>false</ScaleCrop>
  <LinksUpToDate>false</LinksUpToDate>
  <CharactersWithSpaces>69748</CharactersWithSpaces>
  <Application>WPS Office_10.2.0.5831_F1E327BC-269C-435d-A152-05C5408002CA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2014-03-27T04:46:00Z</dcterms:created>
  <dc:creator>dekip</dc:creator>
  <cp:lastModifiedBy>dekip</cp:lastModifiedBy>
  <cp:lastPrinted>2018-05-15T03:05:00Z</cp:lastPrinted>
  <dcterms:modified xsi:type="dcterms:W3CDTF">2018-05-28T04:52:56Z</dcterms:modified>
  <dc:subject>BADAN PENGELOLAAN KEUANGAN DAN ASET DAERAH KOTA CIMAHI</dc:subject>
  <dc:title>RENCANA STRATEGIS 2017-2022</dc:title>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1033-10.2.0.5831</vt:lpwstr>
  </property>
</Properties>
</file>