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D" w:rsidRDefault="00B73DC6" w:rsidP="00093B5D">
      <w:pPr>
        <w:pStyle w:val="Heading1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Java </w:t>
      </w:r>
      <w:r w:rsidR="00093B5D" w:rsidRPr="00503AA4">
        <w:rPr>
          <w:b/>
          <w:shd w:val="clear" w:color="auto" w:fill="FFFFFF"/>
        </w:rPr>
        <w:t>WEB</w:t>
      </w:r>
      <w:r>
        <w:rPr>
          <w:b/>
          <w:shd w:val="clear" w:color="auto" w:fill="FFFFFF"/>
        </w:rPr>
        <w:t xml:space="preserve"> Services</w:t>
      </w:r>
    </w:p>
    <w:p w:rsidR="00093B5D" w:rsidRDefault="00093B5D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95A41" w:rsidRPr="00795A41" w:rsidRDefault="00795A41" w:rsidP="00795A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Web Service:</w:t>
      </w:r>
      <w:r w:rsidRPr="00795A41">
        <w:rPr>
          <w:rFonts w:ascii="Verdana" w:hAnsi="Verdana"/>
          <w:color w:val="000000"/>
          <w:sz w:val="20"/>
          <w:szCs w:val="20"/>
        </w:rPr>
        <w:t xml:space="preserve"> </w:t>
      </w:r>
      <w:r w:rsidRPr="00795A41">
        <w:rPr>
          <w:rFonts w:ascii="Arial" w:hAnsi="Arial" w:cs="Arial"/>
          <w:color w:val="222222"/>
          <w:shd w:val="clear" w:color="auto" w:fill="FFFFFF"/>
        </w:rPr>
        <w:t>A Web Service is can be defined by following ways: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2959735</wp:posOffset>
            </wp:positionH>
            <wp:positionV relativeFrom="paragraph">
              <wp:posOffset>10795</wp:posOffset>
            </wp:positionV>
            <wp:extent cx="2895600" cy="1419860"/>
            <wp:effectExtent l="0" t="0" r="0" b="8890"/>
            <wp:wrapThrough wrapText="bothSides">
              <wp:wrapPolygon edited="0">
                <wp:start x="0" y="0"/>
                <wp:lineTo x="0" y="21445"/>
                <wp:lineTo x="21458" y="21445"/>
                <wp:lineTo x="214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client server application or application component for </w:t>
      </w:r>
      <w:r>
        <w:rPr>
          <w:shd w:val="clear" w:color="auto" w:fill="FFFFFF"/>
        </w:rPr>
        <w:t>communication.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795A41">
        <w:rPr>
          <w:shd w:val="clear" w:color="auto" w:fill="FFFFFF"/>
        </w:rPr>
        <w:t>method of communication between two devices over network.</w:t>
      </w:r>
      <w:r w:rsidRPr="00795A41">
        <w:rPr>
          <w:noProof/>
          <w:lang w:eastAsia="en-IN"/>
        </w:rPr>
        <w:t xml:space="preserve"> 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software system for interoperable machine to machine </w:t>
      </w:r>
      <w:r>
        <w:rPr>
          <w:shd w:val="clear" w:color="auto" w:fill="FFFFFF"/>
        </w:rPr>
        <w:t>communication.</w:t>
      </w:r>
    </w:p>
    <w:p w:rsid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collection of standards or protocols for exchanging information between two devices or </w:t>
      </w:r>
      <w:r>
        <w:rPr>
          <w:shd w:val="clear" w:color="auto" w:fill="FFFFFF"/>
        </w:rPr>
        <w:t>application.</w:t>
      </w:r>
    </w:p>
    <w:p w:rsidR="00795A41" w:rsidRPr="00795A41" w:rsidRDefault="00795A41" w:rsidP="00795A41">
      <w:pPr>
        <w:pStyle w:val="NoSpacing"/>
        <w:ind w:left="720"/>
        <w:rPr>
          <w:shd w:val="clear" w:color="auto" w:fill="FFFFFF"/>
        </w:rPr>
      </w:pPr>
    </w:p>
    <w:p w:rsidR="00795A41" w:rsidRPr="00795A41" w:rsidRDefault="00795A41" w:rsidP="00795A41">
      <w:p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b/>
          <w:color w:val="222222"/>
          <w:shd w:val="clear" w:color="auto" w:fill="FFFFFF"/>
        </w:rPr>
        <w:t>Web Service Components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  <w:r w:rsidRPr="00795A41">
        <w:rPr>
          <w:rFonts w:ascii="Arial" w:hAnsi="Arial" w:cs="Arial"/>
          <w:color w:val="222222"/>
          <w:shd w:val="clear" w:color="auto" w:fill="FFFFFF"/>
        </w:rPr>
        <w:t xml:space="preserve"> There are three major web service components.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SOAP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Simple Object Access Protocol (SOAP) is a XML-based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protocol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accessing web services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WSDL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Web Services Description Language (WSDL) is a xml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document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containing information about web services such as method name, method parameter and how to access it. WSDL is a part of UDDI. It acts as a</w:t>
      </w:r>
      <w:r w:rsidR="0001105E"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interface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between web service applications.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UDDI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Universal Description, Discovery and Integration(UDDI) is a XML based framework for describing, discovering and integrating web services</w:t>
      </w:r>
    </w:p>
    <w:p w:rsidR="00795A41" w:rsidRDefault="004B55E2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Advantage of</w:t>
      </w:r>
      <w:r w:rsid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E0EB2" w:rsidRPr="003E0EB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SOAP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Web Services:</w:t>
      </w:r>
    </w:p>
    <w:p w:rsidR="004B55E2" w:rsidRPr="004B55E2" w:rsidRDefault="004B55E2" w:rsidP="004B55E2">
      <w:pPr>
        <w:pStyle w:val="NoSpacing"/>
        <w:numPr>
          <w:ilvl w:val="0"/>
          <w:numId w:val="10"/>
        </w:numPr>
      </w:pPr>
      <w:r w:rsidRPr="004B55E2">
        <w:rPr>
          <w:b/>
          <w:bCs/>
        </w:rPr>
        <w:t>WS Security</w:t>
      </w:r>
      <w:r w:rsidRPr="004B55E2">
        <w:t>: SOAP defines its own security known as WS Security.</w:t>
      </w:r>
    </w:p>
    <w:p w:rsidR="004B55E2" w:rsidRDefault="004B55E2" w:rsidP="004B55E2">
      <w:pPr>
        <w:pStyle w:val="NoSpacing"/>
        <w:numPr>
          <w:ilvl w:val="0"/>
          <w:numId w:val="10"/>
        </w:numPr>
        <w:rPr>
          <w:rFonts w:eastAsia="Times New Roman" w:cs="Times New Roman"/>
          <w:lang w:eastAsia="en-IN"/>
        </w:rPr>
      </w:pPr>
      <w:r w:rsidRPr="004B55E2">
        <w:rPr>
          <w:rFonts w:eastAsia="Times New Roman" w:cs="Times New Roman"/>
          <w:b/>
          <w:bCs/>
          <w:lang w:eastAsia="en-IN"/>
        </w:rPr>
        <w:t>Language and Platform independent</w:t>
      </w:r>
      <w:r w:rsidRPr="004B55E2">
        <w:rPr>
          <w:rFonts w:eastAsia="Times New Roman" w:cs="Times New Roman"/>
          <w:lang w:eastAsia="en-IN"/>
        </w:rPr>
        <w:t>: SOAP web services can be written in any programming language and executed in any platform.</w:t>
      </w:r>
    </w:p>
    <w:p w:rsidR="004B55E2" w:rsidRDefault="004B55E2" w:rsidP="004B55E2">
      <w:pPr>
        <w:pStyle w:val="NoSpacing"/>
        <w:ind w:left="720"/>
        <w:rPr>
          <w:rFonts w:eastAsia="Times New Roman" w:cs="Times New Roman"/>
          <w:lang w:eastAsia="en-IN"/>
        </w:rPr>
      </w:pPr>
    </w:p>
    <w:p w:rsidR="004B55E2" w:rsidRDefault="004B55E2" w:rsidP="004B55E2">
      <w:pPr>
        <w:pStyle w:val="NoSpacing"/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Disadvantage of Web Services:</w:t>
      </w:r>
    </w:p>
    <w:p w:rsidR="004B55E2" w:rsidRDefault="004B55E2" w:rsidP="00F80512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 xml:space="preserve">Slow: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SOAP uses XML format that must be parsed to be read</w:t>
      </w:r>
      <w:r w:rsidR="00F8051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with many standards that must be followed. So it is slow and consumes more bandwidth and resource.</w:t>
      </w:r>
    </w:p>
    <w:p w:rsidR="004B55E2" w:rsidRDefault="004B55E2" w:rsidP="00F80512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WSDL Dependent:</w:t>
      </w:r>
      <w:r w:rsidRPr="004B55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SOAP uses WSDL and doesn't have any other mechanism to discover the service.</w:t>
      </w:r>
    </w:p>
    <w:p w:rsidR="004B55E2" w:rsidRPr="004B55E2" w:rsidRDefault="004B55E2" w:rsidP="004B55E2">
      <w:pPr>
        <w:pStyle w:val="NoSpacing"/>
        <w:ind w:left="720"/>
        <w:rPr>
          <w:rFonts w:eastAsia="Times New Roman" w:cs="Times New Roman"/>
          <w:lang w:eastAsia="en-IN"/>
        </w:rPr>
      </w:pPr>
    </w:p>
    <w:p w:rsidR="003E0EB2" w:rsidRDefault="003E0EB2" w:rsidP="003E0EB2">
      <w:pPr>
        <w:rPr>
          <w:rFonts w:ascii="Helvetica" w:hAnsi="Helvetica" w:cs="Helvetica"/>
          <w:color w:val="610B38"/>
          <w:sz w:val="38"/>
          <w:szCs w:val="38"/>
        </w:rPr>
      </w:pPr>
      <w:r w:rsidRP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Advantages of </w:t>
      </w:r>
      <w:r w:rsidRPr="003E0EB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RESTful</w:t>
      </w:r>
      <w:r w:rsidRP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 Web Services</w:t>
      </w:r>
    </w:p>
    <w:p w:rsidR="003E0EB2" w:rsidRDefault="003E0EB2" w:rsidP="003E0EB2">
      <w:pPr>
        <w:pStyle w:val="NoSpacing"/>
        <w:numPr>
          <w:ilvl w:val="0"/>
          <w:numId w:val="12"/>
        </w:numPr>
        <w:rPr>
          <w:rFonts w:cs="Times New Roman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Fast</w:t>
      </w:r>
      <w:r>
        <w:t>: RESTful Web Services are fast because there is no strict specification like SOAP. It consumes less bandwidth and resource.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Language and Platform independent</w:t>
      </w:r>
      <w:r>
        <w:t>: RESTful web services can be written in any programming language and executed in any platform.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Can use SOAP</w:t>
      </w:r>
      <w:r>
        <w:t>: RESTful web services can use SOAP web services as the implementation.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Permits different data format</w:t>
      </w:r>
      <w:r>
        <w:t>: RESTful web service permits different data format such as Plain Text, HTML, XML and JSON.</w:t>
      </w:r>
    </w:p>
    <w:p w:rsidR="004B55E2" w:rsidRDefault="004B55E2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95A41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SAOP Vs REST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599"/>
        <w:gridCol w:w="4063"/>
        <w:gridCol w:w="4298"/>
      </w:tblGrid>
      <w:tr w:rsidR="00D20F64" w:rsidRPr="00D20F64" w:rsidTr="00D451E2">
        <w:trPr>
          <w:trHeight w:val="345"/>
        </w:trPr>
        <w:tc>
          <w:tcPr>
            <w:tcW w:w="416" w:type="dxa"/>
            <w:tcBorders>
              <w:top w:val="single" w:sz="8" w:space="0" w:color="FFC0CB"/>
              <w:left w:val="single" w:sz="8" w:space="0" w:color="FFC0CB"/>
              <w:bottom w:val="nil"/>
              <w:right w:val="nil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4164" w:type="dxa"/>
            <w:tcBorders>
              <w:top w:val="single" w:sz="8" w:space="0" w:color="FFC0CB"/>
              <w:left w:val="nil"/>
              <w:bottom w:val="nil"/>
              <w:right w:val="nil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SOAP</w:t>
            </w:r>
          </w:p>
        </w:tc>
        <w:tc>
          <w:tcPr>
            <w:tcW w:w="4380" w:type="dxa"/>
            <w:tcBorders>
              <w:top w:val="single" w:sz="8" w:space="0" w:color="FFC0CB"/>
              <w:left w:val="nil"/>
              <w:bottom w:val="nil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REST</w:t>
            </w:r>
          </w:p>
        </w:tc>
      </w:tr>
      <w:tr w:rsidR="00D20F64" w:rsidRPr="00D20F64" w:rsidTr="00D451E2">
        <w:trPr>
          <w:trHeight w:val="315"/>
        </w:trPr>
        <w:tc>
          <w:tcPr>
            <w:tcW w:w="416" w:type="dxa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4164" w:type="dxa"/>
            <w:tcBorders>
              <w:top w:val="single" w:sz="8" w:space="0" w:color="FFC0CB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is a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protocol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single" w:sz="8" w:space="0" w:color="FFC0CB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is an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architectural style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stands for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Simple Object Access Protocol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stands for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REpresentational State Transfer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780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can't use REST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because it is a protocol.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 use SOAP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web services because it is a concept and can use any protocol like HTTP,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uses services interfaces to expose the business logic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uses URI to expose business logic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JAX-WS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SOAP web services.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JAX-RS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RESTful web services.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defines standards 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 be strictly followed.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does not define too much standards like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requires more bandwidth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and resource than REST.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requires less bandwidth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and resource than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defines its own security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RESTful web services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inherits security measures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from the underlying transport.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permits XML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 format only.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permits different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 format such as Plain text, HTML, XML, JSON etc.</w:t>
            </w:r>
          </w:p>
        </w:tc>
      </w:tr>
      <w:tr w:rsidR="00D20F64" w:rsidRPr="00D20F64" w:rsidTr="00D451E2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is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less preferred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than REST.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more preferred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than SOAP.</w:t>
            </w:r>
          </w:p>
        </w:tc>
      </w:tr>
    </w:tbl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F6317" w:rsidRPr="004F6317" w:rsidRDefault="004F6317" w:rsidP="004F631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F6317">
        <w:rPr>
          <w:rFonts w:ascii="Arial" w:hAnsi="Arial" w:cs="Arial"/>
          <w:b/>
          <w:bCs/>
          <w:color w:val="222222"/>
          <w:shd w:val="clear" w:color="auto" w:fill="FFFFFF"/>
        </w:rPr>
        <w:t>Java Web Services Tutorial</w:t>
      </w:r>
    </w:p>
    <w:p w:rsidR="004F6317" w:rsidRDefault="004F6317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93B5D" w:rsidRPr="00A51AEC" w:rsidRDefault="00093B5D" w:rsidP="00093B5D">
      <w:pPr>
        <w:rPr>
          <w:rFonts w:ascii="Arial" w:hAnsi="Arial" w:cs="Arial"/>
          <w:color w:val="333333"/>
          <w:shd w:val="clear" w:color="auto" w:fill="FFFFFF"/>
        </w:rPr>
      </w:pPr>
      <w:r w:rsidRPr="00A51AEC"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 w:rsidRPr="00A51AEC">
        <w:rPr>
          <w:rFonts w:ascii="Arial" w:hAnsi="Arial" w:cs="Arial"/>
          <w:color w:val="222222"/>
          <w:shd w:val="clear" w:color="auto" w:fill="FFFFFF"/>
        </w:rPr>
        <w:t>-</w:t>
      </w:r>
      <w:r w:rsidR="00C82192" w:rsidRPr="00A51AEC">
        <w:rPr>
          <w:rFonts w:ascii="Arial" w:hAnsi="Arial" w:cs="Arial"/>
          <w:b/>
          <w:bCs/>
          <w:color w:val="222222"/>
          <w:shd w:val="clear" w:color="auto" w:fill="FFFFFF"/>
        </w:rPr>
        <w:t>WS</w:t>
      </w:r>
      <w:r w:rsidR="00C82192" w:rsidRPr="00A51AEC">
        <w:rPr>
          <w:rFonts w:ascii="Arial" w:hAnsi="Arial" w:cs="Arial"/>
          <w:color w:val="222222"/>
          <w:shd w:val="clear" w:color="auto" w:fill="FFFFFF"/>
        </w:rPr>
        <w:t>:</w:t>
      </w:r>
      <w:r w:rsidRPr="00A51AEC">
        <w:rPr>
          <w:rFonts w:ascii="Arial" w:hAnsi="Arial" w:cs="Arial"/>
          <w:color w:val="222222"/>
          <w:shd w:val="clear" w:color="auto" w:fill="FFFFFF"/>
        </w:rPr>
        <w:t xml:space="preserve"> Java API for XML Web Services</w:t>
      </w:r>
      <w:r w:rsidR="00C82192" w:rsidRPr="00A51AE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82192" w:rsidRPr="00A51AEC">
        <w:rPr>
          <w:rFonts w:ascii="Arial" w:hAnsi="Arial" w:cs="Arial"/>
          <w:color w:val="333333"/>
          <w:shd w:val="clear" w:color="auto" w:fill="FFFFFF"/>
        </w:rPr>
        <w:t>is a set of APIs for creating web services in XML format (SOAP). JAX-WS provides many annotation</w:t>
      </w:r>
      <w:r w:rsidR="001C67C4">
        <w:rPr>
          <w:rFonts w:ascii="Arial" w:hAnsi="Arial" w:cs="Arial"/>
          <w:color w:val="333333"/>
          <w:shd w:val="clear" w:color="auto" w:fill="FFFFFF"/>
        </w:rPr>
        <w:t>s</w:t>
      </w:r>
      <w:r w:rsidR="00C82192" w:rsidRPr="00A51AEC">
        <w:rPr>
          <w:rFonts w:ascii="Arial" w:hAnsi="Arial" w:cs="Arial"/>
          <w:color w:val="333333"/>
          <w:shd w:val="clear" w:color="auto" w:fill="FFFFFF"/>
        </w:rPr>
        <w:t xml:space="preserve"> to simplify the development and deployment for both web service clients and web service providers (endpoints).</w:t>
      </w:r>
    </w:p>
    <w:p w:rsidR="00A51AEC" w:rsidRDefault="00A51AEC" w:rsidP="00093B5D">
      <w:pPr>
        <w:rPr>
          <w:rFonts w:ascii="Arial" w:hAnsi="Arial" w:cs="Arial"/>
          <w:color w:val="333333"/>
          <w:shd w:val="clear" w:color="auto" w:fill="E6E6FC"/>
        </w:rPr>
      </w:pPr>
      <w:r w:rsidRPr="00A51AEC">
        <w:rPr>
          <w:rFonts w:ascii="Arial" w:hAnsi="Arial" w:cs="Arial"/>
          <w:color w:val="333333"/>
          <w:shd w:val="clear" w:color="auto" w:fill="E6E6FC"/>
        </w:rPr>
        <w:t>In general words, “</w:t>
      </w:r>
      <w:r w:rsidRPr="00A51AEC">
        <w:rPr>
          <w:rStyle w:val="Emphasis"/>
          <w:rFonts w:ascii="Arial" w:hAnsi="Arial" w:cs="Arial"/>
          <w:color w:val="333333"/>
        </w:rPr>
        <w:t>web service endpoint</w:t>
      </w:r>
      <w:r w:rsidRPr="00A51AEC">
        <w:rPr>
          <w:rFonts w:ascii="Arial" w:hAnsi="Arial" w:cs="Arial"/>
          <w:color w:val="333333"/>
          <w:shd w:val="clear" w:color="auto" w:fill="E6E6FC"/>
        </w:rPr>
        <w:t>” is a service which published outside for user to access; where “</w:t>
      </w:r>
      <w:r w:rsidRPr="00A51AEC">
        <w:rPr>
          <w:rStyle w:val="Emphasis"/>
          <w:rFonts w:ascii="Arial" w:hAnsi="Arial" w:cs="Arial"/>
          <w:color w:val="333333"/>
        </w:rPr>
        <w:t>web service client</w:t>
      </w:r>
      <w:r w:rsidRPr="00A51AEC">
        <w:rPr>
          <w:rFonts w:ascii="Arial" w:hAnsi="Arial" w:cs="Arial"/>
          <w:color w:val="333333"/>
          <w:shd w:val="clear" w:color="auto" w:fill="E6E6FC"/>
        </w:rPr>
        <w:t>” is the party who access the published service.</w:t>
      </w:r>
    </w:p>
    <w:p w:rsidR="00424010" w:rsidRPr="00424010" w:rsidRDefault="00424010" w:rsidP="00424010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3415928</wp:posOffset>
            </wp:positionH>
            <wp:positionV relativeFrom="paragraph">
              <wp:posOffset>8399</wp:posOffset>
            </wp:positionV>
            <wp:extent cx="2639683" cy="1146472"/>
            <wp:effectExtent l="0" t="0" r="8890" b="0"/>
            <wp:wrapThrough wrapText="bothSides">
              <wp:wrapPolygon edited="0">
                <wp:start x="0" y="0"/>
                <wp:lineTo x="0" y="21181"/>
                <wp:lineTo x="21517" y="21181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83" cy="114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010">
        <w:rPr>
          <w:rFonts w:ascii="Arial" w:hAnsi="Arial" w:cs="Arial"/>
          <w:color w:val="333333"/>
          <w:shd w:val="clear" w:color="auto" w:fill="FFFFFF"/>
        </w:rPr>
        <w:t>There are mainly two types of web services.</w:t>
      </w:r>
    </w:p>
    <w:p w:rsidR="00424010" w:rsidRDefault="00424010" w:rsidP="00424010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SOAP web services (use </w:t>
      </w:r>
      <w:r w:rsidRPr="002D38C4">
        <w:rPr>
          <w:rFonts w:ascii="Arial" w:hAnsi="Arial" w:cs="Arial"/>
          <w:color w:val="000000"/>
          <w:shd w:val="clear" w:color="auto" w:fill="FFFFFF"/>
        </w:rPr>
        <w:t>Apache CXF 3.1.x</w:t>
      </w:r>
      <w:r>
        <w:rPr>
          <w:rFonts w:ascii="Arial" w:hAnsi="Arial" w:cs="Arial"/>
          <w:color w:val="000000"/>
          <w:shd w:val="clear" w:color="auto" w:fill="FFFFFF"/>
        </w:rPr>
        <w:t xml:space="preserve"> with JAX-WS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DB5BE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RPC Style (Remote Procedure Call)</w:t>
      </w:r>
    </w:p>
    <w:p w:rsidR="00DB5BE0" w:rsidRPr="0042401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Document Style</w:t>
      </w:r>
    </w:p>
    <w:p w:rsidR="00424010" w:rsidRDefault="00424010" w:rsidP="00424010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RESTful web services (use </w:t>
      </w:r>
      <w:r>
        <w:rPr>
          <w:rFonts w:ascii="Arial" w:hAnsi="Arial" w:cs="Arial"/>
          <w:color w:val="000000"/>
          <w:shd w:val="clear" w:color="auto" w:fill="FFFFFF"/>
        </w:rPr>
        <w:t>Jersey with JAX-RX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DB5BE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Jersey Style</w:t>
      </w:r>
    </w:p>
    <w:p w:rsidR="00DB5BE0" w:rsidRPr="0042401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RESTeasy Style</w:t>
      </w:r>
    </w:p>
    <w:p w:rsidR="00424010" w:rsidRPr="00A51AEC" w:rsidRDefault="00424010" w:rsidP="00093B5D">
      <w:pPr>
        <w:rPr>
          <w:rFonts w:ascii="Arial" w:hAnsi="Arial" w:cs="Arial"/>
          <w:color w:val="333333"/>
          <w:shd w:val="clear" w:color="auto" w:fill="FFFFFF"/>
        </w:rPr>
      </w:pPr>
    </w:p>
    <w:p w:rsidR="00093B5D" w:rsidRPr="002D38C4" w:rsidRDefault="00093B5D" w:rsidP="002D38C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/>
          <w:shd w:val="clear" w:color="auto" w:fill="FFFFFF"/>
        </w:rPr>
      </w:pPr>
      <w:r w:rsidRPr="002D38C4">
        <w:rPr>
          <w:rFonts w:ascii="Arial" w:hAnsi="Arial" w:cs="Arial"/>
          <w:color w:val="000000"/>
          <w:shd w:val="clear" w:color="auto" w:fill="FFFFFF"/>
        </w:rPr>
        <w:t xml:space="preserve">Apache CXF 3.1.x for SOAP Web Service </w:t>
      </w:r>
      <w:r w:rsidR="00C82192" w:rsidRPr="002D38C4">
        <w:rPr>
          <w:rFonts w:ascii="Arial" w:hAnsi="Arial" w:cs="Arial"/>
          <w:color w:val="000000"/>
          <w:shd w:val="clear" w:color="auto" w:fill="FFFFFF"/>
        </w:rPr>
        <w:t>WSDL (</w:t>
      </w:r>
      <w:r w:rsidRPr="002D38C4">
        <w:rPr>
          <w:rFonts w:ascii="Arial" w:hAnsi="Arial" w:cs="Arial"/>
          <w:color w:val="000000"/>
          <w:sz w:val="18"/>
          <w:szCs w:val="18"/>
          <w:shd w:val="clear" w:color="auto" w:fill="FFFFFF"/>
        </w:rPr>
        <w:t>Web Service Description Language</w:t>
      </w:r>
      <w:r w:rsidRPr="002D38C4">
        <w:rPr>
          <w:rFonts w:ascii="Arial" w:hAnsi="Arial" w:cs="Arial"/>
          <w:color w:val="000000"/>
          <w:shd w:val="clear" w:color="auto" w:fill="FFFFFF"/>
        </w:rPr>
        <w:t>)</w:t>
      </w:r>
    </w:p>
    <w:p w:rsidR="00093B5D" w:rsidRDefault="00093B5D" w:rsidP="002D38C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Jersey for JAX-RX for ReST Web Service </w:t>
      </w:r>
      <w:r w:rsidR="00C82192">
        <w:rPr>
          <w:rFonts w:ascii="Arial" w:hAnsi="Arial" w:cs="Arial"/>
          <w:color w:val="000000"/>
          <w:shd w:val="clear" w:color="auto" w:fill="FFFFFF"/>
        </w:rPr>
        <w:t>WADL (</w:t>
      </w:r>
      <w:r w:rsidRPr="00033399">
        <w:rPr>
          <w:rFonts w:ascii="Arial" w:hAnsi="Arial" w:cs="Arial"/>
          <w:color w:val="000000"/>
          <w:sz w:val="18"/>
          <w:szCs w:val="18"/>
          <w:shd w:val="clear" w:color="auto" w:fill="FFFFFF"/>
        </w:rPr>
        <w:t>Representational State Transfer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2D38C4" w:rsidRPr="002D38C4" w:rsidRDefault="002D38C4" w:rsidP="002D38C4">
      <w:pPr>
        <w:rPr>
          <w:rFonts w:ascii="Arial" w:hAnsi="Arial" w:cs="Arial"/>
          <w:color w:val="000000"/>
          <w:shd w:val="clear" w:color="auto" w:fill="FFFFFF"/>
        </w:rPr>
      </w:pPr>
    </w:p>
    <w:p w:rsidR="00093B5D" w:rsidRPr="00040719" w:rsidRDefault="00093B5D" w:rsidP="00093B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Test URL: </w:t>
      </w:r>
      <w:r w:rsidRPr="00040719">
        <w:rPr>
          <w:rFonts w:ascii="Arial" w:hAnsi="Arial" w:cs="Arial"/>
          <w:color w:val="000000"/>
          <w:shd w:val="clear" w:color="auto" w:fill="FFFFFF"/>
        </w:rPr>
        <w:t>http://localhost:8030/employee/svc/ws/Employee?wsdl</w:t>
      </w:r>
    </w:p>
    <w:p w:rsidR="0009509F" w:rsidRDefault="002B5763">
      <w:pPr>
        <w:rPr>
          <w:rFonts w:ascii="Arial" w:hAnsi="Arial" w:cs="Arial"/>
        </w:rPr>
      </w:pPr>
      <w:r w:rsidRPr="002B5763">
        <w:rPr>
          <w:rFonts w:ascii="Arial" w:hAnsi="Arial" w:cs="Arial"/>
          <w:color w:val="333333"/>
          <w:shd w:val="clear" w:color="auto" w:fill="FFFFFF"/>
        </w:rPr>
        <w:lastRenderedPageBreak/>
        <w:t>There are tons of other stuff you can explore in Apache CXF like Creating dynamic clients, interceptors, leveraging other transport protocol, webservice over https etc.</w:t>
      </w:r>
      <w:r w:rsidRPr="002B5763">
        <w:rPr>
          <w:rFonts w:ascii="Arial" w:hAnsi="Arial" w:cs="Arial"/>
        </w:rPr>
        <w:t> </w:t>
      </w:r>
    </w:p>
    <w:p w:rsidR="00795A41" w:rsidRDefault="00795A41">
      <w:pPr>
        <w:rPr>
          <w:rFonts w:ascii="Arial" w:hAnsi="Arial" w:cs="Arial"/>
        </w:rPr>
      </w:pPr>
    </w:p>
    <w:p w:rsidR="00AA4AE8" w:rsidRDefault="00AA4AE8">
      <w:pPr>
        <w:rPr>
          <w:rFonts w:ascii="Arial" w:hAnsi="Arial" w:cs="Arial"/>
          <w:color w:val="333333"/>
          <w:shd w:val="clear" w:color="auto" w:fill="FFFFFF"/>
        </w:rPr>
      </w:pPr>
      <w:r w:rsidRPr="00B37D66">
        <w:rPr>
          <w:rFonts w:ascii="Arial" w:hAnsi="Arial" w:cs="Arial"/>
          <w:b/>
          <w:bCs/>
          <w:color w:val="222222"/>
          <w:shd w:val="clear" w:color="auto" w:fill="FFFFFF"/>
        </w:rPr>
        <w:t>Handling Session in SOAP Web Service</w:t>
      </w:r>
    </w:p>
    <w:p w:rsidR="00AA4AE8" w:rsidRDefault="00AA4AE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Following four steps you need to implements: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Add the @Resource (defined by Common Annotations for the Java Platform, JSR 250) to the top of your Web Service.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Add a variable of type WebServiceContext that will have the context injected into it.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Using the Web Service context, get the HttpSession object.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Save objects in the HttpSession using the setAttribute method and retrieve saved object using getAttribute. Objects are identified by a string value you assign.</w:t>
      </w:r>
    </w:p>
    <w:p w:rsidR="00AA4AE8" w:rsidRDefault="00F202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Coding Example: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@WebService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ShoppingCart {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@Resource 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// Step 1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private WebServiceContext wsContext; 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// Step 2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int addToCart(Item item) {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Find the HttpSession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MessageContext mc = wsContext.getMessageContext();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Step 3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HttpSession session = ((javax.servlet.http.HttpServletRequest)mc.get(MessageContext.SERVLET_REQUEST)).getSession();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(session == null)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throw new WebServiceException("No HTTP Session found");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Get the cart object from the HttpSession (or create a new one)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List&lt;Item&gt; cart = (List&lt;Item&gt;)session.getAttribute("myCart");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Step 4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(cart == null)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cart = new ArrayList&lt;Item&gt;();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Add the item to the cart (note that Item is a class defined 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in the WSDL)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cart.add(item);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Save the updated cart in the HTTPSession (since we use the same 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"myCart" name, the old cart object will be replaced)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session.setAttribute("myCart", cart);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return the number of items in the stateful cart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cart.size();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37D66" w:rsidRDefault="00B37D66">
      <w:pPr>
        <w:rPr>
          <w:rFonts w:ascii="Arial" w:hAnsi="Arial" w:cs="Arial"/>
          <w:color w:val="333333"/>
          <w:shd w:val="clear" w:color="auto" w:fill="FFFFFF"/>
        </w:rPr>
      </w:pPr>
    </w:p>
    <w:p w:rsidR="00B37D66" w:rsidRPr="00FE328C" w:rsidRDefault="00B37D66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E328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Web Service Security</w:t>
      </w:r>
    </w:p>
    <w:p w:rsidR="00FE328C" w:rsidRDefault="00FE328C" w:rsidP="00FE328C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Wire-level security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Assurance between client and web service that they are the only one communicating.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Data encryption.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Assurance that received message is same as sent message.</w:t>
      </w:r>
    </w:p>
    <w:p w:rsidR="00FE328C" w:rsidRDefault="00EE64C0" w:rsidP="00FE328C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By </w:t>
      </w:r>
      <w:r w:rsidR="00FE328C">
        <w:rPr>
          <w:rFonts w:ascii="Helvetica" w:hAnsi="Helvetica" w:cs="Helvetica"/>
          <w:b/>
          <w:bCs/>
          <w:color w:val="333333"/>
          <w:sz w:val="27"/>
          <w:szCs w:val="27"/>
        </w:rPr>
        <w:t>User authentication and authorization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 xml:space="preserve">Authentication </w:t>
      </w:r>
      <w:r w:rsidR="003C6DFD">
        <w:rPr>
          <w:rFonts w:ascii="Tahoma" w:hAnsi="Tahoma" w:cs="Tahoma"/>
          <w:color w:val="333333"/>
          <w:sz w:val="23"/>
          <w:szCs w:val="23"/>
        </w:rPr>
        <w:t>(</w:t>
      </w:r>
      <w:r w:rsidR="008D3B51">
        <w:rPr>
          <w:rFonts w:ascii="Tahoma" w:hAnsi="Tahoma" w:cs="Tahoma"/>
          <w:color w:val="333333"/>
          <w:sz w:val="23"/>
          <w:szCs w:val="23"/>
        </w:rPr>
        <w:t>viz.</w:t>
      </w:r>
      <w:r w:rsidR="003C6DFD">
        <w:rPr>
          <w:rFonts w:ascii="Tahoma" w:hAnsi="Tahoma" w:cs="Tahoma"/>
          <w:color w:val="333333"/>
          <w:sz w:val="23"/>
          <w:szCs w:val="23"/>
        </w:rPr>
        <w:t xml:space="preserve"> </w:t>
      </w:r>
      <w:r w:rsidR="008D3B51">
        <w:rPr>
          <w:rFonts w:ascii="Tahoma" w:hAnsi="Tahoma" w:cs="Tahoma"/>
          <w:color w:val="333333"/>
          <w:sz w:val="23"/>
          <w:szCs w:val="23"/>
        </w:rPr>
        <w:t>login to application</w:t>
      </w:r>
      <w:r w:rsidR="003C6DFD">
        <w:rPr>
          <w:rFonts w:ascii="Tahoma" w:hAnsi="Tahoma" w:cs="Tahoma"/>
          <w:color w:val="333333"/>
          <w:sz w:val="23"/>
          <w:szCs w:val="23"/>
        </w:rPr>
        <w:t xml:space="preserve">) </w:t>
      </w:r>
      <w:r w:rsidRPr="00A13BC8">
        <w:rPr>
          <w:rFonts w:ascii="Tahoma" w:hAnsi="Tahoma" w:cs="Tahoma"/>
          <w:color w:val="333333"/>
          <w:sz w:val="23"/>
          <w:szCs w:val="23"/>
        </w:rPr>
        <w:t>is appropriate credentials to gain access.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Authorization is users-role security. Users might be restricted to some resources based on their roles.</w:t>
      </w:r>
    </w:p>
    <w:p w:rsidR="00A13BC8" w:rsidRPr="00A13BC8" w:rsidRDefault="00A13BC8" w:rsidP="00A13BC8">
      <w:p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</w:p>
    <w:p w:rsidR="00B37D66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="00B37D66" w:rsidRPr="00A13BC8">
        <w:rPr>
          <w:rFonts w:ascii="Arial" w:hAnsi="Arial" w:cs="Arial"/>
          <w:b/>
          <w:bCs/>
          <w:color w:val="222222"/>
          <w:shd w:val="clear" w:color="auto" w:fill="FFFFFF"/>
        </w:rPr>
        <w:t>Authentication and authorization managed by container</w:t>
      </w:r>
    </w:p>
    <w:p w:rsidR="00B37D66" w:rsidRPr="00B64E55" w:rsidRDefault="00B64E55" w:rsidP="00B64E55">
      <w:pPr>
        <w:ind w:firstLine="360"/>
        <w:rPr>
          <w:rFonts w:ascii="Arial" w:hAnsi="Arial" w:cs="Arial"/>
          <w:bCs/>
          <w:color w:val="222222"/>
          <w:shd w:val="clear" w:color="auto" w:fill="FFFFFF"/>
        </w:rPr>
      </w:pPr>
      <w:r w:rsidRPr="00B64E55">
        <w:rPr>
          <w:rFonts w:ascii="Arial" w:hAnsi="Arial" w:cs="Arial"/>
          <w:bCs/>
          <w:color w:val="222222"/>
          <w:shd w:val="clear" w:color="auto" w:fill="FFFFFF"/>
        </w:rPr>
        <w:t>I</w:t>
      </w:r>
      <w:r w:rsidR="00B37D66" w:rsidRPr="00B64E55">
        <w:rPr>
          <w:rFonts w:ascii="Arial" w:hAnsi="Arial" w:cs="Arial"/>
          <w:bCs/>
          <w:color w:val="222222"/>
          <w:shd w:val="clear" w:color="auto" w:fill="FFFFFF"/>
        </w:rPr>
        <w:t>nclude following code in the web.xml descriptor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>&lt;security-role&gt;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&lt;description&gt;Admin role&lt;/description&gt;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&lt;role-name&gt;admin&lt;/role-name&gt;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&lt;/security-role&gt;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&lt;security-constraint&gt;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&lt;web-resource-collection&gt;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&lt;web-resource-name&gt;UserRoleSecurity&lt;/web-resource-name&gt;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&lt;url-pattern&gt;/calc&lt;/url-pattern&gt;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&lt;/web-resource-collection&gt;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&lt;auth-constraint&gt;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&lt;role-name&gt;admin&lt;/role-name&gt;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&lt;/auth-constraint&gt;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&lt;user-data-constraint&gt;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&lt;transport-guarantee&gt;CONFIDENTIAL&lt;/transport-guarantee&gt;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&lt;/user-data-constraint&gt;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&lt;/security-constraint&gt;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&lt;login-config&gt;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&lt;auth-method&gt;BASIC&lt;/auth-method&gt;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&lt;/login-config&gt;</w:t>
      </w:r>
    </w:p>
    <w:p w:rsidR="00B64E55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Example: </w:t>
      </w:r>
      <w:r w:rsidR="00B64E55" w:rsidRPr="00A13BC8">
        <w:rPr>
          <w:rFonts w:ascii="Arial" w:hAnsi="Arial" w:cs="Arial"/>
          <w:b/>
          <w:bCs/>
          <w:color w:val="222222"/>
          <w:shd w:val="clear" w:color="auto" w:fill="FFFFFF"/>
        </w:rPr>
        <w:t>Authentication at Application Level with JAX-WS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On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service client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site, just put your “username” and “password” into request header.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Object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 req_ctx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((</w:t>
      </w:r>
      <w:r>
        <w:rPr>
          <w:rStyle w:val="HTMLCode"/>
          <w:rFonts w:ascii="Consolas" w:hAnsi="Consolas" w:cs="Consolas"/>
          <w:color w:val="000000"/>
        </w:rPr>
        <w:t>BindingProvider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>port</w:t>
      </w:r>
      <w:r>
        <w:rPr>
          <w:rStyle w:val="token"/>
          <w:rFonts w:ascii="Consolas" w:hAnsi="Consolas" w:cs="Consolas"/>
          <w:color w:val="999999"/>
        </w:rPr>
        <w:t>).</w:t>
      </w:r>
      <w:r>
        <w:rPr>
          <w:rStyle w:val="token"/>
          <w:rFonts w:ascii="Consolas" w:hAnsi="Consolas" w:cs="Consolas"/>
          <w:color w:val="DD4A68"/>
        </w:rPr>
        <w:t>getRequestContext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req_ctx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BindingProvider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ENDPOINT_ADDRESS_PROPERTY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WS_URL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&gt;&gt;</w:t>
      </w:r>
      <w:r>
        <w:rPr>
          <w:rStyle w:val="HTMLCode"/>
          <w:rFonts w:ascii="Consolas" w:hAnsi="Consolas" w:cs="Consolas"/>
          <w:color w:val="000000"/>
        </w:rPr>
        <w:t xml:space="preserve"> headers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HashMap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&gt;&gt;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Collections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singletonList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"mkyong"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Collections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singletonList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req_ctx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MessageContext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HTTP_REQUEST_HEADERS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headers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On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service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site, get the request header parameters via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WebServiceContext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 xml:space="preserve">    @Resource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WebServiceContext wsctx</w:t>
      </w:r>
      <w:r>
        <w:rPr>
          <w:rStyle w:val="token"/>
          <w:rFonts w:ascii="Consolas" w:hAnsi="Consolas" w:cs="Consolas"/>
          <w:color w:val="999999"/>
        </w:rPr>
        <w:t>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@Override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String </w:t>
      </w:r>
      <w:r>
        <w:rPr>
          <w:rStyle w:val="token"/>
          <w:rFonts w:ascii="Consolas" w:hAnsi="Consolas" w:cs="Consolas"/>
          <w:color w:val="DD4A68"/>
        </w:rPr>
        <w:t>method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MessageContext mctx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wsctx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getMessageContext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//get detail from request headers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Map http_headers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mctx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MessageContext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HTTP_REQUEST_HEADERS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List userList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http_headers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List passList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http_headers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//...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That’s all, now, your deployed JAX-WS is supported application level authentication</w:t>
      </w:r>
    </w:p>
    <w:p w:rsidR="00B64E55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="00B64E55" w:rsidRPr="00A13BC8">
        <w:rPr>
          <w:rFonts w:ascii="Arial" w:hAnsi="Arial" w:cs="Arial"/>
          <w:b/>
          <w:bCs/>
          <w:color w:val="222222"/>
          <w:shd w:val="clear" w:color="auto" w:fill="FFFFFF"/>
        </w:rPr>
        <w:t>Wire-level security using HTTPS</w:t>
      </w:r>
    </w:p>
    <w:p w:rsidR="00B64E55" w:rsidRPr="00B64E55" w:rsidRDefault="00B64E55" w:rsidP="0086036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To make web service more secure, we can use HTTPS instead of HTTP. It addresses three security services over transport services that HTTP provides; Peer authentication, confidentiality, and integrity.</w:t>
      </w:r>
    </w:p>
    <w:p w:rsidR="00B37D66" w:rsidRDefault="00B37D66">
      <w:pPr>
        <w:rPr>
          <w:rFonts w:ascii="Arial" w:hAnsi="Arial" w:cs="Arial"/>
          <w:color w:val="333333"/>
          <w:shd w:val="clear" w:color="auto" w:fill="FFFFFF"/>
        </w:rPr>
      </w:pPr>
    </w:p>
    <w:p w:rsidR="009F1CD2" w:rsidRDefault="009F1CD2">
      <w:pPr>
        <w:rPr>
          <w:rFonts w:ascii="Arial" w:hAnsi="Arial" w:cs="Arial"/>
          <w:color w:val="333333"/>
          <w:shd w:val="clear" w:color="auto" w:fill="FFFFFF"/>
        </w:rPr>
      </w:pPr>
    </w:p>
    <w:p w:rsidR="0078590F" w:rsidRPr="0078590F" w:rsidRDefault="0078590F" w:rsidP="0078590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Pr="0078590F">
        <w:rPr>
          <w:rFonts w:ascii="Arial" w:hAnsi="Arial" w:cs="Arial"/>
          <w:b/>
          <w:bCs/>
          <w:color w:val="222222"/>
          <w:shd w:val="clear" w:color="auto" w:fill="FFFFFF"/>
        </w:rPr>
        <w:t>Securing web service under tomcat</w:t>
      </w:r>
    </w:p>
    <w:p w:rsidR="0078590F" w:rsidRDefault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Next step is to secure the web service or </w:t>
      </w:r>
      <w:r w:rsidRPr="0078590F">
        <w:rPr>
          <w:rFonts w:ascii="Tahoma" w:eastAsia="Times New Roman" w:hAnsi="Tahoma" w:cs="Tahoma"/>
          <w:color w:val="333333"/>
          <w:sz w:val="23"/>
          <w:szCs w:val="23"/>
          <w:highlight w:val="yellow"/>
          <w:lang w:eastAsia="en-IN"/>
        </w:rPr>
        <w:t>to enable https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 To do this, go to Tomcat’s conf directory and edit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server.xml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file.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br/>
        <w:t xml:space="preserve">But first things first, we will need to create a digital certificate. We can use Java’s keytool utility to generate the same. 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The command would be like: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keytool -genkey -alias tomcat -keyalg RSA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By default a digital certificate file with name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.keystore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shall be created in the user’s home directory. Now to configure this file to enable https, we shall edit connector configuration in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server.xml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as mentioned above. The new configuration shall be like:</w:t>
      </w:r>
    </w:p>
    <w:p w:rsid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</w:pPr>
      <w:r w:rsidRPr="0078590F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server.xml (partial)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&lt;Connector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port="8443"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protocol="HTTP/1.1"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SSLEnabled="true"</w:t>
            </w:r>
          </w:p>
        </w:tc>
      </w:tr>
    </w:tbl>
    <w:p w:rsidR="0078590F" w:rsidRPr="0078590F" w:rsidRDefault="0078590F" w:rsidP="0078590F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highlight w:val="yellow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230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   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maxThreads="150"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scheme="https"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secure="true"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clientAuth="false"</w:t>
            </w:r>
          </w:p>
        </w:tc>
      </w:tr>
    </w:tbl>
    <w:p w:rsidR="0078590F" w:rsidRPr="0078590F" w:rsidRDefault="0078590F" w:rsidP="0078590F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highlight w:val="yellow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3</w:t>
            </w:r>
          </w:p>
        </w:tc>
        <w:tc>
          <w:tcPr>
            <w:tcW w:w="5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   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sslProtocol="TLS"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keystoreFile="/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fusman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/.keystore"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/&gt;</w:t>
            </w:r>
          </w:p>
        </w:tc>
      </w:tr>
    </w:tbl>
    <w:p w:rsidR="0078590F" w:rsidRDefault="0078590F">
      <w:pPr>
        <w:rPr>
          <w:rFonts w:ascii="Arial" w:hAnsi="Arial" w:cs="Arial"/>
          <w:color w:val="333333"/>
          <w:shd w:val="clear" w:color="auto" w:fill="FFFFFF"/>
        </w:rPr>
      </w:pPr>
    </w:p>
    <w:p w:rsidR="00FF6FD2" w:rsidRDefault="00FF6FD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OR:</w:t>
      </w:r>
    </w:p>
    <w:p w:rsidR="00FF6FD2" w:rsidRPr="0013510E" w:rsidRDefault="00FF6F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&lt;Connector SSLEnabled="true" URIEncoding="UTF-8" keyAlias="tomcat" keystoreFile="${catalina.base}/conf/.keystore" port="448" protocol="org.apache.coyote.http11.Http11NioProtocol" scheme="https" secure="true"/&gt;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&lt;Connector URIEncoding="UTF-8" port="8030" redirectPort="448"/&gt;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   &lt;!-- Define an AJP 1.3 Connector on port 8009 --&gt;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   &lt;Connector port="8009" protocol="AJP/1.3" redirectPort="8448" /&gt;</w:t>
      </w:r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And the Web Service URL will be:</w:t>
      </w:r>
    </w:p>
    <w:p w:rsidR="00FC2E79" w:rsidRDefault="00C07430">
      <w:pPr>
        <w:rPr>
          <w:rFonts w:ascii="Arial" w:hAnsi="Arial" w:cs="Arial"/>
          <w:color w:val="333333"/>
          <w:shd w:val="clear" w:color="auto" w:fill="FFFFFF"/>
        </w:rPr>
      </w:pPr>
      <w:hyperlink r:id="rId9" w:history="1">
        <w:r w:rsidR="00FC2E79" w:rsidRPr="001219FC">
          <w:rPr>
            <w:rStyle w:val="Hyperlink"/>
            <w:rFonts w:ascii="Arial" w:hAnsi="Arial" w:cs="Arial"/>
            <w:shd w:val="clear" w:color="auto" w:fill="FFFFFF"/>
          </w:rPr>
          <w:t>https://localhost:448/usman-ws-birthday/svc/ws/BirthdayControl?wsdl</w:t>
        </w:r>
      </w:hyperlink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Form </w:t>
      </w:r>
    </w:p>
    <w:p w:rsidR="00FC2E79" w:rsidRDefault="00C07430">
      <w:pPr>
        <w:rPr>
          <w:rFonts w:ascii="Arial" w:hAnsi="Arial" w:cs="Arial"/>
          <w:color w:val="333333"/>
          <w:shd w:val="clear" w:color="auto" w:fill="FFFFFF"/>
        </w:rPr>
      </w:pPr>
      <w:hyperlink r:id="rId10" w:history="1">
        <w:r w:rsidR="00FC2E79" w:rsidRPr="001219FC">
          <w:rPr>
            <w:rStyle w:val="Hyperlink"/>
            <w:rFonts w:ascii="Arial" w:hAnsi="Arial" w:cs="Arial"/>
            <w:shd w:val="clear" w:color="auto" w:fill="FFFFFF"/>
          </w:rPr>
          <w:t>http://localhost:8030/usman-ws-birthday/svc/ws/BirthdayControl?wsdl</w:t>
        </w:r>
      </w:hyperlink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C:\Users\fusman&gt;keytool -genkey -alias tomcat -keyalg RSA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Enter keystore password: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Re-enter new password: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your first and last name?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farkalit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organizational unit?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[Unknown]:  Ve</w:t>
      </w:r>
      <w:r w:rsidRPr="0078590F">
        <w:rPr>
          <w:shd w:val="clear" w:color="auto" w:fill="FFFFFF"/>
        </w:rPr>
        <w:t>rtex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organization?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Vertex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City or Locality?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Gurgaon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lastRenderedPageBreak/>
        <w:t>What is the name of your State or Province?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Haryana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two-letter country code for this unit?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IN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Is CN=farkalit, OU=Ve</w:t>
      </w:r>
      <w:r w:rsidRPr="0078590F">
        <w:rPr>
          <w:shd w:val="clear" w:color="auto" w:fill="FFFFFF"/>
        </w:rPr>
        <w:t>rtex, O=Vertex, L=Gurgaon, ST=Haryana, C=IN correct?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[no]:  y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Enter key password for &lt;tomcat&gt;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      (RETURN if same as keystore password):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</w:p>
    <w:p w:rsid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C:\Users\fusman&gt;</w:t>
      </w:r>
    </w:p>
    <w:p w:rsidR="0078590F" w:rsidRDefault="0078590F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792BD6" w:rsidP="0078590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For keytool detail read</w:t>
      </w:r>
    </w:p>
    <w:p w:rsidR="00792BD6" w:rsidRDefault="00C07430" w:rsidP="0078590F">
      <w:pPr>
        <w:rPr>
          <w:rFonts w:ascii="Arial" w:hAnsi="Arial" w:cs="Arial"/>
          <w:color w:val="333333"/>
          <w:shd w:val="clear" w:color="auto" w:fill="FFFFFF"/>
        </w:rPr>
      </w:pPr>
      <w:hyperlink r:id="rId11" w:history="1">
        <w:r w:rsidR="002A6D92" w:rsidRPr="001219FC">
          <w:rPr>
            <w:rStyle w:val="Hyperlink"/>
            <w:rFonts w:ascii="Arial" w:hAnsi="Arial" w:cs="Arial"/>
            <w:shd w:val="clear" w:color="auto" w:fill="FFFFFF"/>
          </w:rPr>
          <w:t>http://docs.oracle.com/javase/7/docs/technotes/tools/solaris/keytool.html</w:t>
        </w:r>
      </w:hyperlink>
    </w:p>
    <w:p w:rsidR="002A6D92" w:rsidRDefault="002A6D92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C0698E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C0698E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9F1CD2" w:rsidRPr="00803AE2" w:rsidRDefault="001724A5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Service Oriented Architecture</w:t>
      </w:r>
    </w:p>
    <w:p w:rsidR="001724A5" w:rsidRDefault="001E6D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Service Oriented Architecture is an architectural design which includes collection of services in a network which communicate with each other. The complication of each service is not noticeable to other service. The service is a kind of operation which is well defined, self-contained that provides separate functionality such as checking customer account details, printing bank statements etc and does not depend on the state of other services.</w:t>
      </w:r>
    </w:p>
    <w:p w:rsidR="00F82F12" w:rsidRDefault="00F82F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82F12" w:rsidRPr="00803AE2" w:rsidRDefault="00F82F12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Why to use SOA?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 xml:space="preserve">SOA is widely used in market which responds quickly and makes effective changes </w:t>
      </w:r>
      <w:r w:rsidR="0047604D">
        <w:rPr>
          <w:sz w:val="24"/>
          <w:szCs w:val="24"/>
        </w:rPr>
        <w:t>according to the</w:t>
      </w:r>
      <w:r w:rsidRPr="00F82F12">
        <w:rPr>
          <w:sz w:val="24"/>
          <w:szCs w:val="24"/>
        </w:rPr>
        <w:t xml:space="preserve"> market situations.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The SOA keep secret the implementation details of the subsystems.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It allows interaction of new channels with customers, partners and suppliers.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It authorizes the companies to select software or hardware of their choice as it acts as platform independence.</w:t>
      </w:r>
    </w:p>
    <w:p w:rsidR="00837906" w:rsidRPr="00803AE2" w:rsidRDefault="00837906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Features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SOA uses interfaces which solves the difficult integration problems in large systems.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SOA communicates customers, providers and suppliers with messages by using the XML schema.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It uses the message monitoring to improve the performance measurement and detects the security attacks.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As it reuses the service, there will be lower software development and management costs.</w:t>
      </w:r>
    </w:p>
    <w:p w:rsidR="00F82F12" w:rsidRDefault="00F82F12">
      <w:pPr>
        <w:rPr>
          <w:rFonts w:ascii="Arial" w:hAnsi="Arial" w:cs="Arial"/>
          <w:color w:val="333333"/>
          <w:shd w:val="clear" w:color="auto" w:fill="FFFFFF"/>
        </w:rPr>
      </w:pPr>
    </w:p>
    <w:p w:rsidR="00990C33" w:rsidRPr="00803AE2" w:rsidRDefault="00990C33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Advantages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SOA allows reuse the service of an existing system alternately building the new system.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allows plugging in new services or upgrading existing services to place the new business requirements.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can enhance the performance, functionality of a service and easily makes the system upgrade.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SOA has capability to adjust or modify the different external environments and large applications can be managed easily.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The companies can develop applications without replacing the existing applications.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provides reliable applications in which you can test and debug the independent services easily as compared to large number of code.</w:t>
      </w:r>
    </w:p>
    <w:p w:rsidR="00990C33" w:rsidRDefault="00990C33">
      <w:pPr>
        <w:rPr>
          <w:rFonts w:ascii="Arial" w:hAnsi="Arial" w:cs="Arial"/>
          <w:color w:val="333333"/>
          <w:shd w:val="clear" w:color="auto" w:fill="FFFFFF"/>
        </w:rPr>
      </w:pPr>
    </w:p>
    <w:p w:rsidR="00176CB5" w:rsidRPr="00803AE2" w:rsidRDefault="00176CB5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Disadvantages</w:t>
      </w:r>
    </w:p>
    <w:p w:rsidR="00176CB5" w:rsidRP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SOA requires high investment cost (means large investment on technology, development and human resource).</w:t>
      </w:r>
    </w:p>
    <w:p w:rsidR="00176CB5" w:rsidRP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There is greater overhead when a service interacts with another service which increases the response time and machine load while validating the input parameters.</w:t>
      </w:r>
    </w:p>
    <w:p w:rsid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SOA is not suitable for GUI (graphical user interface) applications which will become more complex when the SOA requires the heavy data exchange.</w:t>
      </w:r>
    </w:p>
    <w:p w:rsidR="009F12CE" w:rsidRPr="00176CB5" w:rsidRDefault="009F12CE" w:rsidP="009F12CE">
      <w:pPr>
        <w:pStyle w:val="NoSpacing"/>
        <w:rPr>
          <w:sz w:val="24"/>
          <w:szCs w:val="24"/>
        </w:rPr>
      </w:pPr>
    </w:p>
    <w:p w:rsidR="00C66039" w:rsidRPr="009F12CE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The SOA blueprint contains some following goals: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Requirements of design principles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Specific tasks of design principles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Interaction of services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Details of integration scenario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Templates for the specific tasks</w:t>
      </w:r>
    </w:p>
    <w:p w:rsidR="009F12CE" w:rsidRDefault="009F12CE" w:rsidP="009F12CE">
      <w:pPr>
        <w:pStyle w:val="NoSpacing"/>
        <w:ind w:left="720"/>
      </w:pPr>
    </w:p>
    <w:p w:rsidR="00C66039" w:rsidRPr="009F12CE" w:rsidRDefault="00C66039" w:rsidP="009F12C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SOA Blueprints Concepts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figure shows SOA blueprint with different </w:t>
      </w:r>
      <w:r w:rsidR="00FE2B48">
        <w:rPr>
          <w:rFonts w:ascii="Verdana" w:hAnsi="Verdana"/>
          <w:color w:val="000000"/>
        </w:rPr>
        <w:t>concepts</w:t>
      </w:r>
      <w:r>
        <w:rPr>
          <w:rFonts w:ascii="Verdana" w:hAnsi="Verdana"/>
          <w:color w:val="000000"/>
        </w:rPr>
        <w:t>:</w:t>
      </w:r>
    </w:p>
    <w:p w:rsidR="00C66039" w:rsidRDefault="00C66039" w:rsidP="00C6603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4552950" cy="2303657"/>
            <wp:effectExtent l="0" t="0" r="0" b="1905"/>
            <wp:docPr id="4" name="Picture 4" descr="SOA Blueprint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 Blueprint Concep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CE" w:rsidRDefault="009F12CE" w:rsidP="00C66039">
      <w:pPr>
        <w:rPr>
          <w:rFonts w:ascii="Times New Roman" w:hAnsi="Times New Roman"/>
        </w:rPr>
      </w:pPr>
    </w:p>
    <w:p w:rsidR="009F12CE" w:rsidRDefault="009F12CE" w:rsidP="00C66039">
      <w:pPr>
        <w:rPr>
          <w:rFonts w:ascii="Times New Roman" w:hAnsi="Times New Roman"/>
        </w:rPr>
      </w:pPr>
    </w:p>
    <w:p w:rsidR="00C66039" w:rsidRPr="009F12CE" w:rsidRDefault="00C66039" w:rsidP="009F12C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Considerations in SOA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some considerations must be covered in SOA: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Infrastructure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Accessible of requirements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Performance requirements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Platform for system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Architecture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Models of domain and service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Organization of services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Process of integrating the structure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Quality of the service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Message exchange patterns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Development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Design guidelines for project development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Required tools for project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Validation and modification required things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Handling errors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Security for service access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Administration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Managing and building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Testing and deploying the project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Location of data stored and registering the application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figure shows SOA blueprint with different classes:</w:t>
      </w:r>
    </w:p>
    <w:p w:rsidR="00C66039" w:rsidRDefault="00C66039" w:rsidP="00C6603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4933950" cy="3072993"/>
            <wp:effectExtent l="0" t="0" r="0" b="0"/>
            <wp:docPr id="3" name="Picture 3" descr="SOA 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 Bluepr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54" cy="30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SOA contains the main functions of blueprint which are called 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Programs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BAM</w:t>
      </w:r>
      <w:r>
        <w:rPr>
          <w:rFonts w:ascii="Verdana" w:hAnsi="Verdana"/>
          <w:color w:val="000000"/>
        </w:rPr>
        <w:t>.</w:t>
      </w:r>
    </w:p>
    <w:p w:rsidR="00176CB5" w:rsidRDefault="00176CB5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pStyle w:val="Heading2"/>
        <w:rPr>
          <w:b/>
          <w:shd w:val="clear" w:color="auto" w:fill="FFFFFF"/>
        </w:rPr>
      </w:pPr>
      <w:r w:rsidRPr="002E082C">
        <w:rPr>
          <w:b/>
          <w:shd w:val="clear" w:color="auto" w:fill="FFFFFF"/>
        </w:rPr>
        <w:t>Java Web Services Book Reading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SEI: Service Endpoint Interface. The implementation is called the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SIB: Service Implementation Bean.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Just: Write all the code of chapter1 from 1 to 4 examples. Start the java class (No need to start Tomcat Server).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Goto browser and give http://localhost:8030/ts?wsdl (You will see all the wsdl on the browser)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WSDL contains portType (Which is </w:t>
      </w:r>
      <w:r w:rsidR="00257EF5" w:rsidRPr="002E082C">
        <w:rPr>
          <w:rFonts w:ascii="Arial" w:hAnsi="Arial" w:cs="Arial"/>
          <w:color w:val="333333"/>
          <w:shd w:val="clear" w:color="auto" w:fill="FFFFFF"/>
        </w:rPr>
        <w:t>equivalent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to java interface/SEI)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WSDL contains bindings (Which is </w:t>
      </w:r>
      <w:r w:rsidR="00ED7F29" w:rsidRPr="002E082C">
        <w:rPr>
          <w:rFonts w:ascii="Arial" w:hAnsi="Arial" w:cs="Arial"/>
          <w:color w:val="333333"/>
          <w:shd w:val="clear" w:color="auto" w:fill="FFFFFF"/>
        </w:rPr>
        <w:t>equivalent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to java implemented class/SIB)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Note: commercial products</w:t>
      </w:r>
      <w:r w:rsidR="005A6A7B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available for tracking the SOAP traffic. are SOAP</w:t>
      </w:r>
      <w:r w:rsidR="005F2D1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scope, NetSniffer, and Wireshark.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@SOAPBinding(style = Style.RPC): This annotation requires that the service use only very simple types such as string and integer.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@SOAPBinding(style = Style.DOCUMENT): By contrast, the Teams service uses richer data types, which means that Style.DOCUMENT, the default, should replace Style.RPC.The document style does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require more setup.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F:\Usman\NetBeansProjects\usman-webservice-reading\chapter1\target\classes&gt;wsgen -cp . com.farkalit.webreading.chapter1.team.Teams (It generates all the artifacts in javax folder)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&gt;javax.GetTeamResponse.class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&gt;javax.GetTeams.class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&gt;javax.GetTeamsResponse.class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First run the TeamPublisher class then run the command: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lastRenderedPageBreak/>
        <w:t>F:\Usman\NetBeansProjects\usman-webservice-reading\chapter1\target\classes&gt; wsimport -p teamsC -keep http://localhost:8030/teams?wsdl This utility generates various classes in the subdirectory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teamsC (the -p flag stands for package) (</w:t>
      </w:r>
      <w:r>
        <w:rPr>
          <w:rFonts w:ascii="Arial" w:hAnsi="Arial" w:cs="Arial"/>
          <w:color w:val="333333"/>
          <w:shd w:val="clear" w:color="auto" w:fill="FFFFFF"/>
        </w:rPr>
        <w:t>o</w:t>
      </w:r>
      <w:r w:rsidRPr="002E082C">
        <w:rPr>
          <w:rFonts w:ascii="Arial" w:hAnsi="Arial" w:cs="Arial"/>
          <w:color w:val="333333"/>
          <w:shd w:val="clear" w:color="auto" w:fill="FFFFFF"/>
        </w:rPr>
        <w:t>ption -keep indicates that the source files should be kept)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&gt;teamsC.GetTeam.class (and other 19 class=Total 20 classes)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Endpoint publisher has been single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threaded and, therefore, capable of handling only one client request at a time: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At issue, then, is how to make the Endpoint publisher multithreaded. The JWS framework supports Endpoint multithreading without forcing the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programmer to work with difficult, error-prone constructs such as the synchronized block or the wait and notify method invocations.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&gt;http://localhost:8030/teams?xsd=1 will show XSD  (For Document Style Web Service)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&gt;http://localhost:8030/ts?xsd=1 will show XSD (Provided its javawx artifacts has been generated)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Here is XSD: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>&lt;xs:schema xmlns:tns="http://ts.chapter1.webreading.farkalit.com/" xmlns:xs="http://www.w3.org/2001/XMLSchema" version="1.0" targetNamespace="http://ts.chapter1.webreading.farkalit.com/"&gt;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name="getTimeAsElapsed" type="tns:getTimeAsElapsed"/&gt;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name="getTimeAsElapsedResponse" type="tns:getTimeAsElapsedResponse"/&gt;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name="getTimeAsString" type="tns:getTimeAsString"/&gt;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name="getTimeAsStringResponse" type="tns:getTimeAsStringResponse"/&gt;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name="getTimeAsString"&gt;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&lt;xs:sequence/&gt;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name="getTimeAsStringResponse"&gt;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name="return" type="xs:string" minOccurs="0"/&gt;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name="getTimeAsElapsed"&gt;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&lt;xs:sequence/&gt;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name="getTimeAsElapsedResponse"&gt;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&lt;xs:element name="return" type="xs:long"/&gt;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&lt;/xs:sequence&gt;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lastRenderedPageBreak/>
        <w:t>&lt;/xs:schema&gt;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% wsimport -keep -p awsClient http://ecs.amazonaws.com/AWSECommerceService/AWSECommerceService.wsdl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OR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% wsimport -keep -p awsClient http://ecs.amazonaws.com/AWSECommerceService/2013-08-01/AWSECommerceService.wsdl Recall that the -p awsClient part of the command generates a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package (and, therefore, a subdirectory) named awsClient.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@WebParam(name = "MarketplaceDomain", targetNamespace = "http://webservices.amazon.com/AWSECommerceService/2013-08-01")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marketplaceDomain,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awsAccessKeyId,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associateTag,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xmlEscaping,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validate,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ItemSearchRequest shared,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List&lt;ItemSearchRequest&gt; request,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Holder&lt;OperationRequest&gt; operationRequest,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Holder&lt;List&lt;Items&gt;&gt; items);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"http://webservices.amazon.com/AWSECommerceService/2008-03-03",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SOAP message is a one-way transmission from a sender to a receiver; hence, the fundamental message exchange pattern (MEP) for SOAP is one way.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&gt;MEPs such as request/response and solicit/response can be put together in suitable ways to support more expansive conversational patterns as needed.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&gt;JWS provides a handler framework that allows application code to inspect and manipulate outgoing and incoming SOAP messages.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SOAP message handler provides a mechanism for intercepting the SOAP message in both the request and response of the Web Service.</w:t>
      </w:r>
      <w:r w:rsidRPr="002E082C">
        <w:rPr>
          <w:rFonts w:ascii="Arial" w:hAnsi="Arial" w:cs="Arial"/>
          <w:color w:val="333333"/>
          <w:shd w:val="clear" w:color="auto" w:fill="FFFFFF"/>
        </w:rPr>
        <w:tab/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&gt;SOAP message handlers are used to intercept the SOAP message as they make their way from the client to the end-point service and vice-versa.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lastRenderedPageBreak/>
        <w:t>These handlers intercept the SOAP message for both the request and response of the Web Service.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 A few typical scenarios where you would be using SOAP Message handlers are: to encrypt and decrypt messages, to support logging,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caching and in some cases auditing, and in rare cases to provide transaction management as well.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&gt;The JWS handler framework thus encourages the chain of responsibility pattern, which Java servlet programmers encounter when using filters.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handler can be injected into the framework in two steps: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1. One step is to create a handler class, which implements the Handler interface in the javax.xml.ws.handler package. The class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that implements either the LogicalHandler or the SOAPHandler interface needs to define three methods for either interface type, including handleMessage, which gives</w:t>
      </w:r>
      <w:r w:rsidRPr="002E082C">
        <w:rPr>
          <w:rFonts w:ascii="Arial" w:hAnsi="Arial" w:cs="Arial"/>
          <w:color w:val="333333"/>
          <w:shd w:val="clear" w:color="auto" w:fill="FFFFFF"/>
        </w:rPr>
        <w:tab/>
        <w:t>the programmer access to the underlying message. The other two shared methods are handleFault and close.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2. The other step is to place a handler within a handler chain.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&gt;JWS has two different ways to throw SOAP faults. The simplest way is to extend the Exception class. The other way, which takes more work, is to throw a fault from a handler.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&gt;Similarities between Handlers and CXF </w:t>
      </w:r>
      <w:r w:rsidR="008A69B7" w:rsidRPr="002E082C">
        <w:rPr>
          <w:rFonts w:ascii="Arial" w:hAnsi="Arial" w:cs="Arial"/>
          <w:color w:val="333333"/>
          <w:shd w:val="clear" w:color="auto" w:fill="FFFFFF"/>
        </w:rPr>
        <w:t>Interceptors: JAX-WS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handlers are internally implemented in CXF by use of interceptors, so by definition anything that can be done with the former can be done with the latter.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&gt;The most important difference is that CXF Interceptors are split into two main categories: inbound and outgoing interceptors which are used to collect the server incoming message and the outgoing response. On the other hand when using JAX-WS handlers, the same handlers are activated both on request and reply.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 WebService Attachment (File and Image) (byte64 &amp; MTOM/Image)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pStyle w:val="Heading2"/>
        <w:rPr>
          <w:b/>
          <w:shd w:val="clear" w:color="auto" w:fill="FFFFFF"/>
        </w:rPr>
      </w:pPr>
      <w:r w:rsidRPr="002E082C">
        <w:rPr>
          <w:b/>
          <w:shd w:val="clear" w:color="auto" w:fill="FFFFFF"/>
        </w:rPr>
        <w:t>REST Web Service (</w:t>
      </w:r>
      <w:r>
        <w:rPr>
          <w:b/>
          <w:shd w:val="clear" w:color="auto" w:fill="FFFFFF"/>
        </w:rPr>
        <w:t>RE</w:t>
      </w:r>
      <w:r w:rsidRPr="002E082C">
        <w:rPr>
          <w:b/>
          <w:shd w:val="clear" w:color="auto" w:fill="FFFFFF"/>
        </w:rPr>
        <w:t>presentational State Transfer):</w:t>
      </w:r>
    </w:p>
    <w:p w:rsidR="002E082C" w:rsidRPr="002E082C" w:rsidRDefault="002E082C" w:rsidP="002E082C"/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1. There is a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Resource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e.g.; The gross national product of Lithuania in 2001 is a resource, as is the Modern Jazz Quartet etc.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2. Every Resource have at least one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Representation</w:t>
      </w:r>
      <w:r w:rsidRPr="002E082C">
        <w:rPr>
          <w:rFonts w:ascii="Arial" w:hAnsi="Arial" w:cs="Arial"/>
          <w:color w:val="333333"/>
          <w:shd w:val="clear" w:color="auto" w:fill="FFFFFF"/>
        </w:rPr>
        <w:t>. In the web, Representations are MIME type. e.g.; text/html, image/jpeg; etc.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3. Resources have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State</w:t>
      </w:r>
      <w:r w:rsidRPr="002E082C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For example, Ernie Bank’s baseball accomplishments changed during his career with the Chicago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Cubs from 1953 through 1971 and culminated in his 1977 induction </w:t>
      </w:r>
      <w:r w:rsidR="00243495">
        <w:rPr>
          <w:rFonts w:ascii="Arial" w:hAnsi="Arial" w:cs="Arial"/>
          <w:color w:val="333333"/>
          <w:shd w:val="clear" w:color="auto" w:fill="FFFFFF"/>
        </w:rPr>
        <w:t>into the Baseball Hall of Fame.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So, we say that: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In a RESTful request targeted at a resource, the resource itself remains on the service machine. The requester typically receives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a representation of the resource if the request succeeds. It is the representation that transfers from the service machine to the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requester machine. In different terms, a RESTful client issues a request that involves a resource, for instance, a request to read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the resource. If this read request succeeds, a typed representation (for instance, text/html) of the resource is transferred from the</w:t>
      </w:r>
    </w:p>
    <w:p w:rsidR="00EE18D8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server that hosts the resource to the client that issued the request. The representation is a good one only if it captures the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resource’s state in some appropriate way.</w:t>
      </w:r>
    </w:p>
    <w:p w:rsidR="003C3300" w:rsidRPr="003C3300" w:rsidRDefault="003C3300" w:rsidP="003C3300">
      <w:pPr>
        <w:rPr>
          <w:rFonts w:ascii="Arial" w:hAnsi="Arial" w:cs="Arial"/>
          <w:color w:val="333333"/>
          <w:shd w:val="clear" w:color="auto" w:fill="FFFFFF"/>
        </w:rPr>
      </w:pPr>
      <w:r w:rsidRPr="003C3300">
        <w:rPr>
          <w:rFonts w:ascii="Arial" w:hAnsi="Arial" w:cs="Arial"/>
          <w:color w:val="333333"/>
          <w:shd w:val="clear" w:color="auto" w:fill="FFFFFF"/>
        </w:rPr>
        <w:t>At the core of the RESTful approach is the insight that HTTP,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C3300">
        <w:rPr>
          <w:rFonts w:ascii="Arial" w:hAnsi="Arial" w:cs="Arial"/>
          <w:color w:val="333333"/>
          <w:shd w:val="clear" w:color="auto" w:fill="FFFFFF"/>
        </w:rPr>
        <w:t xml:space="preserve">despite the occurrence of Transport in its name, is an API and not simply a transport protocol. </w:t>
      </w:r>
      <w:r w:rsidRPr="0020154D">
        <w:rPr>
          <w:rFonts w:ascii="Arial" w:hAnsi="Arial" w:cs="Arial"/>
          <w:b/>
          <w:color w:val="333333"/>
          <w:shd w:val="clear" w:color="auto" w:fill="FFFFFF"/>
        </w:rPr>
        <w:t>HTTP</w:t>
      </w:r>
      <w:r w:rsidRPr="003C3300">
        <w:rPr>
          <w:rFonts w:ascii="Arial" w:hAnsi="Arial" w:cs="Arial"/>
          <w:color w:val="333333"/>
          <w:shd w:val="clear" w:color="auto" w:fill="FFFFFF"/>
        </w:rPr>
        <w:t xml:space="preserve"> has its well-known verbs,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C3300">
        <w:rPr>
          <w:rFonts w:ascii="Arial" w:hAnsi="Arial" w:cs="Arial"/>
          <w:color w:val="333333"/>
          <w:shd w:val="clear" w:color="auto" w:fill="FFFFFF"/>
        </w:rPr>
        <w:t>officially known as methods.</w:t>
      </w:r>
    </w:p>
    <w:p w:rsidR="003C3300" w:rsidRDefault="003C3300" w:rsidP="003C33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7A5905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HTTP verb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7A5905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Meaning in CRUD terms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POST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Create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new resource from the request data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GET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Read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PUT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Update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 from the request data</w:t>
            </w:r>
          </w:p>
        </w:tc>
      </w:tr>
      <w:tr w:rsidR="007A5905" w:rsidRPr="002B5763" w:rsidTr="005F257B">
        <w:tc>
          <w:tcPr>
            <w:tcW w:w="1413" w:type="dxa"/>
          </w:tcPr>
          <w:p w:rsidR="007A5905" w:rsidRPr="007A5905" w:rsidRDefault="007A5905" w:rsidP="00C07430">
            <w:pPr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DELETE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7A5905" w:rsidRPr="002B5763" w:rsidRDefault="007A5905" w:rsidP="00C0743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Delete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</w:t>
            </w:r>
          </w:p>
        </w:tc>
      </w:tr>
    </w:tbl>
    <w:p w:rsidR="009221B1" w:rsidRDefault="009221B1" w:rsidP="007A5905">
      <w:pPr>
        <w:rPr>
          <w:noProof/>
          <w:lang w:eastAsia="en-IN"/>
        </w:rPr>
      </w:pPr>
    </w:p>
    <w:p w:rsidR="00974AC5" w:rsidRDefault="00974AC5" w:rsidP="007A5905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39CA0F4" wp14:editId="4CF22B01">
            <wp:extent cx="4279342" cy="2517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591" cy="25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B1" w:rsidRDefault="009221B1" w:rsidP="009221B1">
      <w:pPr>
        <w:rPr>
          <w:rFonts w:ascii="Arial" w:hAnsi="Arial" w:cs="Arial"/>
          <w:color w:val="333333"/>
          <w:shd w:val="clear" w:color="auto" w:fill="FFFFFF"/>
        </w:rPr>
      </w:pPr>
      <w:r w:rsidRPr="009221B1">
        <w:rPr>
          <w:rFonts w:ascii="Arial" w:hAnsi="Arial" w:cs="Arial"/>
          <w:color w:val="333333"/>
          <w:shd w:val="clear" w:color="auto" w:fill="FFFFFF"/>
        </w:rPr>
        <w:t>HTTP also has standard response codes, such as 404 to signal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that the requested resource could not be found, and 200 to signal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that the request was handled successfully. In short, HTTP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provides request verbs and MIME types for client requests and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status codes (and MIME types) for service responses.</w:t>
      </w:r>
    </w:p>
    <w:p w:rsidR="00947F9C" w:rsidRPr="00FD33C3" w:rsidRDefault="00FD33C3" w:rsidP="00FD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FD33C3">
        <w:rPr>
          <w:rFonts w:ascii="LiberationSerif" w:hAnsi="LiberationSerif" w:cs="LiberationSerif"/>
          <w:b/>
          <w:color w:val="8F0012"/>
          <w:sz w:val="24"/>
          <w:szCs w:val="24"/>
        </w:rPr>
        <w:t xml:space="preserve">Table </w:t>
      </w:r>
      <w:r w:rsidRPr="00FD33C3">
        <w:rPr>
          <w:rFonts w:ascii="LiberationSerif" w:hAnsi="LiberationSerif" w:cs="LiberationSerif"/>
          <w:b/>
          <w:color w:val="000000"/>
          <w:sz w:val="24"/>
          <w:szCs w:val="24"/>
        </w:rPr>
        <w:t>shows some of the many HTTP status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02"/>
      </w:tblGrid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HTTP status code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Official reason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Meaning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200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OK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OK.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400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Bad request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malformed.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403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Forbidden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refused.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404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Not found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Resource not found.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405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Method not allowed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Method not supported.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415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Unsupported media type 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Content type not recognized.</w:t>
            </w:r>
          </w:p>
        </w:tc>
      </w:tr>
      <w:tr w:rsidR="00947F9C" w:rsidRPr="002B5763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500  </w:t>
            </w:r>
          </w:p>
        </w:tc>
        <w:tc>
          <w:tcPr>
            <w:tcW w:w="1417" w:type="dxa"/>
          </w:tcPr>
          <w:p w:rsidR="00947F9C" w:rsidRPr="002B5763" w:rsidRDefault="00947F9C" w:rsidP="00C0743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Internal server error </w:t>
            </w:r>
          </w:p>
        </w:tc>
        <w:tc>
          <w:tcPr>
            <w:tcW w:w="3402" w:type="dxa"/>
          </w:tcPr>
          <w:p w:rsidR="00947F9C" w:rsidRPr="002B5763" w:rsidRDefault="00947F9C" w:rsidP="00C0743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processing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failed.</w:t>
            </w:r>
          </w:p>
        </w:tc>
      </w:tr>
    </w:tbl>
    <w:p w:rsidR="00017ED7" w:rsidRDefault="00017ED7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 general, status codes in the range of 100–199 are informational; those in the range of 200–299 are success codes; codes in the range of 300–399 are for redirection; those in the</w:t>
      </w:r>
    </w:p>
    <w:p w:rsidR="00947F9C" w:rsidRDefault="00017ED7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range of 400–499 signal client errors; and codes in the range of 500–599 indicate server errors.</w:t>
      </w: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REST Client</w:t>
      </w:r>
    </w:p>
    <w:p w:rsidR="007B709E" w:rsidRDefault="007B709E" w:rsidP="007B7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 Jersey client</w:t>
      </w:r>
    </w:p>
    <w:p w:rsidR="007B709E" w:rsidRDefault="007B709E" w:rsidP="007B7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HttpClient for REST services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AE5DE5" w:rsidRDefault="00AE5DE5" w:rsidP="003764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7B709E" w:rsidRDefault="00AE5DE5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Examples of </w:t>
      </w:r>
      <w:r w:rsidR="0037643C">
        <w:rPr>
          <w:rFonts w:ascii="Arial" w:hAnsi="Arial" w:cs="Arial"/>
          <w:color w:val="333333"/>
          <w:shd w:val="clear" w:color="auto" w:fill="FFFFFF"/>
        </w:rPr>
        <w:t>R</w:t>
      </w:r>
      <w:r>
        <w:rPr>
          <w:rFonts w:ascii="Arial" w:hAnsi="Arial" w:cs="Arial"/>
          <w:color w:val="333333"/>
          <w:shd w:val="clear" w:color="auto" w:fill="FFFFFF"/>
        </w:rPr>
        <w:t>E</w:t>
      </w:r>
      <w:r w:rsidR="0037643C">
        <w:rPr>
          <w:rFonts w:ascii="Arial" w:hAnsi="Arial" w:cs="Arial"/>
          <w:color w:val="333333"/>
          <w:shd w:val="clear" w:color="auto" w:fill="FFFFFF"/>
        </w:rPr>
        <w:t xml:space="preserve">ST </w:t>
      </w:r>
      <w:r>
        <w:rPr>
          <w:rFonts w:ascii="Arial" w:hAnsi="Arial" w:cs="Arial"/>
          <w:color w:val="333333"/>
          <w:shd w:val="clear" w:color="auto" w:fill="FFFFFF"/>
        </w:rPr>
        <w:t>Web S</w:t>
      </w:r>
      <w:r w:rsidR="0037643C">
        <w:rPr>
          <w:rFonts w:ascii="Arial" w:hAnsi="Arial" w:cs="Arial"/>
          <w:color w:val="333333"/>
          <w:shd w:val="clear" w:color="auto" w:fill="FFFFFF"/>
        </w:rPr>
        <w:t>ervice:</w:t>
      </w:r>
      <w:r w:rsidR="007B709E" w:rsidRPr="0037643C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package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com.</w:t>
      </w:r>
      <w:r w:rsidR="00547008">
        <w:rPr>
          <w:rFonts w:ascii="Courier New" w:eastAsia="Times New Roman" w:hAnsi="Courier New" w:cs="Courier New"/>
          <w:sz w:val="24"/>
          <w:szCs w:val="24"/>
          <w:lang w:eastAsia="en-IN"/>
        </w:rPr>
        <w:t>usman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.jersey.first;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javax.ws.rs.GET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javax.ws.rs.Path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javax.ws.rs.Produces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javax.ws.rs.core.MediaType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 The browser requests per default the HTML MIME type.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//Sets the path to base URL + /hello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@Path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37643C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"/hello"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class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en-IN"/>
        </w:rPr>
        <w:t>Hello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 This method is called if TEXT_PLAIN is request</w:t>
      </w:r>
    </w:p>
    <w:p w:rsid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@GET</w:t>
      </w:r>
    </w:p>
    <w:p w:rsidR="007A16CF" w:rsidRPr="0037643C" w:rsidRDefault="007A16CF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 xml:space="preserve">  //</w:t>
      </w:r>
      <w:r w:rsidRPr="007A16CF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@Path</w:t>
      </w:r>
      <w:r w:rsidRPr="007A16C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7A16C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="001132F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{</w:t>
      </w:r>
      <w:r w:rsidR="00441FB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text</w:t>
      </w:r>
      <w:r w:rsidR="001132F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}</w:t>
      </w:r>
      <w:r w:rsidRPr="007A16C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Pr="007A16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@Produces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(MediaType.TEXT_PLAIN)</w:t>
      </w:r>
    </w:p>
    <w:p w:rsidR="0037643C" w:rsidRPr="0037643C" w:rsidRDefault="0037643C" w:rsidP="001132FF">
      <w:pPr>
        <w:pStyle w:val="HTMLPreformatted"/>
        <w:shd w:val="clear" w:color="auto" w:fill="F7F7F8"/>
        <w:rPr>
          <w:sz w:val="24"/>
          <w:szCs w:val="24"/>
        </w:rPr>
      </w:pPr>
      <w:r w:rsidRPr="0037643C">
        <w:rPr>
          <w:sz w:val="24"/>
          <w:szCs w:val="24"/>
        </w:rPr>
        <w:t xml:space="preserve">  </w:t>
      </w:r>
      <w:r w:rsidRPr="0037643C">
        <w:rPr>
          <w:b/>
          <w:bCs/>
          <w:sz w:val="24"/>
          <w:szCs w:val="24"/>
        </w:rPr>
        <w:t>public</w:t>
      </w:r>
      <w:r w:rsidRPr="0037643C">
        <w:rPr>
          <w:sz w:val="24"/>
          <w:szCs w:val="24"/>
        </w:rPr>
        <w:t xml:space="preserve"> String sayPlainTextHello(</w:t>
      </w:r>
      <w:r w:rsidR="00C07430" w:rsidRPr="00C07430">
        <w:rPr>
          <w:color w:val="000077"/>
          <w:sz w:val="24"/>
          <w:szCs w:val="24"/>
        </w:rPr>
        <w:t>@PathParam</w:t>
      </w:r>
      <w:r w:rsidR="00C07430" w:rsidRPr="00C07430">
        <w:rPr>
          <w:sz w:val="24"/>
          <w:szCs w:val="24"/>
        </w:rPr>
        <w:t>(</w:t>
      </w:r>
      <w:r w:rsidR="00C07430" w:rsidRPr="00C07430">
        <w:rPr>
          <w:color w:val="DD1144"/>
          <w:sz w:val="24"/>
          <w:szCs w:val="24"/>
        </w:rPr>
        <w:t>"</w:t>
      </w:r>
      <w:r w:rsidR="002F1A95">
        <w:rPr>
          <w:color w:val="DD1144"/>
          <w:sz w:val="24"/>
          <w:szCs w:val="24"/>
        </w:rPr>
        <w:t>text</w:t>
      </w:r>
      <w:r w:rsidR="00C07430" w:rsidRPr="00C07430">
        <w:rPr>
          <w:color w:val="DD1144"/>
          <w:sz w:val="24"/>
          <w:szCs w:val="24"/>
        </w:rPr>
        <w:t>"</w:t>
      </w:r>
      <w:r w:rsidR="00C07430" w:rsidRPr="00C07430">
        <w:rPr>
          <w:sz w:val="24"/>
          <w:szCs w:val="24"/>
        </w:rPr>
        <w:t xml:space="preserve">) String </w:t>
      </w:r>
      <w:r w:rsidR="001132FF">
        <w:rPr>
          <w:sz w:val="24"/>
          <w:szCs w:val="24"/>
        </w:rPr>
        <w:t xml:space="preserve">    </w:t>
      </w:r>
      <w:r w:rsidR="002F1A95">
        <w:rPr>
          <w:sz w:val="24"/>
          <w:szCs w:val="24"/>
        </w:rPr>
        <w:t>name</w:t>
      </w:r>
      <w:r w:rsidRPr="0037643C">
        <w:rPr>
          <w:sz w:val="24"/>
          <w:szCs w:val="24"/>
        </w:rPr>
        <w:t>) {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return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 Jersey"</w:t>
      </w:r>
      <w:r w:rsidR="002F1A95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+</w:t>
      </w:r>
      <w:r w:rsidR="00BE0728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 xml:space="preserve"> </w:t>
      </w:r>
      <w:r w:rsidR="002F1A95" w:rsidRPr="00BE07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name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}</w:t>
      </w:r>
    </w:p>
    <w:p w:rsidR="00547008" w:rsidRPr="0037643C" w:rsidRDefault="00547008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 Clint:</w:t>
      </w: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package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com.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usman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.jersey.first.client;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java.net.URI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javax.ws.rs.client.Client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javax.ws.rs.client.ClientBuilder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javax.ws.rs.client.WebTarget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javax.ws.rs.core.MediaType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javax.ws.rs.core.Response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javax.ws.rs.core.UriBuilder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org.glassfish.jersey.client.ClientConfig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class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en-IN"/>
        </w:rPr>
        <w:t>Test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static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void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main(String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[]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args)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ClientConfig config = </w:t>
      </w: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ClientConfig();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Client client = ClientBuilder.newClient(config);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WebTarget target = client.target(getBaseURI());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String response = target.path(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"rest"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).request().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accept(MediaType.TEXT_PLAIN).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get(Response.class)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.toString();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831328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String plainA</w:t>
      </w:r>
      <w:r w:rsidR="00831328">
        <w:rPr>
          <w:rFonts w:ascii="Courier New" w:eastAsia="Times New Roman" w:hAnsi="Courier New" w:cs="Courier New"/>
          <w:sz w:val="24"/>
          <w:szCs w:val="24"/>
          <w:lang w:eastAsia="en-IN"/>
        </w:rPr>
        <w:t>nswer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="0083132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target.path(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"rest"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</w:t>
      </w:r>
      <w:r w:rsidR="004D4380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/usmani</w:t>
      </w:r>
      <w:bookmarkStart w:id="0" w:name="_GoBack"/>
      <w:bookmarkEnd w:id="0"/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).request()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.accept(MediaType.TEXT_PLAIN).get(String.class);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System.out.println(response);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System.out.println(plainAnswer);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private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static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URI getBaseURI()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return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UriBuilder.fromUri(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"http://localhost:8080/com.</w:t>
      </w:r>
      <w:r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usman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.jersey.first"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).build();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37643C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sectPr w:rsidR="00592CCE" w:rsidRPr="0037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72" w:rsidRDefault="00780A72" w:rsidP="00FE328C">
      <w:pPr>
        <w:spacing w:after="0" w:line="240" w:lineRule="auto"/>
      </w:pPr>
      <w:r>
        <w:separator/>
      </w:r>
    </w:p>
  </w:endnote>
  <w:endnote w:type="continuationSeparator" w:id="0">
    <w:p w:rsidR="00780A72" w:rsidRDefault="00780A72" w:rsidP="00FE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72" w:rsidRDefault="00780A72" w:rsidP="00FE328C">
      <w:pPr>
        <w:spacing w:after="0" w:line="240" w:lineRule="auto"/>
      </w:pPr>
      <w:r>
        <w:separator/>
      </w:r>
    </w:p>
  </w:footnote>
  <w:footnote w:type="continuationSeparator" w:id="0">
    <w:p w:rsidR="00780A72" w:rsidRDefault="00780A72" w:rsidP="00FE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338"/>
    <w:multiLevelType w:val="hybridMultilevel"/>
    <w:tmpl w:val="98461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A52"/>
    <w:multiLevelType w:val="multilevel"/>
    <w:tmpl w:val="EF8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79C5"/>
    <w:multiLevelType w:val="multilevel"/>
    <w:tmpl w:val="A4A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3178"/>
    <w:multiLevelType w:val="hybridMultilevel"/>
    <w:tmpl w:val="1D0E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492F"/>
    <w:multiLevelType w:val="hybridMultilevel"/>
    <w:tmpl w:val="9E745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F42CF"/>
    <w:multiLevelType w:val="hybridMultilevel"/>
    <w:tmpl w:val="7E529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D36"/>
    <w:multiLevelType w:val="hybridMultilevel"/>
    <w:tmpl w:val="09EA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30BB"/>
    <w:multiLevelType w:val="hybridMultilevel"/>
    <w:tmpl w:val="65B2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E1238"/>
    <w:multiLevelType w:val="multilevel"/>
    <w:tmpl w:val="5B8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E13D7"/>
    <w:multiLevelType w:val="multilevel"/>
    <w:tmpl w:val="A6B02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B370A25"/>
    <w:multiLevelType w:val="multilevel"/>
    <w:tmpl w:val="DB5E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272C9"/>
    <w:multiLevelType w:val="hybridMultilevel"/>
    <w:tmpl w:val="B5645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50BD8"/>
    <w:multiLevelType w:val="multilevel"/>
    <w:tmpl w:val="FAF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5750A"/>
    <w:multiLevelType w:val="hybridMultilevel"/>
    <w:tmpl w:val="D84432EE"/>
    <w:lvl w:ilvl="0" w:tplc="75327FA2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26B4E"/>
    <w:multiLevelType w:val="hybridMultilevel"/>
    <w:tmpl w:val="62CC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21F"/>
    <w:multiLevelType w:val="multilevel"/>
    <w:tmpl w:val="EFD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F1B00"/>
    <w:multiLevelType w:val="multilevel"/>
    <w:tmpl w:val="EFE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16D16"/>
    <w:multiLevelType w:val="hybridMultilevel"/>
    <w:tmpl w:val="4B56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A5476"/>
    <w:multiLevelType w:val="multilevel"/>
    <w:tmpl w:val="F0E2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34D74"/>
    <w:multiLevelType w:val="hybridMultilevel"/>
    <w:tmpl w:val="301C1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B7B"/>
    <w:multiLevelType w:val="multilevel"/>
    <w:tmpl w:val="E5F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C5FFF"/>
    <w:multiLevelType w:val="multilevel"/>
    <w:tmpl w:val="249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816BB"/>
    <w:multiLevelType w:val="hybridMultilevel"/>
    <w:tmpl w:val="7996E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06029"/>
    <w:multiLevelType w:val="hybridMultilevel"/>
    <w:tmpl w:val="9CA02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14711"/>
    <w:multiLevelType w:val="hybridMultilevel"/>
    <w:tmpl w:val="1B56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A41FE"/>
    <w:multiLevelType w:val="multilevel"/>
    <w:tmpl w:val="D2A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4674B"/>
    <w:multiLevelType w:val="hybridMultilevel"/>
    <w:tmpl w:val="D09CB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A742F"/>
    <w:multiLevelType w:val="multilevel"/>
    <w:tmpl w:val="0F8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85AA6"/>
    <w:multiLevelType w:val="hybridMultilevel"/>
    <w:tmpl w:val="A9FE1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F79B3"/>
    <w:multiLevelType w:val="multilevel"/>
    <w:tmpl w:val="158A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562B9A"/>
    <w:multiLevelType w:val="hybridMultilevel"/>
    <w:tmpl w:val="30965F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6F428A"/>
    <w:multiLevelType w:val="hybridMultilevel"/>
    <w:tmpl w:val="B38A5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F440C"/>
    <w:multiLevelType w:val="multilevel"/>
    <w:tmpl w:val="8A14BA1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E0313"/>
    <w:multiLevelType w:val="multilevel"/>
    <w:tmpl w:val="514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3532F"/>
    <w:multiLevelType w:val="hybridMultilevel"/>
    <w:tmpl w:val="D71C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8"/>
  </w:num>
  <w:num w:numId="5">
    <w:abstractNumId w:val="30"/>
  </w:num>
  <w:num w:numId="6">
    <w:abstractNumId w:val="9"/>
  </w:num>
  <w:num w:numId="7">
    <w:abstractNumId w:val="5"/>
  </w:num>
  <w:num w:numId="8">
    <w:abstractNumId w:val="29"/>
  </w:num>
  <w:num w:numId="9">
    <w:abstractNumId w:val="26"/>
  </w:num>
  <w:num w:numId="10">
    <w:abstractNumId w:val="19"/>
  </w:num>
  <w:num w:numId="11">
    <w:abstractNumId w:val="22"/>
  </w:num>
  <w:num w:numId="12">
    <w:abstractNumId w:val="6"/>
  </w:num>
  <w:num w:numId="13">
    <w:abstractNumId w:val="10"/>
  </w:num>
  <w:num w:numId="14">
    <w:abstractNumId w:val="28"/>
  </w:num>
  <w:num w:numId="15">
    <w:abstractNumId w:val="20"/>
  </w:num>
  <w:num w:numId="16">
    <w:abstractNumId w:val="32"/>
  </w:num>
  <w:num w:numId="17">
    <w:abstractNumId w:val="27"/>
  </w:num>
  <w:num w:numId="18">
    <w:abstractNumId w:val="3"/>
  </w:num>
  <w:num w:numId="19">
    <w:abstractNumId w:val="1"/>
  </w:num>
  <w:num w:numId="20">
    <w:abstractNumId w:val="11"/>
  </w:num>
  <w:num w:numId="21">
    <w:abstractNumId w:val="16"/>
  </w:num>
  <w:num w:numId="22">
    <w:abstractNumId w:val="4"/>
  </w:num>
  <w:num w:numId="23">
    <w:abstractNumId w:val="2"/>
  </w:num>
  <w:num w:numId="24">
    <w:abstractNumId w:val="24"/>
  </w:num>
  <w:num w:numId="25">
    <w:abstractNumId w:val="33"/>
  </w:num>
  <w:num w:numId="26">
    <w:abstractNumId w:val="12"/>
  </w:num>
  <w:num w:numId="27">
    <w:abstractNumId w:val="25"/>
  </w:num>
  <w:num w:numId="28">
    <w:abstractNumId w:val="21"/>
  </w:num>
  <w:num w:numId="29">
    <w:abstractNumId w:val="15"/>
  </w:num>
  <w:num w:numId="30">
    <w:abstractNumId w:val="7"/>
  </w:num>
  <w:num w:numId="31">
    <w:abstractNumId w:val="31"/>
  </w:num>
  <w:num w:numId="32">
    <w:abstractNumId w:val="34"/>
  </w:num>
  <w:num w:numId="33">
    <w:abstractNumId w:val="0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5D"/>
    <w:rsid w:val="0001105E"/>
    <w:rsid w:val="00017ED7"/>
    <w:rsid w:val="00093B5D"/>
    <w:rsid w:val="0009509F"/>
    <w:rsid w:val="001132FF"/>
    <w:rsid w:val="0013510E"/>
    <w:rsid w:val="001724A5"/>
    <w:rsid w:val="00176CB5"/>
    <w:rsid w:val="00192FF0"/>
    <w:rsid w:val="001C67C4"/>
    <w:rsid w:val="001E6DDA"/>
    <w:rsid w:val="0020154D"/>
    <w:rsid w:val="00243495"/>
    <w:rsid w:val="00257EF5"/>
    <w:rsid w:val="002A6D92"/>
    <w:rsid w:val="002B06E1"/>
    <w:rsid w:val="002B5763"/>
    <w:rsid w:val="002D38C4"/>
    <w:rsid w:val="002E082C"/>
    <w:rsid w:val="002E674F"/>
    <w:rsid w:val="002F1A95"/>
    <w:rsid w:val="0037643C"/>
    <w:rsid w:val="003C3300"/>
    <w:rsid w:val="003C6DFD"/>
    <w:rsid w:val="003E0B1C"/>
    <w:rsid w:val="003E0EB2"/>
    <w:rsid w:val="00424010"/>
    <w:rsid w:val="00441FBF"/>
    <w:rsid w:val="0047604D"/>
    <w:rsid w:val="004B55E2"/>
    <w:rsid w:val="004D4380"/>
    <w:rsid w:val="004F6317"/>
    <w:rsid w:val="00535660"/>
    <w:rsid w:val="00547008"/>
    <w:rsid w:val="00592CCE"/>
    <w:rsid w:val="005A6A7B"/>
    <w:rsid w:val="005C6C0E"/>
    <w:rsid w:val="005F257B"/>
    <w:rsid w:val="005F2D16"/>
    <w:rsid w:val="00722665"/>
    <w:rsid w:val="00780A72"/>
    <w:rsid w:val="0078590F"/>
    <w:rsid w:val="0078682B"/>
    <w:rsid w:val="00792BD6"/>
    <w:rsid w:val="00795A41"/>
    <w:rsid w:val="007A16CF"/>
    <w:rsid w:val="007A5905"/>
    <w:rsid w:val="007B200E"/>
    <w:rsid w:val="007B709E"/>
    <w:rsid w:val="00803AE2"/>
    <w:rsid w:val="00831328"/>
    <w:rsid w:val="00837906"/>
    <w:rsid w:val="0086036E"/>
    <w:rsid w:val="008A69B7"/>
    <w:rsid w:val="008D3B51"/>
    <w:rsid w:val="009159DD"/>
    <w:rsid w:val="009221B1"/>
    <w:rsid w:val="00947F9C"/>
    <w:rsid w:val="00974AC5"/>
    <w:rsid w:val="00980C48"/>
    <w:rsid w:val="00990C33"/>
    <w:rsid w:val="009962EC"/>
    <w:rsid w:val="009F12CE"/>
    <w:rsid w:val="009F1CD2"/>
    <w:rsid w:val="00A034CB"/>
    <w:rsid w:val="00A13BC8"/>
    <w:rsid w:val="00A51AEC"/>
    <w:rsid w:val="00AA4AE8"/>
    <w:rsid w:val="00AE5DE5"/>
    <w:rsid w:val="00B37D66"/>
    <w:rsid w:val="00B64E55"/>
    <w:rsid w:val="00B73DC6"/>
    <w:rsid w:val="00B77B65"/>
    <w:rsid w:val="00BD26F3"/>
    <w:rsid w:val="00BE0728"/>
    <w:rsid w:val="00C049E6"/>
    <w:rsid w:val="00C0698E"/>
    <w:rsid w:val="00C07430"/>
    <w:rsid w:val="00C66039"/>
    <w:rsid w:val="00C82192"/>
    <w:rsid w:val="00D20F64"/>
    <w:rsid w:val="00D451E2"/>
    <w:rsid w:val="00DB5BE0"/>
    <w:rsid w:val="00E07FAE"/>
    <w:rsid w:val="00ED7F29"/>
    <w:rsid w:val="00EE18D8"/>
    <w:rsid w:val="00EE64C0"/>
    <w:rsid w:val="00F202C5"/>
    <w:rsid w:val="00F63C04"/>
    <w:rsid w:val="00F671D5"/>
    <w:rsid w:val="00F80512"/>
    <w:rsid w:val="00F82F12"/>
    <w:rsid w:val="00FC0D65"/>
    <w:rsid w:val="00FC2E79"/>
    <w:rsid w:val="00FD33C3"/>
    <w:rsid w:val="00FE2B48"/>
    <w:rsid w:val="00FE328C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09B1"/>
  <w15:chartTrackingRefBased/>
  <w15:docId w15:val="{CFA9929A-7AB8-467F-8AAE-FFAC7635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3B5D"/>
  </w:style>
  <w:style w:type="paragraph" w:styleId="Heading1">
    <w:name w:val="heading 1"/>
    <w:basedOn w:val="Normal"/>
    <w:next w:val="Normal"/>
    <w:link w:val="Heading1Char"/>
    <w:uiPriority w:val="9"/>
    <w:qFormat/>
    <w:rsid w:val="0009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2192"/>
  </w:style>
  <w:style w:type="character" w:styleId="Emphasis">
    <w:name w:val="Emphasis"/>
    <w:basedOn w:val="DefaultParagraphFont"/>
    <w:uiPriority w:val="20"/>
    <w:qFormat/>
    <w:rsid w:val="00A51A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A41"/>
    <w:rPr>
      <w:b/>
      <w:bCs/>
    </w:rPr>
  </w:style>
  <w:style w:type="paragraph" w:styleId="NoSpacing">
    <w:name w:val="No Spacing"/>
    <w:uiPriority w:val="1"/>
    <w:qFormat/>
    <w:rsid w:val="00795A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E0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old">
    <w:name w:val="bold"/>
    <w:basedOn w:val="DefaultParagraphFont"/>
    <w:rsid w:val="00F202C5"/>
  </w:style>
  <w:style w:type="character" w:customStyle="1" w:styleId="Heading4Char">
    <w:name w:val="Heading 4 Char"/>
    <w:basedOn w:val="DefaultParagraphFont"/>
    <w:link w:val="Heading4"/>
    <w:uiPriority w:val="9"/>
    <w:semiHidden/>
    <w:rsid w:val="00B37D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32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328C"/>
  </w:style>
  <w:style w:type="paragraph" w:styleId="Header">
    <w:name w:val="header"/>
    <w:basedOn w:val="Normal"/>
    <w:link w:val="HeaderChar"/>
    <w:uiPriority w:val="99"/>
    <w:unhideWhenUsed/>
    <w:rsid w:val="00FE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8C"/>
  </w:style>
  <w:style w:type="paragraph" w:styleId="Footer">
    <w:name w:val="footer"/>
    <w:basedOn w:val="Normal"/>
    <w:link w:val="FooterChar"/>
    <w:uiPriority w:val="99"/>
    <w:unhideWhenUsed/>
    <w:rsid w:val="00FE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8C"/>
  </w:style>
  <w:style w:type="character" w:customStyle="1" w:styleId="Heading3Char">
    <w:name w:val="Heading 3 Char"/>
    <w:basedOn w:val="DefaultParagraphFont"/>
    <w:link w:val="Heading3"/>
    <w:uiPriority w:val="9"/>
    <w:semiHidden/>
    <w:rsid w:val="007859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E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37643C"/>
  </w:style>
  <w:style w:type="character" w:customStyle="1" w:styleId="namespace">
    <w:name w:val="namespace"/>
    <w:basedOn w:val="DefaultParagraphFont"/>
    <w:rsid w:val="0037643C"/>
  </w:style>
  <w:style w:type="character" w:customStyle="1" w:styleId="include">
    <w:name w:val="include"/>
    <w:basedOn w:val="DefaultParagraphFont"/>
    <w:rsid w:val="0037643C"/>
  </w:style>
  <w:style w:type="character" w:customStyle="1" w:styleId="comment">
    <w:name w:val="comment"/>
    <w:basedOn w:val="DefaultParagraphFont"/>
    <w:rsid w:val="0037643C"/>
  </w:style>
  <w:style w:type="character" w:customStyle="1" w:styleId="annotation">
    <w:name w:val="annotation"/>
    <w:basedOn w:val="DefaultParagraphFont"/>
    <w:rsid w:val="0037643C"/>
  </w:style>
  <w:style w:type="character" w:customStyle="1" w:styleId="delimiter">
    <w:name w:val="delimiter"/>
    <w:basedOn w:val="DefaultParagraphFont"/>
    <w:rsid w:val="0037643C"/>
  </w:style>
  <w:style w:type="character" w:customStyle="1" w:styleId="content">
    <w:name w:val="content"/>
    <w:basedOn w:val="DefaultParagraphFont"/>
    <w:rsid w:val="0037643C"/>
  </w:style>
  <w:style w:type="character" w:customStyle="1" w:styleId="directive">
    <w:name w:val="directive"/>
    <w:basedOn w:val="DefaultParagraphFont"/>
    <w:rsid w:val="0037643C"/>
  </w:style>
  <w:style w:type="character" w:customStyle="1" w:styleId="type">
    <w:name w:val="type"/>
    <w:basedOn w:val="DefaultParagraphFont"/>
    <w:rsid w:val="0037643C"/>
  </w:style>
  <w:style w:type="character" w:customStyle="1" w:styleId="class">
    <w:name w:val="class"/>
    <w:basedOn w:val="DefaultParagraphFont"/>
    <w:rsid w:val="0037643C"/>
  </w:style>
  <w:style w:type="character" w:customStyle="1" w:styleId="predefined-type">
    <w:name w:val="predefined-type"/>
    <w:basedOn w:val="DefaultParagraphFont"/>
    <w:rsid w:val="0037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7/docs/technotes/tools/solaris/keytool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30/usman-ws-birthday/svc/ws/BirthdayControl?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8/usman-ws-birthday/svc/ws/BirthdayControl?wsd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17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85</cp:revision>
  <dcterms:created xsi:type="dcterms:W3CDTF">2017-05-25T03:38:00Z</dcterms:created>
  <dcterms:modified xsi:type="dcterms:W3CDTF">2017-09-13T07:56:00Z</dcterms:modified>
</cp:coreProperties>
</file>