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A" w:rsidRDefault="007D58CA" w:rsidP="007D58CA"/>
    <w:p w:rsidR="007D58CA" w:rsidRDefault="007D58CA" w:rsidP="007D58CA">
      <w:r>
        <w:t>Bitbucket Uses</w:t>
      </w:r>
      <w:bookmarkStart w:id="0" w:name="_GoBack"/>
      <w:bookmarkEnd w:id="0"/>
    </w:p>
    <w:p w:rsidR="000051D6" w:rsidRDefault="007D58CA" w:rsidP="007D58CA">
      <w:pPr>
        <w:pStyle w:val="ListParagraph"/>
        <w:numPr>
          <w:ilvl w:val="0"/>
          <w:numId w:val="1"/>
        </w:numPr>
      </w:pPr>
      <w:r>
        <w:t>Open the bit bucket</w:t>
      </w:r>
    </w:p>
    <w:p w:rsidR="007D58CA" w:rsidRDefault="007D58CA" w:rsidP="007D58CA">
      <w:pPr>
        <w:pStyle w:val="ListParagraph"/>
        <w:numPr>
          <w:ilvl w:val="0"/>
          <w:numId w:val="1"/>
        </w:numPr>
      </w:pPr>
      <w:r>
        <w:t>Open the Viva-wallet-backend</w:t>
      </w:r>
    </w:p>
    <w:p w:rsidR="007D58CA" w:rsidRDefault="007D58CA" w:rsidP="007D58CA">
      <w:pPr>
        <w:pStyle w:val="ListParagraph"/>
        <w:numPr>
          <w:ilvl w:val="0"/>
          <w:numId w:val="1"/>
        </w:numPr>
      </w:pPr>
      <w:r>
        <w:t>Check the local feature/viva-wallet-phase-one</w:t>
      </w:r>
    </w:p>
    <w:p w:rsidR="007D58CA" w:rsidRDefault="007D58CA" w:rsidP="007D58CA">
      <w:pPr>
        <w:pStyle w:val="ListParagraph"/>
        <w:numPr>
          <w:ilvl w:val="0"/>
          <w:numId w:val="1"/>
        </w:numPr>
      </w:pPr>
      <w:r>
        <w:t>Check the status, and commit the new changes(if exists)</w:t>
      </w:r>
    </w:p>
    <w:p w:rsidR="007D58CA" w:rsidRDefault="007D58CA" w:rsidP="007D58CA">
      <w:pPr>
        <w:pStyle w:val="ListParagraph"/>
        <w:numPr>
          <w:ilvl w:val="0"/>
          <w:numId w:val="1"/>
        </w:numPr>
      </w:pPr>
      <w:r>
        <w:t xml:space="preserve">Push the code. (If error then open the bit-bucket URL on the local browser: </w:t>
      </w:r>
      <w:r w:rsidRPr="007D58CA">
        <w:t>https://10.1.21.33:7991/login?nextUrl=%2Fdashboard</w:t>
      </w:r>
      <w:r>
        <w:t>)</w:t>
      </w:r>
    </w:p>
    <w:p w:rsidR="007D58CA" w:rsidRDefault="007D58CA" w:rsidP="007D58CA">
      <w:pPr>
        <w:pStyle w:val="ListParagraph"/>
        <w:numPr>
          <w:ilvl w:val="0"/>
          <w:numId w:val="1"/>
        </w:numPr>
      </w:pPr>
      <w:r>
        <w:t xml:space="preserve">Goto the bit-bucket URL local browser and do the pull Request as shown below from </w:t>
      </w:r>
      <w:r w:rsidRPr="007D58CA">
        <w:rPr>
          <w:b/>
          <w:bCs/>
        </w:rPr>
        <w:t>local</w:t>
      </w:r>
      <w:r>
        <w:t>-&gt; feature/</w:t>
      </w:r>
      <w:r w:rsidRPr="007D58CA">
        <w:t xml:space="preserve"> </w:t>
      </w:r>
      <w:r>
        <w:t>viva-wallet-phase-one</w:t>
      </w:r>
      <w:r>
        <w:t xml:space="preserve"> to </w:t>
      </w:r>
      <w:r w:rsidRPr="007D58CA">
        <w:rPr>
          <w:b/>
          <w:bCs/>
        </w:rPr>
        <w:t>remote</w:t>
      </w:r>
      <w:r>
        <w:t>-&gt;</w:t>
      </w:r>
      <w:r>
        <w:t>feature</w:t>
      </w:r>
      <w:r>
        <w:t xml:space="preserve"> /viva-wallet-phase-one</w:t>
      </w:r>
    </w:p>
    <w:p w:rsidR="007D58CA" w:rsidRDefault="007D58CA">
      <w:r>
        <w:rPr>
          <w:noProof/>
        </w:rPr>
        <w:drawing>
          <wp:inline distT="0" distB="0" distL="0" distR="0" wp14:anchorId="7341B613" wp14:editId="630D62F7">
            <wp:extent cx="594360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7B9D"/>
    <w:multiLevelType w:val="hybridMultilevel"/>
    <w:tmpl w:val="93662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4F"/>
    <w:rsid w:val="000051D6"/>
    <w:rsid w:val="007D58CA"/>
    <w:rsid w:val="0091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63C8"/>
  <w15:chartTrackingRefBased/>
  <w15:docId w15:val="{ABB8FEB4-2CB3-4445-885B-1BE6191C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Farkalit Usman</dc:creator>
  <cp:keywords/>
  <dc:description/>
  <cp:lastModifiedBy>Farkalit Usman</cp:lastModifiedBy>
  <cp:revision>2</cp:revision>
  <dcterms:created xsi:type="dcterms:W3CDTF">2019-08-26T11:02:00Z</dcterms:created>
  <dcterms:modified xsi:type="dcterms:W3CDTF">2019-08-26T11:08:00Z</dcterms:modified>
</cp:coreProperties>
</file>